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FC0" w:rsidRPr="00101FC0" w:rsidRDefault="00101FC0" w:rsidP="00101FC0">
      <w:pPr>
        <w:jc w:val="center"/>
        <w:rPr>
          <w:b/>
          <w:color w:val="323E4F" w:themeColor="text2" w:themeShade="BF"/>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01FC0">
        <w:rPr>
          <w:b/>
          <w:color w:val="323E4F" w:themeColor="text2" w:themeShade="BF"/>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Lab Number 02</w:t>
      </w:r>
    </w:p>
    <w:p w:rsidR="00101FC0" w:rsidRPr="00101FC0" w:rsidRDefault="00101FC0" w:rsidP="00E760C5">
      <w:pPr>
        <w:rPr>
          <w:sz w:val="36"/>
          <w:szCs w:val="36"/>
        </w:rPr>
      </w:pPr>
      <w:bookmarkStart w:id="0" w:name="_GoBack"/>
      <w:bookmarkEnd w:id="0"/>
      <w:r w:rsidRPr="00101FC0">
        <w:rPr>
          <w:sz w:val="36"/>
          <w:szCs w:val="36"/>
        </w:rPr>
        <w:t>Objective: To learn Physical Database Design</w:t>
      </w:r>
    </w:p>
    <w:p w:rsidR="00101FC0" w:rsidRDefault="00101FC0" w:rsidP="00101FC0">
      <w:pPr>
        <w:rPr>
          <w:rFonts w:ascii="Century Gothic" w:hAnsi="Century Gothic"/>
        </w:rPr>
      </w:pPr>
    </w:p>
    <w:p w:rsidR="00101FC0" w:rsidRPr="00101FC0" w:rsidRDefault="00101FC0" w:rsidP="00101FC0">
      <w:pPr>
        <w:pStyle w:val="ListParagraph"/>
        <w:numPr>
          <w:ilvl w:val="0"/>
          <w:numId w:val="1"/>
        </w:numPr>
        <w:rPr>
          <w:sz w:val="22"/>
          <w:szCs w:val="22"/>
        </w:rPr>
      </w:pPr>
      <w:r w:rsidRPr="00101FC0">
        <w:rPr>
          <w:sz w:val="22"/>
          <w:szCs w:val="22"/>
        </w:rPr>
        <w:t>For each of the descriptions below, draw physical design</w:t>
      </w:r>
    </w:p>
    <w:p w:rsidR="00101FC0" w:rsidRPr="00101FC0" w:rsidRDefault="00101FC0" w:rsidP="00101FC0">
      <w:pPr>
        <w:pStyle w:val="ListParagraph"/>
        <w:numPr>
          <w:ilvl w:val="0"/>
          <w:numId w:val="2"/>
        </w:numPr>
        <w:rPr>
          <w:sz w:val="22"/>
          <w:szCs w:val="22"/>
        </w:rPr>
      </w:pPr>
      <w:r w:rsidRPr="00101FC0">
        <w:rPr>
          <w:sz w:val="22"/>
          <w:szCs w:val="22"/>
        </w:rPr>
        <w:t>A book is identified by its ISBN number, and it has a title, a price, and a date of publication. It is published by a publisher, which has its own ID number and a name. Each book has exactly one publisher, but one publisher typically publishes multiple books over time.</w:t>
      </w:r>
    </w:p>
    <w:p w:rsidR="00101FC0" w:rsidRPr="00101FC0" w:rsidRDefault="00101FC0" w:rsidP="00101FC0"/>
    <w:p w:rsidR="00101FC0" w:rsidRPr="00101FC0" w:rsidRDefault="00101FC0" w:rsidP="00101FC0">
      <w:pPr>
        <w:ind w:left="720"/>
        <w:jc w:val="center"/>
      </w:pPr>
      <w:r w:rsidRPr="00101FC0">
        <w:rPr>
          <w:noProof/>
        </w:rPr>
        <w:drawing>
          <wp:inline distT="0" distB="0" distL="0" distR="0">
            <wp:extent cx="3733800" cy="1837162"/>
            <wp:effectExtent l="76200" t="76200" r="133350" b="125095"/>
            <wp:docPr id="3" name="Picture 3" descr="C:\Users\khan pc\Pictures\lab 2 task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 pc\Pictures\lab 2 task 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2407" cy="18659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01FC0" w:rsidRPr="00101FC0" w:rsidRDefault="00101FC0" w:rsidP="00101FC0">
      <w:pPr>
        <w:pStyle w:val="ListParagraph"/>
        <w:numPr>
          <w:ilvl w:val="0"/>
          <w:numId w:val="2"/>
        </w:numPr>
        <w:rPr>
          <w:sz w:val="22"/>
          <w:szCs w:val="22"/>
        </w:rPr>
      </w:pPr>
      <w:r w:rsidRPr="00101FC0">
        <w:rPr>
          <w:sz w:val="22"/>
          <w:szCs w:val="22"/>
        </w:rP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rsidR="00101FC0" w:rsidRPr="00101FC0" w:rsidRDefault="00101FC0" w:rsidP="00101FC0"/>
    <w:p w:rsidR="00101FC0" w:rsidRPr="00101FC0" w:rsidRDefault="00101FC0" w:rsidP="00101FC0"/>
    <w:p w:rsidR="00101FC0" w:rsidRPr="00101FC0" w:rsidRDefault="00101FC0" w:rsidP="00101FC0">
      <w:r w:rsidRPr="00101FC0">
        <w:t xml:space="preserve"> </w:t>
      </w:r>
      <w:r w:rsidRPr="00101FC0">
        <w:rPr>
          <w:noProof/>
        </w:rPr>
        <w:t xml:space="preserve">    </w:t>
      </w:r>
    </w:p>
    <w:p w:rsidR="00101FC0" w:rsidRPr="00101FC0" w:rsidRDefault="00101FC0" w:rsidP="00101FC0">
      <w:r w:rsidRPr="00101FC0">
        <w:rPr>
          <w:noProof/>
        </w:rPr>
        <w:drawing>
          <wp:inline distT="0" distB="0" distL="0" distR="0">
            <wp:extent cx="6096000" cy="1562100"/>
            <wp:effectExtent l="76200" t="76200" r="133350" b="133350"/>
            <wp:docPr id="6" name="Picture 6" descr="C:\Users\khan pc\Pictures\lab 2 task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an pc\Pictures\lab 2 task 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1562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01FC0" w:rsidRDefault="00101FC0" w:rsidP="00101FC0">
      <w:pPr>
        <w:pStyle w:val="ListParagraph"/>
        <w:numPr>
          <w:ilvl w:val="0"/>
          <w:numId w:val="2"/>
        </w:numPr>
        <w:rPr>
          <w:sz w:val="22"/>
          <w:szCs w:val="22"/>
        </w:rPr>
      </w:pPr>
      <w:r w:rsidRPr="00101FC0">
        <w:rPr>
          <w:sz w:val="22"/>
          <w:szCs w:val="22"/>
        </w:rPr>
        <w:lastRenderedPageBreak/>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rsidR="00101FC0" w:rsidRDefault="00101FC0" w:rsidP="00101FC0">
      <w:pPr>
        <w:pStyle w:val="ListParagraph"/>
        <w:ind w:left="1080"/>
        <w:rPr>
          <w:sz w:val="22"/>
          <w:szCs w:val="22"/>
        </w:rPr>
      </w:pPr>
    </w:p>
    <w:p w:rsidR="00101FC0" w:rsidRPr="00101FC0" w:rsidRDefault="00101FC0" w:rsidP="00101FC0">
      <w:pPr>
        <w:pStyle w:val="ListParagraph"/>
        <w:ind w:left="1080"/>
        <w:rPr>
          <w:sz w:val="22"/>
          <w:szCs w:val="22"/>
        </w:rPr>
      </w:pPr>
    </w:p>
    <w:p w:rsidR="00101FC0" w:rsidRPr="00101FC0" w:rsidRDefault="00101FC0" w:rsidP="00101FC0">
      <w:pPr>
        <w:jc w:val="center"/>
        <w:rPr>
          <w:b/>
          <w:bCs/>
        </w:rPr>
      </w:pPr>
      <w:r w:rsidRPr="00101FC0">
        <w:rPr>
          <w:b/>
          <w:bCs/>
          <w:noProof/>
        </w:rPr>
        <w:drawing>
          <wp:inline distT="0" distB="0" distL="0" distR="0">
            <wp:extent cx="3980231" cy="1866900"/>
            <wp:effectExtent l="76200" t="76200" r="134620" b="133350"/>
            <wp:docPr id="22" name="Picture 22" descr="C:\Users\khan pc\Pictures\lab 2 task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han pc\Pictures\lab 2 task 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1776" cy="18723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01FC0" w:rsidRPr="00101FC0" w:rsidRDefault="00101FC0" w:rsidP="00101FC0"/>
    <w:p w:rsidR="00101FC0" w:rsidRPr="00101FC0" w:rsidRDefault="00101FC0" w:rsidP="00101FC0">
      <w:pPr>
        <w:rPr>
          <w:noProof/>
        </w:rPr>
      </w:pPr>
      <w:r w:rsidRPr="00101FC0">
        <w:rPr>
          <w:noProof/>
        </w:rPr>
        <w:t xml:space="preserve"> </w:t>
      </w:r>
    </w:p>
    <w:p w:rsidR="00101FC0" w:rsidRPr="00101FC0" w:rsidRDefault="00101FC0" w:rsidP="00101FC0"/>
    <w:p w:rsidR="00101FC0" w:rsidRDefault="00101FC0" w:rsidP="00101FC0">
      <w:pPr>
        <w:pStyle w:val="ListParagraph"/>
        <w:numPr>
          <w:ilvl w:val="0"/>
          <w:numId w:val="2"/>
        </w:numPr>
        <w:rPr>
          <w:sz w:val="22"/>
          <w:szCs w:val="22"/>
        </w:rPr>
      </w:pPr>
      <w:r w:rsidRPr="00101FC0">
        <w:rPr>
          <w:sz w:val="22"/>
          <w:szCs w:val="22"/>
        </w:rP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rsidR="00101FC0" w:rsidRDefault="00101FC0" w:rsidP="00101FC0">
      <w:pPr>
        <w:pStyle w:val="ListParagraph"/>
        <w:ind w:left="1080"/>
        <w:rPr>
          <w:sz w:val="22"/>
          <w:szCs w:val="22"/>
        </w:rPr>
      </w:pPr>
    </w:p>
    <w:p w:rsidR="00101FC0" w:rsidRPr="00101FC0" w:rsidRDefault="00101FC0" w:rsidP="00101FC0">
      <w:pPr>
        <w:pStyle w:val="ListParagraph"/>
        <w:ind w:left="1080"/>
        <w:rPr>
          <w:sz w:val="22"/>
          <w:szCs w:val="22"/>
        </w:rPr>
      </w:pPr>
    </w:p>
    <w:p w:rsidR="00101FC0" w:rsidRDefault="00101FC0" w:rsidP="00101FC0">
      <w:pPr>
        <w:jc w:val="center"/>
      </w:pPr>
      <w:r w:rsidRPr="00101FC0">
        <w:rPr>
          <w:noProof/>
        </w:rPr>
        <w:drawing>
          <wp:inline distT="0" distB="0" distL="0" distR="0">
            <wp:extent cx="2352675" cy="1533525"/>
            <wp:effectExtent l="76200" t="76200" r="142875" b="142875"/>
            <wp:docPr id="23" name="Picture 23" descr="C:\Users\khan pc\Pictures\lab 2 task 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han pc\Pictures\lab 2 task 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675" cy="1533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01FC0" w:rsidRDefault="00101FC0" w:rsidP="00101FC0">
      <w:pPr>
        <w:jc w:val="center"/>
      </w:pPr>
    </w:p>
    <w:p w:rsidR="00101FC0" w:rsidRDefault="00101FC0" w:rsidP="00101FC0">
      <w:pPr>
        <w:jc w:val="center"/>
      </w:pPr>
    </w:p>
    <w:p w:rsidR="00101FC0" w:rsidRPr="00101FC0" w:rsidRDefault="00101FC0" w:rsidP="00101FC0">
      <w:pPr>
        <w:jc w:val="center"/>
      </w:pPr>
    </w:p>
    <w:p w:rsidR="00101FC0" w:rsidRPr="00101FC0" w:rsidRDefault="00101FC0" w:rsidP="00101FC0"/>
    <w:p w:rsidR="00101FC0" w:rsidRPr="00101FC0" w:rsidRDefault="00101FC0" w:rsidP="00101FC0">
      <w:pPr>
        <w:pStyle w:val="ListParagraph"/>
        <w:numPr>
          <w:ilvl w:val="0"/>
          <w:numId w:val="2"/>
        </w:numPr>
        <w:rPr>
          <w:sz w:val="22"/>
          <w:szCs w:val="22"/>
        </w:rPr>
      </w:pPr>
      <w:r w:rsidRPr="00101FC0">
        <w:rPr>
          <w:sz w:val="22"/>
          <w:szCs w:val="22"/>
        </w:rPr>
        <w:lastRenderedPageBreak/>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rsidR="00101FC0" w:rsidRPr="00101FC0" w:rsidRDefault="00101FC0" w:rsidP="00101FC0"/>
    <w:p w:rsidR="00101FC0" w:rsidRPr="00101FC0" w:rsidRDefault="00101FC0" w:rsidP="00101FC0">
      <w:pPr>
        <w:jc w:val="center"/>
      </w:pPr>
      <w:r w:rsidRPr="00101FC0">
        <w:rPr>
          <w:noProof/>
        </w:rPr>
        <w:drawing>
          <wp:inline distT="0" distB="0" distL="0" distR="0">
            <wp:extent cx="5943600" cy="2350950"/>
            <wp:effectExtent l="76200" t="76200" r="133350" b="125730"/>
            <wp:docPr id="24" name="Picture 24" descr="C:\Users\khan pc\Pictures\lab 2 task 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han pc\Pictures\lab 2 task 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50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01FC0" w:rsidRPr="00101FC0" w:rsidRDefault="00101FC0" w:rsidP="00101FC0"/>
    <w:p w:rsidR="00101FC0" w:rsidRPr="00101FC0" w:rsidRDefault="00101FC0" w:rsidP="00101FC0">
      <w:pPr>
        <w:pStyle w:val="ListParagraph"/>
        <w:numPr>
          <w:ilvl w:val="0"/>
          <w:numId w:val="2"/>
        </w:numPr>
        <w:rPr>
          <w:sz w:val="22"/>
          <w:szCs w:val="22"/>
        </w:rPr>
      </w:pPr>
      <w:r w:rsidRPr="00101FC0">
        <w:rPr>
          <w:sz w:val="22"/>
          <w:szCs w:val="22"/>
        </w:rP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rsidR="00101FC0" w:rsidRDefault="00101FC0" w:rsidP="00101FC0"/>
    <w:p w:rsidR="00101FC0" w:rsidRDefault="00101FC0" w:rsidP="00101FC0">
      <w:pPr>
        <w:jc w:val="center"/>
      </w:pPr>
      <w:r w:rsidRPr="00101FC0">
        <w:rPr>
          <w:noProof/>
        </w:rPr>
        <w:drawing>
          <wp:inline distT="0" distB="0" distL="0" distR="0">
            <wp:extent cx="4981575" cy="2085975"/>
            <wp:effectExtent l="76200" t="76200" r="142875" b="142875"/>
            <wp:docPr id="25" name="Picture 25" descr="C:\Users\khan pc\Pictures\lab 2 task 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han pc\Pictures\lab 2 task 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0121" cy="20979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101FC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0A69" w:rsidRDefault="00900A69" w:rsidP="00101FC0">
      <w:pPr>
        <w:spacing w:after="0" w:line="240" w:lineRule="auto"/>
      </w:pPr>
      <w:r>
        <w:separator/>
      </w:r>
    </w:p>
  </w:endnote>
  <w:endnote w:type="continuationSeparator" w:id="0">
    <w:p w:rsidR="00900A69" w:rsidRDefault="00900A69" w:rsidP="00101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0A69" w:rsidRDefault="00900A69" w:rsidP="00101FC0">
      <w:pPr>
        <w:spacing w:after="0" w:line="240" w:lineRule="auto"/>
      </w:pPr>
      <w:r>
        <w:separator/>
      </w:r>
    </w:p>
  </w:footnote>
  <w:footnote w:type="continuationSeparator" w:id="0">
    <w:p w:rsidR="00900A69" w:rsidRDefault="00900A69" w:rsidP="00101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67A" w:rsidRDefault="00101FC0" w:rsidP="00B5267A">
    <w:pPr>
      <w:pStyle w:val="Header"/>
      <w:tabs>
        <w:tab w:val="clear" w:pos="4680"/>
        <w:tab w:val="clear" w:pos="9360"/>
        <w:tab w:val="left" w:pos="8370"/>
      </w:tabs>
    </w:pPr>
    <w:r>
      <w:t>16SW</w:t>
    </w:r>
    <w:r w:rsidR="00E760C5">
      <w:t>71</w:t>
    </w:r>
  </w:p>
  <w:p w:rsidR="00101FC0" w:rsidRDefault="00101FC0" w:rsidP="00B5267A">
    <w:pPr>
      <w:pStyle w:val="Header"/>
      <w:tabs>
        <w:tab w:val="clear" w:pos="4680"/>
        <w:tab w:val="clear" w:pos="9360"/>
        <w:tab w:val="left" w:pos="837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60948"/>
    <w:multiLevelType w:val="hybridMultilevel"/>
    <w:tmpl w:val="FA94B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3EC7F78"/>
    <w:multiLevelType w:val="hybridMultilevel"/>
    <w:tmpl w:val="CF081236"/>
    <w:lvl w:ilvl="0" w:tplc="23827A7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C0"/>
    <w:rsid w:val="00101FC0"/>
    <w:rsid w:val="00116E8B"/>
    <w:rsid w:val="00282BED"/>
    <w:rsid w:val="00900A69"/>
    <w:rsid w:val="00E760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18AA8"/>
  <w15:chartTrackingRefBased/>
  <w15:docId w15:val="{F6FF5532-6858-4BC5-9F97-F3F794F6D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1F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FC0"/>
  </w:style>
  <w:style w:type="paragraph" w:styleId="ListParagraph">
    <w:name w:val="List Paragraph"/>
    <w:basedOn w:val="Normal"/>
    <w:uiPriority w:val="34"/>
    <w:qFormat/>
    <w:rsid w:val="00101FC0"/>
    <w:pPr>
      <w:spacing w:after="0" w:line="240" w:lineRule="auto"/>
      <w:ind w:left="720"/>
      <w:contextualSpacing/>
    </w:pPr>
    <w:rPr>
      <w:rFonts w:eastAsiaTheme="minorEastAsia"/>
      <w:sz w:val="24"/>
      <w:szCs w:val="24"/>
    </w:rPr>
  </w:style>
  <w:style w:type="paragraph" w:styleId="Footer">
    <w:name w:val="footer"/>
    <w:basedOn w:val="Normal"/>
    <w:link w:val="FooterChar"/>
    <w:uiPriority w:val="99"/>
    <w:unhideWhenUsed/>
    <w:rsid w:val="00101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khan-pc</dc:creator>
  <cp:keywords/>
  <dc:description/>
  <cp:lastModifiedBy>Daniya Shaikh</cp:lastModifiedBy>
  <cp:revision>2</cp:revision>
  <dcterms:created xsi:type="dcterms:W3CDTF">2019-04-22T20:32:00Z</dcterms:created>
  <dcterms:modified xsi:type="dcterms:W3CDTF">2019-04-23T16:34:00Z</dcterms:modified>
</cp:coreProperties>
</file>