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4BBDE4" w14:textId="19459C71" w:rsidR="00FB7850" w:rsidRPr="00845826" w:rsidRDefault="00337CB5" w:rsidP="00337CB5">
      <w:pPr>
        <w:jc w:val="center"/>
        <w:rPr>
          <w:b/>
          <w:bCs/>
          <w:sz w:val="28"/>
          <w:szCs w:val="28"/>
        </w:rPr>
      </w:pPr>
      <w:r w:rsidRPr="00845826">
        <w:rPr>
          <w:b/>
          <w:bCs/>
          <w:sz w:val="28"/>
          <w:szCs w:val="28"/>
        </w:rPr>
        <w:t>HRMs Release</w:t>
      </w:r>
    </w:p>
    <w:p w14:paraId="150D94E4" w14:textId="4338497B" w:rsidR="00337CB5" w:rsidRDefault="00337CB5" w:rsidP="00337CB5">
      <w:r w:rsidRPr="00845826">
        <w:rPr>
          <w:b/>
          <w:bCs/>
        </w:rPr>
        <w:t>Date:</w:t>
      </w:r>
      <w:r>
        <w:t xml:space="preserve"> </w:t>
      </w:r>
      <w:r w:rsidR="00845826">
        <w:t>26/01/2023</w:t>
      </w:r>
    </w:p>
    <w:p w14:paraId="7B032C25" w14:textId="29614585" w:rsidR="00337CB5" w:rsidRDefault="00337CB5" w:rsidP="00337CB5">
      <w:r w:rsidRPr="00845826">
        <w:rPr>
          <w:b/>
          <w:bCs/>
        </w:rPr>
        <w:t>Version:</w:t>
      </w:r>
      <w:r w:rsidR="00845826">
        <w:t xml:space="preserve"> 1.0</w:t>
      </w:r>
    </w:p>
    <w:p w14:paraId="44AB9065" w14:textId="3370C983" w:rsidR="00337CB5" w:rsidRDefault="00337CB5" w:rsidP="00337CB5">
      <w:r w:rsidRPr="00845826">
        <w:rPr>
          <w:b/>
          <w:bCs/>
        </w:rPr>
        <w:t>Sprints:</w:t>
      </w:r>
      <w:r w:rsidR="00845826">
        <w:t xml:space="preserve"> Sprint #1 (</w:t>
      </w:r>
      <w:r w:rsidR="00845826">
        <w:rPr>
          <w:rFonts w:ascii="Segoe UI" w:hAnsi="Segoe UI" w:cs="Segoe UI"/>
          <w:color w:val="172B4D"/>
          <w:sz w:val="21"/>
          <w:szCs w:val="21"/>
          <w:shd w:val="clear" w:color="auto" w:fill="FFFFFF"/>
        </w:rPr>
        <w:t>September 27th, 2022 - October 17th, 2022)</w:t>
      </w:r>
    </w:p>
    <w:p w14:paraId="6E099A70" w14:textId="2EB8B27C" w:rsidR="00337CB5" w:rsidRDefault="00337CB5" w:rsidP="00337CB5">
      <w:r w:rsidRPr="00337CB5">
        <w:rPr>
          <w:noProof/>
        </w:rPr>
        <mc:AlternateContent>
          <mc:Choice Requires="wps">
            <w:drawing>
              <wp:anchor distT="0" distB="0" distL="114300" distR="114300" simplePos="0" relativeHeight="251659264" behindDoc="0" locked="0" layoutInCell="1" allowOverlap="1" wp14:anchorId="6D58AA7C" wp14:editId="1240D41A">
                <wp:simplePos x="0" y="0"/>
                <wp:positionH relativeFrom="margin">
                  <wp:align>left</wp:align>
                </wp:positionH>
                <wp:positionV relativeFrom="paragraph">
                  <wp:posOffset>6985</wp:posOffset>
                </wp:positionV>
                <wp:extent cx="5994400" cy="12700"/>
                <wp:effectExtent l="0" t="0" r="25400" b="25400"/>
                <wp:wrapNone/>
                <wp:docPr id="1" name="Straight Connector 1"/>
                <wp:cNvGraphicFramePr/>
                <a:graphic xmlns:a="http://schemas.openxmlformats.org/drawingml/2006/main">
                  <a:graphicData uri="http://schemas.microsoft.com/office/word/2010/wordprocessingShape">
                    <wps:wsp>
                      <wps:cNvCnPr/>
                      <wps:spPr>
                        <a:xfrm flipV="1">
                          <a:off x="0" y="0"/>
                          <a:ext cx="59944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3567916A"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47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" strokecolor="black [3200]" strokeweight=".5pt">
                <v:stroke joinstyle="miter"/>
                <w10:wrap anchorx="margin"/>
              </v:line>
            </w:pict>
          </mc:Fallback>
        </mc:AlternateContent>
      </w:r>
    </w:p>
    <w:p w14:paraId="3E475A02" w14:textId="08EF68FB" w:rsidR="00337CB5" w:rsidRDefault="00337CB5" w:rsidP="00337CB5">
      <w:pPr>
        <w:rPr>
          <w:b/>
          <w:bCs/>
        </w:rPr>
      </w:pPr>
      <w:r w:rsidRPr="00337CB5">
        <w:rPr>
          <w:b/>
          <w:bCs/>
        </w:rPr>
        <w:t>Overview:</w:t>
      </w:r>
    </w:p>
    <w:p w14:paraId="43488A70" w14:textId="549290E1" w:rsidR="00337CB5" w:rsidRDefault="00845826" w:rsidP="00337CB5">
      <w:r>
        <w:rPr>
          <w:b/>
          <w:bCs/>
        </w:rPr>
        <w:t xml:space="preserve">                  </w:t>
      </w:r>
      <w:r>
        <w:t xml:space="preserve">HRMs V1 consists of Organization setup module. This is the first step in setting up HRMs. It consists of general information about the company like </w:t>
      </w:r>
      <w:r w:rsidR="006B5209">
        <w:t>its</w:t>
      </w:r>
      <w:r>
        <w:t xml:space="preserve"> name, logo, type etc. </w:t>
      </w:r>
      <w:r w:rsidR="006B5209">
        <w:t xml:space="preserve">It is part of Recruitment &amp; Hiring Module. </w:t>
      </w:r>
    </w:p>
    <w:p w14:paraId="15CCDB96" w14:textId="77777777" w:rsidR="006B5209" w:rsidRPr="006B5209" w:rsidRDefault="006B5209" w:rsidP="00337CB5"/>
    <w:tbl>
      <w:tblPr>
        <w:tblStyle w:val="TableGrid"/>
        <w:tblW w:w="10620" w:type="dxa"/>
        <w:tblInd w:w="-635" w:type="dxa"/>
        <w:tblLook w:val="04A0" w:firstRow="1" w:lastRow="0" w:firstColumn="1" w:lastColumn="0" w:noHBand="0" w:noVBand="1"/>
      </w:tblPr>
      <w:tblGrid>
        <w:gridCol w:w="3751"/>
        <w:gridCol w:w="2099"/>
        <w:gridCol w:w="4770"/>
      </w:tblGrid>
      <w:tr w:rsidR="00337CB5" w14:paraId="6A978144" w14:textId="77777777" w:rsidTr="00F170CC">
        <w:tc>
          <w:tcPr>
            <w:tcW w:w="3751" w:type="dxa"/>
            <w:shd w:val="clear" w:color="auto" w:fill="4472C4" w:themeFill="accent1"/>
          </w:tcPr>
          <w:p w14:paraId="70AA10BA" w14:textId="4E9EF084" w:rsidR="00337CB5" w:rsidRPr="006B5209" w:rsidRDefault="00337CB5" w:rsidP="00337CB5">
            <w:pPr>
              <w:jc w:val="center"/>
              <w:rPr>
                <w:b/>
                <w:bCs/>
                <w:color w:val="FFFFFF" w:themeColor="background1"/>
                <w:sz w:val="24"/>
                <w:szCs w:val="24"/>
              </w:rPr>
            </w:pPr>
            <w:r w:rsidRPr="006B5209">
              <w:rPr>
                <w:b/>
                <w:bCs/>
                <w:color w:val="FFFFFF" w:themeColor="background1"/>
                <w:sz w:val="24"/>
                <w:szCs w:val="24"/>
              </w:rPr>
              <w:t>Epics</w:t>
            </w:r>
          </w:p>
        </w:tc>
        <w:tc>
          <w:tcPr>
            <w:tcW w:w="2099" w:type="dxa"/>
            <w:shd w:val="clear" w:color="auto" w:fill="4472C4" w:themeFill="accent1"/>
          </w:tcPr>
          <w:p w14:paraId="4750B278" w14:textId="5B55631F" w:rsidR="00337CB5" w:rsidRPr="006B5209" w:rsidRDefault="00337CB5" w:rsidP="00337CB5">
            <w:pPr>
              <w:jc w:val="center"/>
              <w:rPr>
                <w:b/>
                <w:bCs/>
                <w:color w:val="FFFFFF" w:themeColor="background1"/>
                <w:sz w:val="24"/>
                <w:szCs w:val="24"/>
              </w:rPr>
            </w:pPr>
            <w:r w:rsidRPr="006B5209">
              <w:rPr>
                <w:b/>
                <w:bCs/>
                <w:color w:val="FFFFFF" w:themeColor="background1"/>
                <w:sz w:val="24"/>
                <w:szCs w:val="24"/>
              </w:rPr>
              <w:t>Duration</w:t>
            </w:r>
          </w:p>
        </w:tc>
        <w:tc>
          <w:tcPr>
            <w:tcW w:w="4770" w:type="dxa"/>
            <w:shd w:val="clear" w:color="auto" w:fill="4472C4" w:themeFill="accent1"/>
          </w:tcPr>
          <w:p w14:paraId="7DDB8C04" w14:textId="4952A8B2" w:rsidR="00337CB5" w:rsidRPr="006B5209" w:rsidRDefault="00337CB5" w:rsidP="00337CB5">
            <w:pPr>
              <w:jc w:val="center"/>
              <w:rPr>
                <w:b/>
                <w:bCs/>
                <w:color w:val="FFFFFF" w:themeColor="background1"/>
                <w:sz w:val="24"/>
                <w:szCs w:val="24"/>
              </w:rPr>
            </w:pPr>
            <w:r w:rsidRPr="006B5209">
              <w:rPr>
                <w:b/>
                <w:bCs/>
                <w:color w:val="FFFFFF" w:themeColor="background1"/>
                <w:sz w:val="24"/>
                <w:szCs w:val="24"/>
              </w:rPr>
              <w:t>Functionality</w:t>
            </w:r>
          </w:p>
        </w:tc>
      </w:tr>
      <w:tr w:rsidR="00337CB5" w14:paraId="694CFB74" w14:textId="77777777" w:rsidTr="006B5209">
        <w:trPr>
          <w:trHeight w:val="449"/>
        </w:trPr>
        <w:tc>
          <w:tcPr>
            <w:tcW w:w="3751" w:type="dxa"/>
          </w:tcPr>
          <w:p w14:paraId="51470BCF" w14:textId="530C99CD" w:rsidR="00337CB5" w:rsidRDefault="006B5209" w:rsidP="00337CB5">
            <w:r w:rsidRPr="006B5209">
              <w:t>Recruitment &amp; Hiring</w:t>
            </w:r>
          </w:p>
        </w:tc>
        <w:tc>
          <w:tcPr>
            <w:tcW w:w="2099" w:type="dxa"/>
          </w:tcPr>
          <w:p w14:paraId="2D9CD293" w14:textId="0DF0F40F" w:rsidR="00337CB5" w:rsidRDefault="006B5209" w:rsidP="00337CB5">
            <w:r>
              <w:t>9/26/23 – On going</w:t>
            </w:r>
          </w:p>
        </w:tc>
        <w:tc>
          <w:tcPr>
            <w:tcW w:w="4770" w:type="dxa"/>
          </w:tcPr>
          <w:p w14:paraId="74472B17" w14:textId="4BEE1100" w:rsidR="00337CB5" w:rsidRDefault="006B5209" w:rsidP="00337CB5">
            <w:r>
              <w:t>This epic consists of Recruitment &amp; Hiring module. In this module you can setup your organization for which you have implemented HRMs and then you can</w:t>
            </w:r>
            <w:r w:rsidR="008B259A">
              <w:t xml:space="preserve"> you can start your recruitment process. For V1 Only organization setup is released.</w:t>
            </w:r>
          </w:p>
        </w:tc>
      </w:tr>
    </w:tbl>
    <w:p w14:paraId="313D7DE6" w14:textId="3773F991" w:rsidR="00337CB5" w:rsidRDefault="00337CB5" w:rsidP="00337CB5"/>
    <w:tbl>
      <w:tblPr>
        <w:tblStyle w:val="TableGrid"/>
        <w:tblW w:w="10620" w:type="dxa"/>
        <w:tblInd w:w="-635" w:type="dxa"/>
        <w:tblLook w:val="04A0" w:firstRow="1" w:lastRow="0" w:firstColumn="1" w:lastColumn="0" w:noHBand="0" w:noVBand="1"/>
      </w:tblPr>
      <w:tblGrid>
        <w:gridCol w:w="3751"/>
        <w:gridCol w:w="1379"/>
        <w:gridCol w:w="5490"/>
      </w:tblGrid>
      <w:tr w:rsidR="00337CB5" w14:paraId="1B4DE4A6" w14:textId="77777777" w:rsidTr="00F170CC">
        <w:tc>
          <w:tcPr>
            <w:tcW w:w="3751" w:type="dxa"/>
            <w:shd w:val="clear" w:color="auto" w:fill="4472C4" w:themeFill="accent1"/>
          </w:tcPr>
          <w:p w14:paraId="5294F5D8" w14:textId="1E0B4BF1" w:rsidR="00337CB5" w:rsidRPr="006B5209" w:rsidRDefault="00046CB9" w:rsidP="001446CF">
            <w:pPr>
              <w:jc w:val="center"/>
              <w:rPr>
                <w:b/>
                <w:bCs/>
                <w:color w:val="FFFFFF" w:themeColor="background1"/>
                <w:sz w:val="24"/>
                <w:szCs w:val="24"/>
              </w:rPr>
            </w:pPr>
            <w:r w:rsidRPr="006B5209">
              <w:rPr>
                <w:b/>
                <w:bCs/>
                <w:color w:val="FFFFFF" w:themeColor="background1"/>
                <w:sz w:val="24"/>
                <w:szCs w:val="24"/>
              </w:rPr>
              <w:t>Story</w:t>
            </w:r>
            <w:r>
              <w:rPr>
                <w:b/>
                <w:bCs/>
                <w:color w:val="FFFFFF" w:themeColor="background1"/>
                <w:sz w:val="24"/>
                <w:szCs w:val="24"/>
              </w:rPr>
              <w:t xml:space="preserve">: </w:t>
            </w:r>
            <w:r w:rsidRPr="008B259A">
              <w:rPr>
                <w:color w:val="FFFFFF" w:themeColor="background1"/>
              </w:rPr>
              <w:t>Organization Setup</w:t>
            </w:r>
          </w:p>
        </w:tc>
        <w:tc>
          <w:tcPr>
            <w:tcW w:w="1379" w:type="dxa"/>
            <w:shd w:val="clear" w:color="auto" w:fill="4472C4" w:themeFill="accent1"/>
          </w:tcPr>
          <w:p w14:paraId="37A84F6A" w14:textId="345E8A6D" w:rsidR="00337CB5" w:rsidRPr="006B5209" w:rsidRDefault="00337CB5" w:rsidP="001446CF">
            <w:pPr>
              <w:jc w:val="center"/>
              <w:rPr>
                <w:b/>
                <w:bCs/>
                <w:color w:val="FFFFFF" w:themeColor="background1"/>
                <w:sz w:val="24"/>
                <w:szCs w:val="24"/>
              </w:rPr>
            </w:pPr>
            <w:r w:rsidRPr="006B5209">
              <w:rPr>
                <w:b/>
                <w:bCs/>
                <w:color w:val="FFFFFF" w:themeColor="background1"/>
                <w:sz w:val="24"/>
                <w:szCs w:val="24"/>
              </w:rPr>
              <w:t>Sprint</w:t>
            </w:r>
          </w:p>
        </w:tc>
        <w:tc>
          <w:tcPr>
            <w:tcW w:w="5490" w:type="dxa"/>
            <w:shd w:val="clear" w:color="auto" w:fill="4472C4" w:themeFill="accent1"/>
          </w:tcPr>
          <w:p w14:paraId="4EFB5738" w14:textId="77777777" w:rsidR="00337CB5" w:rsidRPr="006B5209" w:rsidRDefault="00337CB5" w:rsidP="001446CF">
            <w:pPr>
              <w:jc w:val="center"/>
              <w:rPr>
                <w:b/>
                <w:bCs/>
                <w:color w:val="FFFFFF" w:themeColor="background1"/>
                <w:sz w:val="24"/>
                <w:szCs w:val="24"/>
              </w:rPr>
            </w:pPr>
            <w:r w:rsidRPr="006B5209">
              <w:rPr>
                <w:b/>
                <w:bCs/>
                <w:color w:val="FFFFFF" w:themeColor="background1"/>
                <w:sz w:val="24"/>
                <w:szCs w:val="24"/>
              </w:rPr>
              <w:t>Functionality</w:t>
            </w:r>
          </w:p>
        </w:tc>
      </w:tr>
      <w:tr w:rsidR="00337CB5" w14:paraId="58C53E86" w14:textId="77777777" w:rsidTr="00046CB9">
        <w:tc>
          <w:tcPr>
            <w:tcW w:w="3751" w:type="dxa"/>
            <w:shd w:val="clear" w:color="auto" w:fill="FFFFFF" w:themeFill="background1"/>
          </w:tcPr>
          <w:p w14:paraId="16497DF6" w14:textId="5EE8C534" w:rsidR="00337CB5" w:rsidRPr="007E74CE" w:rsidRDefault="007E74CE" w:rsidP="007E74CE">
            <w:pPr>
              <w:rPr>
                <w:color w:val="000000" w:themeColor="text1"/>
              </w:rPr>
            </w:pPr>
            <w:r>
              <w:rPr>
                <w:color w:val="000000" w:themeColor="text1"/>
              </w:rPr>
              <w:t>Creating Company info</w:t>
            </w:r>
          </w:p>
        </w:tc>
        <w:tc>
          <w:tcPr>
            <w:tcW w:w="1379" w:type="dxa"/>
          </w:tcPr>
          <w:p w14:paraId="1C720F0D" w14:textId="08582D38" w:rsidR="00337CB5" w:rsidRDefault="007E74CE" w:rsidP="007E74CE">
            <w:pPr>
              <w:jc w:val="center"/>
            </w:pPr>
            <w:r>
              <w:t>1</w:t>
            </w:r>
          </w:p>
        </w:tc>
        <w:tc>
          <w:tcPr>
            <w:tcW w:w="5490" w:type="dxa"/>
          </w:tcPr>
          <w:p w14:paraId="5EB8208A" w14:textId="1D7193E8" w:rsidR="00337CB5" w:rsidRDefault="007E74CE" w:rsidP="001446CF">
            <w:r>
              <w:t>You can add company name, logo, tagline, vision &amp; mission.</w:t>
            </w:r>
          </w:p>
        </w:tc>
      </w:tr>
      <w:tr w:rsidR="00337CB5" w14:paraId="0B1C5A21" w14:textId="77777777" w:rsidTr="00F170CC">
        <w:tc>
          <w:tcPr>
            <w:tcW w:w="3751" w:type="dxa"/>
          </w:tcPr>
          <w:p w14:paraId="21FC8634" w14:textId="38079DD0" w:rsidR="008B259A" w:rsidRDefault="007E74CE" w:rsidP="001446CF">
            <w:r>
              <w:t>Adding Company Locations</w:t>
            </w:r>
          </w:p>
        </w:tc>
        <w:tc>
          <w:tcPr>
            <w:tcW w:w="1379" w:type="dxa"/>
          </w:tcPr>
          <w:p w14:paraId="6FB54577" w14:textId="39CB6090" w:rsidR="00337CB5" w:rsidRDefault="007E74CE" w:rsidP="007E74CE">
            <w:pPr>
              <w:jc w:val="center"/>
            </w:pPr>
            <w:r>
              <w:t>1</w:t>
            </w:r>
          </w:p>
        </w:tc>
        <w:tc>
          <w:tcPr>
            <w:tcW w:w="5490" w:type="dxa"/>
          </w:tcPr>
          <w:p w14:paraId="1836D880" w14:textId="24E4BB87" w:rsidR="00337CB5" w:rsidRDefault="007E74CE" w:rsidP="001446CF">
            <w:r>
              <w:t>You can add company location (City).</w:t>
            </w:r>
          </w:p>
        </w:tc>
      </w:tr>
      <w:tr w:rsidR="00337CB5" w14:paraId="542F0889" w14:textId="77777777" w:rsidTr="00F170CC">
        <w:tc>
          <w:tcPr>
            <w:tcW w:w="3751" w:type="dxa"/>
          </w:tcPr>
          <w:p w14:paraId="59BA5D3B" w14:textId="2692054A" w:rsidR="00337CB5" w:rsidRDefault="007E74CE" w:rsidP="001446CF">
            <w:r>
              <w:t>Creating Company Departments</w:t>
            </w:r>
          </w:p>
        </w:tc>
        <w:tc>
          <w:tcPr>
            <w:tcW w:w="1379" w:type="dxa"/>
          </w:tcPr>
          <w:p w14:paraId="5D9797F1" w14:textId="4A443606" w:rsidR="00337CB5" w:rsidRDefault="007E74CE" w:rsidP="007E74CE">
            <w:pPr>
              <w:jc w:val="center"/>
            </w:pPr>
            <w:r>
              <w:t>1</w:t>
            </w:r>
          </w:p>
        </w:tc>
        <w:tc>
          <w:tcPr>
            <w:tcW w:w="5490" w:type="dxa"/>
          </w:tcPr>
          <w:p w14:paraId="1BACEDE4" w14:textId="02B273CF" w:rsidR="00337CB5" w:rsidRDefault="007E74CE" w:rsidP="001446CF">
            <w:r>
              <w:t>This option adds how many departments are there in the company. For example, HR, QA, Scrum etc.</w:t>
            </w:r>
          </w:p>
        </w:tc>
      </w:tr>
      <w:tr w:rsidR="00337CB5" w14:paraId="156E1640" w14:textId="77777777" w:rsidTr="00F170CC">
        <w:tc>
          <w:tcPr>
            <w:tcW w:w="3751" w:type="dxa"/>
          </w:tcPr>
          <w:p w14:paraId="2B675F44" w14:textId="64DE6A93" w:rsidR="00337CB5" w:rsidRDefault="007E74CE" w:rsidP="001446CF">
            <w:r>
              <w:t>Creating Company Positions</w:t>
            </w:r>
          </w:p>
        </w:tc>
        <w:tc>
          <w:tcPr>
            <w:tcW w:w="1379" w:type="dxa"/>
          </w:tcPr>
          <w:p w14:paraId="37BE71F8" w14:textId="35D9697C" w:rsidR="00337CB5" w:rsidRDefault="007E74CE" w:rsidP="007E74CE">
            <w:pPr>
              <w:jc w:val="center"/>
            </w:pPr>
            <w:r>
              <w:t>1</w:t>
            </w:r>
          </w:p>
        </w:tc>
        <w:tc>
          <w:tcPr>
            <w:tcW w:w="5490" w:type="dxa"/>
          </w:tcPr>
          <w:p w14:paraId="20270EC3" w14:textId="454B27E6" w:rsidR="00337CB5" w:rsidRDefault="007E74CE" w:rsidP="001446CF">
            <w:r>
              <w:t>This lets you add different positions for your company. For example, Scrum master, Software engineer, HR Manager etc.</w:t>
            </w:r>
          </w:p>
        </w:tc>
      </w:tr>
      <w:tr w:rsidR="00337CB5" w14:paraId="4FD291FB" w14:textId="77777777" w:rsidTr="00F170CC">
        <w:tc>
          <w:tcPr>
            <w:tcW w:w="3751" w:type="dxa"/>
          </w:tcPr>
          <w:p w14:paraId="3B584CB3" w14:textId="26EB753E" w:rsidR="00337CB5" w:rsidRDefault="007E74CE" w:rsidP="001446CF">
            <w:r>
              <w:t>Adding Group Heads</w:t>
            </w:r>
          </w:p>
        </w:tc>
        <w:tc>
          <w:tcPr>
            <w:tcW w:w="1379" w:type="dxa"/>
          </w:tcPr>
          <w:p w14:paraId="45833263" w14:textId="70B083B3" w:rsidR="00337CB5" w:rsidRDefault="007E74CE" w:rsidP="007E74CE">
            <w:pPr>
              <w:jc w:val="center"/>
            </w:pPr>
            <w:r>
              <w:t>1</w:t>
            </w:r>
          </w:p>
        </w:tc>
        <w:tc>
          <w:tcPr>
            <w:tcW w:w="5490" w:type="dxa"/>
          </w:tcPr>
          <w:p w14:paraId="5530E51E" w14:textId="4B59C0DA" w:rsidR="00337CB5" w:rsidRDefault="007E74CE" w:rsidP="001446CF">
            <w:r>
              <w:t xml:space="preserve">Group head lets you distinguish how many groups of employees you have. For example, Technical or </w:t>
            </w:r>
            <w:r w:rsidR="00071460">
              <w:t>Non-technical</w:t>
            </w:r>
            <w:r>
              <w:t xml:space="preserve">. </w:t>
            </w:r>
          </w:p>
        </w:tc>
      </w:tr>
      <w:tr w:rsidR="00337CB5" w14:paraId="27DE5797" w14:textId="77777777" w:rsidTr="00F170CC">
        <w:tc>
          <w:tcPr>
            <w:tcW w:w="3751" w:type="dxa"/>
          </w:tcPr>
          <w:p w14:paraId="5C371B1B" w14:textId="31BF060F" w:rsidR="00337CB5" w:rsidRDefault="007E74CE" w:rsidP="001446CF">
            <w:r>
              <w:t>Setting Up Staff Classification</w:t>
            </w:r>
          </w:p>
        </w:tc>
        <w:tc>
          <w:tcPr>
            <w:tcW w:w="1379" w:type="dxa"/>
          </w:tcPr>
          <w:p w14:paraId="4917BB3E" w14:textId="3EB95912" w:rsidR="00337CB5" w:rsidRDefault="007E74CE" w:rsidP="007E74CE">
            <w:pPr>
              <w:jc w:val="center"/>
            </w:pPr>
            <w:r>
              <w:t>1</w:t>
            </w:r>
          </w:p>
        </w:tc>
        <w:tc>
          <w:tcPr>
            <w:tcW w:w="5490" w:type="dxa"/>
          </w:tcPr>
          <w:p w14:paraId="2E770A99" w14:textId="1C3F8FAA" w:rsidR="00337CB5" w:rsidRDefault="00071460" w:rsidP="001446CF">
            <w:r>
              <w:t>Staff Classification lets you add multiple classes of staff. For example, Intern, Associate, Senior, Principle etc.</w:t>
            </w:r>
          </w:p>
        </w:tc>
      </w:tr>
    </w:tbl>
    <w:p w14:paraId="599AF68D" w14:textId="1A5FD6FB" w:rsidR="00F170CC" w:rsidRDefault="00F170CC" w:rsidP="00337CB5"/>
    <w:tbl>
      <w:tblPr>
        <w:tblStyle w:val="TableGrid"/>
        <w:tblW w:w="10620" w:type="dxa"/>
        <w:tblInd w:w="-635" w:type="dxa"/>
        <w:tblLook w:val="04A0" w:firstRow="1" w:lastRow="0" w:firstColumn="1" w:lastColumn="0" w:noHBand="0" w:noVBand="1"/>
      </w:tblPr>
      <w:tblGrid>
        <w:gridCol w:w="3751"/>
        <w:gridCol w:w="3117"/>
        <w:gridCol w:w="3752"/>
      </w:tblGrid>
      <w:tr w:rsidR="00071460" w14:paraId="7D7A3568" w14:textId="77777777" w:rsidTr="00071460">
        <w:tc>
          <w:tcPr>
            <w:tcW w:w="10620" w:type="dxa"/>
            <w:gridSpan w:val="3"/>
            <w:shd w:val="clear" w:color="auto" w:fill="4472C4" w:themeFill="accent1"/>
          </w:tcPr>
          <w:p w14:paraId="4E8FCB61" w14:textId="263F8FA6" w:rsidR="00071460" w:rsidRDefault="00071460" w:rsidP="00071460">
            <w:pPr>
              <w:jc w:val="center"/>
            </w:pPr>
            <w:r w:rsidRPr="000F16DD">
              <w:rPr>
                <w:color w:val="FFFFFF" w:themeColor="background1"/>
                <w:sz w:val="24"/>
                <w:szCs w:val="24"/>
              </w:rPr>
              <w:t>QA Statement</w:t>
            </w:r>
          </w:p>
        </w:tc>
      </w:tr>
      <w:tr w:rsidR="00071460" w14:paraId="0F593A61" w14:textId="77777777" w:rsidTr="00071460">
        <w:tc>
          <w:tcPr>
            <w:tcW w:w="3751" w:type="dxa"/>
            <w:shd w:val="clear" w:color="auto" w:fill="4472C4" w:themeFill="accent1"/>
          </w:tcPr>
          <w:p w14:paraId="545FC992" w14:textId="6C1E9965" w:rsidR="00071460" w:rsidRPr="00071460" w:rsidRDefault="00071460" w:rsidP="00071460">
            <w:pPr>
              <w:jc w:val="center"/>
              <w:rPr>
                <w:color w:val="FFFFFF" w:themeColor="background1"/>
              </w:rPr>
            </w:pPr>
            <w:r w:rsidRPr="00071460">
              <w:rPr>
                <w:color w:val="FFFFFF" w:themeColor="background1"/>
                <w:sz w:val="24"/>
                <w:szCs w:val="24"/>
              </w:rPr>
              <w:t>Epics/Story</w:t>
            </w:r>
          </w:p>
        </w:tc>
        <w:tc>
          <w:tcPr>
            <w:tcW w:w="3117" w:type="dxa"/>
            <w:shd w:val="clear" w:color="auto" w:fill="4472C4" w:themeFill="accent1"/>
          </w:tcPr>
          <w:p w14:paraId="79C4CA5D" w14:textId="6CEFAB61" w:rsidR="00071460" w:rsidRPr="00071460" w:rsidRDefault="00071460" w:rsidP="00071460">
            <w:pPr>
              <w:jc w:val="center"/>
              <w:rPr>
                <w:color w:val="FFFFFF" w:themeColor="background1"/>
              </w:rPr>
            </w:pPr>
            <w:r w:rsidRPr="00071460">
              <w:rPr>
                <w:color w:val="FFFFFF" w:themeColor="background1"/>
                <w:sz w:val="24"/>
                <w:szCs w:val="24"/>
              </w:rPr>
              <w:t>Statement</w:t>
            </w:r>
          </w:p>
        </w:tc>
        <w:tc>
          <w:tcPr>
            <w:tcW w:w="3752" w:type="dxa"/>
            <w:shd w:val="clear" w:color="auto" w:fill="4472C4" w:themeFill="accent1"/>
          </w:tcPr>
          <w:p w14:paraId="0D945A4F" w14:textId="1B95E10F" w:rsidR="00071460" w:rsidRPr="00071460" w:rsidRDefault="00071460" w:rsidP="00071460">
            <w:pPr>
              <w:jc w:val="center"/>
              <w:rPr>
                <w:color w:val="FFFFFF" w:themeColor="background1"/>
              </w:rPr>
            </w:pPr>
            <w:r w:rsidRPr="00071460">
              <w:rPr>
                <w:color w:val="FFFFFF" w:themeColor="background1"/>
              </w:rPr>
              <w:t>Suggestions</w:t>
            </w:r>
          </w:p>
        </w:tc>
      </w:tr>
      <w:tr w:rsidR="00071460" w14:paraId="44733973" w14:textId="77777777" w:rsidTr="00071460">
        <w:tc>
          <w:tcPr>
            <w:tcW w:w="3751" w:type="dxa"/>
          </w:tcPr>
          <w:p w14:paraId="6D215F1F" w14:textId="1E773B4B" w:rsidR="00071460" w:rsidRDefault="00071460" w:rsidP="00071460">
            <w:r>
              <w:t>Organization Setup</w:t>
            </w:r>
          </w:p>
        </w:tc>
        <w:tc>
          <w:tcPr>
            <w:tcW w:w="3117" w:type="dxa"/>
          </w:tcPr>
          <w:p w14:paraId="344B17D5" w14:textId="25360415" w:rsidR="00071460" w:rsidRDefault="0036422D" w:rsidP="00071460">
            <w:r>
              <w:t xml:space="preserve">QA first cycle is completed and the product is ready to use. There is no major, critical and blocker issue, the application is stable as per the scope of the release. In this beta version </w:t>
            </w:r>
            <w:r>
              <w:lastRenderedPageBreak/>
              <w:t>error messages are not handled. The testing performed in this version is API testing, functionality testing, and GUI testing. Browsers used for testing are Google chrome and Microsoft edge.</w:t>
            </w:r>
            <w:bookmarkStart w:id="0" w:name="_GoBack"/>
            <w:bookmarkEnd w:id="0"/>
          </w:p>
        </w:tc>
        <w:tc>
          <w:tcPr>
            <w:tcW w:w="3752" w:type="dxa"/>
          </w:tcPr>
          <w:p w14:paraId="3FDE0BB0" w14:textId="77777777" w:rsidR="00071460" w:rsidRDefault="00071460" w:rsidP="00071460"/>
        </w:tc>
      </w:tr>
    </w:tbl>
    <w:p w14:paraId="69C72AD5" w14:textId="77777777" w:rsidR="00071460" w:rsidRPr="00337CB5" w:rsidRDefault="00071460" w:rsidP="00337CB5"/>
    <w:sectPr w:rsidR="00071460" w:rsidRPr="00337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73"/>
    <w:rsid w:val="00046CB9"/>
    <w:rsid w:val="00071460"/>
    <w:rsid w:val="000F16DD"/>
    <w:rsid w:val="00337CB5"/>
    <w:rsid w:val="0036422D"/>
    <w:rsid w:val="006B5209"/>
    <w:rsid w:val="007358C7"/>
    <w:rsid w:val="007E74CE"/>
    <w:rsid w:val="00845826"/>
    <w:rsid w:val="008B259A"/>
    <w:rsid w:val="00C01473"/>
    <w:rsid w:val="00CE058A"/>
    <w:rsid w:val="00F17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F1EE6"/>
  <w15:chartTrackingRefBased/>
  <w15:docId w15:val="{B22443FC-CD9C-4C78-86B4-E8B4D9534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7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37C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37C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37C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279</Words>
  <Characters>1592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Asma</cp:lastModifiedBy>
  <cp:revision>6</cp:revision>
  <dcterms:created xsi:type="dcterms:W3CDTF">2023-01-26T11:36:00Z</dcterms:created>
  <dcterms:modified xsi:type="dcterms:W3CDTF">2023-01-27T07:46:00Z</dcterms:modified>
</cp:coreProperties>
</file>