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EE9" w:rsidRPr="00800EE9" w:rsidRDefault="00800EE9" w:rsidP="00800EE9">
      <w:pPr>
        <w:shd w:val="clear" w:color="auto" w:fill="FFFFFF"/>
        <w:spacing w:before="60" w:after="225" w:line="240" w:lineRule="auto"/>
        <w:outlineLvl w:val="0"/>
        <w:rPr>
          <w:rFonts w:ascii="Arial" w:eastAsia="Times New Roman" w:hAnsi="Arial" w:cs="Arial"/>
          <w:b/>
          <w:bCs/>
          <w:color w:val="3A3A3A"/>
          <w:kern w:val="36"/>
          <w:sz w:val="48"/>
          <w:szCs w:val="48"/>
        </w:rPr>
      </w:pPr>
      <w:r w:rsidRPr="00800EE9">
        <w:rPr>
          <w:rFonts w:ascii="Arial" w:eastAsia="Times New Roman" w:hAnsi="Arial" w:cs="Arial"/>
          <w:b/>
          <w:bCs/>
          <w:color w:val="3A3A3A"/>
          <w:kern w:val="36"/>
          <w:sz w:val="48"/>
          <w:szCs w:val="48"/>
        </w:rPr>
        <w:t>Multiclass classification problems</w:t>
      </w:r>
    </w:p>
    <w:p w:rsidR="00800EE9" w:rsidRPr="00800EE9" w:rsidRDefault="00800EE9" w:rsidP="00800EE9">
      <w:pPr>
        <w:shd w:val="clear" w:color="auto" w:fill="FFFFFF"/>
        <w:spacing w:before="100" w:beforeAutospacing="1" w:after="100" w:afterAutospacing="1" w:line="240" w:lineRule="auto"/>
        <w:rPr>
          <w:rFonts w:ascii="Arial" w:eastAsia="Times New Roman" w:hAnsi="Arial" w:cs="Arial"/>
          <w:color w:val="3D4251"/>
          <w:sz w:val="24"/>
          <w:szCs w:val="24"/>
        </w:rPr>
      </w:pPr>
      <w:r w:rsidRPr="00800EE9">
        <w:rPr>
          <w:rFonts w:ascii="Arial" w:eastAsia="Times New Roman" w:hAnsi="Arial" w:cs="Arial"/>
          <w:color w:val="3D4251"/>
          <w:sz w:val="24"/>
          <w:szCs w:val="24"/>
        </w:rPr>
        <w:t>In this exercise, we expand beyond binary classification to cover multiclass problems. A multiclass problem has targets that can take on three or more values. In the credit card dataset, the education variable can take on 6 different values, each corresponding to a different level of education. We will use that as our target in this exercise and will also expand the feature set from 3 to 10 columns.</w:t>
      </w:r>
    </w:p>
    <w:p w:rsidR="00800EE9" w:rsidRPr="00800EE9" w:rsidRDefault="00800EE9" w:rsidP="00800EE9">
      <w:pPr>
        <w:shd w:val="clear" w:color="auto" w:fill="FFFFFF"/>
        <w:spacing w:beforeAutospacing="1" w:after="0" w:afterAutospacing="1" w:line="240" w:lineRule="auto"/>
        <w:rPr>
          <w:rFonts w:ascii="Arial" w:eastAsia="Times New Roman" w:hAnsi="Arial" w:cs="Arial"/>
          <w:color w:val="3D4251"/>
          <w:sz w:val="24"/>
          <w:szCs w:val="24"/>
        </w:rPr>
      </w:pPr>
      <w:r w:rsidRPr="00800EE9">
        <w:rPr>
          <w:rFonts w:ascii="Arial" w:eastAsia="Times New Roman" w:hAnsi="Arial" w:cs="Arial"/>
          <w:color w:val="3D4251"/>
          <w:sz w:val="24"/>
          <w:szCs w:val="24"/>
        </w:rPr>
        <w:t>As in the previous problem, you will define an input layer, dense layers, and an output layer. You will also print the untrained model's predictions, which are probabilities assigned to the classes. The tensor of features has been loaded and is available as </w:t>
      </w:r>
      <w:proofErr w:type="spellStart"/>
      <w:r w:rsidRPr="00800EE9">
        <w:rPr>
          <w:rFonts w:ascii="Courier New" w:eastAsia="Times New Roman" w:hAnsi="Courier New" w:cs="Courier New"/>
          <w:color w:val="3D4251"/>
          <w:sz w:val="20"/>
          <w:szCs w:val="20"/>
          <w:shd w:val="clear" w:color="auto" w:fill="EBF4F7"/>
        </w:rPr>
        <w:t>borrower_features</w:t>
      </w:r>
      <w:proofErr w:type="spellEnd"/>
      <w:r w:rsidRPr="00800EE9">
        <w:rPr>
          <w:rFonts w:ascii="Arial" w:eastAsia="Times New Roman" w:hAnsi="Arial" w:cs="Arial"/>
          <w:color w:val="3D4251"/>
          <w:sz w:val="24"/>
          <w:szCs w:val="24"/>
        </w:rPr>
        <w:t>. Additionally, the </w:t>
      </w:r>
      <w:proofErr w:type="gramStart"/>
      <w:r w:rsidRPr="00800EE9">
        <w:rPr>
          <w:rFonts w:ascii="Courier New" w:eastAsia="Times New Roman" w:hAnsi="Courier New" w:cs="Courier New"/>
          <w:color w:val="3D4251"/>
          <w:sz w:val="20"/>
          <w:szCs w:val="20"/>
          <w:shd w:val="clear" w:color="auto" w:fill="EBF4F7"/>
        </w:rPr>
        <w:t>constant(</w:t>
      </w:r>
      <w:proofErr w:type="gramEnd"/>
      <w:r w:rsidRPr="00800EE9">
        <w:rPr>
          <w:rFonts w:ascii="Courier New" w:eastAsia="Times New Roman" w:hAnsi="Courier New" w:cs="Courier New"/>
          <w:color w:val="3D4251"/>
          <w:sz w:val="20"/>
          <w:szCs w:val="20"/>
          <w:shd w:val="clear" w:color="auto" w:fill="EBF4F7"/>
        </w:rPr>
        <w:t>)</w:t>
      </w:r>
      <w:r w:rsidRPr="00800EE9">
        <w:rPr>
          <w:rFonts w:ascii="Arial" w:eastAsia="Times New Roman" w:hAnsi="Arial" w:cs="Arial"/>
          <w:color w:val="3D4251"/>
          <w:sz w:val="24"/>
          <w:szCs w:val="24"/>
        </w:rPr>
        <w:t>, </w:t>
      </w:r>
      <w:r w:rsidRPr="00800EE9">
        <w:rPr>
          <w:rFonts w:ascii="Courier New" w:eastAsia="Times New Roman" w:hAnsi="Courier New" w:cs="Courier New"/>
          <w:color w:val="3D4251"/>
          <w:sz w:val="20"/>
          <w:szCs w:val="20"/>
          <w:shd w:val="clear" w:color="auto" w:fill="EBF4F7"/>
        </w:rPr>
        <w:t>float32</w:t>
      </w:r>
      <w:r w:rsidRPr="00800EE9">
        <w:rPr>
          <w:rFonts w:ascii="Arial" w:eastAsia="Times New Roman" w:hAnsi="Arial" w:cs="Arial"/>
          <w:color w:val="3D4251"/>
          <w:sz w:val="24"/>
          <w:szCs w:val="24"/>
        </w:rPr>
        <w:t>, and </w:t>
      </w:r>
      <w:proofErr w:type="spellStart"/>
      <w:r w:rsidRPr="00800EE9">
        <w:rPr>
          <w:rFonts w:ascii="Courier New" w:eastAsia="Times New Roman" w:hAnsi="Courier New" w:cs="Courier New"/>
          <w:color w:val="3D4251"/>
          <w:sz w:val="20"/>
          <w:szCs w:val="20"/>
          <w:shd w:val="clear" w:color="auto" w:fill="EBF4F7"/>
        </w:rPr>
        <w:t>keras.layers.Dense</w:t>
      </w:r>
      <w:proofErr w:type="spellEnd"/>
      <w:r w:rsidRPr="00800EE9">
        <w:rPr>
          <w:rFonts w:ascii="Courier New" w:eastAsia="Times New Roman" w:hAnsi="Courier New" w:cs="Courier New"/>
          <w:color w:val="3D4251"/>
          <w:sz w:val="20"/>
          <w:szCs w:val="20"/>
          <w:shd w:val="clear" w:color="auto" w:fill="EBF4F7"/>
        </w:rPr>
        <w:t>()</w:t>
      </w:r>
      <w:r w:rsidRPr="00800EE9">
        <w:rPr>
          <w:rFonts w:ascii="Arial" w:eastAsia="Times New Roman" w:hAnsi="Arial" w:cs="Arial"/>
          <w:color w:val="3D4251"/>
          <w:sz w:val="24"/>
          <w:szCs w:val="24"/>
        </w:rPr>
        <w:t> operations are available.</w:t>
      </w:r>
    </w:p>
    <w:p w:rsidR="00800EE9" w:rsidRPr="00800EE9" w:rsidRDefault="00800EE9" w:rsidP="00800EE9">
      <w:pPr>
        <w:shd w:val="clear" w:color="auto" w:fill="CFDCE1"/>
        <w:spacing w:after="0" w:line="240" w:lineRule="atLeast"/>
        <w:outlineLvl w:val="4"/>
        <w:rPr>
          <w:rFonts w:ascii="Arial" w:eastAsia="Times New Roman" w:hAnsi="Arial" w:cs="Arial"/>
          <w:b/>
          <w:bCs/>
          <w:color w:val="3D4251"/>
          <w:sz w:val="20"/>
          <w:szCs w:val="20"/>
        </w:rPr>
      </w:pPr>
      <w:r w:rsidRPr="00800EE9">
        <w:rPr>
          <w:rFonts w:ascii="Arial" w:eastAsia="Times New Roman" w:hAnsi="Arial" w:cs="Arial"/>
          <w:b/>
          <w:bCs/>
          <w:color w:val="3D4251"/>
          <w:sz w:val="20"/>
          <w:szCs w:val="20"/>
        </w:rPr>
        <w:t>Instructions</w:t>
      </w:r>
    </w:p>
    <w:p w:rsidR="00800EE9" w:rsidRPr="00800EE9" w:rsidRDefault="00800EE9" w:rsidP="00800EE9">
      <w:pPr>
        <w:shd w:val="clear" w:color="auto" w:fill="CFDCE1"/>
        <w:spacing w:after="0" w:line="240" w:lineRule="auto"/>
        <w:rPr>
          <w:rFonts w:ascii="Arial" w:eastAsia="Times New Roman" w:hAnsi="Arial" w:cs="Arial"/>
          <w:color w:val="4D5356"/>
          <w:sz w:val="24"/>
          <w:szCs w:val="24"/>
        </w:rPr>
      </w:pPr>
      <w:r w:rsidRPr="00800EE9">
        <w:rPr>
          <w:rFonts w:ascii="Arial" w:eastAsia="Times New Roman" w:hAnsi="Arial" w:cs="Arial"/>
          <w:b/>
          <w:bCs/>
          <w:caps/>
          <w:color w:val="3D4251"/>
          <w:spacing w:val="9"/>
          <w:sz w:val="24"/>
          <w:szCs w:val="24"/>
          <w:bdr w:val="none" w:sz="0" w:space="0" w:color="auto" w:frame="1"/>
          <w:shd w:val="clear" w:color="auto" w:fill="FFFFFF"/>
        </w:rPr>
        <w:t>100 XP</w:t>
      </w:r>
    </w:p>
    <w:p w:rsidR="00800EE9" w:rsidRPr="00800EE9" w:rsidRDefault="00800EE9" w:rsidP="00800EE9">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800EE9">
        <w:rPr>
          <w:rFonts w:ascii="Arial" w:eastAsia="Times New Roman" w:hAnsi="Arial" w:cs="Arial"/>
          <w:color w:val="3D4251"/>
          <w:sz w:val="24"/>
          <w:szCs w:val="24"/>
        </w:rPr>
        <w:t>Define the input layer as a 32-bit constant tensor using </w:t>
      </w:r>
      <w:proofErr w:type="spellStart"/>
      <w:r w:rsidRPr="00800EE9">
        <w:rPr>
          <w:rFonts w:ascii="Courier New" w:eastAsia="Times New Roman" w:hAnsi="Courier New" w:cs="Courier New"/>
          <w:color w:val="3D4251"/>
          <w:sz w:val="20"/>
          <w:szCs w:val="20"/>
          <w:shd w:val="clear" w:color="auto" w:fill="EBF4F7"/>
        </w:rPr>
        <w:t>borrower_features</w:t>
      </w:r>
      <w:proofErr w:type="spellEnd"/>
      <w:r w:rsidRPr="00800EE9">
        <w:rPr>
          <w:rFonts w:ascii="Arial" w:eastAsia="Times New Roman" w:hAnsi="Arial" w:cs="Arial"/>
          <w:color w:val="3D4251"/>
          <w:sz w:val="24"/>
          <w:szCs w:val="24"/>
        </w:rPr>
        <w:t>.</w:t>
      </w:r>
    </w:p>
    <w:p w:rsidR="00800EE9" w:rsidRPr="00800EE9" w:rsidRDefault="00800EE9" w:rsidP="00800EE9">
      <w:pPr>
        <w:numPr>
          <w:ilvl w:val="0"/>
          <w:numId w:val="1"/>
        </w:numPr>
        <w:shd w:val="clear" w:color="auto" w:fill="FFFFFF"/>
        <w:spacing w:after="0" w:afterAutospacing="1" w:line="240" w:lineRule="auto"/>
        <w:rPr>
          <w:rFonts w:ascii="Arial" w:eastAsia="Times New Roman" w:hAnsi="Arial" w:cs="Arial"/>
          <w:color w:val="3D4251"/>
          <w:sz w:val="24"/>
          <w:szCs w:val="24"/>
        </w:rPr>
      </w:pPr>
      <w:r w:rsidRPr="00800EE9">
        <w:rPr>
          <w:rFonts w:ascii="Arial" w:eastAsia="Times New Roman" w:hAnsi="Arial" w:cs="Arial"/>
          <w:color w:val="3D4251"/>
          <w:sz w:val="24"/>
          <w:szCs w:val="24"/>
        </w:rPr>
        <w:t>Set the first dense layer to have 10 output nodes and a </w:t>
      </w:r>
      <w:r w:rsidRPr="00800EE9">
        <w:rPr>
          <w:rFonts w:ascii="Courier New" w:eastAsia="Times New Roman" w:hAnsi="Courier New" w:cs="Courier New"/>
          <w:color w:val="3D4251"/>
          <w:sz w:val="20"/>
          <w:szCs w:val="20"/>
          <w:shd w:val="clear" w:color="auto" w:fill="EBF4F7"/>
        </w:rPr>
        <w:t>sigmoid</w:t>
      </w:r>
      <w:r w:rsidRPr="00800EE9">
        <w:rPr>
          <w:rFonts w:ascii="Arial" w:eastAsia="Times New Roman" w:hAnsi="Arial" w:cs="Arial"/>
          <w:color w:val="3D4251"/>
          <w:sz w:val="24"/>
          <w:szCs w:val="24"/>
        </w:rPr>
        <w:t> activation function.</w:t>
      </w:r>
    </w:p>
    <w:p w:rsidR="00800EE9" w:rsidRPr="00800EE9" w:rsidRDefault="00800EE9" w:rsidP="00800EE9">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800EE9">
        <w:rPr>
          <w:rFonts w:ascii="Arial" w:eastAsia="Times New Roman" w:hAnsi="Arial" w:cs="Arial"/>
          <w:color w:val="3D4251"/>
          <w:sz w:val="24"/>
          <w:szCs w:val="24"/>
        </w:rPr>
        <w:t>Set the second dense layer to have 8 output nodes and a rectified linear unit activation function.</w:t>
      </w:r>
    </w:p>
    <w:p w:rsidR="00800EE9" w:rsidRPr="00800EE9" w:rsidRDefault="00800EE9" w:rsidP="00800EE9">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800EE9">
        <w:rPr>
          <w:rFonts w:ascii="Arial" w:eastAsia="Times New Roman" w:hAnsi="Arial" w:cs="Arial"/>
          <w:color w:val="3D4251"/>
          <w:sz w:val="24"/>
          <w:szCs w:val="24"/>
        </w:rPr>
        <w:t>Set the output layer to have 6 output nodes and the appropriate activation function.</w:t>
      </w:r>
    </w:p>
    <w:p w:rsidR="006179A5" w:rsidRDefault="006179A5"/>
    <w:p w:rsidR="005830AA" w:rsidRDefault="005830AA" w:rsidP="005830AA">
      <w:r>
        <w:t># Construct input layer from borrower features</w:t>
      </w:r>
    </w:p>
    <w:p w:rsidR="005830AA" w:rsidRDefault="005830AA" w:rsidP="005830AA">
      <w:r>
        <w:t xml:space="preserve">inputs = </w:t>
      </w:r>
      <w:proofErr w:type="gramStart"/>
      <w:r>
        <w:t>constant(</w:t>
      </w:r>
      <w:proofErr w:type="spellStart"/>
      <w:proofErr w:type="gramEnd"/>
      <w:r>
        <w:t>borrower_features</w:t>
      </w:r>
      <w:proofErr w:type="spellEnd"/>
      <w:r>
        <w:t>, float32)</w:t>
      </w:r>
    </w:p>
    <w:p w:rsidR="005830AA" w:rsidRDefault="005830AA" w:rsidP="005830AA"/>
    <w:p w:rsidR="005830AA" w:rsidRDefault="005830AA" w:rsidP="005830AA">
      <w:r>
        <w:t># Define first dense layer</w:t>
      </w:r>
    </w:p>
    <w:p w:rsidR="005830AA" w:rsidRDefault="005830AA" w:rsidP="005830AA">
      <w:r>
        <w:t xml:space="preserve">dense1 = </w:t>
      </w:r>
      <w:proofErr w:type="spellStart"/>
      <w:proofErr w:type="gramStart"/>
      <w:r>
        <w:t>keras.layers</w:t>
      </w:r>
      <w:proofErr w:type="gramEnd"/>
      <w:r>
        <w:t>.Dense</w:t>
      </w:r>
      <w:proofErr w:type="spellEnd"/>
      <w:r>
        <w:t>(10, activation='sigmoid')(inputs)</w:t>
      </w:r>
    </w:p>
    <w:p w:rsidR="005830AA" w:rsidRDefault="005830AA" w:rsidP="005830AA"/>
    <w:p w:rsidR="005830AA" w:rsidRDefault="005830AA" w:rsidP="005830AA">
      <w:r>
        <w:t># Define second dense layer</w:t>
      </w:r>
    </w:p>
    <w:p w:rsidR="005830AA" w:rsidRDefault="005830AA" w:rsidP="005830AA">
      <w:r>
        <w:t xml:space="preserve">dense2 = </w:t>
      </w:r>
      <w:proofErr w:type="spellStart"/>
      <w:proofErr w:type="gramStart"/>
      <w:r>
        <w:t>keras.layers</w:t>
      </w:r>
      <w:proofErr w:type="gramEnd"/>
      <w:r>
        <w:t>.Dense</w:t>
      </w:r>
      <w:proofErr w:type="spellEnd"/>
      <w:r>
        <w:t>(8, activation='</w:t>
      </w:r>
      <w:proofErr w:type="spellStart"/>
      <w:r>
        <w:t>relu</w:t>
      </w:r>
      <w:proofErr w:type="spellEnd"/>
      <w:r>
        <w:t>')(dense1)</w:t>
      </w:r>
    </w:p>
    <w:p w:rsidR="005830AA" w:rsidRDefault="005830AA" w:rsidP="005830AA"/>
    <w:p w:rsidR="005830AA" w:rsidRDefault="005830AA" w:rsidP="005830AA">
      <w:r>
        <w:t># Define output layer</w:t>
      </w:r>
    </w:p>
    <w:p w:rsidR="005830AA" w:rsidRDefault="005830AA" w:rsidP="005830AA">
      <w:r>
        <w:t xml:space="preserve">outputs = </w:t>
      </w:r>
      <w:proofErr w:type="spellStart"/>
      <w:proofErr w:type="gramStart"/>
      <w:r>
        <w:t>keras.layers</w:t>
      </w:r>
      <w:proofErr w:type="gramEnd"/>
      <w:r>
        <w:t>.Dense</w:t>
      </w:r>
      <w:proofErr w:type="spellEnd"/>
      <w:r>
        <w:t>(6, activation='</w:t>
      </w:r>
      <w:proofErr w:type="spellStart"/>
      <w:r>
        <w:t>softmax</w:t>
      </w:r>
      <w:proofErr w:type="spellEnd"/>
      <w:r>
        <w:t>')(dense2)</w:t>
      </w:r>
    </w:p>
    <w:p w:rsidR="005830AA" w:rsidRDefault="005830AA" w:rsidP="005830AA"/>
    <w:p w:rsidR="005830AA" w:rsidRDefault="005830AA" w:rsidP="005830AA">
      <w:r>
        <w:t># Print first five predictions</w:t>
      </w:r>
    </w:p>
    <w:p w:rsidR="005830AA" w:rsidRDefault="005830AA" w:rsidP="005830AA">
      <w:r>
        <w:t>print(</w:t>
      </w:r>
      <w:proofErr w:type="spellStart"/>
      <w:proofErr w:type="gramStart"/>
      <w:r>
        <w:t>outputs.numpy</w:t>
      </w:r>
      <w:proofErr w:type="spellEnd"/>
      <w:proofErr w:type="gramEnd"/>
      <w:r>
        <w:t>()[:5])</w:t>
      </w:r>
    </w:p>
    <w:p w:rsidR="005830AA" w:rsidRPr="002A1CAE" w:rsidRDefault="005830AA" w:rsidP="002A1CAE">
      <w:pPr>
        <w:shd w:val="clear" w:color="auto" w:fill="FFFFFF"/>
        <w:spacing w:before="100" w:beforeAutospacing="1" w:after="100" w:afterAutospacing="1" w:line="240" w:lineRule="auto"/>
        <w:rPr>
          <w:rFonts w:ascii="Arial" w:eastAsia="Times New Roman" w:hAnsi="Arial" w:cs="Arial"/>
          <w:color w:val="3D4251"/>
          <w:sz w:val="24"/>
          <w:szCs w:val="24"/>
        </w:rPr>
      </w:pPr>
      <w:bookmarkStart w:id="0" w:name="_GoBack"/>
    </w:p>
    <w:p w:rsidR="005830AA" w:rsidRPr="002A1CAE" w:rsidRDefault="002A1CAE" w:rsidP="002A1CAE">
      <w:pPr>
        <w:shd w:val="clear" w:color="auto" w:fill="FFFFFF"/>
        <w:spacing w:before="100" w:beforeAutospacing="1" w:after="100" w:afterAutospacing="1" w:line="240" w:lineRule="auto"/>
        <w:rPr>
          <w:rFonts w:ascii="Arial" w:eastAsia="Times New Roman" w:hAnsi="Arial" w:cs="Arial"/>
          <w:color w:val="3D4251"/>
          <w:sz w:val="24"/>
          <w:szCs w:val="24"/>
        </w:rPr>
      </w:pPr>
      <w:r w:rsidRPr="002A1CAE">
        <w:rPr>
          <w:rFonts w:ascii="Arial" w:eastAsia="Times New Roman" w:hAnsi="Arial" w:cs="Arial"/>
          <w:color w:val="3D4251"/>
          <w:sz w:val="24"/>
          <w:szCs w:val="24"/>
        </w:rPr>
        <w:t>Great work! Notice that each row of </w:t>
      </w:r>
      <w:r w:rsidRPr="002A1CAE">
        <w:rPr>
          <w:rFonts w:ascii="Arial" w:eastAsia="Times New Roman" w:hAnsi="Arial" w:cs="Arial"/>
          <w:color w:val="3D4251"/>
          <w:sz w:val="24"/>
          <w:szCs w:val="24"/>
        </w:rPr>
        <w:t>outputs</w:t>
      </w:r>
      <w:r w:rsidRPr="002A1CAE">
        <w:rPr>
          <w:rFonts w:ascii="Arial" w:eastAsia="Times New Roman" w:hAnsi="Arial" w:cs="Arial"/>
          <w:color w:val="3D4251"/>
          <w:sz w:val="24"/>
          <w:szCs w:val="24"/>
        </w:rPr>
        <w:t> sums to one. This is because a row contains the predicted class probabilities for one example. As with the previous exercise, our predictions are not yet informative, since we are using an untrained model with randomly initialized parameters. This is why the model tends to assign similar probabilities to each class.</w:t>
      </w:r>
      <w:bookmarkEnd w:id="0"/>
    </w:p>
    <w:sectPr w:rsidR="005830AA" w:rsidRPr="002A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3E81"/>
    <w:multiLevelType w:val="multilevel"/>
    <w:tmpl w:val="578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60"/>
    <w:rsid w:val="002A1CAE"/>
    <w:rsid w:val="005830AA"/>
    <w:rsid w:val="006179A5"/>
    <w:rsid w:val="00800EE9"/>
    <w:rsid w:val="00E2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9F9"/>
  <w15:chartTrackingRefBased/>
  <w15:docId w15:val="{2920BAF2-C74D-4611-995D-1E9AE84E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0E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800E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E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800EE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00E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0EE9"/>
    <w:rPr>
      <w:rFonts w:ascii="Courier New" w:eastAsia="Times New Roman" w:hAnsi="Courier New" w:cs="Courier New"/>
      <w:sz w:val="20"/>
      <w:szCs w:val="20"/>
    </w:rPr>
  </w:style>
  <w:style w:type="character" w:customStyle="1" w:styleId="dc-tag">
    <w:name w:val="dc-tag"/>
    <w:basedOn w:val="DefaultParagraphFont"/>
    <w:rsid w:val="0080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1958">
      <w:bodyDiv w:val="1"/>
      <w:marLeft w:val="0"/>
      <w:marRight w:val="0"/>
      <w:marTop w:val="0"/>
      <w:marBottom w:val="0"/>
      <w:divBdr>
        <w:top w:val="none" w:sz="0" w:space="0" w:color="auto"/>
        <w:left w:val="none" w:sz="0" w:space="0" w:color="auto"/>
        <w:bottom w:val="none" w:sz="0" w:space="0" w:color="auto"/>
        <w:right w:val="none" w:sz="0" w:space="0" w:color="auto"/>
      </w:divBdr>
      <w:divsChild>
        <w:div w:id="146287147">
          <w:marLeft w:val="0"/>
          <w:marRight w:val="0"/>
          <w:marTop w:val="0"/>
          <w:marBottom w:val="0"/>
          <w:divBdr>
            <w:top w:val="none" w:sz="0" w:space="0" w:color="auto"/>
            <w:left w:val="none" w:sz="0" w:space="0" w:color="auto"/>
            <w:bottom w:val="none" w:sz="0" w:space="0" w:color="auto"/>
            <w:right w:val="none" w:sz="0" w:space="0" w:color="auto"/>
          </w:divBdr>
          <w:divsChild>
            <w:div w:id="1011297603">
              <w:marLeft w:val="0"/>
              <w:marRight w:val="0"/>
              <w:marTop w:val="0"/>
              <w:marBottom w:val="0"/>
              <w:divBdr>
                <w:top w:val="none" w:sz="0" w:space="0" w:color="auto"/>
                <w:left w:val="none" w:sz="0" w:space="0" w:color="auto"/>
                <w:bottom w:val="none" w:sz="0" w:space="0" w:color="auto"/>
                <w:right w:val="none" w:sz="0" w:space="0" w:color="auto"/>
              </w:divBdr>
              <w:divsChild>
                <w:div w:id="526984853">
                  <w:marLeft w:val="0"/>
                  <w:marRight w:val="0"/>
                  <w:marTop w:val="0"/>
                  <w:marBottom w:val="0"/>
                  <w:divBdr>
                    <w:top w:val="none" w:sz="0" w:space="0" w:color="auto"/>
                    <w:left w:val="none" w:sz="0" w:space="0" w:color="auto"/>
                    <w:bottom w:val="none" w:sz="0" w:space="0" w:color="auto"/>
                    <w:right w:val="none" w:sz="0" w:space="0" w:color="auto"/>
                  </w:divBdr>
                  <w:divsChild>
                    <w:div w:id="2303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2762">
          <w:marLeft w:val="0"/>
          <w:marRight w:val="0"/>
          <w:marTop w:val="0"/>
          <w:marBottom w:val="0"/>
          <w:divBdr>
            <w:top w:val="none" w:sz="0" w:space="0" w:color="auto"/>
            <w:left w:val="none" w:sz="0" w:space="0" w:color="auto"/>
            <w:bottom w:val="none" w:sz="0" w:space="0" w:color="auto"/>
            <w:right w:val="none" w:sz="0" w:space="0" w:color="auto"/>
          </w:divBdr>
          <w:divsChild>
            <w:div w:id="251621494">
              <w:marLeft w:val="0"/>
              <w:marRight w:val="0"/>
              <w:marTop w:val="0"/>
              <w:marBottom w:val="0"/>
              <w:divBdr>
                <w:top w:val="none" w:sz="0" w:space="0" w:color="auto"/>
                <w:left w:val="none" w:sz="0" w:space="0" w:color="auto"/>
                <w:bottom w:val="none" w:sz="0" w:space="0" w:color="auto"/>
                <w:right w:val="none" w:sz="0" w:space="0" w:color="auto"/>
              </w:divBdr>
              <w:divsChild>
                <w:div w:id="263659422">
                  <w:marLeft w:val="0"/>
                  <w:marRight w:val="0"/>
                  <w:marTop w:val="0"/>
                  <w:marBottom w:val="0"/>
                  <w:divBdr>
                    <w:top w:val="none" w:sz="0" w:space="0" w:color="auto"/>
                    <w:left w:val="none" w:sz="0" w:space="0" w:color="auto"/>
                    <w:bottom w:val="single" w:sz="6" w:space="0" w:color="FFFFFF"/>
                    <w:right w:val="none" w:sz="0" w:space="0" w:color="auto"/>
                  </w:divBdr>
                  <w:divsChild>
                    <w:div w:id="94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9311">
              <w:marLeft w:val="0"/>
              <w:marRight w:val="0"/>
              <w:marTop w:val="0"/>
              <w:marBottom w:val="0"/>
              <w:divBdr>
                <w:top w:val="none" w:sz="0" w:space="0" w:color="auto"/>
                <w:left w:val="none" w:sz="0" w:space="0" w:color="auto"/>
                <w:bottom w:val="none" w:sz="0" w:space="0" w:color="auto"/>
                <w:right w:val="none" w:sz="0" w:space="0" w:color="auto"/>
              </w:divBdr>
              <w:divsChild>
                <w:div w:id="2042778556">
                  <w:marLeft w:val="0"/>
                  <w:marRight w:val="0"/>
                  <w:marTop w:val="0"/>
                  <w:marBottom w:val="0"/>
                  <w:divBdr>
                    <w:top w:val="none" w:sz="0" w:space="0" w:color="auto"/>
                    <w:left w:val="none" w:sz="0" w:space="0" w:color="auto"/>
                    <w:bottom w:val="none" w:sz="0" w:space="0" w:color="auto"/>
                    <w:right w:val="none" w:sz="0" w:space="0" w:color="auto"/>
                  </w:divBdr>
                  <w:divsChild>
                    <w:div w:id="577321941">
                      <w:marLeft w:val="0"/>
                      <w:marRight w:val="0"/>
                      <w:marTop w:val="0"/>
                      <w:marBottom w:val="0"/>
                      <w:divBdr>
                        <w:top w:val="none" w:sz="0" w:space="0" w:color="auto"/>
                        <w:left w:val="none" w:sz="0" w:space="0" w:color="auto"/>
                        <w:bottom w:val="none" w:sz="0" w:space="0" w:color="auto"/>
                        <w:right w:val="none" w:sz="0" w:space="0" w:color="auto"/>
                      </w:divBdr>
                      <w:divsChild>
                        <w:div w:id="133914468">
                          <w:marLeft w:val="0"/>
                          <w:marRight w:val="0"/>
                          <w:marTop w:val="0"/>
                          <w:marBottom w:val="300"/>
                          <w:divBdr>
                            <w:top w:val="none" w:sz="0" w:space="0" w:color="auto"/>
                            <w:left w:val="none" w:sz="0" w:space="0" w:color="auto"/>
                            <w:bottom w:val="none" w:sz="0" w:space="0" w:color="auto"/>
                            <w:right w:val="none" w:sz="0" w:space="0" w:color="auto"/>
                          </w:divBdr>
                          <w:divsChild>
                            <w:div w:id="13548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2020-05-17T21:28:00Z</dcterms:created>
  <dcterms:modified xsi:type="dcterms:W3CDTF">2020-05-17T21:35:00Z</dcterms:modified>
</cp:coreProperties>
</file>