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726A" w14:textId="70776C89" w:rsidR="00D64BF8" w:rsidRDefault="00000000" w:rsidP="00707D7A">
      <w:pPr>
        <w:spacing w:after="80"/>
        <w:jc w:val="center"/>
      </w:pPr>
      <w:r>
        <w:rPr>
          <w:b/>
          <w:color w:val="17365D"/>
          <w:sz w:val="40"/>
        </w:rPr>
        <w:t>KHALIFA UNIVERSITY</w:t>
      </w:r>
      <w:r>
        <w:rPr>
          <w:color w:val="464646"/>
          <w:sz w:val="24"/>
        </w:rPr>
        <w:br/>
        <w:t>COSC 336 - Introduction to Software Engineering</w:t>
      </w:r>
    </w:p>
    <w:p w14:paraId="415E2898" w14:textId="77777777" w:rsidR="00D64BF8" w:rsidRDefault="00D64BF8"/>
    <w:p w14:paraId="54483220" w14:textId="77777777" w:rsidR="00D64BF8" w:rsidRDefault="00D64BF8"/>
    <w:p w14:paraId="70B7C678" w14:textId="77777777" w:rsidR="00D64BF8" w:rsidRDefault="00D64BF8"/>
    <w:p w14:paraId="5545E96C" w14:textId="77777777" w:rsidR="00D64BF8" w:rsidRDefault="00000000">
      <w:pPr>
        <w:jc w:val="center"/>
      </w:pPr>
      <w:r>
        <w:rPr>
          <w:b/>
          <w:color w:val="17365D"/>
          <w:sz w:val="40"/>
        </w:rPr>
        <w:t>Intelligent, AI-Powered Circular Campus Resource Exchange</w:t>
      </w:r>
      <w:r>
        <w:rPr>
          <w:b/>
          <w:color w:val="17365D"/>
          <w:sz w:val="40"/>
        </w:rPr>
        <w:br/>
        <w:t>and Asset Life Cycle Management System</w:t>
      </w:r>
    </w:p>
    <w:p w14:paraId="7618A993" w14:textId="77777777" w:rsidR="00D64BF8" w:rsidRDefault="00000000">
      <w:pPr>
        <w:jc w:val="center"/>
      </w:pPr>
      <w:r>
        <w:rPr>
          <w:b/>
          <w:color w:val="2F75B5"/>
          <w:sz w:val="28"/>
        </w:rPr>
        <w:t>Phase 1: Initial Plan and Requirement Gathering Document</w:t>
      </w:r>
    </w:p>
    <w:p w14:paraId="2B2E6856" w14:textId="77777777" w:rsidR="00D64BF8" w:rsidRDefault="00D64BF8"/>
    <w:p w14:paraId="2E656F81" w14:textId="77777777" w:rsidR="00D64BF8" w:rsidRDefault="00D64BF8"/>
    <w:tbl>
      <w:tblPr>
        <w:tblStyle w:val="TableGrid"/>
        <w:tblW w:w="0" w:type="auto"/>
        <w:jc w:val="center"/>
        <w:tblLayout w:type="fixed"/>
        <w:tblLook w:val="04A0" w:firstRow="1" w:lastRow="0" w:firstColumn="1" w:lastColumn="0" w:noHBand="0" w:noVBand="1"/>
      </w:tblPr>
      <w:tblGrid>
        <w:gridCol w:w="2304"/>
        <w:gridCol w:w="7056"/>
      </w:tblGrid>
      <w:tr w:rsidR="00D64BF8" w14:paraId="0496029E" w14:textId="77777777">
        <w:trPr>
          <w:cantSplit/>
          <w:jc w:val="center"/>
        </w:trPr>
        <w:tc>
          <w:tcPr>
            <w:tcW w:w="2304" w:type="dxa"/>
            <w:tcMar>
              <w:top w:w="110" w:type="dxa"/>
              <w:left w:w="110" w:type="dxa"/>
              <w:bottom w:w="110" w:type="dxa"/>
              <w:right w:w="110" w:type="dxa"/>
            </w:tcMar>
            <w:vAlign w:val="center"/>
          </w:tcPr>
          <w:p w14:paraId="04736D8D" w14:textId="77777777" w:rsidR="00D64BF8" w:rsidRDefault="00000000">
            <w:pPr>
              <w:spacing w:after="0"/>
            </w:pPr>
            <w:r>
              <w:rPr>
                <w:b/>
                <w:sz w:val="20"/>
              </w:rPr>
              <w:t>Prepared by</w:t>
            </w:r>
          </w:p>
        </w:tc>
        <w:tc>
          <w:tcPr>
            <w:tcW w:w="7056" w:type="dxa"/>
            <w:tcMar>
              <w:top w:w="110" w:type="dxa"/>
              <w:left w:w="110" w:type="dxa"/>
              <w:bottom w:w="110" w:type="dxa"/>
              <w:right w:w="110" w:type="dxa"/>
            </w:tcMar>
            <w:vAlign w:val="center"/>
          </w:tcPr>
          <w:p w14:paraId="5B3E6ADA" w14:textId="0F982720" w:rsidR="00D64BF8" w:rsidRDefault="00277D39">
            <w:pPr>
              <w:spacing w:after="0"/>
            </w:pPr>
            <w:r>
              <w:rPr>
                <w:sz w:val="20"/>
              </w:rPr>
              <w:t>Said Alagha / 100065545</w:t>
            </w:r>
            <w:r>
              <w:rPr>
                <w:sz w:val="20"/>
              </w:rPr>
              <w:br/>
              <w:t>El Habib Bellahouel / 100065904</w:t>
            </w:r>
            <w:r>
              <w:rPr>
                <w:sz w:val="20"/>
              </w:rPr>
              <w:br/>
              <w:t>Amr El-Ata / 100066006</w:t>
            </w:r>
          </w:p>
        </w:tc>
      </w:tr>
      <w:tr w:rsidR="00D64BF8" w14:paraId="186EEAD1" w14:textId="77777777">
        <w:trPr>
          <w:cantSplit/>
          <w:jc w:val="center"/>
        </w:trPr>
        <w:tc>
          <w:tcPr>
            <w:tcW w:w="2304" w:type="dxa"/>
            <w:tcMar>
              <w:top w:w="110" w:type="dxa"/>
              <w:left w:w="110" w:type="dxa"/>
              <w:bottom w:w="110" w:type="dxa"/>
              <w:right w:w="110" w:type="dxa"/>
            </w:tcMar>
            <w:vAlign w:val="center"/>
          </w:tcPr>
          <w:p w14:paraId="09EF1D93" w14:textId="77777777" w:rsidR="00D64BF8" w:rsidRDefault="00000000">
            <w:pPr>
              <w:spacing w:after="0"/>
            </w:pPr>
            <w:r>
              <w:rPr>
                <w:b/>
                <w:sz w:val="20"/>
              </w:rPr>
              <w:t>Prepared for</w:t>
            </w:r>
          </w:p>
        </w:tc>
        <w:tc>
          <w:tcPr>
            <w:tcW w:w="7056" w:type="dxa"/>
            <w:tcMar>
              <w:top w:w="110" w:type="dxa"/>
              <w:left w:w="110" w:type="dxa"/>
              <w:bottom w:w="110" w:type="dxa"/>
              <w:right w:w="110" w:type="dxa"/>
            </w:tcMar>
            <w:vAlign w:val="center"/>
          </w:tcPr>
          <w:p w14:paraId="354E5064" w14:textId="77777777" w:rsidR="00D64BF8" w:rsidRDefault="00000000">
            <w:pPr>
              <w:spacing w:after="0"/>
            </w:pPr>
            <w:r>
              <w:rPr>
                <w:sz w:val="20"/>
              </w:rPr>
              <w:t>COSC 336 Lab Instructors</w:t>
            </w:r>
            <w:r>
              <w:rPr>
                <w:sz w:val="20"/>
              </w:rPr>
              <w:br/>
              <w:t>Natnael Abule and Basima Kurungudan</w:t>
            </w:r>
          </w:p>
        </w:tc>
      </w:tr>
      <w:tr w:rsidR="00D64BF8" w14:paraId="7A15BF15" w14:textId="77777777">
        <w:trPr>
          <w:cantSplit/>
          <w:jc w:val="center"/>
        </w:trPr>
        <w:tc>
          <w:tcPr>
            <w:tcW w:w="2304" w:type="dxa"/>
            <w:tcMar>
              <w:top w:w="110" w:type="dxa"/>
              <w:left w:w="110" w:type="dxa"/>
              <w:bottom w:w="110" w:type="dxa"/>
              <w:right w:w="110" w:type="dxa"/>
            </w:tcMar>
            <w:vAlign w:val="center"/>
          </w:tcPr>
          <w:p w14:paraId="72330946" w14:textId="77777777" w:rsidR="00D64BF8" w:rsidRDefault="00000000">
            <w:pPr>
              <w:spacing w:after="0"/>
            </w:pPr>
            <w:r>
              <w:rPr>
                <w:b/>
                <w:sz w:val="20"/>
              </w:rPr>
              <w:t>Semester</w:t>
            </w:r>
          </w:p>
        </w:tc>
        <w:tc>
          <w:tcPr>
            <w:tcW w:w="7056" w:type="dxa"/>
            <w:tcMar>
              <w:top w:w="110" w:type="dxa"/>
              <w:left w:w="110" w:type="dxa"/>
              <w:bottom w:w="110" w:type="dxa"/>
              <w:right w:w="110" w:type="dxa"/>
            </w:tcMar>
            <w:vAlign w:val="center"/>
          </w:tcPr>
          <w:p w14:paraId="2AF7A8DC" w14:textId="77777777" w:rsidR="00D64BF8" w:rsidRDefault="00000000">
            <w:pPr>
              <w:spacing w:after="0"/>
            </w:pPr>
            <w:r>
              <w:rPr>
                <w:sz w:val="20"/>
              </w:rPr>
              <w:t>Fall 2026</w:t>
            </w:r>
          </w:p>
        </w:tc>
      </w:tr>
      <w:tr w:rsidR="00D64BF8" w14:paraId="545A0BF7" w14:textId="77777777">
        <w:trPr>
          <w:cantSplit/>
          <w:jc w:val="center"/>
        </w:trPr>
        <w:tc>
          <w:tcPr>
            <w:tcW w:w="2304" w:type="dxa"/>
            <w:tcMar>
              <w:top w:w="110" w:type="dxa"/>
              <w:left w:w="110" w:type="dxa"/>
              <w:bottom w:w="110" w:type="dxa"/>
              <w:right w:w="110" w:type="dxa"/>
            </w:tcMar>
            <w:vAlign w:val="center"/>
          </w:tcPr>
          <w:p w14:paraId="2F508D8E" w14:textId="77777777" w:rsidR="00D64BF8" w:rsidRDefault="00000000">
            <w:pPr>
              <w:spacing w:after="0"/>
            </w:pPr>
            <w:r>
              <w:rPr>
                <w:b/>
                <w:sz w:val="20"/>
              </w:rPr>
              <w:t>Date</w:t>
            </w:r>
          </w:p>
        </w:tc>
        <w:tc>
          <w:tcPr>
            <w:tcW w:w="7056" w:type="dxa"/>
            <w:tcMar>
              <w:top w:w="110" w:type="dxa"/>
              <w:left w:w="110" w:type="dxa"/>
              <w:bottom w:w="110" w:type="dxa"/>
              <w:right w:w="110" w:type="dxa"/>
            </w:tcMar>
            <w:vAlign w:val="center"/>
          </w:tcPr>
          <w:p w14:paraId="40533D0E" w14:textId="13F7F628" w:rsidR="00D64BF8" w:rsidRDefault="00277D39">
            <w:pPr>
              <w:spacing w:after="0"/>
            </w:pPr>
            <w:r>
              <w:rPr>
                <w:sz w:val="20"/>
              </w:rPr>
              <w:t>12</w:t>
            </w:r>
            <w:r w:rsidRPr="00277D39">
              <w:rPr>
                <w:sz w:val="20"/>
                <w:vertAlign w:val="superscript"/>
              </w:rPr>
              <w:t>th</w:t>
            </w:r>
            <w:r>
              <w:rPr>
                <w:sz w:val="20"/>
              </w:rPr>
              <w:t xml:space="preserve"> of September 2026</w:t>
            </w:r>
          </w:p>
        </w:tc>
      </w:tr>
    </w:tbl>
    <w:p w14:paraId="1D89E051" w14:textId="77777777" w:rsidR="00D64BF8" w:rsidRDefault="00000000">
      <w:r>
        <w:br w:type="page"/>
      </w:r>
    </w:p>
    <w:p w14:paraId="4D6F583E" w14:textId="77777777" w:rsidR="00D64BF8" w:rsidRDefault="00000000">
      <w:pPr>
        <w:pStyle w:val="Heading1"/>
      </w:pPr>
      <w:r>
        <w:lastRenderedPageBreak/>
        <w:t>1. Introduction</w:t>
      </w:r>
    </w:p>
    <w:p w14:paraId="4399340A" w14:textId="77777777" w:rsidR="00D64BF8" w:rsidRDefault="00000000">
      <w:pPr>
        <w:pStyle w:val="Heading2"/>
      </w:pPr>
      <w:r>
        <w:t>1.1 Project Concept</w:t>
      </w:r>
    </w:p>
    <w:p w14:paraId="676E4497" w14:textId="77777777" w:rsidR="00D64BF8" w:rsidRDefault="00000000">
      <w:r>
        <w:t>Universities regularly purchase items such as computers, monitors, furniture, laboratory equipment, books, and office materials. At the same time, similar items may be unused or underused in other departments. The aim of this project is to create one internal system that makes these resources easier to find, reuse, transfer, maintain, and track throughout their life cycle.</w:t>
      </w:r>
    </w:p>
    <w:p w14:paraId="0C4A3059" w14:textId="77777777" w:rsidR="00D64BF8" w:rsidRDefault="00000000">
      <w:r>
        <w:t>The system combines normal asset-management functions with AI. The normal functions handle asset records, requests, approvals, transfers, maintenance, and reporting. AI adds smarter classification, matching, recommendations, natural-language assistance, and sustainability reporting. Authorized users still make the final approval decisions.</w:t>
      </w:r>
    </w:p>
    <w:p w14:paraId="152D717E" w14:textId="77777777" w:rsidR="00D64BF8" w:rsidRDefault="00000000">
      <w:pPr>
        <w:pStyle w:val="Heading2"/>
      </w:pPr>
      <w:r>
        <w:t>1.2 Purpose of the Document</w:t>
      </w:r>
    </w:p>
    <w:p w14:paraId="0B67BA3B" w14:textId="77777777" w:rsidR="00D64BF8" w:rsidRDefault="00000000">
      <w:r>
        <w:t>This document presents the initial plan for the project. It defines the problem, scope, objectives, assumptions, benefits, stakeholders, current processes, initial requirements, success measures, and the preliminary plan for completing the project during the semester.</w:t>
      </w:r>
    </w:p>
    <w:p w14:paraId="2560198A" w14:textId="77777777" w:rsidR="00D64BF8" w:rsidRDefault="00000000">
      <w:pPr>
        <w:pStyle w:val="Heading1"/>
      </w:pPr>
      <w:r>
        <w:t>2. Project Overview</w:t>
      </w:r>
    </w:p>
    <w:p w14:paraId="72C08E22" w14:textId="77777777" w:rsidR="00D64BF8" w:rsidRDefault="00000000">
      <w:pPr>
        <w:pStyle w:val="Heading2"/>
      </w:pPr>
      <w:r>
        <w:t>2.1 System Overview</w:t>
      </w:r>
    </w:p>
    <w:p w14:paraId="6019A7BC" w14:textId="77777777" w:rsidR="00D64BF8" w:rsidRDefault="00000000">
      <w:r>
        <w:t>The proposed system is an internal campus resource-exchange platform combined with an asset life-cycle management system. Departments will be able to list surplus or underused assets, search for available resources, submit requests, complete approvals and transfers, record maintenance and repairs, and follow an asset until it is reused, donated, recycled, retired, or disposed of.</w:t>
      </w:r>
    </w:p>
    <w:p w14:paraId="5344BB07" w14:textId="77777777" w:rsidR="00D64BF8" w:rsidRDefault="00000000">
      <w:r>
        <w:t>AI will support the system by suggesting asset categories and tags, matching requests with suitable assets based on meaning and compatibility, ranking and explaining matches, recommending sustainable actions, answering supported questions through an LLM assistant, and generating summary reports.</w:t>
      </w:r>
    </w:p>
    <w:p w14:paraId="0EC7CC52" w14:textId="77777777" w:rsidR="00D64BF8" w:rsidRDefault="00000000">
      <w:pPr>
        <w:pStyle w:val="Heading2"/>
      </w:pPr>
      <w:r>
        <w:t>2.2 Problem and Background</w:t>
      </w:r>
    </w:p>
    <w:p w14:paraId="21F611ED" w14:textId="77777777" w:rsidR="00D64BF8" w:rsidRDefault="00000000">
      <w:r>
        <w:t>Traditional asset-management systems are useful for recording ownership, location, purchase information, and disposal status, but they do not always make internal reuse easy. A department may need an item that already exists elsewhere on campus but has no simple way to discover it. The project addresses this gap by connecting available resources with departmental needs and keeping the related approvals, transfers, maintenance history, and sustainability information in one system.</w:t>
      </w:r>
    </w:p>
    <w:p w14:paraId="781A640C" w14:textId="77777777" w:rsidR="00D64BF8" w:rsidRDefault="00000000">
      <w:pPr>
        <w:pStyle w:val="Heading2"/>
      </w:pPr>
      <w:r>
        <w:t>2.3 Goals and Objectives</w:t>
      </w:r>
    </w:p>
    <w:p w14:paraId="277D0DFB" w14:textId="77777777" w:rsidR="00D64BF8" w:rsidRDefault="00000000">
      <w:pPr>
        <w:pStyle w:val="ListBullet"/>
      </w:pPr>
      <w:r>
        <w:t>Increase the visibility and reuse of usable campus assets.</w:t>
      </w:r>
    </w:p>
    <w:p w14:paraId="038E2623" w14:textId="77777777" w:rsidR="00D64BF8" w:rsidRDefault="00000000">
      <w:pPr>
        <w:pStyle w:val="ListBullet"/>
      </w:pPr>
      <w:r>
        <w:t>Reduce unnecessary purchases by matching departmental needs with resources that already exist.</w:t>
      </w:r>
    </w:p>
    <w:p w14:paraId="7F59B8EB" w14:textId="77777777" w:rsidR="00D64BF8" w:rsidRDefault="00000000">
      <w:pPr>
        <w:pStyle w:val="ListBullet"/>
      </w:pPr>
      <w:r>
        <w:t>Make requests, reservations, approvals, transfers, maintenance, donation, recycling, and disposal easier to manage.</w:t>
      </w:r>
    </w:p>
    <w:p w14:paraId="30181605" w14:textId="77777777" w:rsidR="00D64BF8" w:rsidRDefault="00000000">
      <w:pPr>
        <w:pStyle w:val="ListBullet"/>
      </w:pPr>
      <w:r>
        <w:t>Track asset condition, availability, ownership or custody, location, and life-cycle history.</w:t>
      </w:r>
    </w:p>
    <w:p w14:paraId="27118107" w14:textId="77777777" w:rsidR="00D64BF8" w:rsidRDefault="00000000">
      <w:pPr>
        <w:pStyle w:val="ListBullet"/>
      </w:pPr>
      <w:r>
        <w:t>Use AI to improve classification, matching, recommendations, assistance, and reporting while keeping human oversight.</w:t>
      </w:r>
    </w:p>
    <w:p w14:paraId="658FC0C2" w14:textId="77777777" w:rsidR="00D64BF8" w:rsidRDefault="00000000">
      <w:pPr>
        <w:pStyle w:val="ListBullet"/>
      </w:pPr>
      <w:r>
        <w:t>Measure reuse, waste diversion, asset-life extension, financial savings, and estimated carbon-emission reductions.</w:t>
      </w:r>
    </w:p>
    <w:p w14:paraId="56E2BCCC" w14:textId="77777777" w:rsidR="00D64BF8" w:rsidRDefault="00000000">
      <w:pPr>
        <w:pStyle w:val="Heading1"/>
      </w:pPr>
      <w:r>
        <w:lastRenderedPageBreak/>
        <w:t>3. Scope, Constraints, Assumptions and Benefits</w:t>
      </w:r>
    </w:p>
    <w:p w14:paraId="5371D4A5" w14:textId="77777777" w:rsidR="00D64BF8" w:rsidRDefault="00000000">
      <w:pPr>
        <w:pStyle w:val="Heading2"/>
      </w:pPr>
      <w:r>
        <w:t>3.1 Project Scope</w:t>
      </w:r>
    </w:p>
    <w:tbl>
      <w:tblPr>
        <w:tblStyle w:val="TableGrid"/>
        <w:tblW w:w="0" w:type="auto"/>
        <w:jc w:val="center"/>
        <w:tblLayout w:type="fixed"/>
        <w:tblLook w:val="04A0" w:firstRow="1" w:lastRow="0" w:firstColumn="1" w:lastColumn="0" w:noHBand="0" w:noVBand="1"/>
      </w:tblPr>
      <w:tblGrid>
        <w:gridCol w:w="4752"/>
        <w:gridCol w:w="4752"/>
      </w:tblGrid>
      <w:tr w:rsidR="00D64BF8" w14:paraId="3F90A902" w14:textId="77777777">
        <w:trPr>
          <w:tblHeader/>
          <w:jc w:val="center"/>
        </w:trPr>
        <w:tc>
          <w:tcPr>
            <w:tcW w:w="4752" w:type="dxa"/>
            <w:shd w:val="clear" w:color="auto" w:fill="1F4E78"/>
            <w:tcMar>
              <w:top w:w="110" w:type="dxa"/>
              <w:left w:w="110" w:type="dxa"/>
              <w:bottom w:w="110" w:type="dxa"/>
              <w:right w:w="110" w:type="dxa"/>
            </w:tcMar>
            <w:vAlign w:val="center"/>
          </w:tcPr>
          <w:p w14:paraId="50F7A56B" w14:textId="77777777" w:rsidR="00D64BF8" w:rsidRDefault="00000000">
            <w:pPr>
              <w:jc w:val="center"/>
            </w:pPr>
            <w:r>
              <w:rPr>
                <w:b/>
                <w:color w:val="FFFFFF"/>
                <w:sz w:val="18"/>
              </w:rPr>
              <w:t>In Scope</w:t>
            </w:r>
          </w:p>
        </w:tc>
        <w:tc>
          <w:tcPr>
            <w:tcW w:w="4752" w:type="dxa"/>
            <w:shd w:val="clear" w:color="auto" w:fill="1F4E78"/>
            <w:tcMar>
              <w:top w:w="110" w:type="dxa"/>
              <w:left w:w="110" w:type="dxa"/>
              <w:bottom w:w="110" w:type="dxa"/>
              <w:right w:w="110" w:type="dxa"/>
            </w:tcMar>
            <w:vAlign w:val="center"/>
          </w:tcPr>
          <w:p w14:paraId="4791CDCA" w14:textId="77777777" w:rsidR="00D64BF8" w:rsidRDefault="00000000">
            <w:pPr>
              <w:jc w:val="center"/>
            </w:pPr>
            <w:r>
              <w:rPr>
                <w:b/>
                <w:color w:val="FFFFFF"/>
                <w:sz w:val="18"/>
              </w:rPr>
              <w:t>Out of Scope / Prototype Boundary</w:t>
            </w:r>
          </w:p>
        </w:tc>
      </w:tr>
      <w:tr w:rsidR="00D64BF8" w14:paraId="10ADEA23" w14:textId="77777777">
        <w:trPr>
          <w:cantSplit/>
          <w:jc w:val="center"/>
        </w:trPr>
        <w:tc>
          <w:tcPr>
            <w:tcW w:w="4752" w:type="dxa"/>
            <w:tcMar>
              <w:top w:w="95" w:type="dxa"/>
              <w:left w:w="105" w:type="dxa"/>
              <w:bottom w:w="95" w:type="dxa"/>
              <w:right w:w="105" w:type="dxa"/>
            </w:tcMar>
            <w:vAlign w:val="center"/>
          </w:tcPr>
          <w:p w14:paraId="2BB07769" w14:textId="77777777" w:rsidR="00D64BF8" w:rsidRDefault="00000000">
            <w:pPr>
              <w:spacing w:after="0" w:line="240" w:lineRule="auto"/>
            </w:pPr>
            <w:r>
              <w:rPr>
                <w:sz w:val="18"/>
              </w:rPr>
              <w:t>Asset registration, inventory records, and publication of surplus or underused resources.</w:t>
            </w:r>
          </w:p>
        </w:tc>
        <w:tc>
          <w:tcPr>
            <w:tcW w:w="4752" w:type="dxa"/>
            <w:tcMar>
              <w:top w:w="95" w:type="dxa"/>
              <w:left w:w="105" w:type="dxa"/>
              <w:bottom w:w="95" w:type="dxa"/>
              <w:right w:w="105" w:type="dxa"/>
            </w:tcMar>
            <w:vAlign w:val="center"/>
          </w:tcPr>
          <w:p w14:paraId="2BE1CE23" w14:textId="77777777" w:rsidR="00D64BF8" w:rsidRDefault="00000000">
            <w:pPr>
              <w:spacing w:after="0" w:line="240" w:lineRule="auto"/>
            </w:pPr>
            <w:r>
              <w:rPr>
                <w:sz w:val="18"/>
              </w:rPr>
              <w:t>Physically transporting, repairing, donating, recycling, or disposing of assets.</w:t>
            </w:r>
          </w:p>
        </w:tc>
      </w:tr>
      <w:tr w:rsidR="00D64BF8" w14:paraId="10655890" w14:textId="77777777">
        <w:trPr>
          <w:cantSplit/>
          <w:jc w:val="center"/>
        </w:trPr>
        <w:tc>
          <w:tcPr>
            <w:tcW w:w="4752" w:type="dxa"/>
            <w:tcMar>
              <w:top w:w="95" w:type="dxa"/>
              <w:left w:w="105" w:type="dxa"/>
              <w:bottom w:w="95" w:type="dxa"/>
              <w:right w:w="105" w:type="dxa"/>
            </w:tcMar>
            <w:vAlign w:val="center"/>
          </w:tcPr>
          <w:p w14:paraId="7AFBF6E2" w14:textId="77777777" w:rsidR="00D64BF8" w:rsidRDefault="00000000">
            <w:pPr>
              <w:spacing w:after="0" w:line="240" w:lineRule="auto"/>
            </w:pPr>
            <w:r>
              <w:rPr>
                <w:sz w:val="18"/>
              </w:rPr>
              <w:t>Resource requests, search and filtering, reservations, approvals, transfers, and status tracking.</w:t>
            </w:r>
          </w:p>
        </w:tc>
        <w:tc>
          <w:tcPr>
            <w:tcW w:w="4752" w:type="dxa"/>
            <w:tcMar>
              <w:top w:w="95" w:type="dxa"/>
              <w:left w:w="105" w:type="dxa"/>
              <w:bottom w:w="95" w:type="dxa"/>
              <w:right w:w="105" w:type="dxa"/>
            </w:tcMar>
            <w:vAlign w:val="center"/>
          </w:tcPr>
          <w:p w14:paraId="2F3B48D1" w14:textId="77777777" w:rsidR="00D64BF8" w:rsidRDefault="00000000">
            <w:pPr>
              <w:spacing w:after="0" w:line="240" w:lineRule="auto"/>
            </w:pPr>
            <w:r>
              <w:rPr>
                <w:sz w:val="18"/>
              </w:rPr>
              <w:t>Replacing every existing university procurement, finance, facilities, or enterprise system.</w:t>
            </w:r>
          </w:p>
        </w:tc>
      </w:tr>
      <w:tr w:rsidR="00D64BF8" w14:paraId="5F390B67" w14:textId="77777777">
        <w:trPr>
          <w:cantSplit/>
          <w:jc w:val="center"/>
        </w:trPr>
        <w:tc>
          <w:tcPr>
            <w:tcW w:w="4752" w:type="dxa"/>
            <w:tcMar>
              <w:top w:w="95" w:type="dxa"/>
              <w:left w:w="105" w:type="dxa"/>
              <w:bottom w:w="95" w:type="dxa"/>
              <w:right w:w="105" w:type="dxa"/>
            </w:tcMar>
            <w:vAlign w:val="center"/>
          </w:tcPr>
          <w:p w14:paraId="1B034F9A" w14:textId="77777777" w:rsidR="00D64BF8" w:rsidRDefault="00000000">
            <w:pPr>
              <w:spacing w:after="0" w:line="240" w:lineRule="auto"/>
            </w:pPr>
            <w:r>
              <w:rPr>
                <w:sz w:val="18"/>
              </w:rPr>
              <w:t>Inspection, maintenance, repair, donation, recycling, retirement/disposal records, and full asset life-cycle history.</w:t>
            </w:r>
          </w:p>
        </w:tc>
        <w:tc>
          <w:tcPr>
            <w:tcW w:w="4752" w:type="dxa"/>
            <w:tcMar>
              <w:top w:w="95" w:type="dxa"/>
              <w:left w:w="105" w:type="dxa"/>
              <w:bottom w:w="95" w:type="dxa"/>
              <w:right w:w="105" w:type="dxa"/>
            </w:tcMar>
            <w:vAlign w:val="center"/>
          </w:tcPr>
          <w:p w14:paraId="69117EC4" w14:textId="77777777" w:rsidR="00D64BF8" w:rsidRDefault="00000000">
            <w:pPr>
              <w:spacing w:after="0" w:line="240" w:lineRule="auto"/>
            </w:pPr>
            <w:r>
              <w:rPr>
                <w:sz w:val="18"/>
              </w:rPr>
              <w:t>Allowing AI to make final high-impact approval or disposal decisions without authorized human review.</w:t>
            </w:r>
          </w:p>
        </w:tc>
      </w:tr>
      <w:tr w:rsidR="00D64BF8" w14:paraId="13CB8046" w14:textId="77777777">
        <w:trPr>
          <w:cantSplit/>
          <w:jc w:val="center"/>
        </w:trPr>
        <w:tc>
          <w:tcPr>
            <w:tcW w:w="4752" w:type="dxa"/>
            <w:tcMar>
              <w:top w:w="95" w:type="dxa"/>
              <w:left w:w="105" w:type="dxa"/>
              <w:bottom w:w="95" w:type="dxa"/>
              <w:right w:w="105" w:type="dxa"/>
            </w:tcMar>
            <w:vAlign w:val="center"/>
          </w:tcPr>
          <w:p w14:paraId="2A776555" w14:textId="77777777" w:rsidR="00D64BF8" w:rsidRDefault="00000000">
            <w:pPr>
              <w:spacing w:after="0" w:line="240" w:lineRule="auto"/>
            </w:pPr>
            <w:r>
              <w:rPr>
                <w:sz w:val="18"/>
              </w:rPr>
              <w:t>Role-based access, notifications, audit records, operational reports, and sustainability indicators.</w:t>
            </w:r>
          </w:p>
        </w:tc>
        <w:tc>
          <w:tcPr>
            <w:tcW w:w="4752" w:type="dxa"/>
            <w:tcMar>
              <w:top w:w="95" w:type="dxa"/>
              <w:left w:w="105" w:type="dxa"/>
              <w:bottom w:w="95" w:type="dxa"/>
              <w:right w:w="105" w:type="dxa"/>
            </w:tcMar>
            <w:vAlign w:val="center"/>
          </w:tcPr>
          <w:p w14:paraId="41772B78" w14:textId="77777777" w:rsidR="00D64BF8" w:rsidRDefault="00000000">
            <w:pPr>
              <w:spacing w:after="0" w:line="240" w:lineRule="auto"/>
            </w:pPr>
            <w:r>
              <w:rPr>
                <w:sz w:val="18"/>
              </w:rPr>
              <w:t>Building a production-scale university system; the semester deliverable is a working prototype.</w:t>
            </w:r>
          </w:p>
        </w:tc>
      </w:tr>
      <w:tr w:rsidR="00D64BF8" w14:paraId="60B3B9CE" w14:textId="77777777">
        <w:trPr>
          <w:cantSplit/>
          <w:jc w:val="center"/>
        </w:trPr>
        <w:tc>
          <w:tcPr>
            <w:tcW w:w="4752" w:type="dxa"/>
            <w:tcMar>
              <w:top w:w="95" w:type="dxa"/>
              <w:left w:w="105" w:type="dxa"/>
              <w:bottom w:w="95" w:type="dxa"/>
              <w:right w:w="105" w:type="dxa"/>
            </w:tcMar>
            <w:vAlign w:val="center"/>
          </w:tcPr>
          <w:p w14:paraId="0104C391" w14:textId="77777777" w:rsidR="00D64BF8" w:rsidRDefault="00000000">
            <w:pPr>
              <w:spacing w:after="0" w:line="240" w:lineRule="auto"/>
            </w:pPr>
            <w:r>
              <w:rPr>
                <w:sz w:val="18"/>
              </w:rPr>
              <w:t>AI-assisted classification, semantic matching and ranking, explanations, sustainable-action recommendations, LLM assistance, and generative reporting.</w:t>
            </w:r>
          </w:p>
        </w:tc>
        <w:tc>
          <w:tcPr>
            <w:tcW w:w="4752" w:type="dxa"/>
            <w:tcMar>
              <w:top w:w="95" w:type="dxa"/>
              <w:left w:w="105" w:type="dxa"/>
              <w:bottom w:w="95" w:type="dxa"/>
              <w:right w:w="105" w:type="dxa"/>
            </w:tcMar>
            <w:vAlign w:val="center"/>
          </w:tcPr>
          <w:p w14:paraId="2ECF45C1" w14:textId="77777777" w:rsidR="00D64BF8" w:rsidRDefault="00D64BF8">
            <w:pPr>
              <w:spacing w:after="0" w:line="240" w:lineRule="auto"/>
            </w:pPr>
          </w:p>
        </w:tc>
      </w:tr>
    </w:tbl>
    <w:p w14:paraId="69EBFE1F" w14:textId="77777777" w:rsidR="00D64BF8" w:rsidRDefault="00D64BF8">
      <w:pPr>
        <w:spacing w:after="0"/>
      </w:pPr>
    </w:p>
    <w:p w14:paraId="1D80CB2C" w14:textId="77777777" w:rsidR="00D64BF8" w:rsidRDefault="00000000">
      <w:pPr>
        <w:pStyle w:val="Heading2"/>
      </w:pPr>
      <w:r>
        <w:t>3.2 Project Constraints</w:t>
      </w:r>
    </w:p>
    <w:p w14:paraId="70FF1DA4" w14:textId="77777777" w:rsidR="00D64BF8" w:rsidRDefault="00000000">
      <w:pPr>
        <w:pStyle w:val="ListBullet"/>
      </w:pPr>
      <w:r>
        <w:t>Time: the system must be planned, designed, implemented, and tested within the semester schedule.</w:t>
      </w:r>
    </w:p>
    <w:p w14:paraId="0621016F" w14:textId="77777777" w:rsidR="00D64BF8" w:rsidRDefault="00000000">
      <w:pPr>
        <w:pStyle w:val="ListBullet"/>
      </w:pPr>
      <w:r>
        <w:t>Budget: development should use available university, open-source, or free/low-cost tools and services where practical.</w:t>
      </w:r>
    </w:p>
    <w:p w14:paraId="3B40C5AF" w14:textId="77777777" w:rsidR="00D64BF8" w:rsidRDefault="00000000">
      <w:pPr>
        <w:pStyle w:val="ListBullet"/>
      </w:pPr>
      <w:r>
        <w:t>Resources: the project is limited by the team size, available computing resources, development tools, and access to AI services.</w:t>
      </w:r>
    </w:p>
    <w:p w14:paraId="3EEC938E" w14:textId="77777777" w:rsidR="00D64BF8" w:rsidRDefault="00000000">
      <w:pPr>
        <w:pStyle w:val="ListBullet"/>
      </w:pPr>
      <w:r>
        <w:t>Data: AI and sustainability features depend on having enough useful asset, request, maintenance, transfer, and cost data.</w:t>
      </w:r>
    </w:p>
    <w:p w14:paraId="14E58548" w14:textId="77777777" w:rsidR="00D64BF8" w:rsidRDefault="00000000">
      <w:pPr>
        <w:pStyle w:val="ListBullet"/>
      </w:pPr>
      <w:r>
        <w:t>Privacy and security: access to operational and financial information must be controlled, and sensitive data should be minimized.</w:t>
      </w:r>
    </w:p>
    <w:p w14:paraId="4436D4B4" w14:textId="77777777" w:rsidR="00D64BF8" w:rsidRDefault="00000000">
      <w:pPr>
        <w:pStyle w:val="ListBullet"/>
      </w:pPr>
      <w:r>
        <w:t>Human control: AI provides recommendations and explanations, but required approvals remain with authorized users.</w:t>
      </w:r>
    </w:p>
    <w:p w14:paraId="068AC40D" w14:textId="77777777" w:rsidR="00D64BF8" w:rsidRDefault="00000000">
      <w:pPr>
        <w:pStyle w:val="Heading2"/>
      </w:pPr>
      <w:r>
        <w:t>3.3 Assumptions</w:t>
      </w:r>
    </w:p>
    <w:p w14:paraId="148FE537" w14:textId="77777777" w:rsidR="00D64BF8" w:rsidRDefault="00000000">
      <w:pPr>
        <w:pStyle w:val="ListBullet"/>
      </w:pPr>
      <w:r>
        <w:t>Users will have different roles and permissions based on their responsibilities.</w:t>
      </w:r>
    </w:p>
    <w:p w14:paraId="6F593530" w14:textId="77777777" w:rsidR="00D64BF8" w:rsidRDefault="00000000">
      <w:pPr>
        <w:pStyle w:val="ListBullet"/>
      </w:pPr>
      <w:r>
        <w:t>Enough sample asset and request data will be available to develop and test the prototype.</w:t>
      </w:r>
    </w:p>
    <w:p w14:paraId="4C5A53D8" w14:textId="77777777" w:rsidR="00D64BF8" w:rsidRDefault="00000000">
      <w:pPr>
        <w:pStyle w:val="ListBullet"/>
      </w:pPr>
      <w:r>
        <w:t>AI features will have access to suitable models or services during development.</w:t>
      </w:r>
    </w:p>
    <w:p w14:paraId="404F6467" w14:textId="77777777" w:rsidR="00D64BF8" w:rsidRDefault="00000000">
      <w:pPr>
        <w:pStyle w:val="ListBullet"/>
      </w:pPr>
      <w:r>
        <w:t>Users responsible for approvals, maintenance, and asset records will provide the information needed by the system.</w:t>
      </w:r>
    </w:p>
    <w:p w14:paraId="40CBA294" w14:textId="77777777" w:rsidR="00D64BF8" w:rsidRDefault="00000000">
      <w:pPr>
        <w:pStyle w:val="Heading2"/>
      </w:pPr>
      <w:r>
        <w:t>3.4 Expected Benefits</w:t>
      </w:r>
    </w:p>
    <w:p w14:paraId="5F28D577" w14:textId="77777777" w:rsidR="00D64BF8" w:rsidRDefault="00000000">
      <w:pPr>
        <w:pStyle w:val="ListBullet"/>
      </w:pPr>
      <w:r>
        <w:t>Reduce unnecessary purchases by reusing available campus resources.</w:t>
      </w:r>
    </w:p>
    <w:p w14:paraId="3C921DEF" w14:textId="77777777" w:rsidR="00D64BF8" w:rsidRDefault="00000000">
      <w:pPr>
        <w:pStyle w:val="ListBullet"/>
      </w:pPr>
      <w:r>
        <w:t>Make better use of existing assets and extend their useful life through reuse and repair.</w:t>
      </w:r>
    </w:p>
    <w:p w14:paraId="4C931C49" w14:textId="77777777" w:rsidR="00D64BF8" w:rsidRDefault="00000000">
      <w:pPr>
        <w:pStyle w:val="ListBullet"/>
      </w:pPr>
      <w:r>
        <w:t>Reduce waste through reuse, refurbishment, donation, and recycling.</w:t>
      </w:r>
    </w:p>
    <w:p w14:paraId="42B0FAC8" w14:textId="77777777" w:rsidR="00D64BF8" w:rsidRDefault="00000000">
      <w:pPr>
        <w:pStyle w:val="ListBullet"/>
      </w:pPr>
      <w:r>
        <w:t>Make asset requests, approvals, transfers, maintenance, and audit records easier to follow.</w:t>
      </w:r>
    </w:p>
    <w:p w14:paraId="1A919177" w14:textId="77777777" w:rsidR="00D64BF8" w:rsidRDefault="00000000">
      <w:pPr>
        <w:pStyle w:val="ListBullet"/>
      </w:pPr>
      <w:r>
        <w:t>Help users find suitable resources faster.</w:t>
      </w:r>
    </w:p>
    <w:p w14:paraId="5D864EA8" w14:textId="77777777" w:rsidR="00D64BF8" w:rsidRDefault="00000000">
      <w:pPr>
        <w:pStyle w:val="ListBullet"/>
      </w:pPr>
      <w:r>
        <w:t>Provide clearer information about financial savings and sustainability results.</w:t>
      </w:r>
    </w:p>
    <w:p w14:paraId="0484675D" w14:textId="77777777" w:rsidR="00D64BF8" w:rsidRDefault="00000000">
      <w:pPr>
        <w:pStyle w:val="Heading1"/>
      </w:pPr>
      <w:r>
        <w:lastRenderedPageBreak/>
        <w:t>4. Stakeholder Analysis</w:t>
      </w:r>
    </w:p>
    <w:p w14:paraId="667E1693" w14:textId="77777777" w:rsidR="00D64BF8" w:rsidRDefault="00000000">
      <w:r>
        <w:t>The main stakeholders and their expected interaction with the system are shown below.</w:t>
      </w:r>
    </w:p>
    <w:tbl>
      <w:tblPr>
        <w:tblStyle w:val="TableGrid"/>
        <w:tblW w:w="0" w:type="auto"/>
        <w:jc w:val="center"/>
        <w:tblLayout w:type="fixed"/>
        <w:tblLook w:val="04A0" w:firstRow="1" w:lastRow="0" w:firstColumn="1" w:lastColumn="0" w:noHBand="0" w:noVBand="1"/>
      </w:tblPr>
      <w:tblGrid>
        <w:gridCol w:w="1655"/>
        <w:gridCol w:w="2088"/>
        <w:gridCol w:w="1800"/>
        <w:gridCol w:w="2664"/>
        <w:gridCol w:w="1440"/>
      </w:tblGrid>
      <w:tr w:rsidR="00D64BF8" w14:paraId="44872DEF" w14:textId="77777777">
        <w:trPr>
          <w:tblHeader/>
          <w:jc w:val="center"/>
        </w:trPr>
        <w:tc>
          <w:tcPr>
            <w:tcW w:w="1655" w:type="dxa"/>
            <w:shd w:val="clear" w:color="auto" w:fill="1F4E78"/>
            <w:tcMar>
              <w:top w:w="110" w:type="dxa"/>
              <w:left w:w="110" w:type="dxa"/>
              <w:bottom w:w="110" w:type="dxa"/>
              <w:right w:w="110" w:type="dxa"/>
            </w:tcMar>
            <w:vAlign w:val="center"/>
          </w:tcPr>
          <w:p w14:paraId="0E3503A9" w14:textId="77777777" w:rsidR="00D64BF8" w:rsidRDefault="00000000">
            <w:pPr>
              <w:jc w:val="center"/>
            </w:pPr>
            <w:r>
              <w:rPr>
                <w:b/>
                <w:color w:val="FFFFFF"/>
                <w:sz w:val="16"/>
              </w:rPr>
              <w:t>Stakeholder</w:t>
            </w:r>
          </w:p>
        </w:tc>
        <w:tc>
          <w:tcPr>
            <w:tcW w:w="2088" w:type="dxa"/>
            <w:shd w:val="clear" w:color="auto" w:fill="1F4E78"/>
            <w:tcMar>
              <w:top w:w="110" w:type="dxa"/>
              <w:left w:w="110" w:type="dxa"/>
              <w:bottom w:w="110" w:type="dxa"/>
              <w:right w:w="110" w:type="dxa"/>
            </w:tcMar>
            <w:vAlign w:val="center"/>
          </w:tcPr>
          <w:p w14:paraId="22DA2058" w14:textId="77777777" w:rsidR="00D64BF8" w:rsidRDefault="00000000">
            <w:pPr>
              <w:jc w:val="center"/>
            </w:pPr>
            <w:r>
              <w:rPr>
                <w:b/>
                <w:color w:val="FFFFFF"/>
                <w:sz w:val="16"/>
              </w:rPr>
              <w:t>Main Needs / Features</w:t>
            </w:r>
          </w:p>
        </w:tc>
        <w:tc>
          <w:tcPr>
            <w:tcW w:w="1800" w:type="dxa"/>
            <w:shd w:val="clear" w:color="auto" w:fill="1F4E78"/>
            <w:tcMar>
              <w:top w:w="110" w:type="dxa"/>
              <w:left w:w="110" w:type="dxa"/>
              <w:bottom w:w="110" w:type="dxa"/>
              <w:right w:w="110" w:type="dxa"/>
            </w:tcMar>
            <w:vAlign w:val="center"/>
          </w:tcPr>
          <w:p w14:paraId="2517A16B" w14:textId="77777777" w:rsidR="00D64BF8" w:rsidRDefault="00000000">
            <w:pPr>
              <w:jc w:val="center"/>
            </w:pPr>
            <w:r>
              <w:rPr>
                <w:b/>
                <w:color w:val="FFFFFF"/>
                <w:sz w:val="16"/>
              </w:rPr>
              <w:t>Data Needed</w:t>
            </w:r>
          </w:p>
        </w:tc>
        <w:tc>
          <w:tcPr>
            <w:tcW w:w="2664" w:type="dxa"/>
            <w:shd w:val="clear" w:color="auto" w:fill="1F4E78"/>
            <w:tcMar>
              <w:top w:w="110" w:type="dxa"/>
              <w:left w:w="110" w:type="dxa"/>
              <w:bottom w:w="110" w:type="dxa"/>
              <w:right w:w="110" w:type="dxa"/>
            </w:tcMar>
            <w:vAlign w:val="center"/>
          </w:tcPr>
          <w:p w14:paraId="16984A5C" w14:textId="77777777" w:rsidR="00D64BF8" w:rsidRDefault="00000000">
            <w:pPr>
              <w:jc w:val="center"/>
            </w:pPr>
            <w:r>
              <w:rPr>
                <w:b/>
                <w:color w:val="FFFFFF"/>
                <w:sz w:val="16"/>
              </w:rPr>
              <w:t>Responsibilities &amp; Permissions</w:t>
            </w:r>
          </w:p>
        </w:tc>
        <w:tc>
          <w:tcPr>
            <w:tcW w:w="1440" w:type="dxa"/>
            <w:shd w:val="clear" w:color="auto" w:fill="1F4E78"/>
            <w:tcMar>
              <w:top w:w="110" w:type="dxa"/>
              <w:left w:w="110" w:type="dxa"/>
              <w:bottom w:w="110" w:type="dxa"/>
              <w:right w:w="110" w:type="dxa"/>
            </w:tcMar>
            <w:vAlign w:val="center"/>
          </w:tcPr>
          <w:p w14:paraId="6B695FA5" w14:textId="77777777" w:rsidR="00D64BF8" w:rsidRDefault="00000000">
            <w:pPr>
              <w:jc w:val="center"/>
            </w:pPr>
            <w:r>
              <w:rPr>
                <w:b/>
                <w:color w:val="FFFFFF"/>
                <w:sz w:val="16"/>
              </w:rPr>
              <w:t>Approval Role</w:t>
            </w:r>
          </w:p>
        </w:tc>
      </w:tr>
      <w:tr w:rsidR="00D64BF8" w14:paraId="657AB181" w14:textId="77777777">
        <w:trPr>
          <w:cantSplit/>
          <w:jc w:val="center"/>
        </w:trPr>
        <w:tc>
          <w:tcPr>
            <w:tcW w:w="1655" w:type="dxa"/>
            <w:tcMar>
              <w:top w:w="95" w:type="dxa"/>
              <w:left w:w="105" w:type="dxa"/>
              <w:bottom w:w="95" w:type="dxa"/>
              <w:right w:w="105" w:type="dxa"/>
            </w:tcMar>
            <w:vAlign w:val="center"/>
          </w:tcPr>
          <w:p w14:paraId="10FA005F" w14:textId="77777777" w:rsidR="00D64BF8" w:rsidRDefault="00000000">
            <w:pPr>
              <w:spacing w:after="0" w:line="240" w:lineRule="auto"/>
            </w:pPr>
            <w:r>
              <w:rPr>
                <w:sz w:val="16"/>
              </w:rPr>
              <w:t>Requesters / department representatives</w:t>
            </w:r>
          </w:p>
        </w:tc>
        <w:tc>
          <w:tcPr>
            <w:tcW w:w="2088" w:type="dxa"/>
            <w:tcMar>
              <w:top w:w="95" w:type="dxa"/>
              <w:left w:w="105" w:type="dxa"/>
              <w:bottom w:w="95" w:type="dxa"/>
              <w:right w:w="105" w:type="dxa"/>
            </w:tcMar>
            <w:vAlign w:val="center"/>
          </w:tcPr>
          <w:p w14:paraId="61ECE81E" w14:textId="77777777" w:rsidR="00D64BF8" w:rsidRDefault="00000000">
            <w:pPr>
              <w:spacing w:after="0" w:line="240" w:lineRule="auto"/>
            </w:pPr>
            <w:r>
              <w:rPr>
                <w:sz w:val="16"/>
              </w:rPr>
              <w:t>Search, request, and track resources</w:t>
            </w:r>
          </w:p>
        </w:tc>
        <w:tc>
          <w:tcPr>
            <w:tcW w:w="1800" w:type="dxa"/>
            <w:tcMar>
              <w:top w:w="95" w:type="dxa"/>
              <w:left w:w="105" w:type="dxa"/>
              <w:bottom w:w="95" w:type="dxa"/>
              <w:right w:w="105" w:type="dxa"/>
            </w:tcMar>
            <w:vAlign w:val="center"/>
          </w:tcPr>
          <w:p w14:paraId="5891BC29" w14:textId="77777777" w:rsidR="00D64BF8" w:rsidRDefault="00000000">
            <w:pPr>
              <w:spacing w:after="0" w:line="240" w:lineRule="auto"/>
            </w:pPr>
            <w:r>
              <w:rPr>
                <w:sz w:val="16"/>
              </w:rPr>
              <w:t>Specifications, quantity, urgency, location, required date</w:t>
            </w:r>
          </w:p>
        </w:tc>
        <w:tc>
          <w:tcPr>
            <w:tcW w:w="2664" w:type="dxa"/>
            <w:tcMar>
              <w:top w:w="95" w:type="dxa"/>
              <w:left w:w="105" w:type="dxa"/>
              <w:bottom w:w="95" w:type="dxa"/>
              <w:right w:w="105" w:type="dxa"/>
            </w:tcMar>
            <w:vAlign w:val="center"/>
          </w:tcPr>
          <w:p w14:paraId="69EC54FF" w14:textId="77777777" w:rsidR="00D64BF8" w:rsidRDefault="00000000">
            <w:pPr>
              <w:spacing w:after="0" w:line="240" w:lineRule="auto"/>
            </w:pPr>
            <w:r>
              <w:rPr>
                <w:sz w:val="16"/>
              </w:rPr>
              <w:t>Create and track requests; review suggested matches</w:t>
            </w:r>
          </w:p>
        </w:tc>
        <w:tc>
          <w:tcPr>
            <w:tcW w:w="1440" w:type="dxa"/>
            <w:tcMar>
              <w:top w:w="95" w:type="dxa"/>
              <w:left w:w="105" w:type="dxa"/>
              <w:bottom w:w="95" w:type="dxa"/>
              <w:right w:w="105" w:type="dxa"/>
            </w:tcMar>
            <w:vAlign w:val="center"/>
          </w:tcPr>
          <w:p w14:paraId="2A85AE41" w14:textId="77777777" w:rsidR="00D64BF8" w:rsidRDefault="00000000">
            <w:pPr>
              <w:spacing w:after="0" w:line="240" w:lineRule="auto"/>
            </w:pPr>
            <w:r>
              <w:rPr>
                <w:sz w:val="16"/>
              </w:rPr>
              <w:t>Normally no final approval</w:t>
            </w:r>
          </w:p>
        </w:tc>
      </w:tr>
      <w:tr w:rsidR="00D64BF8" w14:paraId="33C75EF7" w14:textId="77777777">
        <w:trPr>
          <w:cantSplit/>
          <w:jc w:val="center"/>
        </w:trPr>
        <w:tc>
          <w:tcPr>
            <w:tcW w:w="1655" w:type="dxa"/>
            <w:tcMar>
              <w:top w:w="95" w:type="dxa"/>
              <w:left w:w="105" w:type="dxa"/>
              <w:bottom w:w="95" w:type="dxa"/>
              <w:right w:w="105" w:type="dxa"/>
            </w:tcMar>
            <w:vAlign w:val="center"/>
          </w:tcPr>
          <w:p w14:paraId="2EF87D0D" w14:textId="77777777" w:rsidR="00D64BF8" w:rsidRDefault="00000000">
            <w:pPr>
              <w:spacing w:after="0" w:line="240" w:lineRule="auto"/>
            </w:pPr>
            <w:r>
              <w:rPr>
                <w:sz w:val="16"/>
              </w:rPr>
              <w:t>Asset custodians</w:t>
            </w:r>
          </w:p>
        </w:tc>
        <w:tc>
          <w:tcPr>
            <w:tcW w:w="2088" w:type="dxa"/>
            <w:tcMar>
              <w:top w:w="95" w:type="dxa"/>
              <w:left w:w="105" w:type="dxa"/>
              <w:bottom w:w="95" w:type="dxa"/>
              <w:right w:w="105" w:type="dxa"/>
            </w:tcMar>
            <w:vAlign w:val="center"/>
          </w:tcPr>
          <w:p w14:paraId="0DE237BD" w14:textId="77777777" w:rsidR="00D64BF8" w:rsidRDefault="00000000">
            <w:pPr>
              <w:spacing w:after="0" w:line="240" w:lineRule="auto"/>
            </w:pPr>
            <w:r>
              <w:rPr>
                <w:sz w:val="16"/>
              </w:rPr>
              <w:t>Register assets and manage availability</w:t>
            </w:r>
          </w:p>
        </w:tc>
        <w:tc>
          <w:tcPr>
            <w:tcW w:w="1800" w:type="dxa"/>
            <w:tcMar>
              <w:top w:w="95" w:type="dxa"/>
              <w:left w:w="105" w:type="dxa"/>
              <w:bottom w:w="95" w:type="dxa"/>
              <w:right w:w="105" w:type="dxa"/>
            </w:tcMar>
            <w:vAlign w:val="center"/>
          </w:tcPr>
          <w:p w14:paraId="3A81033C" w14:textId="77777777" w:rsidR="00D64BF8" w:rsidRDefault="00000000">
            <w:pPr>
              <w:spacing w:after="0" w:line="240" w:lineRule="auto"/>
            </w:pPr>
            <w:r>
              <w:rPr>
                <w:sz w:val="16"/>
              </w:rPr>
              <w:t>Asset details, condition, location, custody, documents</w:t>
            </w:r>
          </w:p>
        </w:tc>
        <w:tc>
          <w:tcPr>
            <w:tcW w:w="2664" w:type="dxa"/>
            <w:tcMar>
              <w:top w:w="95" w:type="dxa"/>
              <w:left w:w="105" w:type="dxa"/>
              <w:bottom w:w="95" w:type="dxa"/>
              <w:right w:w="105" w:type="dxa"/>
            </w:tcMar>
            <w:vAlign w:val="center"/>
          </w:tcPr>
          <w:p w14:paraId="0265E9C5" w14:textId="77777777" w:rsidR="00D64BF8" w:rsidRDefault="00000000">
            <w:pPr>
              <w:spacing w:after="0" w:line="240" w:lineRule="auto"/>
            </w:pPr>
            <w:r>
              <w:rPr>
                <w:sz w:val="16"/>
              </w:rPr>
              <w:t>Create/update asset records; publish availability; confirm release or receipt when assigned</w:t>
            </w:r>
          </w:p>
        </w:tc>
        <w:tc>
          <w:tcPr>
            <w:tcW w:w="1440" w:type="dxa"/>
            <w:tcMar>
              <w:top w:w="95" w:type="dxa"/>
              <w:left w:w="105" w:type="dxa"/>
              <w:bottom w:w="95" w:type="dxa"/>
              <w:right w:w="105" w:type="dxa"/>
            </w:tcMar>
            <w:vAlign w:val="center"/>
          </w:tcPr>
          <w:p w14:paraId="1AC5DD4C" w14:textId="77777777" w:rsidR="00D64BF8" w:rsidRDefault="00000000">
            <w:pPr>
              <w:spacing w:after="0" w:line="240" w:lineRule="auto"/>
            </w:pPr>
            <w:r>
              <w:rPr>
                <w:sz w:val="16"/>
              </w:rPr>
              <w:t>May confirm assigned release/receipt</w:t>
            </w:r>
          </w:p>
        </w:tc>
      </w:tr>
      <w:tr w:rsidR="00D64BF8" w14:paraId="06A740CB" w14:textId="77777777">
        <w:trPr>
          <w:cantSplit/>
          <w:jc w:val="center"/>
        </w:trPr>
        <w:tc>
          <w:tcPr>
            <w:tcW w:w="1655" w:type="dxa"/>
            <w:tcMar>
              <w:top w:w="95" w:type="dxa"/>
              <w:left w:w="105" w:type="dxa"/>
              <w:bottom w:w="95" w:type="dxa"/>
              <w:right w:w="105" w:type="dxa"/>
            </w:tcMar>
            <w:vAlign w:val="center"/>
          </w:tcPr>
          <w:p w14:paraId="0292F69C" w14:textId="77777777" w:rsidR="00D64BF8" w:rsidRDefault="00000000">
            <w:pPr>
              <w:spacing w:after="0" w:line="240" w:lineRule="auto"/>
            </w:pPr>
            <w:r>
              <w:rPr>
                <w:sz w:val="16"/>
              </w:rPr>
              <w:t>Approvers / administrators</w:t>
            </w:r>
          </w:p>
        </w:tc>
        <w:tc>
          <w:tcPr>
            <w:tcW w:w="2088" w:type="dxa"/>
            <w:tcMar>
              <w:top w:w="95" w:type="dxa"/>
              <w:left w:w="105" w:type="dxa"/>
              <w:bottom w:w="95" w:type="dxa"/>
              <w:right w:w="105" w:type="dxa"/>
            </w:tcMar>
            <w:vAlign w:val="center"/>
          </w:tcPr>
          <w:p w14:paraId="5B0B8015" w14:textId="77777777" w:rsidR="00D64BF8" w:rsidRDefault="00000000">
            <w:pPr>
              <w:spacing w:after="0" w:line="240" w:lineRule="auto"/>
            </w:pPr>
            <w:r>
              <w:rPr>
                <w:sz w:val="16"/>
              </w:rPr>
              <w:t>Review requests, reservations, transfers, and life-cycle actions</w:t>
            </w:r>
          </w:p>
        </w:tc>
        <w:tc>
          <w:tcPr>
            <w:tcW w:w="1800" w:type="dxa"/>
            <w:tcMar>
              <w:top w:w="95" w:type="dxa"/>
              <w:left w:w="105" w:type="dxa"/>
              <w:bottom w:w="95" w:type="dxa"/>
              <w:right w:w="105" w:type="dxa"/>
            </w:tcMar>
            <w:vAlign w:val="center"/>
          </w:tcPr>
          <w:p w14:paraId="633D956C" w14:textId="77777777" w:rsidR="00D64BF8" w:rsidRDefault="00000000">
            <w:pPr>
              <w:spacing w:after="0" w:line="240" w:lineRule="auto"/>
            </w:pPr>
            <w:r>
              <w:rPr>
                <w:sz w:val="16"/>
              </w:rPr>
              <w:t>Request details, asset status, approval history</w:t>
            </w:r>
          </w:p>
        </w:tc>
        <w:tc>
          <w:tcPr>
            <w:tcW w:w="2664" w:type="dxa"/>
            <w:tcMar>
              <w:top w:w="95" w:type="dxa"/>
              <w:left w:w="105" w:type="dxa"/>
              <w:bottom w:w="95" w:type="dxa"/>
              <w:right w:w="105" w:type="dxa"/>
            </w:tcMar>
            <w:vAlign w:val="center"/>
          </w:tcPr>
          <w:p w14:paraId="4C9A4160" w14:textId="77777777" w:rsidR="00D64BF8" w:rsidRDefault="00000000">
            <w:pPr>
              <w:spacing w:after="0" w:line="240" w:lineRule="auto"/>
            </w:pPr>
            <w:r>
              <w:rPr>
                <w:sz w:val="16"/>
              </w:rPr>
              <w:t>Approve or reject actions according to workflow rules</w:t>
            </w:r>
          </w:p>
        </w:tc>
        <w:tc>
          <w:tcPr>
            <w:tcW w:w="1440" w:type="dxa"/>
            <w:tcMar>
              <w:top w:w="95" w:type="dxa"/>
              <w:left w:w="105" w:type="dxa"/>
              <w:bottom w:w="95" w:type="dxa"/>
              <w:right w:w="105" w:type="dxa"/>
            </w:tcMar>
            <w:vAlign w:val="center"/>
          </w:tcPr>
          <w:p w14:paraId="54CAE45A" w14:textId="77777777" w:rsidR="00D64BF8" w:rsidRDefault="00000000">
            <w:pPr>
              <w:spacing w:after="0" w:line="240" w:lineRule="auto"/>
            </w:pPr>
            <w:r>
              <w:rPr>
                <w:sz w:val="16"/>
              </w:rPr>
              <w:t>Yes - assigned approval stages</w:t>
            </w:r>
          </w:p>
        </w:tc>
      </w:tr>
      <w:tr w:rsidR="00D64BF8" w14:paraId="34F56D93" w14:textId="77777777">
        <w:trPr>
          <w:cantSplit/>
          <w:jc w:val="center"/>
        </w:trPr>
        <w:tc>
          <w:tcPr>
            <w:tcW w:w="1655" w:type="dxa"/>
            <w:tcMar>
              <w:top w:w="95" w:type="dxa"/>
              <w:left w:w="105" w:type="dxa"/>
              <w:bottom w:w="95" w:type="dxa"/>
              <w:right w:w="105" w:type="dxa"/>
            </w:tcMar>
            <w:vAlign w:val="center"/>
          </w:tcPr>
          <w:p w14:paraId="596D5508" w14:textId="77777777" w:rsidR="00D64BF8" w:rsidRDefault="00000000">
            <w:pPr>
              <w:spacing w:after="0" w:line="240" w:lineRule="auto"/>
            </w:pPr>
            <w:r>
              <w:rPr>
                <w:sz w:val="16"/>
              </w:rPr>
              <w:t>Procurement / finance officers</w:t>
            </w:r>
          </w:p>
        </w:tc>
        <w:tc>
          <w:tcPr>
            <w:tcW w:w="2088" w:type="dxa"/>
            <w:tcMar>
              <w:top w:w="95" w:type="dxa"/>
              <w:left w:w="105" w:type="dxa"/>
              <w:bottom w:w="95" w:type="dxa"/>
              <w:right w:w="105" w:type="dxa"/>
            </w:tcMar>
            <w:vAlign w:val="center"/>
          </w:tcPr>
          <w:p w14:paraId="5263F0F7" w14:textId="77777777" w:rsidR="00D64BF8" w:rsidRDefault="00000000">
            <w:pPr>
              <w:spacing w:after="0" w:line="240" w:lineRule="auto"/>
            </w:pPr>
            <w:r>
              <w:rPr>
                <w:sz w:val="16"/>
              </w:rPr>
              <w:t>Review avoided purchases, costs, and savings</w:t>
            </w:r>
          </w:p>
        </w:tc>
        <w:tc>
          <w:tcPr>
            <w:tcW w:w="1800" w:type="dxa"/>
            <w:tcMar>
              <w:top w:w="95" w:type="dxa"/>
              <w:left w:w="105" w:type="dxa"/>
              <w:bottom w:w="95" w:type="dxa"/>
              <w:right w:w="105" w:type="dxa"/>
            </w:tcMar>
            <w:vAlign w:val="center"/>
          </w:tcPr>
          <w:p w14:paraId="5F20247F" w14:textId="77777777" w:rsidR="00D64BF8" w:rsidRDefault="00000000">
            <w:pPr>
              <w:spacing w:after="0" w:line="240" w:lineRule="auto"/>
            </w:pPr>
            <w:r>
              <w:rPr>
                <w:sz w:val="16"/>
              </w:rPr>
              <w:t>Asset value, transfer/repair cost, demand, savings</w:t>
            </w:r>
          </w:p>
        </w:tc>
        <w:tc>
          <w:tcPr>
            <w:tcW w:w="2664" w:type="dxa"/>
            <w:tcMar>
              <w:top w:w="95" w:type="dxa"/>
              <w:left w:w="105" w:type="dxa"/>
              <w:bottom w:w="95" w:type="dxa"/>
              <w:right w:w="105" w:type="dxa"/>
            </w:tcMar>
            <w:vAlign w:val="center"/>
          </w:tcPr>
          <w:p w14:paraId="6F250422" w14:textId="77777777" w:rsidR="00D64BF8" w:rsidRDefault="00000000">
            <w:pPr>
              <w:spacing w:after="0" w:line="240" w:lineRule="auto"/>
            </w:pPr>
            <w:r>
              <w:rPr>
                <w:sz w:val="16"/>
              </w:rPr>
              <w:t>Review procurement and financial information; support reporting</w:t>
            </w:r>
          </w:p>
        </w:tc>
        <w:tc>
          <w:tcPr>
            <w:tcW w:w="1440" w:type="dxa"/>
            <w:tcMar>
              <w:top w:w="95" w:type="dxa"/>
              <w:left w:w="105" w:type="dxa"/>
              <w:bottom w:w="95" w:type="dxa"/>
              <w:right w:w="105" w:type="dxa"/>
            </w:tcMar>
            <w:vAlign w:val="center"/>
          </w:tcPr>
          <w:p w14:paraId="7A1C910C" w14:textId="77777777" w:rsidR="00D64BF8" w:rsidRDefault="00000000">
            <w:pPr>
              <w:spacing w:after="0" w:line="240" w:lineRule="auto"/>
            </w:pPr>
            <w:r>
              <w:rPr>
                <w:sz w:val="16"/>
              </w:rPr>
              <w:t>Review where required</w:t>
            </w:r>
          </w:p>
        </w:tc>
      </w:tr>
      <w:tr w:rsidR="00D64BF8" w14:paraId="0DCF1194" w14:textId="77777777">
        <w:trPr>
          <w:cantSplit/>
          <w:jc w:val="center"/>
        </w:trPr>
        <w:tc>
          <w:tcPr>
            <w:tcW w:w="1655" w:type="dxa"/>
            <w:tcMar>
              <w:top w:w="95" w:type="dxa"/>
              <w:left w:w="105" w:type="dxa"/>
              <w:bottom w:w="95" w:type="dxa"/>
              <w:right w:w="105" w:type="dxa"/>
            </w:tcMar>
            <w:vAlign w:val="center"/>
          </w:tcPr>
          <w:p w14:paraId="46796FC0" w14:textId="77777777" w:rsidR="00D64BF8" w:rsidRDefault="00000000">
            <w:pPr>
              <w:spacing w:after="0" w:line="240" w:lineRule="auto"/>
            </w:pPr>
            <w:r>
              <w:rPr>
                <w:sz w:val="16"/>
              </w:rPr>
              <w:t>Maintenance staff</w:t>
            </w:r>
          </w:p>
        </w:tc>
        <w:tc>
          <w:tcPr>
            <w:tcW w:w="2088" w:type="dxa"/>
            <w:tcMar>
              <w:top w:w="95" w:type="dxa"/>
              <w:left w:w="105" w:type="dxa"/>
              <w:bottom w:w="95" w:type="dxa"/>
              <w:right w:w="105" w:type="dxa"/>
            </w:tcMar>
            <w:vAlign w:val="center"/>
          </w:tcPr>
          <w:p w14:paraId="3BC1004D" w14:textId="77777777" w:rsidR="00D64BF8" w:rsidRDefault="00000000">
            <w:pPr>
              <w:spacing w:after="0" w:line="240" w:lineRule="auto"/>
            </w:pPr>
            <w:r>
              <w:rPr>
                <w:sz w:val="16"/>
              </w:rPr>
              <w:t>Manage inspections and repairs</w:t>
            </w:r>
          </w:p>
        </w:tc>
        <w:tc>
          <w:tcPr>
            <w:tcW w:w="1800" w:type="dxa"/>
            <w:tcMar>
              <w:top w:w="95" w:type="dxa"/>
              <w:left w:w="105" w:type="dxa"/>
              <w:bottom w:w="95" w:type="dxa"/>
              <w:right w:w="105" w:type="dxa"/>
            </w:tcMar>
            <w:vAlign w:val="center"/>
          </w:tcPr>
          <w:p w14:paraId="763564DC" w14:textId="77777777" w:rsidR="00D64BF8" w:rsidRDefault="00000000">
            <w:pPr>
              <w:spacing w:after="0" w:line="240" w:lineRule="auto"/>
            </w:pPr>
            <w:r>
              <w:rPr>
                <w:sz w:val="16"/>
              </w:rPr>
              <w:t>Defects, condition, service history, repair cost</w:t>
            </w:r>
          </w:p>
        </w:tc>
        <w:tc>
          <w:tcPr>
            <w:tcW w:w="2664" w:type="dxa"/>
            <w:tcMar>
              <w:top w:w="95" w:type="dxa"/>
              <w:left w:w="105" w:type="dxa"/>
              <w:bottom w:w="95" w:type="dxa"/>
              <w:right w:w="105" w:type="dxa"/>
            </w:tcMar>
            <w:vAlign w:val="center"/>
          </w:tcPr>
          <w:p w14:paraId="796B326C" w14:textId="77777777" w:rsidR="00D64BF8" w:rsidRDefault="00000000">
            <w:pPr>
              <w:spacing w:after="0" w:line="240" w:lineRule="auto"/>
            </w:pPr>
            <w:r>
              <w:rPr>
                <w:sz w:val="16"/>
              </w:rPr>
              <w:t>Record inspections, repair actions, status, and updated condition</w:t>
            </w:r>
          </w:p>
        </w:tc>
        <w:tc>
          <w:tcPr>
            <w:tcW w:w="1440" w:type="dxa"/>
            <w:tcMar>
              <w:top w:w="95" w:type="dxa"/>
              <w:left w:w="105" w:type="dxa"/>
              <w:bottom w:w="95" w:type="dxa"/>
              <w:right w:w="105" w:type="dxa"/>
            </w:tcMar>
            <w:vAlign w:val="center"/>
          </w:tcPr>
          <w:p w14:paraId="207A45A8" w14:textId="77777777" w:rsidR="00D64BF8" w:rsidRDefault="00000000">
            <w:pPr>
              <w:spacing w:after="0" w:line="240" w:lineRule="auto"/>
            </w:pPr>
            <w:r>
              <w:rPr>
                <w:sz w:val="16"/>
              </w:rPr>
              <w:t>No final disposal approval</w:t>
            </w:r>
          </w:p>
        </w:tc>
      </w:tr>
      <w:tr w:rsidR="00D64BF8" w14:paraId="00805FEC" w14:textId="77777777">
        <w:trPr>
          <w:cantSplit/>
          <w:jc w:val="center"/>
        </w:trPr>
        <w:tc>
          <w:tcPr>
            <w:tcW w:w="1655" w:type="dxa"/>
            <w:tcMar>
              <w:top w:w="95" w:type="dxa"/>
              <w:left w:w="105" w:type="dxa"/>
              <w:bottom w:w="95" w:type="dxa"/>
              <w:right w:w="105" w:type="dxa"/>
            </w:tcMar>
            <w:vAlign w:val="center"/>
          </w:tcPr>
          <w:p w14:paraId="5BE2228C" w14:textId="77777777" w:rsidR="00D64BF8" w:rsidRDefault="00000000">
            <w:pPr>
              <w:spacing w:after="0" w:line="240" w:lineRule="auto"/>
            </w:pPr>
            <w:r>
              <w:rPr>
                <w:sz w:val="16"/>
              </w:rPr>
              <w:t>Sustainability officers</w:t>
            </w:r>
          </w:p>
        </w:tc>
        <w:tc>
          <w:tcPr>
            <w:tcW w:w="2088" w:type="dxa"/>
            <w:tcMar>
              <w:top w:w="95" w:type="dxa"/>
              <w:left w:w="105" w:type="dxa"/>
              <w:bottom w:w="95" w:type="dxa"/>
              <w:right w:w="105" w:type="dxa"/>
            </w:tcMar>
            <w:vAlign w:val="center"/>
          </w:tcPr>
          <w:p w14:paraId="0D542F27" w14:textId="77777777" w:rsidR="00D64BF8" w:rsidRDefault="00000000">
            <w:pPr>
              <w:spacing w:after="0" w:line="240" w:lineRule="auto"/>
            </w:pPr>
            <w:r>
              <w:rPr>
                <w:sz w:val="16"/>
              </w:rPr>
              <w:t>Review reuse and environmental results</w:t>
            </w:r>
          </w:p>
        </w:tc>
        <w:tc>
          <w:tcPr>
            <w:tcW w:w="1800" w:type="dxa"/>
            <w:tcMar>
              <w:top w:w="95" w:type="dxa"/>
              <w:left w:w="105" w:type="dxa"/>
              <w:bottom w:w="95" w:type="dxa"/>
              <w:right w:w="105" w:type="dxa"/>
            </w:tcMar>
            <w:vAlign w:val="center"/>
          </w:tcPr>
          <w:p w14:paraId="71A199EC" w14:textId="77777777" w:rsidR="00D64BF8" w:rsidRDefault="00000000">
            <w:pPr>
              <w:spacing w:after="0" w:line="240" w:lineRule="auto"/>
            </w:pPr>
            <w:r>
              <w:rPr>
                <w:sz w:val="16"/>
              </w:rPr>
              <w:t>Life-cycle and sustainability measures</w:t>
            </w:r>
          </w:p>
        </w:tc>
        <w:tc>
          <w:tcPr>
            <w:tcW w:w="2664" w:type="dxa"/>
            <w:tcMar>
              <w:top w:w="95" w:type="dxa"/>
              <w:left w:w="105" w:type="dxa"/>
              <w:bottom w:w="95" w:type="dxa"/>
              <w:right w:w="105" w:type="dxa"/>
            </w:tcMar>
            <w:vAlign w:val="center"/>
          </w:tcPr>
          <w:p w14:paraId="5F9AD9C2" w14:textId="77777777" w:rsidR="00D64BF8" w:rsidRDefault="00000000">
            <w:pPr>
              <w:spacing w:after="0" w:line="240" w:lineRule="auto"/>
            </w:pPr>
            <w:r>
              <w:rPr>
                <w:sz w:val="16"/>
              </w:rPr>
              <w:t>Review sustainability results and recommendations</w:t>
            </w:r>
          </w:p>
        </w:tc>
        <w:tc>
          <w:tcPr>
            <w:tcW w:w="1440" w:type="dxa"/>
            <w:tcMar>
              <w:top w:w="95" w:type="dxa"/>
              <w:left w:w="105" w:type="dxa"/>
              <w:bottom w:w="95" w:type="dxa"/>
              <w:right w:w="105" w:type="dxa"/>
            </w:tcMar>
            <w:vAlign w:val="center"/>
          </w:tcPr>
          <w:p w14:paraId="52A0DE63" w14:textId="77777777" w:rsidR="00D64BF8" w:rsidRDefault="00000000">
            <w:pPr>
              <w:spacing w:after="0" w:line="240" w:lineRule="auto"/>
            </w:pPr>
            <w:r>
              <w:rPr>
                <w:sz w:val="16"/>
              </w:rPr>
              <w:t>Advisory/review role</w:t>
            </w:r>
          </w:p>
        </w:tc>
      </w:tr>
      <w:tr w:rsidR="00D64BF8" w14:paraId="1AA60D3E" w14:textId="77777777">
        <w:trPr>
          <w:cantSplit/>
          <w:jc w:val="center"/>
        </w:trPr>
        <w:tc>
          <w:tcPr>
            <w:tcW w:w="1655" w:type="dxa"/>
            <w:tcMar>
              <w:top w:w="95" w:type="dxa"/>
              <w:left w:w="105" w:type="dxa"/>
              <w:bottom w:w="95" w:type="dxa"/>
              <w:right w:w="105" w:type="dxa"/>
            </w:tcMar>
            <w:vAlign w:val="center"/>
          </w:tcPr>
          <w:p w14:paraId="57ECA00C" w14:textId="77777777" w:rsidR="00D64BF8" w:rsidRDefault="00000000">
            <w:pPr>
              <w:spacing w:after="0" w:line="240" w:lineRule="auto"/>
            </w:pPr>
            <w:r>
              <w:rPr>
                <w:sz w:val="16"/>
              </w:rPr>
              <w:t>System administrators / IT</w:t>
            </w:r>
          </w:p>
        </w:tc>
        <w:tc>
          <w:tcPr>
            <w:tcW w:w="2088" w:type="dxa"/>
            <w:tcMar>
              <w:top w:w="95" w:type="dxa"/>
              <w:left w:w="105" w:type="dxa"/>
              <w:bottom w:w="95" w:type="dxa"/>
              <w:right w:w="105" w:type="dxa"/>
            </w:tcMar>
            <w:vAlign w:val="center"/>
          </w:tcPr>
          <w:p w14:paraId="2BC4D8DC" w14:textId="77777777" w:rsidR="00D64BF8" w:rsidRDefault="00000000">
            <w:pPr>
              <w:spacing w:after="0" w:line="240" w:lineRule="auto"/>
            </w:pPr>
            <w:r>
              <w:rPr>
                <w:sz w:val="16"/>
              </w:rPr>
              <w:t>Manage accounts, roles, security, and system operation</w:t>
            </w:r>
          </w:p>
        </w:tc>
        <w:tc>
          <w:tcPr>
            <w:tcW w:w="1800" w:type="dxa"/>
            <w:tcMar>
              <w:top w:w="95" w:type="dxa"/>
              <w:left w:w="105" w:type="dxa"/>
              <w:bottom w:w="95" w:type="dxa"/>
              <w:right w:w="105" w:type="dxa"/>
            </w:tcMar>
            <w:vAlign w:val="center"/>
          </w:tcPr>
          <w:p w14:paraId="39C02F76" w14:textId="77777777" w:rsidR="00D64BF8" w:rsidRDefault="00000000">
            <w:pPr>
              <w:spacing w:after="0" w:line="240" w:lineRule="auto"/>
            </w:pPr>
            <w:r>
              <w:rPr>
                <w:sz w:val="16"/>
              </w:rPr>
              <w:t>Users, permissions, logs, configuration</w:t>
            </w:r>
          </w:p>
        </w:tc>
        <w:tc>
          <w:tcPr>
            <w:tcW w:w="2664" w:type="dxa"/>
            <w:tcMar>
              <w:top w:w="95" w:type="dxa"/>
              <w:left w:w="105" w:type="dxa"/>
              <w:bottom w:w="95" w:type="dxa"/>
              <w:right w:w="105" w:type="dxa"/>
            </w:tcMar>
            <w:vAlign w:val="center"/>
          </w:tcPr>
          <w:p w14:paraId="1CE99CE8" w14:textId="77777777" w:rsidR="00D64BF8" w:rsidRDefault="00000000">
            <w:pPr>
              <w:spacing w:after="0" w:line="240" w:lineRule="auto"/>
            </w:pPr>
            <w:r>
              <w:rPr>
                <w:sz w:val="16"/>
              </w:rPr>
              <w:t>Manage access control, system configuration, and integrations</w:t>
            </w:r>
          </w:p>
        </w:tc>
        <w:tc>
          <w:tcPr>
            <w:tcW w:w="1440" w:type="dxa"/>
            <w:tcMar>
              <w:top w:w="95" w:type="dxa"/>
              <w:left w:w="105" w:type="dxa"/>
              <w:bottom w:w="95" w:type="dxa"/>
              <w:right w:w="105" w:type="dxa"/>
            </w:tcMar>
            <w:vAlign w:val="center"/>
          </w:tcPr>
          <w:p w14:paraId="49353E5B" w14:textId="77777777" w:rsidR="00D64BF8" w:rsidRDefault="00000000">
            <w:pPr>
              <w:spacing w:after="0" w:line="240" w:lineRule="auto"/>
            </w:pPr>
            <w:r>
              <w:rPr>
                <w:sz w:val="16"/>
              </w:rPr>
              <w:t>System permissions only</w:t>
            </w:r>
          </w:p>
        </w:tc>
      </w:tr>
      <w:tr w:rsidR="00D64BF8" w14:paraId="3CA48E80" w14:textId="77777777">
        <w:trPr>
          <w:cantSplit/>
          <w:jc w:val="center"/>
        </w:trPr>
        <w:tc>
          <w:tcPr>
            <w:tcW w:w="1655" w:type="dxa"/>
            <w:tcMar>
              <w:top w:w="95" w:type="dxa"/>
              <w:left w:w="105" w:type="dxa"/>
              <w:bottom w:w="95" w:type="dxa"/>
              <w:right w:w="105" w:type="dxa"/>
            </w:tcMar>
            <w:vAlign w:val="center"/>
          </w:tcPr>
          <w:p w14:paraId="6F56B161" w14:textId="77777777" w:rsidR="00D64BF8" w:rsidRDefault="00000000">
            <w:pPr>
              <w:spacing w:after="0" w:line="240" w:lineRule="auto"/>
            </w:pPr>
            <w:r>
              <w:rPr>
                <w:sz w:val="16"/>
              </w:rPr>
              <w:t>University management / auditors</w:t>
            </w:r>
          </w:p>
        </w:tc>
        <w:tc>
          <w:tcPr>
            <w:tcW w:w="2088" w:type="dxa"/>
            <w:tcMar>
              <w:top w:w="95" w:type="dxa"/>
              <w:left w:w="105" w:type="dxa"/>
              <w:bottom w:w="95" w:type="dxa"/>
              <w:right w:w="105" w:type="dxa"/>
            </w:tcMar>
            <w:vAlign w:val="center"/>
          </w:tcPr>
          <w:p w14:paraId="6BDFB65E" w14:textId="77777777" w:rsidR="00D64BF8" w:rsidRDefault="00000000">
            <w:pPr>
              <w:spacing w:after="0" w:line="240" w:lineRule="auto"/>
            </w:pPr>
            <w:r>
              <w:rPr>
                <w:sz w:val="16"/>
              </w:rPr>
              <w:t>Review performance and accountability</w:t>
            </w:r>
          </w:p>
        </w:tc>
        <w:tc>
          <w:tcPr>
            <w:tcW w:w="1800" w:type="dxa"/>
            <w:tcMar>
              <w:top w:w="95" w:type="dxa"/>
              <w:left w:w="105" w:type="dxa"/>
              <w:bottom w:w="95" w:type="dxa"/>
              <w:right w:w="105" w:type="dxa"/>
            </w:tcMar>
            <w:vAlign w:val="center"/>
          </w:tcPr>
          <w:p w14:paraId="00643627" w14:textId="77777777" w:rsidR="00D64BF8" w:rsidRDefault="00000000">
            <w:pPr>
              <w:spacing w:after="0" w:line="240" w:lineRule="auto"/>
            </w:pPr>
            <w:r>
              <w:rPr>
                <w:sz w:val="16"/>
              </w:rPr>
              <w:t>Reports, approvals, ownership changes, audit logs</w:t>
            </w:r>
          </w:p>
        </w:tc>
        <w:tc>
          <w:tcPr>
            <w:tcW w:w="2664" w:type="dxa"/>
            <w:tcMar>
              <w:top w:w="95" w:type="dxa"/>
              <w:left w:w="105" w:type="dxa"/>
              <w:bottom w:w="95" w:type="dxa"/>
              <w:right w:w="105" w:type="dxa"/>
            </w:tcMar>
            <w:vAlign w:val="center"/>
          </w:tcPr>
          <w:p w14:paraId="1F7E2F57" w14:textId="77777777" w:rsidR="00D64BF8" w:rsidRDefault="00000000">
            <w:pPr>
              <w:spacing w:after="0" w:line="240" w:lineRule="auto"/>
            </w:pPr>
            <w:r>
              <w:rPr>
                <w:sz w:val="16"/>
              </w:rPr>
              <w:t>Review performance, governance, and compliance information</w:t>
            </w:r>
          </w:p>
        </w:tc>
        <w:tc>
          <w:tcPr>
            <w:tcW w:w="1440" w:type="dxa"/>
            <w:tcMar>
              <w:top w:w="95" w:type="dxa"/>
              <w:left w:w="105" w:type="dxa"/>
              <w:bottom w:w="95" w:type="dxa"/>
              <w:right w:w="105" w:type="dxa"/>
            </w:tcMar>
            <w:vAlign w:val="center"/>
          </w:tcPr>
          <w:p w14:paraId="46EAE6C9" w14:textId="77777777" w:rsidR="00D64BF8" w:rsidRDefault="00000000">
            <w:pPr>
              <w:spacing w:after="0" w:line="240" w:lineRule="auto"/>
            </w:pPr>
            <w:r>
              <w:rPr>
                <w:sz w:val="16"/>
              </w:rPr>
              <w:t>Oversight/review</w:t>
            </w:r>
          </w:p>
        </w:tc>
      </w:tr>
      <w:tr w:rsidR="00D64BF8" w14:paraId="3007837C" w14:textId="77777777">
        <w:trPr>
          <w:cantSplit/>
          <w:jc w:val="center"/>
        </w:trPr>
        <w:tc>
          <w:tcPr>
            <w:tcW w:w="1655" w:type="dxa"/>
            <w:tcMar>
              <w:top w:w="95" w:type="dxa"/>
              <w:left w:w="105" w:type="dxa"/>
              <w:bottom w:w="95" w:type="dxa"/>
              <w:right w:w="105" w:type="dxa"/>
            </w:tcMar>
            <w:vAlign w:val="center"/>
          </w:tcPr>
          <w:p w14:paraId="0FFBAA68" w14:textId="77777777" w:rsidR="00D64BF8" w:rsidRDefault="00000000">
            <w:pPr>
              <w:spacing w:after="0" w:line="240" w:lineRule="auto"/>
            </w:pPr>
            <w:r>
              <w:rPr>
                <w:sz w:val="16"/>
              </w:rPr>
              <w:t>Donation / recycling partners</w:t>
            </w:r>
          </w:p>
        </w:tc>
        <w:tc>
          <w:tcPr>
            <w:tcW w:w="2088" w:type="dxa"/>
            <w:tcMar>
              <w:top w:w="95" w:type="dxa"/>
              <w:left w:w="105" w:type="dxa"/>
              <w:bottom w:w="95" w:type="dxa"/>
              <w:right w:w="105" w:type="dxa"/>
            </w:tcMar>
            <w:vAlign w:val="center"/>
          </w:tcPr>
          <w:p w14:paraId="44C50C75" w14:textId="77777777" w:rsidR="00D64BF8" w:rsidRDefault="00000000">
            <w:pPr>
              <w:spacing w:after="0" w:line="240" w:lineRule="auto"/>
            </w:pPr>
            <w:r>
              <w:rPr>
                <w:sz w:val="16"/>
              </w:rPr>
              <w:t>Receive assets approved for external disposition</w:t>
            </w:r>
          </w:p>
        </w:tc>
        <w:tc>
          <w:tcPr>
            <w:tcW w:w="1800" w:type="dxa"/>
            <w:tcMar>
              <w:top w:w="95" w:type="dxa"/>
              <w:left w:w="105" w:type="dxa"/>
              <w:bottom w:w="95" w:type="dxa"/>
              <w:right w:w="105" w:type="dxa"/>
            </w:tcMar>
            <w:vAlign w:val="center"/>
          </w:tcPr>
          <w:p w14:paraId="567BB294" w14:textId="77777777" w:rsidR="00D64BF8" w:rsidRDefault="00000000">
            <w:pPr>
              <w:spacing w:after="0" w:line="240" w:lineRule="auto"/>
            </w:pPr>
            <w:r>
              <w:rPr>
                <w:sz w:val="16"/>
              </w:rPr>
              <w:t>Approved asset and disposition information</w:t>
            </w:r>
          </w:p>
        </w:tc>
        <w:tc>
          <w:tcPr>
            <w:tcW w:w="2664" w:type="dxa"/>
            <w:tcMar>
              <w:top w:w="95" w:type="dxa"/>
              <w:left w:w="105" w:type="dxa"/>
              <w:bottom w:w="95" w:type="dxa"/>
              <w:right w:w="105" w:type="dxa"/>
            </w:tcMar>
            <w:vAlign w:val="center"/>
          </w:tcPr>
          <w:p w14:paraId="627EBBF1" w14:textId="77777777" w:rsidR="00D64BF8" w:rsidRDefault="00000000">
            <w:pPr>
              <w:spacing w:after="0" w:line="240" w:lineRule="auto"/>
            </w:pPr>
            <w:r>
              <w:rPr>
                <w:sz w:val="16"/>
              </w:rPr>
              <w:t>Confirm receipt or processing when applicable</w:t>
            </w:r>
          </w:p>
        </w:tc>
        <w:tc>
          <w:tcPr>
            <w:tcW w:w="1440" w:type="dxa"/>
            <w:tcMar>
              <w:top w:w="95" w:type="dxa"/>
              <w:left w:w="105" w:type="dxa"/>
              <w:bottom w:w="95" w:type="dxa"/>
              <w:right w:w="105" w:type="dxa"/>
            </w:tcMar>
            <w:vAlign w:val="center"/>
          </w:tcPr>
          <w:p w14:paraId="32FD0722" w14:textId="77777777" w:rsidR="00D64BF8" w:rsidRDefault="00000000">
            <w:pPr>
              <w:spacing w:after="0" w:line="240" w:lineRule="auto"/>
            </w:pPr>
            <w:r>
              <w:rPr>
                <w:sz w:val="16"/>
              </w:rPr>
              <w:t>No internal approval</w:t>
            </w:r>
          </w:p>
        </w:tc>
      </w:tr>
    </w:tbl>
    <w:p w14:paraId="2B4C079C" w14:textId="77777777" w:rsidR="00D64BF8" w:rsidRDefault="00D64BF8">
      <w:pPr>
        <w:spacing w:after="0"/>
      </w:pPr>
    </w:p>
    <w:p w14:paraId="1ECCC42A" w14:textId="77777777" w:rsidR="00D64BF8" w:rsidRDefault="00000000">
      <w:pPr>
        <w:pStyle w:val="Heading1"/>
      </w:pPr>
      <w:r>
        <w:t>5. Current Process Study</w:t>
      </w:r>
    </w:p>
    <w:p w14:paraId="308E4697" w14:textId="77777777" w:rsidR="00D64BF8" w:rsidRDefault="00000000">
      <w:r>
        <w:t>Phase 1 requires a study of how surplus assets, resource requests, transfers, maintenance, and end-of-life actions are handled. The following high-level view shows the main process and the problem that the new system is intended to improve.</w:t>
      </w:r>
    </w:p>
    <w:tbl>
      <w:tblPr>
        <w:tblStyle w:val="TableGrid"/>
        <w:tblW w:w="0" w:type="auto"/>
        <w:jc w:val="center"/>
        <w:tblLayout w:type="fixed"/>
        <w:tblLook w:val="04A0" w:firstRow="1" w:lastRow="0" w:firstColumn="1" w:lastColumn="0" w:noHBand="0" w:noVBand="1"/>
      </w:tblPr>
      <w:tblGrid>
        <w:gridCol w:w="2232"/>
        <w:gridCol w:w="3744"/>
        <w:gridCol w:w="3528"/>
      </w:tblGrid>
      <w:tr w:rsidR="00D64BF8" w14:paraId="2CD44EF8" w14:textId="77777777">
        <w:trPr>
          <w:tblHeader/>
          <w:jc w:val="center"/>
        </w:trPr>
        <w:tc>
          <w:tcPr>
            <w:tcW w:w="2232" w:type="dxa"/>
            <w:shd w:val="clear" w:color="auto" w:fill="1F4E78"/>
            <w:tcMar>
              <w:top w:w="110" w:type="dxa"/>
              <w:left w:w="110" w:type="dxa"/>
              <w:bottom w:w="110" w:type="dxa"/>
              <w:right w:w="110" w:type="dxa"/>
            </w:tcMar>
            <w:vAlign w:val="center"/>
          </w:tcPr>
          <w:p w14:paraId="5D36E5B2" w14:textId="77777777" w:rsidR="00D64BF8" w:rsidRDefault="00000000">
            <w:pPr>
              <w:jc w:val="center"/>
            </w:pPr>
            <w:r>
              <w:rPr>
                <w:b/>
                <w:color w:val="FFFFFF"/>
                <w:sz w:val="18"/>
              </w:rPr>
              <w:t>Process</w:t>
            </w:r>
          </w:p>
        </w:tc>
        <w:tc>
          <w:tcPr>
            <w:tcW w:w="3744" w:type="dxa"/>
            <w:shd w:val="clear" w:color="auto" w:fill="1F4E78"/>
            <w:tcMar>
              <w:top w:w="110" w:type="dxa"/>
              <w:left w:w="110" w:type="dxa"/>
              <w:bottom w:w="110" w:type="dxa"/>
              <w:right w:w="110" w:type="dxa"/>
            </w:tcMar>
            <w:vAlign w:val="center"/>
          </w:tcPr>
          <w:p w14:paraId="1E16CB83" w14:textId="77777777" w:rsidR="00D64BF8" w:rsidRDefault="00000000">
            <w:pPr>
              <w:jc w:val="center"/>
            </w:pPr>
            <w:r>
              <w:rPr>
                <w:b/>
                <w:color w:val="FFFFFF"/>
                <w:sz w:val="18"/>
              </w:rPr>
              <w:t>Current Process</w:t>
            </w:r>
          </w:p>
        </w:tc>
        <w:tc>
          <w:tcPr>
            <w:tcW w:w="3528" w:type="dxa"/>
            <w:shd w:val="clear" w:color="auto" w:fill="1F4E78"/>
            <w:tcMar>
              <w:top w:w="110" w:type="dxa"/>
              <w:left w:w="110" w:type="dxa"/>
              <w:bottom w:w="110" w:type="dxa"/>
              <w:right w:w="110" w:type="dxa"/>
            </w:tcMar>
            <w:vAlign w:val="center"/>
          </w:tcPr>
          <w:p w14:paraId="6B8A1F01" w14:textId="77777777" w:rsidR="00D64BF8" w:rsidRDefault="00000000">
            <w:pPr>
              <w:jc w:val="center"/>
            </w:pPr>
            <w:r>
              <w:rPr>
                <w:b/>
                <w:color w:val="FFFFFF"/>
                <w:sz w:val="18"/>
              </w:rPr>
              <w:t>Main Problem</w:t>
            </w:r>
          </w:p>
        </w:tc>
      </w:tr>
      <w:tr w:rsidR="00D64BF8" w14:paraId="11CD2D16" w14:textId="77777777">
        <w:trPr>
          <w:cantSplit/>
          <w:jc w:val="center"/>
        </w:trPr>
        <w:tc>
          <w:tcPr>
            <w:tcW w:w="2232" w:type="dxa"/>
            <w:tcMar>
              <w:top w:w="95" w:type="dxa"/>
              <w:left w:w="105" w:type="dxa"/>
              <w:bottom w:w="95" w:type="dxa"/>
              <w:right w:w="105" w:type="dxa"/>
            </w:tcMar>
            <w:vAlign w:val="center"/>
          </w:tcPr>
          <w:p w14:paraId="67E63F42" w14:textId="77777777" w:rsidR="00D64BF8" w:rsidRDefault="00000000">
            <w:pPr>
              <w:spacing w:after="0" w:line="240" w:lineRule="auto"/>
            </w:pPr>
            <w:r>
              <w:rPr>
                <w:sz w:val="18"/>
              </w:rPr>
              <w:t>Identify surplus assets</w:t>
            </w:r>
          </w:p>
        </w:tc>
        <w:tc>
          <w:tcPr>
            <w:tcW w:w="3744" w:type="dxa"/>
            <w:tcMar>
              <w:top w:w="95" w:type="dxa"/>
              <w:left w:w="105" w:type="dxa"/>
              <w:bottom w:w="95" w:type="dxa"/>
              <w:right w:w="105" w:type="dxa"/>
            </w:tcMar>
            <w:vAlign w:val="center"/>
          </w:tcPr>
          <w:p w14:paraId="0715A58A" w14:textId="77777777" w:rsidR="00D64BF8" w:rsidRDefault="00000000">
            <w:pPr>
              <w:spacing w:after="0" w:line="240" w:lineRule="auto"/>
            </w:pPr>
            <w:r>
              <w:rPr>
                <w:sz w:val="18"/>
              </w:rPr>
              <w:t>A department identifies an item as unused, underused, unwanted, damaged, or ready for another action.</w:t>
            </w:r>
          </w:p>
        </w:tc>
        <w:tc>
          <w:tcPr>
            <w:tcW w:w="3528" w:type="dxa"/>
            <w:tcMar>
              <w:top w:w="95" w:type="dxa"/>
              <w:left w:w="105" w:type="dxa"/>
              <w:bottom w:w="95" w:type="dxa"/>
              <w:right w:w="105" w:type="dxa"/>
            </w:tcMar>
            <w:vAlign w:val="center"/>
          </w:tcPr>
          <w:p w14:paraId="647C5B73" w14:textId="77777777" w:rsidR="00D64BF8" w:rsidRDefault="00000000">
            <w:pPr>
              <w:spacing w:after="0" w:line="240" w:lineRule="auto"/>
            </w:pPr>
            <w:r>
              <w:rPr>
                <w:sz w:val="18"/>
              </w:rPr>
              <w:t>Other departments may not know that the item is available.</w:t>
            </w:r>
          </w:p>
        </w:tc>
      </w:tr>
      <w:tr w:rsidR="00D64BF8" w14:paraId="5249D663" w14:textId="77777777">
        <w:trPr>
          <w:cantSplit/>
          <w:jc w:val="center"/>
        </w:trPr>
        <w:tc>
          <w:tcPr>
            <w:tcW w:w="2232" w:type="dxa"/>
            <w:tcMar>
              <w:top w:w="95" w:type="dxa"/>
              <w:left w:w="105" w:type="dxa"/>
              <w:bottom w:w="95" w:type="dxa"/>
              <w:right w:w="105" w:type="dxa"/>
            </w:tcMar>
            <w:vAlign w:val="center"/>
          </w:tcPr>
          <w:p w14:paraId="07476476" w14:textId="77777777" w:rsidR="00D64BF8" w:rsidRDefault="00000000">
            <w:pPr>
              <w:spacing w:after="0" w:line="240" w:lineRule="auto"/>
            </w:pPr>
            <w:r>
              <w:rPr>
                <w:sz w:val="18"/>
              </w:rPr>
              <w:t>Request resources</w:t>
            </w:r>
          </w:p>
        </w:tc>
        <w:tc>
          <w:tcPr>
            <w:tcW w:w="3744" w:type="dxa"/>
            <w:tcMar>
              <w:top w:w="95" w:type="dxa"/>
              <w:left w:w="105" w:type="dxa"/>
              <w:bottom w:w="95" w:type="dxa"/>
              <w:right w:w="105" w:type="dxa"/>
            </w:tcMar>
            <w:vAlign w:val="center"/>
          </w:tcPr>
          <w:p w14:paraId="58E5B092" w14:textId="77777777" w:rsidR="00D64BF8" w:rsidRDefault="00000000">
            <w:pPr>
              <w:spacing w:after="0" w:line="240" w:lineRule="auto"/>
            </w:pPr>
            <w:r>
              <w:rPr>
                <w:sz w:val="18"/>
              </w:rPr>
              <w:t>A department identifies a need and searches for an available resource or moves toward a new purchase.</w:t>
            </w:r>
          </w:p>
        </w:tc>
        <w:tc>
          <w:tcPr>
            <w:tcW w:w="3528" w:type="dxa"/>
            <w:tcMar>
              <w:top w:w="95" w:type="dxa"/>
              <w:left w:w="105" w:type="dxa"/>
              <w:bottom w:w="95" w:type="dxa"/>
              <w:right w:w="105" w:type="dxa"/>
            </w:tcMar>
            <w:vAlign w:val="center"/>
          </w:tcPr>
          <w:p w14:paraId="7EB3C998" w14:textId="77777777" w:rsidR="00D64BF8" w:rsidRDefault="00000000">
            <w:pPr>
              <w:spacing w:after="0" w:line="240" w:lineRule="auto"/>
            </w:pPr>
            <w:r>
              <w:rPr>
                <w:sz w:val="18"/>
              </w:rPr>
              <w:t>Available resources and current demand may not be connected.</w:t>
            </w:r>
          </w:p>
        </w:tc>
      </w:tr>
      <w:tr w:rsidR="00D64BF8" w14:paraId="54E94AB0" w14:textId="77777777">
        <w:trPr>
          <w:cantSplit/>
          <w:jc w:val="center"/>
        </w:trPr>
        <w:tc>
          <w:tcPr>
            <w:tcW w:w="2232" w:type="dxa"/>
            <w:tcMar>
              <w:top w:w="95" w:type="dxa"/>
              <w:left w:w="105" w:type="dxa"/>
              <w:bottom w:w="95" w:type="dxa"/>
              <w:right w:w="105" w:type="dxa"/>
            </w:tcMar>
            <w:vAlign w:val="center"/>
          </w:tcPr>
          <w:p w14:paraId="75B26BB4" w14:textId="77777777" w:rsidR="00D64BF8" w:rsidRDefault="00000000">
            <w:pPr>
              <w:spacing w:after="0" w:line="240" w:lineRule="auto"/>
            </w:pPr>
            <w:r>
              <w:rPr>
                <w:sz w:val="18"/>
              </w:rPr>
              <w:t>Approve transfers</w:t>
            </w:r>
          </w:p>
        </w:tc>
        <w:tc>
          <w:tcPr>
            <w:tcW w:w="3744" w:type="dxa"/>
            <w:tcMar>
              <w:top w:w="95" w:type="dxa"/>
              <w:left w:w="105" w:type="dxa"/>
              <w:bottom w:w="95" w:type="dxa"/>
              <w:right w:w="105" w:type="dxa"/>
            </w:tcMar>
            <w:vAlign w:val="center"/>
          </w:tcPr>
          <w:p w14:paraId="58DACD21" w14:textId="77777777" w:rsidR="00D64BF8" w:rsidRDefault="00000000">
            <w:pPr>
              <w:spacing w:after="0" w:line="240" w:lineRule="auto"/>
            </w:pPr>
            <w:r>
              <w:rPr>
                <w:sz w:val="18"/>
              </w:rPr>
              <w:t>The relevant parties review the release, transfer, and custody changes.</w:t>
            </w:r>
          </w:p>
        </w:tc>
        <w:tc>
          <w:tcPr>
            <w:tcW w:w="3528" w:type="dxa"/>
            <w:tcMar>
              <w:top w:w="95" w:type="dxa"/>
              <w:left w:w="105" w:type="dxa"/>
              <w:bottom w:w="95" w:type="dxa"/>
              <w:right w:w="105" w:type="dxa"/>
            </w:tcMar>
            <w:vAlign w:val="center"/>
          </w:tcPr>
          <w:p w14:paraId="5CFC44D3" w14:textId="77777777" w:rsidR="00D64BF8" w:rsidRDefault="00000000">
            <w:pPr>
              <w:spacing w:after="0" w:line="240" w:lineRule="auto"/>
            </w:pPr>
            <w:r>
              <w:rPr>
                <w:sz w:val="18"/>
              </w:rPr>
              <w:t>Approval records may be spread across different processes and can be difficult to follow.</w:t>
            </w:r>
          </w:p>
        </w:tc>
      </w:tr>
      <w:tr w:rsidR="00D64BF8" w14:paraId="518B5D45" w14:textId="77777777">
        <w:trPr>
          <w:cantSplit/>
          <w:jc w:val="center"/>
        </w:trPr>
        <w:tc>
          <w:tcPr>
            <w:tcW w:w="2232" w:type="dxa"/>
            <w:tcMar>
              <w:top w:w="95" w:type="dxa"/>
              <w:left w:w="105" w:type="dxa"/>
              <w:bottom w:w="95" w:type="dxa"/>
              <w:right w:w="105" w:type="dxa"/>
            </w:tcMar>
            <w:vAlign w:val="center"/>
          </w:tcPr>
          <w:p w14:paraId="14E31B54" w14:textId="77777777" w:rsidR="00D64BF8" w:rsidRDefault="00000000">
            <w:pPr>
              <w:spacing w:after="0" w:line="240" w:lineRule="auto"/>
            </w:pPr>
            <w:r>
              <w:rPr>
                <w:sz w:val="18"/>
              </w:rPr>
              <w:lastRenderedPageBreak/>
              <w:t>Record maintenance</w:t>
            </w:r>
          </w:p>
        </w:tc>
        <w:tc>
          <w:tcPr>
            <w:tcW w:w="3744" w:type="dxa"/>
            <w:tcMar>
              <w:top w:w="95" w:type="dxa"/>
              <w:left w:w="105" w:type="dxa"/>
              <w:bottom w:w="95" w:type="dxa"/>
              <w:right w:w="105" w:type="dxa"/>
            </w:tcMar>
            <w:vAlign w:val="center"/>
          </w:tcPr>
          <w:p w14:paraId="679C33BD" w14:textId="77777777" w:rsidR="00D64BF8" w:rsidRDefault="00000000">
            <w:pPr>
              <w:spacing w:after="0" w:line="240" w:lineRule="auto"/>
            </w:pPr>
            <w:r>
              <w:rPr>
                <w:sz w:val="18"/>
              </w:rPr>
              <w:t>Defects, inspections, repairs, costs, and condition changes are recorded.</w:t>
            </w:r>
          </w:p>
        </w:tc>
        <w:tc>
          <w:tcPr>
            <w:tcW w:w="3528" w:type="dxa"/>
            <w:tcMar>
              <w:top w:w="95" w:type="dxa"/>
              <w:left w:w="105" w:type="dxa"/>
              <w:bottom w:w="95" w:type="dxa"/>
              <w:right w:w="105" w:type="dxa"/>
            </w:tcMar>
            <w:vAlign w:val="center"/>
          </w:tcPr>
          <w:p w14:paraId="6E79CBC6" w14:textId="77777777" w:rsidR="00D64BF8" w:rsidRDefault="00000000">
            <w:pPr>
              <w:spacing w:after="0" w:line="240" w:lineRule="auto"/>
            </w:pPr>
            <w:r>
              <w:rPr>
                <w:sz w:val="18"/>
              </w:rPr>
              <w:t>Maintenance history may not be easy to connect with later reuse or replacement decisions.</w:t>
            </w:r>
          </w:p>
        </w:tc>
      </w:tr>
      <w:tr w:rsidR="00D64BF8" w14:paraId="2CDE7099" w14:textId="77777777">
        <w:trPr>
          <w:cantSplit/>
          <w:jc w:val="center"/>
        </w:trPr>
        <w:tc>
          <w:tcPr>
            <w:tcW w:w="2232" w:type="dxa"/>
            <w:tcMar>
              <w:top w:w="95" w:type="dxa"/>
              <w:left w:w="105" w:type="dxa"/>
              <w:bottom w:w="95" w:type="dxa"/>
              <w:right w:w="105" w:type="dxa"/>
            </w:tcMar>
            <w:vAlign w:val="center"/>
          </w:tcPr>
          <w:p w14:paraId="6A860119" w14:textId="77777777" w:rsidR="00D64BF8" w:rsidRDefault="00000000">
            <w:pPr>
              <w:spacing w:after="0" w:line="240" w:lineRule="auto"/>
            </w:pPr>
            <w:r>
              <w:rPr>
                <w:sz w:val="18"/>
              </w:rPr>
              <w:t>Donation, recycling, or disposal</w:t>
            </w:r>
          </w:p>
        </w:tc>
        <w:tc>
          <w:tcPr>
            <w:tcW w:w="3744" w:type="dxa"/>
            <w:tcMar>
              <w:top w:w="95" w:type="dxa"/>
              <w:left w:w="105" w:type="dxa"/>
              <w:bottom w:w="95" w:type="dxa"/>
              <w:right w:w="105" w:type="dxa"/>
            </w:tcMar>
            <w:vAlign w:val="center"/>
          </w:tcPr>
          <w:p w14:paraId="31E4FE8A" w14:textId="77777777" w:rsidR="00D64BF8" w:rsidRDefault="00000000">
            <w:pPr>
              <w:spacing w:after="0" w:line="240" w:lineRule="auto"/>
            </w:pPr>
            <w:r>
              <w:rPr>
                <w:sz w:val="18"/>
              </w:rPr>
              <w:t>Assets that are no longer suitable for internal use move through the appropriate end-of-life process.</w:t>
            </w:r>
          </w:p>
        </w:tc>
        <w:tc>
          <w:tcPr>
            <w:tcW w:w="3528" w:type="dxa"/>
            <w:tcMar>
              <w:top w:w="95" w:type="dxa"/>
              <w:left w:w="105" w:type="dxa"/>
              <w:bottom w:w="95" w:type="dxa"/>
              <w:right w:w="105" w:type="dxa"/>
            </w:tcMar>
            <w:vAlign w:val="center"/>
          </w:tcPr>
          <w:p w14:paraId="3905C189" w14:textId="77777777" w:rsidR="00D64BF8" w:rsidRDefault="00000000">
            <w:pPr>
              <w:spacing w:after="0" w:line="240" w:lineRule="auto"/>
            </w:pPr>
            <w:r>
              <w:rPr>
                <w:sz w:val="18"/>
              </w:rPr>
              <w:t>Financial and environmental results can be difficult to measure consistently.</w:t>
            </w:r>
          </w:p>
        </w:tc>
      </w:tr>
    </w:tbl>
    <w:p w14:paraId="6C927086" w14:textId="77777777" w:rsidR="00D64BF8" w:rsidRDefault="00D64BF8">
      <w:pPr>
        <w:spacing w:after="0"/>
      </w:pPr>
    </w:p>
    <w:p w14:paraId="48F3C7CE" w14:textId="77777777" w:rsidR="00D64BF8" w:rsidRDefault="00000000">
      <w:pPr>
        <w:pStyle w:val="Heading1"/>
      </w:pPr>
      <w:r>
        <w:t>6. Requirements Gathering</w:t>
      </w:r>
    </w:p>
    <w:p w14:paraId="4B44FEE1" w14:textId="77777777" w:rsidR="00D64BF8" w:rsidRDefault="00000000">
      <w:pPr>
        <w:pStyle w:val="Heading2"/>
      </w:pPr>
      <w:r>
        <w:t>6.1 Methodology</w:t>
      </w:r>
    </w:p>
    <w:p w14:paraId="1A6BD17B" w14:textId="77777777" w:rsidR="00162C48" w:rsidRDefault="00162C48">
      <w:pPr>
        <w:pStyle w:val="Heading2"/>
        <w:rPr>
          <w:rFonts w:ascii="Aptos" w:eastAsiaTheme="minorEastAsia" w:hAnsi="Aptos" w:cstheme="minorBidi"/>
          <w:b w:val="0"/>
          <w:bCs w:val="0"/>
          <w:color w:val="auto"/>
          <w:sz w:val="21"/>
          <w:szCs w:val="22"/>
        </w:rPr>
      </w:pPr>
      <w:r w:rsidRPr="00162C48">
        <w:rPr>
          <w:rFonts w:ascii="Aptos" w:eastAsiaTheme="minorEastAsia" w:hAnsi="Aptos" w:cstheme="minorBidi"/>
          <w:b w:val="0"/>
          <w:bCs w:val="0"/>
          <w:color w:val="auto"/>
          <w:sz w:val="21"/>
          <w:szCs w:val="22"/>
        </w:rPr>
        <w:t>The requirements for the system were mainly gathered by studying the project description and Phase 1 material. These documents helped us identify the main users of the system, the required features, and the AI and sustainability functions. As the project develops, feedback from potential users can also be used to improve and clarify the requirements.</w:t>
      </w:r>
    </w:p>
    <w:p w14:paraId="7F018DF2" w14:textId="5193A42D" w:rsidR="00162C48" w:rsidRPr="00162C48" w:rsidRDefault="00000000" w:rsidP="00162C48">
      <w:pPr>
        <w:pStyle w:val="Heading2"/>
      </w:pPr>
      <w:r>
        <w:t>6.2 Summary of Gathered Requirements</w:t>
      </w:r>
    </w:p>
    <w:p w14:paraId="2BA6ACFB" w14:textId="0E6FEF1B" w:rsidR="00162C48" w:rsidRPr="00162C48" w:rsidRDefault="00162C48" w:rsidP="00162C48">
      <w:r w:rsidRPr="00162C48">
        <w:t>The main requirements identified for the system include:</w:t>
      </w:r>
    </w:p>
    <w:p w14:paraId="3446DFD8" w14:textId="77777777" w:rsidR="00162C48" w:rsidRPr="00162C48" w:rsidRDefault="00162C48" w:rsidP="00162C48">
      <w:pPr>
        <w:numPr>
          <w:ilvl w:val="0"/>
          <w:numId w:val="10"/>
        </w:numPr>
      </w:pPr>
      <w:r w:rsidRPr="00162C48">
        <w:t xml:space="preserve">User accounts with different roles and permissions. </w:t>
      </w:r>
    </w:p>
    <w:p w14:paraId="1E061FF6" w14:textId="77777777" w:rsidR="00162C48" w:rsidRPr="00162C48" w:rsidRDefault="00162C48" w:rsidP="00162C48">
      <w:pPr>
        <w:numPr>
          <w:ilvl w:val="0"/>
          <w:numId w:val="10"/>
        </w:numPr>
      </w:pPr>
      <w:r w:rsidRPr="00162C48">
        <w:t xml:space="preserve">Registration and management of campus assets. </w:t>
      </w:r>
    </w:p>
    <w:p w14:paraId="6C04E693" w14:textId="77777777" w:rsidR="00162C48" w:rsidRPr="00162C48" w:rsidRDefault="00162C48" w:rsidP="00162C48">
      <w:pPr>
        <w:numPr>
          <w:ilvl w:val="0"/>
          <w:numId w:val="10"/>
        </w:numPr>
      </w:pPr>
      <w:r w:rsidRPr="00162C48">
        <w:t xml:space="preserve">Publishing unused or surplus assets. </w:t>
      </w:r>
    </w:p>
    <w:p w14:paraId="130E76D0" w14:textId="77777777" w:rsidR="00162C48" w:rsidRPr="00162C48" w:rsidRDefault="00162C48" w:rsidP="00162C48">
      <w:pPr>
        <w:numPr>
          <w:ilvl w:val="0"/>
          <w:numId w:val="10"/>
        </w:numPr>
      </w:pPr>
      <w:r w:rsidRPr="00162C48">
        <w:t xml:space="preserve">Searching and requesting available resources. </w:t>
      </w:r>
    </w:p>
    <w:p w14:paraId="2CF0C223" w14:textId="77777777" w:rsidR="00162C48" w:rsidRPr="00162C48" w:rsidRDefault="00162C48" w:rsidP="00162C48">
      <w:pPr>
        <w:numPr>
          <w:ilvl w:val="0"/>
          <w:numId w:val="10"/>
        </w:numPr>
      </w:pPr>
      <w:r w:rsidRPr="00162C48">
        <w:t xml:space="preserve">Managing reservations, approvals, and transfers. </w:t>
      </w:r>
    </w:p>
    <w:p w14:paraId="2B547183" w14:textId="77777777" w:rsidR="00162C48" w:rsidRPr="00162C48" w:rsidRDefault="00162C48" w:rsidP="00162C48">
      <w:pPr>
        <w:numPr>
          <w:ilvl w:val="0"/>
          <w:numId w:val="10"/>
        </w:numPr>
      </w:pPr>
      <w:r w:rsidRPr="00162C48">
        <w:t xml:space="preserve">Tracking asset maintenance, repairs, and life-cycle history. </w:t>
      </w:r>
    </w:p>
    <w:p w14:paraId="61937C4A" w14:textId="77777777" w:rsidR="00162C48" w:rsidRPr="00162C48" w:rsidRDefault="00162C48" w:rsidP="00162C48">
      <w:pPr>
        <w:numPr>
          <w:ilvl w:val="0"/>
          <w:numId w:val="10"/>
        </w:numPr>
      </w:pPr>
      <w:r w:rsidRPr="00162C48">
        <w:t xml:space="preserve">AI-based asset classification and resource matching. </w:t>
      </w:r>
    </w:p>
    <w:p w14:paraId="72140A95" w14:textId="77777777" w:rsidR="00162C48" w:rsidRPr="00162C48" w:rsidRDefault="00162C48" w:rsidP="00162C48">
      <w:pPr>
        <w:numPr>
          <w:ilvl w:val="0"/>
          <w:numId w:val="10"/>
        </w:numPr>
      </w:pPr>
      <w:r w:rsidRPr="00162C48">
        <w:t xml:space="preserve">AI recommendations and explanations. </w:t>
      </w:r>
    </w:p>
    <w:p w14:paraId="05E6DEF5" w14:textId="77777777" w:rsidR="00162C48" w:rsidRPr="00162C48" w:rsidRDefault="00162C48" w:rsidP="00162C48">
      <w:pPr>
        <w:numPr>
          <w:ilvl w:val="0"/>
          <w:numId w:val="10"/>
        </w:numPr>
      </w:pPr>
      <w:r w:rsidRPr="00162C48">
        <w:t xml:space="preserve">An AI assistant for natural-language interaction. </w:t>
      </w:r>
    </w:p>
    <w:p w14:paraId="09E86901" w14:textId="0836F05E" w:rsidR="00D64BF8" w:rsidRDefault="00162C48" w:rsidP="00162C48">
      <w:pPr>
        <w:numPr>
          <w:ilvl w:val="0"/>
          <w:numId w:val="10"/>
        </w:numPr>
      </w:pPr>
      <w:r w:rsidRPr="00162C48">
        <w:t>Reports showing asset activity, financial savings, and sustainability results.</w:t>
      </w:r>
    </w:p>
    <w:p w14:paraId="34111252" w14:textId="77777777" w:rsidR="00D64BF8" w:rsidRDefault="00000000">
      <w:pPr>
        <w:pStyle w:val="Heading2"/>
      </w:pPr>
      <w:r>
        <w:t>6.3 Prioritization</w:t>
      </w:r>
    </w:p>
    <w:p w14:paraId="0DF8AE28" w14:textId="77777777" w:rsidR="00D64BF8" w:rsidRDefault="00000000">
      <w:r>
        <w:t>The initial requirements are prioritized using three levels:</w:t>
      </w:r>
    </w:p>
    <w:tbl>
      <w:tblPr>
        <w:tblStyle w:val="TableGrid"/>
        <w:tblW w:w="0" w:type="auto"/>
        <w:jc w:val="center"/>
        <w:tblLayout w:type="fixed"/>
        <w:tblLook w:val="04A0" w:firstRow="1" w:lastRow="0" w:firstColumn="1" w:lastColumn="0" w:noHBand="0" w:noVBand="1"/>
      </w:tblPr>
      <w:tblGrid>
        <w:gridCol w:w="1152"/>
        <w:gridCol w:w="3168"/>
        <w:gridCol w:w="5184"/>
      </w:tblGrid>
      <w:tr w:rsidR="00D64BF8" w14:paraId="613BB9B8" w14:textId="77777777">
        <w:trPr>
          <w:tblHeader/>
          <w:jc w:val="center"/>
        </w:trPr>
        <w:tc>
          <w:tcPr>
            <w:tcW w:w="1152" w:type="dxa"/>
            <w:shd w:val="clear" w:color="auto" w:fill="1F4E78"/>
            <w:tcMar>
              <w:top w:w="110" w:type="dxa"/>
              <w:left w:w="110" w:type="dxa"/>
              <w:bottom w:w="110" w:type="dxa"/>
              <w:right w:w="110" w:type="dxa"/>
            </w:tcMar>
            <w:vAlign w:val="center"/>
          </w:tcPr>
          <w:p w14:paraId="183DEA42" w14:textId="77777777" w:rsidR="00D64BF8" w:rsidRDefault="00000000">
            <w:pPr>
              <w:jc w:val="center"/>
            </w:pPr>
            <w:r>
              <w:rPr>
                <w:b/>
                <w:color w:val="FFFFFF"/>
                <w:sz w:val="18"/>
              </w:rPr>
              <w:t>Priority</w:t>
            </w:r>
          </w:p>
        </w:tc>
        <w:tc>
          <w:tcPr>
            <w:tcW w:w="3168" w:type="dxa"/>
            <w:shd w:val="clear" w:color="auto" w:fill="1F4E78"/>
            <w:tcMar>
              <w:top w:w="110" w:type="dxa"/>
              <w:left w:w="110" w:type="dxa"/>
              <w:bottom w:w="110" w:type="dxa"/>
              <w:right w:w="110" w:type="dxa"/>
            </w:tcMar>
            <w:vAlign w:val="center"/>
          </w:tcPr>
          <w:p w14:paraId="1A50A285" w14:textId="77777777" w:rsidR="00D64BF8" w:rsidRDefault="00000000">
            <w:pPr>
              <w:jc w:val="center"/>
            </w:pPr>
            <w:r>
              <w:rPr>
                <w:b/>
                <w:color w:val="FFFFFF"/>
                <w:sz w:val="18"/>
              </w:rPr>
              <w:t>Meaning</w:t>
            </w:r>
          </w:p>
        </w:tc>
        <w:tc>
          <w:tcPr>
            <w:tcW w:w="5184" w:type="dxa"/>
            <w:shd w:val="clear" w:color="auto" w:fill="1F4E78"/>
            <w:tcMar>
              <w:top w:w="110" w:type="dxa"/>
              <w:left w:w="110" w:type="dxa"/>
              <w:bottom w:w="110" w:type="dxa"/>
              <w:right w:w="110" w:type="dxa"/>
            </w:tcMar>
            <w:vAlign w:val="center"/>
          </w:tcPr>
          <w:p w14:paraId="2277992B" w14:textId="77777777" w:rsidR="00D64BF8" w:rsidRDefault="00000000">
            <w:pPr>
              <w:jc w:val="center"/>
            </w:pPr>
            <w:r>
              <w:rPr>
                <w:b/>
                <w:color w:val="FFFFFF"/>
                <w:sz w:val="18"/>
              </w:rPr>
              <w:t>Examples</w:t>
            </w:r>
          </w:p>
        </w:tc>
      </w:tr>
      <w:tr w:rsidR="00D64BF8" w14:paraId="10731757" w14:textId="77777777">
        <w:trPr>
          <w:cantSplit/>
          <w:jc w:val="center"/>
        </w:trPr>
        <w:tc>
          <w:tcPr>
            <w:tcW w:w="1152" w:type="dxa"/>
            <w:tcMar>
              <w:top w:w="95" w:type="dxa"/>
              <w:left w:w="105" w:type="dxa"/>
              <w:bottom w:w="95" w:type="dxa"/>
              <w:right w:w="105" w:type="dxa"/>
            </w:tcMar>
            <w:vAlign w:val="center"/>
          </w:tcPr>
          <w:p w14:paraId="4B50C366" w14:textId="028D4A65" w:rsidR="00D64BF8" w:rsidRDefault="003D3323">
            <w:pPr>
              <w:spacing w:after="0" w:line="240" w:lineRule="auto"/>
            </w:pPr>
            <w:r>
              <w:rPr>
                <w:sz w:val="18"/>
              </w:rPr>
              <w:t>High</w:t>
            </w:r>
          </w:p>
        </w:tc>
        <w:tc>
          <w:tcPr>
            <w:tcW w:w="3168" w:type="dxa"/>
            <w:tcMar>
              <w:top w:w="95" w:type="dxa"/>
              <w:left w:w="105" w:type="dxa"/>
              <w:bottom w:w="95" w:type="dxa"/>
              <w:right w:w="105" w:type="dxa"/>
            </w:tcMar>
            <w:vAlign w:val="center"/>
          </w:tcPr>
          <w:p w14:paraId="74650E0C" w14:textId="34AC380C" w:rsidR="00D64BF8" w:rsidRPr="003D3323" w:rsidRDefault="003D3323" w:rsidP="003D3323">
            <w:pPr>
              <w:spacing w:after="0" w:line="240" w:lineRule="auto"/>
              <w:rPr>
                <w:sz w:val="18"/>
                <w:szCs w:val="18"/>
              </w:rPr>
            </w:pPr>
            <w:r w:rsidRPr="003D3323">
              <w:rPr>
                <w:sz w:val="18"/>
                <w:szCs w:val="18"/>
              </w:rPr>
              <w:t>Core functions needed for the working prototype.</w:t>
            </w:r>
          </w:p>
        </w:tc>
        <w:tc>
          <w:tcPr>
            <w:tcW w:w="5184" w:type="dxa"/>
            <w:tcMar>
              <w:top w:w="95" w:type="dxa"/>
              <w:left w:w="105" w:type="dxa"/>
              <w:bottom w:w="95" w:type="dxa"/>
              <w:right w:w="105" w:type="dxa"/>
            </w:tcMar>
            <w:vAlign w:val="center"/>
          </w:tcPr>
          <w:p w14:paraId="63D8D513" w14:textId="231252E2" w:rsidR="00D64BF8" w:rsidRDefault="003D3323" w:rsidP="003D3323">
            <w:pPr>
              <w:spacing w:after="0" w:line="240" w:lineRule="auto"/>
            </w:pPr>
            <w:r w:rsidRPr="003D3323">
              <w:rPr>
                <w:sz w:val="18"/>
              </w:rPr>
              <w:t>User authentication and roles; asset registration; publishing and searching assets; resource requests and reservations; approvals and transfers.</w:t>
            </w:r>
          </w:p>
        </w:tc>
      </w:tr>
      <w:tr w:rsidR="00D64BF8" w14:paraId="40214087" w14:textId="77777777">
        <w:trPr>
          <w:cantSplit/>
          <w:jc w:val="center"/>
        </w:trPr>
        <w:tc>
          <w:tcPr>
            <w:tcW w:w="1152" w:type="dxa"/>
            <w:tcMar>
              <w:top w:w="95" w:type="dxa"/>
              <w:left w:w="105" w:type="dxa"/>
              <w:bottom w:w="95" w:type="dxa"/>
              <w:right w:w="105" w:type="dxa"/>
            </w:tcMar>
            <w:vAlign w:val="center"/>
          </w:tcPr>
          <w:p w14:paraId="2A532B7D" w14:textId="55D48E73" w:rsidR="00D64BF8" w:rsidRDefault="003D3323">
            <w:pPr>
              <w:spacing w:after="0" w:line="240" w:lineRule="auto"/>
            </w:pPr>
            <w:r>
              <w:rPr>
                <w:sz w:val="18"/>
              </w:rPr>
              <w:t>Medium</w:t>
            </w:r>
          </w:p>
        </w:tc>
        <w:tc>
          <w:tcPr>
            <w:tcW w:w="3168" w:type="dxa"/>
            <w:tcMar>
              <w:top w:w="95" w:type="dxa"/>
              <w:left w:w="105" w:type="dxa"/>
              <w:bottom w:w="95" w:type="dxa"/>
              <w:right w:w="105" w:type="dxa"/>
            </w:tcMar>
            <w:vAlign w:val="center"/>
          </w:tcPr>
          <w:p w14:paraId="53B82DCE" w14:textId="5FCB86B9" w:rsidR="00D64BF8" w:rsidRPr="003D3323" w:rsidRDefault="003D3323" w:rsidP="003D3323">
            <w:pPr>
              <w:spacing w:after="0" w:line="240" w:lineRule="auto"/>
              <w:rPr>
                <w:sz w:val="18"/>
                <w:szCs w:val="18"/>
              </w:rPr>
            </w:pPr>
            <w:r w:rsidRPr="003D3323">
              <w:rPr>
                <w:sz w:val="18"/>
                <w:szCs w:val="18"/>
              </w:rPr>
              <w:t xml:space="preserve">Important functions to complete after the core workflow </w:t>
            </w:r>
            <w:proofErr w:type="gramStart"/>
            <w:r w:rsidRPr="003D3323">
              <w:rPr>
                <w:sz w:val="18"/>
                <w:szCs w:val="18"/>
              </w:rPr>
              <w:t>is</w:t>
            </w:r>
            <w:proofErr w:type="gramEnd"/>
            <w:r w:rsidRPr="003D3323">
              <w:rPr>
                <w:sz w:val="18"/>
                <w:szCs w:val="18"/>
              </w:rPr>
              <w:t xml:space="preserve"> stable.</w:t>
            </w:r>
          </w:p>
        </w:tc>
        <w:tc>
          <w:tcPr>
            <w:tcW w:w="5184" w:type="dxa"/>
            <w:tcMar>
              <w:top w:w="95" w:type="dxa"/>
              <w:left w:w="105" w:type="dxa"/>
              <w:bottom w:w="95" w:type="dxa"/>
              <w:right w:w="105" w:type="dxa"/>
            </w:tcMar>
            <w:vAlign w:val="center"/>
          </w:tcPr>
          <w:p w14:paraId="5BC2180B" w14:textId="5AB90E36" w:rsidR="00D64BF8" w:rsidRDefault="002E4FC6" w:rsidP="002E4FC6">
            <w:pPr>
              <w:spacing w:after="0" w:line="240" w:lineRule="auto"/>
            </w:pPr>
            <w:r w:rsidRPr="002E4FC6">
              <w:rPr>
                <w:sz w:val="18"/>
              </w:rPr>
              <w:t>Additional notifications, extended dashboards, and enhanced reporting options.</w:t>
            </w:r>
          </w:p>
        </w:tc>
      </w:tr>
      <w:tr w:rsidR="00D64BF8" w14:paraId="4F8B9536" w14:textId="77777777">
        <w:trPr>
          <w:cantSplit/>
          <w:jc w:val="center"/>
        </w:trPr>
        <w:tc>
          <w:tcPr>
            <w:tcW w:w="1152" w:type="dxa"/>
            <w:tcMar>
              <w:top w:w="95" w:type="dxa"/>
              <w:left w:w="105" w:type="dxa"/>
              <w:bottom w:w="95" w:type="dxa"/>
              <w:right w:w="105" w:type="dxa"/>
            </w:tcMar>
            <w:vAlign w:val="center"/>
          </w:tcPr>
          <w:p w14:paraId="56B54F69" w14:textId="5251331B" w:rsidR="00D64BF8" w:rsidRDefault="003D3323">
            <w:pPr>
              <w:spacing w:after="0" w:line="240" w:lineRule="auto"/>
            </w:pPr>
            <w:r>
              <w:rPr>
                <w:sz w:val="18"/>
              </w:rPr>
              <w:t>Low</w:t>
            </w:r>
          </w:p>
        </w:tc>
        <w:tc>
          <w:tcPr>
            <w:tcW w:w="3168" w:type="dxa"/>
            <w:tcMar>
              <w:top w:w="95" w:type="dxa"/>
              <w:left w:w="105" w:type="dxa"/>
              <w:bottom w:w="95" w:type="dxa"/>
              <w:right w:w="105" w:type="dxa"/>
            </w:tcMar>
            <w:vAlign w:val="center"/>
          </w:tcPr>
          <w:p w14:paraId="04B45D38" w14:textId="77777777" w:rsidR="00D64BF8" w:rsidRDefault="00000000">
            <w:pPr>
              <w:spacing w:after="0" w:line="240" w:lineRule="auto"/>
            </w:pPr>
            <w:r>
              <w:rPr>
                <w:sz w:val="18"/>
              </w:rPr>
              <w:t>Useful extensions if time and resources remain.</w:t>
            </w:r>
          </w:p>
        </w:tc>
        <w:tc>
          <w:tcPr>
            <w:tcW w:w="5184" w:type="dxa"/>
            <w:tcMar>
              <w:top w:w="95" w:type="dxa"/>
              <w:left w:w="105" w:type="dxa"/>
              <w:bottom w:w="95" w:type="dxa"/>
              <w:right w:w="105" w:type="dxa"/>
            </w:tcMar>
            <w:vAlign w:val="center"/>
          </w:tcPr>
          <w:p w14:paraId="1668DA4E" w14:textId="16A7F982" w:rsidR="00D64BF8" w:rsidRDefault="002E4FC6" w:rsidP="002E4FC6">
            <w:pPr>
              <w:spacing w:after="0" w:line="240" w:lineRule="auto"/>
            </w:pPr>
            <w:r w:rsidRPr="002E4FC6">
              <w:rPr>
                <w:sz w:val="18"/>
              </w:rPr>
              <w:t>Extra analytics, convenience features, or additional integrations</w:t>
            </w:r>
          </w:p>
        </w:tc>
      </w:tr>
    </w:tbl>
    <w:p w14:paraId="38E81F45" w14:textId="77777777" w:rsidR="00D64BF8" w:rsidRDefault="00D64BF8">
      <w:pPr>
        <w:spacing w:after="0"/>
      </w:pPr>
    </w:p>
    <w:p w14:paraId="3C046E10" w14:textId="77777777" w:rsidR="00D64BF8" w:rsidRDefault="00000000">
      <w:pPr>
        <w:pStyle w:val="Heading1"/>
      </w:pPr>
      <w:r>
        <w:lastRenderedPageBreak/>
        <w:t>7. Initial Requirements Specification</w:t>
      </w:r>
    </w:p>
    <w:p w14:paraId="10FF270B" w14:textId="77777777" w:rsidR="00D64BF8" w:rsidRDefault="00000000">
      <w:r>
        <w:t>These are the initial Phase 1 requirements. They will be refined into detailed use cases, business rules, states, and acceptance criteria in the later requirements phase.</w:t>
      </w:r>
    </w:p>
    <w:p w14:paraId="2789928F" w14:textId="77777777" w:rsidR="00D64BF8" w:rsidRDefault="00000000">
      <w:pPr>
        <w:pStyle w:val="Heading2"/>
      </w:pPr>
      <w:r>
        <w:t>7.1 Functional Requirements</w:t>
      </w:r>
    </w:p>
    <w:tbl>
      <w:tblPr>
        <w:tblStyle w:val="TableGrid"/>
        <w:tblW w:w="0" w:type="auto"/>
        <w:jc w:val="center"/>
        <w:tblLayout w:type="fixed"/>
        <w:tblLook w:val="04A0" w:firstRow="1" w:lastRow="0" w:firstColumn="1" w:lastColumn="0" w:noHBand="0" w:noVBand="1"/>
      </w:tblPr>
      <w:tblGrid>
        <w:gridCol w:w="936"/>
        <w:gridCol w:w="1080"/>
        <w:gridCol w:w="7488"/>
      </w:tblGrid>
      <w:tr w:rsidR="00D64BF8" w14:paraId="3DA44DDB" w14:textId="77777777">
        <w:trPr>
          <w:tblHeader/>
          <w:jc w:val="center"/>
        </w:trPr>
        <w:tc>
          <w:tcPr>
            <w:tcW w:w="936" w:type="dxa"/>
            <w:shd w:val="clear" w:color="auto" w:fill="1F4E78"/>
            <w:tcMar>
              <w:top w:w="110" w:type="dxa"/>
              <w:left w:w="110" w:type="dxa"/>
              <w:bottom w:w="110" w:type="dxa"/>
              <w:right w:w="110" w:type="dxa"/>
            </w:tcMar>
            <w:vAlign w:val="center"/>
          </w:tcPr>
          <w:p w14:paraId="63C84F50" w14:textId="77777777" w:rsidR="00D64BF8" w:rsidRDefault="00000000">
            <w:pPr>
              <w:jc w:val="center"/>
            </w:pPr>
            <w:r>
              <w:rPr>
                <w:b/>
                <w:color w:val="FFFFFF"/>
                <w:sz w:val="17"/>
              </w:rPr>
              <w:t>ID</w:t>
            </w:r>
          </w:p>
        </w:tc>
        <w:tc>
          <w:tcPr>
            <w:tcW w:w="1080" w:type="dxa"/>
            <w:shd w:val="clear" w:color="auto" w:fill="1F4E78"/>
            <w:tcMar>
              <w:top w:w="110" w:type="dxa"/>
              <w:left w:w="110" w:type="dxa"/>
              <w:bottom w:w="110" w:type="dxa"/>
              <w:right w:w="110" w:type="dxa"/>
            </w:tcMar>
            <w:vAlign w:val="center"/>
          </w:tcPr>
          <w:p w14:paraId="1697A853" w14:textId="77777777" w:rsidR="00D64BF8" w:rsidRDefault="00000000">
            <w:pPr>
              <w:jc w:val="center"/>
            </w:pPr>
            <w:r>
              <w:rPr>
                <w:b/>
                <w:color w:val="FFFFFF"/>
                <w:sz w:val="17"/>
              </w:rPr>
              <w:t>Priority</w:t>
            </w:r>
          </w:p>
        </w:tc>
        <w:tc>
          <w:tcPr>
            <w:tcW w:w="7488" w:type="dxa"/>
            <w:shd w:val="clear" w:color="auto" w:fill="1F4E78"/>
            <w:tcMar>
              <w:top w:w="110" w:type="dxa"/>
              <w:left w:w="110" w:type="dxa"/>
              <w:bottom w:w="110" w:type="dxa"/>
              <w:right w:w="110" w:type="dxa"/>
            </w:tcMar>
            <w:vAlign w:val="center"/>
          </w:tcPr>
          <w:p w14:paraId="53214015" w14:textId="77777777" w:rsidR="00D64BF8" w:rsidRDefault="00000000">
            <w:pPr>
              <w:jc w:val="center"/>
            </w:pPr>
            <w:r>
              <w:rPr>
                <w:b/>
                <w:color w:val="FFFFFF"/>
                <w:sz w:val="17"/>
              </w:rPr>
              <w:t>Initial Functional Requirement</w:t>
            </w:r>
          </w:p>
        </w:tc>
      </w:tr>
      <w:tr w:rsidR="00D64BF8" w14:paraId="6C96EE83" w14:textId="77777777">
        <w:trPr>
          <w:cantSplit/>
          <w:jc w:val="center"/>
        </w:trPr>
        <w:tc>
          <w:tcPr>
            <w:tcW w:w="936" w:type="dxa"/>
            <w:tcMar>
              <w:top w:w="95" w:type="dxa"/>
              <w:left w:w="105" w:type="dxa"/>
              <w:bottom w:w="95" w:type="dxa"/>
              <w:right w:w="105" w:type="dxa"/>
            </w:tcMar>
            <w:vAlign w:val="center"/>
          </w:tcPr>
          <w:p w14:paraId="634B976F" w14:textId="77777777" w:rsidR="00D64BF8" w:rsidRDefault="00000000">
            <w:pPr>
              <w:spacing w:after="0" w:line="240" w:lineRule="auto"/>
            </w:pPr>
            <w:r>
              <w:rPr>
                <w:sz w:val="17"/>
              </w:rPr>
              <w:t>FR-01</w:t>
            </w:r>
          </w:p>
        </w:tc>
        <w:tc>
          <w:tcPr>
            <w:tcW w:w="1080" w:type="dxa"/>
            <w:tcMar>
              <w:top w:w="95" w:type="dxa"/>
              <w:left w:w="105" w:type="dxa"/>
              <w:bottom w:w="95" w:type="dxa"/>
              <w:right w:w="105" w:type="dxa"/>
            </w:tcMar>
            <w:vAlign w:val="center"/>
          </w:tcPr>
          <w:p w14:paraId="65FD6519" w14:textId="62C0FBDD"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451C5FE0" w14:textId="77777777" w:rsidR="00D64BF8" w:rsidRDefault="00000000">
            <w:pPr>
              <w:spacing w:after="0" w:line="240" w:lineRule="auto"/>
            </w:pPr>
            <w:r>
              <w:rPr>
                <w:sz w:val="17"/>
              </w:rPr>
              <w:t xml:space="preserve">The system </w:t>
            </w:r>
            <w:proofErr w:type="gramStart"/>
            <w:r>
              <w:rPr>
                <w:sz w:val="17"/>
              </w:rPr>
              <w:t>shall</w:t>
            </w:r>
            <w:proofErr w:type="gramEnd"/>
            <w:r>
              <w:rPr>
                <w:sz w:val="17"/>
              </w:rPr>
              <w:t xml:space="preserve"> authenticate users and apply role-based access permissions.</w:t>
            </w:r>
          </w:p>
        </w:tc>
      </w:tr>
      <w:tr w:rsidR="00D64BF8" w14:paraId="02D7FBBB" w14:textId="77777777">
        <w:trPr>
          <w:cantSplit/>
          <w:jc w:val="center"/>
        </w:trPr>
        <w:tc>
          <w:tcPr>
            <w:tcW w:w="936" w:type="dxa"/>
            <w:tcMar>
              <w:top w:w="95" w:type="dxa"/>
              <w:left w:w="105" w:type="dxa"/>
              <w:bottom w:w="95" w:type="dxa"/>
              <w:right w:w="105" w:type="dxa"/>
            </w:tcMar>
            <w:vAlign w:val="center"/>
          </w:tcPr>
          <w:p w14:paraId="75490522" w14:textId="77777777" w:rsidR="00D64BF8" w:rsidRDefault="00000000">
            <w:pPr>
              <w:spacing w:after="0" w:line="240" w:lineRule="auto"/>
            </w:pPr>
            <w:r>
              <w:rPr>
                <w:sz w:val="17"/>
              </w:rPr>
              <w:t>FR-02</w:t>
            </w:r>
          </w:p>
        </w:tc>
        <w:tc>
          <w:tcPr>
            <w:tcW w:w="1080" w:type="dxa"/>
            <w:tcMar>
              <w:top w:w="95" w:type="dxa"/>
              <w:left w:w="105" w:type="dxa"/>
              <w:bottom w:w="95" w:type="dxa"/>
              <w:right w:w="105" w:type="dxa"/>
            </w:tcMar>
            <w:vAlign w:val="center"/>
          </w:tcPr>
          <w:p w14:paraId="0D56D8C6" w14:textId="1014A961"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57C6DB4D" w14:textId="77777777" w:rsidR="00D64BF8" w:rsidRDefault="00000000">
            <w:pPr>
              <w:spacing w:after="0" w:line="240" w:lineRule="auto"/>
            </w:pPr>
            <w:r>
              <w:rPr>
                <w:sz w:val="17"/>
              </w:rPr>
              <w:t>Authorized users shall be able to register and update asset records, including description, category, quantity, department/owner, location, value/date, condition, availability, photos, and documents as applicable.</w:t>
            </w:r>
          </w:p>
        </w:tc>
      </w:tr>
      <w:tr w:rsidR="00D64BF8" w14:paraId="2F89CFDE" w14:textId="77777777">
        <w:trPr>
          <w:cantSplit/>
          <w:jc w:val="center"/>
        </w:trPr>
        <w:tc>
          <w:tcPr>
            <w:tcW w:w="936" w:type="dxa"/>
            <w:tcMar>
              <w:top w:w="95" w:type="dxa"/>
              <w:left w:w="105" w:type="dxa"/>
              <w:bottom w:w="95" w:type="dxa"/>
              <w:right w:w="105" w:type="dxa"/>
            </w:tcMar>
            <w:vAlign w:val="center"/>
          </w:tcPr>
          <w:p w14:paraId="32E0F7D8" w14:textId="77777777" w:rsidR="00D64BF8" w:rsidRDefault="00000000">
            <w:pPr>
              <w:spacing w:after="0" w:line="240" w:lineRule="auto"/>
            </w:pPr>
            <w:r>
              <w:rPr>
                <w:sz w:val="17"/>
              </w:rPr>
              <w:t>FR-03</w:t>
            </w:r>
          </w:p>
        </w:tc>
        <w:tc>
          <w:tcPr>
            <w:tcW w:w="1080" w:type="dxa"/>
            <w:tcMar>
              <w:top w:w="95" w:type="dxa"/>
              <w:left w:w="105" w:type="dxa"/>
              <w:bottom w:w="95" w:type="dxa"/>
              <w:right w:w="105" w:type="dxa"/>
            </w:tcMar>
            <w:vAlign w:val="center"/>
          </w:tcPr>
          <w:p w14:paraId="7B90FB2D" w14:textId="403277BB"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0400D8CC" w14:textId="77777777" w:rsidR="00D64BF8" w:rsidRDefault="00000000">
            <w:pPr>
              <w:spacing w:after="0" w:line="240" w:lineRule="auto"/>
            </w:pPr>
            <w:r>
              <w:rPr>
                <w:sz w:val="17"/>
              </w:rPr>
              <w:t>Authorized users shall be able to publish surplus or underused assets and search/filter available resources.</w:t>
            </w:r>
          </w:p>
        </w:tc>
      </w:tr>
      <w:tr w:rsidR="00D64BF8" w14:paraId="3A1CB632" w14:textId="77777777">
        <w:trPr>
          <w:cantSplit/>
          <w:jc w:val="center"/>
        </w:trPr>
        <w:tc>
          <w:tcPr>
            <w:tcW w:w="936" w:type="dxa"/>
            <w:tcMar>
              <w:top w:w="95" w:type="dxa"/>
              <w:left w:w="105" w:type="dxa"/>
              <w:bottom w:w="95" w:type="dxa"/>
              <w:right w:w="105" w:type="dxa"/>
            </w:tcMar>
            <w:vAlign w:val="center"/>
          </w:tcPr>
          <w:p w14:paraId="54F8559C" w14:textId="77777777" w:rsidR="00D64BF8" w:rsidRDefault="00000000">
            <w:pPr>
              <w:spacing w:after="0" w:line="240" w:lineRule="auto"/>
            </w:pPr>
            <w:r>
              <w:rPr>
                <w:sz w:val="17"/>
              </w:rPr>
              <w:t>FR-04</w:t>
            </w:r>
          </w:p>
        </w:tc>
        <w:tc>
          <w:tcPr>
            <w:tcW w:w="1080" w:type="dxa"/>
            <w:tcMar>
              <w:top w:w="95" w:type="dxa"/>
              <w:left w:w="105" w:type="dxa"/>
              <w:bottom w:w="95" w:type="dxa"/>
              <w:right w:w="105" w:type="dxa"/>
            </w:tcMar>
            <w:vAlign w:val="center"/>
          </w:tcPr>
          <w:p w14:paraId="55F912F8" w14:textId="56A09F2A"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4F599101" w14:textId="77777777" w:rsidR="00D64BF8" w:rsidRDefault="00000000">
            <w:pPr>
              <w:spacing w:after="0" w:line="240" w:lineRule="auto"/>
            </w:pPr>
            <w:r>
              <w:rPr>
                <w:sz w:val="17"/>
              </w:rPr>
              <w:t>Departments shall be able to submit, reserve, and track resource requests including specifications, quantity, preferred condition, urgency, location, and required date.</w:t>
            </w:r>
          </w:p>
        </w:tc>
      </w:tr>
      <w:tr w:rsidR="00D64BF8" w14:paraId="5755764D" w14:textId="77777777">
        <w:trPr>
          <w:cantSplit/>
          <w:jc w:val="center"/>
        </w:trPr>
        <w:tc>
          <w:tcPr>
            <w:tcW w:w="936" w:type="dxa"/>
            <w:tcMar>
              <w:top w:w="95" w:type="dxa"/>
              <w:left w:w="105" w:type="dxa"/>
              <w:bottom w:w="95" w:type="dxa"/>
              <w:right w:w="105" w:type="dxa"/>
            </w:tcMar>
            <w:vAlign w:val="center"/>
          </w:tcPr>
          <w:p w14:paraId="7A86660A" w14:textId="77777777" w:rsidR="00D64BF8" w:rsidRDefault="00000000">
            <w:pPr>
              <w:spacing w:after="0" w:line="240" w:lineRule="auto"/>
            </w:pPr>
            <w:r>
              <w:rPr>
                <w:sz w:val="17"/>
              </w:rPr>
              <w:t>FR-05</w:t>
            </w:r>
          </w:p>
        </w:tc>
        <w:tc>
          <w:tcPr>
            <w:tcW w:w="1080" w:type="dxa"/>
            <w:tcMar>
              <w:top w:w="95" w:type="dxa"/>
              <w:left w:w="105" w:type="dxa"/>
              <w:bottom w:w="95" w:type="dxa"/>
              <w:right w:w="105" w:type="dxa"/>
            </w:tcMar>
            <w:vAlign w:val="center"/>
          </w:tcPr>
          <w:p w14:paraId="11059196" w14:textId="272E0BB4"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1DAED606" w14:textId="77777777" w:rsidR="00D64BF8" w:rsidRDefault="00000000">
            <w:pPr>
              <w:spacing w:after="0" w:line="240" w:lineRule="auto"/>
            </w:pPr>
            <w:r>
              <w:rPr>
                <w:sz w:val="17"/>
              </w:rPr>
              <w:t>The system shall support approval and transfer workflows and record release/receipt, custody or ownership changes, location updates, confirmation, and supporting records.</w:t>
            </w:r>
          </w:p>
        </w:tc>
      </w:tr>
      <w:tr w:rsidR="00D64BF8" w14:paraId="633D8CC5" w14:textId="77777777">
        <w:trPr>
          <w:cantSplit/>
          <w:jc w:val="center"/>
        </w:trPr>
        <w:tc>
          <w:tcPr>
            <w:tcW w:w="936" w:type="dxa"/>
            <w:tcMar>
              <w:top w:w="95" w:type="dxa"/>
              <w:left w:w="105" w:type="dxa"/>
              <w:bottom w:w="95" w:type="dxa"/>
              <w:right w:w="105" w:type="dxa"/>
            </w:tcMar>
            <w:vAlign w:val="center"/>
          </w:tcPr>
          <w:p w14:paraId="04A844D0" w14:textId="77777777" w:rsidR="00D64BF8" w:rsidRDefault="00000000">
            <w:pPr>
              <w:spacing w:after="0" w:line="240" w:lineRule="auto"/>
            </w:pPr>
            <w:r>
              <w:rPr>
                <w:sz w:val="17"/>
              </w:rPr>
              <w:t>FR-06</w:t>
            </w:r>
          </w:p>
        </w:tc>
        <w:tc>
          <w:tcPr>
            <w:tcW w:w="1080" w:type="dxa"/>
            <w:tcMar>
              <w:top w:w="95" w:type="dxa"/>
              <w:left w:w="105" w:type="dxa"/>
              <w:bottom w:w="95" w:type="dxa"/>
              <w:right w:w="105" w:type="dxa"/>
            </w:tcMar>
            <w:vAlign w:val="center"/>
          </w:tcPr>
          <w:p w14:paraId="46649510" w14:textId="0E0A77A0"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1BB754D1" w14:textId="77777777" w:rsidR="00D64BF8" w:rsidRDefault="00000000">
            <w:pPr>
              <w:spacing w:after="0" w:line="240" w:lineRule="auto"/>
            </w:pPr>
            <w:r>
              <w:rPr>
                <w:sz w:val="17"/>
              </w:rPr>
              <w:t>The system shall keep an asset life-cycle history covering allocation, inspection, maintenance/repair, transfer, refurbishment, donation, recycling, retirement, and disposal.</w:t>
            </w:r>
          </w:p>
        </w:tc>
      </w:tr>
      <w:tr w:rsidR="00D64BF8" w14:paraId="1A7FC865" w14:textId="77777777">
        <w:trPr>
          <w:cantSplit/>
          <w:jc w:val="center"/>
        </w:trPr>
        <w:tc>
          <w:tcPr>
            <w:tcW w:w="936" w:type="dxa"/>
            <w:tcMar>
              <w:top w:w="95" w:type="dxa"/>
              <w:left w:w="105" w:type="dxa"/>
              <w:bottom w:w="95" w:type="dxa"/>
              <w:right w:w="105" w:type="dxa"/>
            </w:tcMar>
            <w:vAlign w:val="center"/>
          </w:tcPr>
          <w:p w14:paraId="4B4E6045" w14:textId="77777777" w:rsidR="00D64BF8" w:rsidRDefault="00000000">
            <w:pPr>
              <w:spacing w:after="0" w:line="240" w:lineRule="auto"/>
            </w:pPr>
            <w:r>
              <w:rPr>
                <w:sz w:val="17"/>
              </w:rPr>
              <w:t>FR-07</w:t>
            </w:r>
          </w:p>
        </w:tc>
        <w:tc>
          <w:tcPr>
            <w:tcW w:w="1080" w:type="dxa"/>
            <w:tcMar>
              <w:top w:w="95" w:type="dxa"/>
              <w:left w:w="105" w:type="dxa"/>
              <w:bottom w:w="95" w:type="dxa"/>
              <w:right w:w="105" w:type="dxa"/>
            </w:tcMar>
            <w:vAlign w:val="center"/>
          </w:tcPr>
          <w:p w14:paraId="18D016D4" w14:textId="1402D776"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02087BBE" w14:textId="77777777" w:rsidR="00D64BF8" w:rsidRDefault="00000000">
            <w:pPr>
              <w:spacing w:after="0" w:line="240" w:lineRule="auto"/>
            </w:pPr>
            <w:r>
              <w:rPr>
                <w:sz w:val="17"/>
              </w:rPr>
              <w:t>Authorized users shall be able to report defects, request inspections, record repairs and costs, monitor service status, and update asset condition after service.</w:t>
            </w:r>
          </w:p>
        </w:tc>
      </w:tr>
      <w:tr w:rsidR="00D64BF8" w14:paraId="0841778B" w14:textId="77777777">
        <w:trPr>
          <w:cantSplit/>
          <w:jc w:val="center"/>
        </w:trPr>
        <w:tc>
          <w:tcPr>
            <w:tcW w:w="936" w:type="dxa"/>
            <w:tcMar>
              <w:top w:w="95" w:type="dxa"/>
              <w:left w:w="105" w:type="dxa"/>
              <w:bottom w:w="95" w:type="dxa"/>
              <w:right w:w="105" w:type="dxa"/>
            </w:tcMar>
            <w:vAlign w:val="center"/>
          </w:tcPr>
          <w:p w14:paraId="33379027" w14:textId="77777777" w:rsidR="00D64BF8" w:rsidRDefault="00000000">
            <w:pPr>
              <w:spacing w:after="0" w:line="240" w:lineRule="auto"/>
            </w:pPr>
            <w:r>
              <w:rPr>
                <w:sz w:val="17"/>
              </w:rPr>
              <w:t>FR-08</w:t>
            </w:r>
          </w:p>
        </w:tc>
        <w:tc>
          <w:tcPr>
            <w:tcW w:w="1080" w:type="dxa"/>
            <w:tcMar>
              <w:top w:w="95" w:type="dxa"/>
              <w:left w:w="105" w:type="dxa"/>
              <w:bottom w:w="95" w:type="dxa"/>
              <w:right w:w="105" w:type="dxa"/>
            </w:tcMar>
            <w:vAlign w:val="center"/>
          </w:tcPr>
          <w:p w14:paraId="75A20141" w14:textId="2445DE16" w:rsidR="00D64BF8" w:rsidRDefault="003D3323" w:rsidP="003D3323">
            <w:pPr>
              <w:spacing w:after="0" w:line="240" w:lineRule="auto"/>
            </w:pPr>
            <w:r w:rsidRPr="003D3323">
              <w:rPr>
                <w:sz w:val="18"/>
              </w:rPr>
              <w:t>High</w:t>
            </w:r>
          </w:p>
        </w:tc>
        <w:tc>
          <w:tcPr>
            <w:tcW w:w="7488" w:type="dxa"/>
            <w:tcMar>
              <w:top w:w="95" w:type="dxa"/>
              <w:left w:w="105" w:type="dxa"/>
              <w:bottom w:w="95" w:type="dxa"/>
              <w:right w:w="105" w:type="dxa"/>
            </w:tcMar>
            <w:vAlign w:val="center"/>
          </w:tcPr>
          <w:p w14:paraId="631719B1" w14:textId="77777777" w:rsidR="00D64BF8" w:rsidRDefault="00000000">
            <w:pPr>
              <w:spacing w:after="0" w:line="240" w:lineRule="auto"/>
            </w:pPr>
            <w:r>
              <w:rPr>
                <w:sz w:val="17"/>
              </w:rPr>
              <w:t>The system shall provide notifications, audit records, and operational reports for assets, requests, transfers, maintenance, approvals, ownership changes, and status.</w:t>
            </w:r>
          </w:p>
        </w:tc>
      </w:tr>
      <w:tr w:rsidR="00D64BF8" w14:paraId="1E8158E6" w14:textId="77777777">
        <w:trPr>
          <w:cantSplit/>
          <w:jc w:val="center"/>
        </w:trPr>
        <w:tc>
          <w:tcPr>
            <w:tcW w:w="936" w:type="dxa"/>
            <w:tcMar>
              <w:top w:w="95" w:type="dxa"/>
              <w:left w:w="105" w:type="dxa"/>
              <w:bottom w:w="95" w:type="dxa"/>
              <w:right w:w="105" w:type="dxa"/>
            </w:tcMar>
            <w:vAlign w:val="center"/>
          </w:tcPr>
          <w:p w14:paraId="5293B39C" w14:textId="77777777" w:rsidR="00D64BF8" w:rsidRDefault="00000000">
            <w:pPr>
              <w:spacing w:after="0" w:line="240" w:lineRule="auto"/>
            </w:pPr>
            <w:r>
              <w:rPr>
                <w:sz w:val="17"/>
              </w:rPr>
              <w:t>FR-09</w:t>
            </w:r>
          </w:p>
        </w:tc>
        <w:tc>
          <w:tcPr>
            <w:tcW w:w="1080" w:type="dxa"/>
            <w:tcMar>
              <w:top w:w="95" w:type="dxa"/>
              <w:left w:w="105" w:type="dxa"/>
              <w:bottom w:w="95" w:type="dxa"/>
              <w:right w:w="105" w:type="dxa"/>
            </w:tcMar>
            <w:vAlign w:val="center"/>
          </w:tcPr>
          <w:p w14:paraId="075E56A5" w14:textId="390AC802"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492EABCB" w14:textId="77777777" w:rsidR="00D64BF8" w:rsidRDefault="00000000">
            <w:pPr>
              <w:spacing w:after="0" w:line="240" w:lineRule="auto"/>
            </w:pPr>
            <w:r>
              <w:rPr>
                <w:sz w:val="17"/>
              </w:rPr>
              <w:t>AI shall assist with asset classification by recommending categories, tags, standardized descriptions, and missing metadata where possible.</w:t>
            </w:r>
          </w:p>
        </w:tc>
      </w:tr>
      <w:tr w:rsidR="00D64BF8" w14:paraId="7B2C8998" w14:textId="77777777">
        <w:trPr>
          <w:cantSplit/>
          <w:jc w:val="center"/>
        </w:trPr>
        <w:tc>
          <w:tcPr>
            <w:tcW w:w="936" w:type="dxa"/>
            <w:tcMar>
              <w:top w:w="95" w:type="dxa"/>
              <w:left w:w="105" w:type="dxa"/>
              <w:bottom w:w="95" w:type="dxa"/>
              <w:right w:w="105" w:type="dxa"/>
            </w:tcMar>
            <w:vAlign w:val="center"/>
          </w:tcPr>
          <w:p w14:paraId="633C3456" w14:textId="77777777" w:rsidR="00D64BF8" w:rsidRDefault="00000000">
            <w:pPr>
              <w:spacing w:after="0" w:line="240" w:lineRule="auto"/>
            </w:pPr>
            <w:r>
              <w:rPr>
                <w:sz w:val="17"/>
              </w:rPr>
              <w:t>FR-10</w:t>
            </w:r>
          </w:p>
        </w:tc>
        <w:tc>
          <w:tcPr>
            <w:tcW w:w="1080" w:type="dxa"/>
            <w:tcMar>
              <w:top w:w="95" w:type="dxa"/>
              <w:left w:w="105" w:type="dxa"/>
              <w:bottom w:w="95" w:type="dxa"/>
              <w:right w:w="105" w:type="dxa"/>
            </w:tcMar>
            <w:vAlign w:val="center"/>
          </w:tcPr>
          <w:p w14:paraId="17B0BDB5" w14:textId="530445C2"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726A82E5" w14:textId="77777777" w:rsidR="00D64BF8" w:rsidRDefault="00000000">
            <w:pPr>
              <w:spacing w:after="0" w:line="240" w:lineRule="auto"/>
            </w:pPr>
            <w:r>
              <w:rPr>
                <w:sz w:val="17"/>
              </w:rPr>
              <w:t>AI shall semantically match requests with available assets, consider relevant compatibility factors, rank suitable matches, provide a compatibility score, and explain the main reasons for each recommendation.</w:t>
            </w:r>
          </w:p>
        </w:tc>
      </w:tr>
      <w:tr w:rsidR="00D64BF8" w14:paraId="05692844" w14:textId="77777777">
        <w:trPr>
          <w:cantSplit/>
          <w:jc w:val="center"/>
        </w:trPr>
        <w:tc>
          <w:tcPr>
            <w:tcW w:w="936" w:type="dxa"/>
            <w:tcMar>
              <w:top w:w="95" w:type="dxa"/>
              <w:left w:w="105" w:type="dxa"/>
              <w:bottom w:w="95" w:type="dxa"/>
              <w:right w:w="105" w:type="dxa"/>
            </w:tcMar>
            <w:vAlign w:val="center"/>
          </w:tcPr>
          <w:p w14:paraId="76A7768A" w14:textId="77777777" w:rsidR="00D64BF8" w:rsidRDefault="00000000">
            <w:pPr>
              <w:spacing w:after="0" w:line="240" w:lineRule="auto"/>
            </w:pPr>
            <w:r>
              <w:rPr>
                <w:sz w:val="17"/>
              </w:rPr>
              <w:t>FR-11</w:t>
            </w:r>
          </w:p>
        </w:tc>
        <w:tc>
          <w:tcPr>
            <w:tcW w:w="1080" w:type="dxa"/>
            <w:tcMar>
              <w:top w:w="95" w:type="dxa"/>
              <w:left w:w="105" w:type="dxa"/>
              <w:bottom w:w="95" w:type="dxa"/>
              <w:right w:w="105" w:type="dxa"/>
            </w:tcMar>
            <w:vAlign w:val="center"/>
          </w:tcPr>
          <w:p w14:paraId="117B82BF" w14:textId="783AC8AA" w:rsidR="00D64BF8" w:rsidRDefault="002E4FC6" w:rsidP="003D3323">
            <w:pPr>
              <w:spacing w:after="0" w:line="240" w:lineRule="auto"/>
            </w:pPr>
            <w:r>
              <w:rPr>
                <w:sz w:val="18"/>
              </w:rPr>
              <w:t>High</w:t>
            </w:r>
          </w:p>
        </w:tc>
        <w:tc>
          <w:tcPr>
            <w:tcW w:w="7488" w:type="dxa"/>
            <w:tcMar>
              <w:top w:w="95" w:type="dxa"/>
              <w:left w:w="105" w:type="dxa"/>
              <w:bottom w:w="95" w:type="dxa"/>
              <w:right w:w="105" w:type="dxa"/>
            </w:tcMar>
            <w:vAlign w:val="center"/>
          </w:tcPr>
          <w:p w14:paraId="4A53A18B" w14:textId="77777777" w:rsidR="00D64BF8" w:rsidRDefault="00000000">
            <w:pPr>
              <w:spacing w:after="0" w:line="240" w:lineRule="auto"/>
            </w:pPr>
            <w:r>
              <w:rPr>
                <w:sz w:val="17"/>
              </w:rPr>
              <w:t>The system shall provide AI-supported recommendations for actions such as retain, transfer, repair, refurbish, donate, recycle, or dispose, while leaving final decisions to authorized users.</w:t>
            </w:r>
          </w:p>
        </w:tc>
      </w:tr>
      <w:tr w:rsidR="00D64BF8" w14:paraId="719DCBC7" w14:textId="77777777">
        <w:trPr>
          <w:cantSplit/>
          <w:jc w:val="center"/>
        </w:trPr>
        <w:tc>
          <w:tcPr>
            <w:tcW w:w="936" w:type="dxa"/>
            <w:tcMar>
              <w:top w:w="95" w:type="dxa"/>
              <w:left w:w="105" w:type="dxa"/>
              <w:bottom w:w="95" w:type="dxa"/>
              <w:right w:w="105" w:type="dxa"/>
            </w:tcMar>
            <w:vAlign w:val="center"/>
          </w:tcPr>
          <w:p w14:paraId="2E3A7938" w14:textId="77777777" w:rsidR="00D64BF8" w:rsidRDefault="00000000">
            <w:pPr>
              <w:spacing w:after="0" w:line="240" w:lineRule="auto"/>
            </w:pPr>
            <w:r>
              <w:rPr>
                <w:sz w:val="17"/>
              </w:rPr>
              <w:t>FR-12</w:t>
            </w:r>
          </w:p>
        </w:tc>
        <w:tc>
          <w:tcPr>
            <w:tcW w:w="1080" w:type="dxa"/>
            <w:tcMar>
              <w:top w:w="95" w:type="dxa"/>
              <w:left w:w="105" w:type="dxa"/>
              <w:bottom w:w="95" w:type="dxa"/>
              <w:right w:w="105" w:type="dxa"/>
            </w:tcMar>
            <w:vAlign w:val="center"/>
          </w:tcPr>
          <w:p w14:paraId="14491BE2" w14:textId="233ECF45" w:rsidR="00D64BF8" w:rsidRDefault="002E4FC6" w:rsidP="003D3323">
            <w:pPr>
              <w:spacing w:after="0" w:line="240" w:lineRule="auto"/>
            </w:pPr>
            <w:r>
              <w:rPr>
                <w:sz w:val="18"/>
              </w:rPr>
              <w:t>High</w:t>
            </w:r>
          </w:p>
        </w:tc>
        <w:tc>
          <w:tcPr>
            <w:tcW w:w="7488" w:type="dxa"/>
            <w:tcMar>
              <w:top w:w="95" w:type="dxa"/>
              <w:left w:w="105" w:type="dxa"/>
              <w:bottom w:w="95" w:type="dxa"/>
              <w:right w:w="105" w:type="dxa"/>
            </w:tcMar>
            <w:vAlign w:val="center"/>
          </w:tcPr>
          <w:p w14:paraId="53BF6BF7" w14:textId="77777777" w:rsidR="00D64BF8" w:rsidRDefault="00000000">
            <w:pPr>
              <w:spacing w:after="0" w:line="240" w:lineRule="auto"/>
            </w:pPr>
            <w:r>
              <w:rPr>
                <w:sz w:val="17"/>
              </w:rPr>
              <w:t>An LLM-powered assistant shall support natural-language resource search, request submission, history/status questions, guidance, sustainability questions, and system navigation.</w:t>
            </w:r>
          </w:p>
        </w:tc>
      </w:tr>
      <w:tr w:rsidR="00D64BF8" w14:paraId="140B31B1" w14:textId="77777777">
        <w:trPr>
          <w:cantSplit/>
          <w:jc w:val="center"/>
        </w:trPr>
        <w:tc>
          <w:tcPr>
            <w:tcW w:w="936" w:type="dxa"/>
            <w:tcMar>
              <w:top w:w="95" w:type="dxa"/>
              <w:left w:w="105" w:type="dxa"/>
              <w:bottom w:w="95" w:type="dxa"/>
              <w:right w:w="105" w:type="dxa"/>
            </w:tcMar>
            <w:vAlign w:val="center"/>
          </w:tcPr>
          <w:p w14:paraId="4D9F8475" w14:textId="77777777" w:rsidR="00D64BF8" w:rsidRDefault="00000000">
            <w:pPr>
              <w:spacing w:after="0" w:line="240" w:lineRule="auto"/>
            </w:pPr>
            <w:r>
              <w:rPr>
                <w:sz w:val="17"/>
              </w:rPr>
              <w:t>FR-13</w:t>
            </w:r>
          </w:p>
        </w:tc>
        <w:tc>
          <w:tcPr>
            <w:tcW w:w="1080" w:type="dxa"/>
            <w:tcMar>
              <w:top w:w="95" w:type="dxa"/>
              <w:left w:w="105" w:type="dxa"/>
              <w:bottom w:w="95" w:type="dxa"/>
              <w:right w:w="105" w:type="dxa"/>
            </w:tcMar>
            <w:vAlign w:val="center"/>
          </w:tcPr>
          <w:p w14:paraId="7BA95D62" w14:textId="606C57C8"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2B70737C" w14:textId="77777777" w:rsidR="00D64BF8" w:rsidRDefault="00000000">
            <w:pPr>
              <w:spacing w:after="0" w:line="240" w:lineRule="auto"/>
            </w:pPr>
            <w:r>
              <w:rPr>
                <w:sz w:val="17"/>
              </w:rPr>
              <w:t>The system shall generate AI-assisted summaries of resource exchange, maintenance, avoided purchases, savings, waste diversion, and estimated carbon-emission reductions.</w:t>
            </w:r>
          </w:p>
        </w:tc>
      </w:tr>
      <w:tr w:rsidR="00D64BF8" w14:paraId="02DA855D" w14:textId="77777777">
        <w:trPr>
          <w:cantSplit/>
          <w:jc w:val="center"/>
        </w:trPr>
        <w:tc>
          <w:tcPr>
            <w:tcW w:w="936" w:type="dxa"/>
            <w:tcMar>
              <w:top w:w="95" w:type="dxa"/>
              <w:left w:w="105" w:type="dxa"/>
              <w:bottom w:w="95" w:type="dxa"/>
              <w:right w:w="105" w:type="dxa"/>
            </w:tcMar>
            <w:vAlign w:val="center"/>
          </w:tcPr>
          <w:p w14:paraId="0C7E1E62" w14:textId="77777777" w:rsidR="00D64BF8" w:rsidRDefault="00000000">
            <w:pPr>
              <w:spacing w:after="0" w:line="240" w:lineRule="auto"/>
            </w:pPr>
            <w:r>
              <w:rPr>
                <w:sz w:val="17"/>
              </w:rPr>
              <w:t>FR-14</w:t>
            </w:r>
          </w:p>
        </w:tc>
        <w:tc>
          <w:tcPr>
            <w:tcW w:w="1080" w:type="dxa"/>
            <w:tcMar>
              <w:top w:w="95" w:type="dxa"/>
              <w:left w:w="105" w:type="dxa"/>
              <w:bottom w:w="95" w:type="dxa"/>
              <w:right w:w="105" w:type="dxa"/>
            </w:tcMar>
            <w:vAlign w:val="center"/>
          </w:tcPr>
          <w:p w14:paraId="5D60493A" w14:textId="3C699C79" w:rsidR="00D64BF8" w:rsidRDefault="003D3323">
            <w:pPr>
              <w:spacing w:after="0" w:line="240" w:lineRule="auto"/>
            </w:pPr>
            <w:r>
              <w:rPr>
                <w:sz w:val="18"/>
              </w:rPr>
              <w:t>High</w:t>
            </w:r>
          </w:p>
        </w:tc>
        <w:tc>
          <w:tcPr>
            <w:tcW w:w="7488" w:type="dxa"/>
            <w:tcMar>
              <w:top w:w="95" w:type="dxa"/>
              <w:left w:w="105" w:type="dxa"/>
              <w:bottom w:w="95" w:type="dxa"/>
              <w:right w:w="105" w:type="dxa"/>
            </w:tcMar>
            <w:vAlign w:val="center"/>
          </w:tcPr>
          <w:p w14:paraId="51E615AE" w14:textId="77777777" w:rsidR="00D64BF8" w:rsidRDefault="00000000">
            <w:pPr>
              <w:spacing w:after="0" w:line="240" w:lineRule="auto"/>
            </w:pPr>
            <w:r>
              <w:rPr>
                <w:sz w:val="17"/>
              </w:rPr>
              <w:t>The system shall calculate and present sustainability indicators including reuse, waste diversion, asset-life extension, financial savings, and estimated carbon-emission reductions.</w:t>
            </w:r>
          </w:p>
        </w:tc>
      </w:tr>
    </w:tbl>
    <w:p w14:paraId="143AE966" w14:textId="77777777" w:rsidR="00D64BF8" w:rsidRDefault="00D64BF8">
      <w:pPr>
        <w:spacing w:after="0"/>
      </w:pPr>
    </w:p>
    <w:p w14:paraId="3318B2C4" w14:textId="77777777" w:rsidR="00D64BF8" w:rsidRDefault="00000000">
      <w:pPr>
        <w:pStyle w:val="Heading2"/>
      </w:pPr>
      <w:r>
        <w:t>7.2 Operational / Non-Functional Requirements</w:t>
      </w:r>
    </w:p>
    <w:tbl>
      <w:tblPr>
        <w:tblStyle w:val="TableGrid"/>
        <w:tblW w:w="0" w:type="auto"/>
        <w:jc w:val="center"/>
        <w:tblLayout w:type="fixed"/>
        <w:tblLook w:val="04A0" w:firstRow="1" w:lastRow="0" w:firstColumn="1" w:lastColumn="0" w:noHBand="0" w:noVBand="1"/>
      </w:tblPr>
      <w:tblGrid>
        <w:gridCol w:w="1152"/>
        <w:gridCol w:w="8208"/>
      </w:tblGrid>
      <w:tr w:rsidR="00D64BF8" w14:paraId="4BF3AE53" w14:textId="77777777">
        <w:trPr>
          <w:tblHeader/>
          <w:jc w:val="center"/>
        </w:trPr>
        <w:tc>
          <w:tcPr>
            <w:tcW w:w="1152" w:type="dxa"/>
            <w:shd w:val="clear" w:color="auto" w:fill="1F4E78"/>
            <w:tcMar>
              <w:top w:w="110" w:type="dxa"/>
              <w:left w:w="110" w:type="dxa"/>
              <w:bottom w:w="110" w:type="dxa"/>
              <w:right w:w="110" w:type="dxa"/>
            </w:tcMar>
            <w:vAlign w:val="center"/>
          </w:tcPr>
          <w:p w14:paraId="558EE956" w14:textId="77777777" w:rsidR="00D64BF8" w:rsidRDefault="00000000">
            <w:pPr>
              <w:jc w:val="center"/>
            </w:pPr>
            <w:r>
              <w:rPr>
                <w:b/>
                <w:color w:val="FFFFFF"/>
                <w:sz w:val="18"/>
              </w:rPr>
              <w:t>ID</w:t>
            </w:r>
          </w:p>
        </w:tc>
        <w:tc>
          <w:tcPr>
            <w:tcW w:w="8208" w:type="dxa"/>
            <w:shd w:val="clear" w:color="auto" w:fill="1F4E78"/>
            <w:tcMar>
              <w:top w:w="110" w:type="dxa"/>
              <w:left w:w="110" w:type="dxa"/>
              <w:bottom w:w="110" w:type="dxa"/>
              <w:right w:w="110" w:type="dxa"/>
            </w:tcMar>
            <w:vAlign w:val="center"/>
          </w:tcPr>
          <w:p w14:paraId="669A63CD" w14:textId="77777777" w:rsidR="00D64BF8" w:rsidRDefault="00000000">
            <w:pPr>
              <w:jc w:val="center"/>
            </w:pPr>
            <w:r>
              <w:rPr>
                <w:b/>
                <w:color w:val="FFFFFF"/>
                <w:sz w:val="18"/>
              </w:rPr>
              <w:t>Initial Operational / Non-Functional Requirement</w:t>
            </w:r>
          </w:p>
        </w:tc>
      </w:tr>
      <w:tr w:rsidR="00D64BF8" w14:paraId="5F682E54" w14:textId="77777777">
        <w:trPr>
          <w:cantSplit/>
          <w:jc w:val="center"/>
        </w:trPr>
        <w:tc>
          <w:tcPr>
            <w:tcW w:w="1152" w:type="dxa"/>
            <w:tcMar>
              <w:top w:w="95" w:type="dxa"/>
              <w:left w:w="105" w:type="dxa"/>
              <w:bottom w:w="95" w:type="dxa"/>
              <w:right w:w="105" w:type="dxa"/>
            </w:tcMar>
            <w:vAlign w:val="center"/>
          </w:tcPr>
          <w:p w14:paraId="5E7393D9" w14:textId="77777777" w:rsidR="00D64BF8" w:rsidRDefault="00000000">
            <w:pPr>
              <w:spacing w:after="0" w:line="240" w:lineRule="auto"/>
            </w:pPr>
            <w:r>
              <w:rPr>
                <w:sz w:val="18"/>
              </w:rPr>
              <w:t>NFR-01</w:t>
            </w:r>
          </w:p>
        </w:tc>
        <w:tc>
          <w:tcPr>
            <w:tcW w:w="8208" w:type="dxa"/>
            <w:tcMar>
              <w:top w:w="95" w:type="dxa"/>
              <w:left w:w="105" w:type="dxa"/>
              <w:bottom w:w="95" w:type="dxa"/>
              <w:right w:w="105" w:type="dxa"/>
            </w:tcMar>
            <w:vAlign w:val="center"/>
          </w:tcPr>
          <w:p w14:paraId="12FBC2AD" w14:textId="77777777" w:rsidR="00D64BF8" w:rsidRDefault="00000000">
            <w:pPr>
              <w:spacing w:after="0" w:line="240" w:lineRule="auto"/>
            </w:pPr>
            <w:r>
              <w:rPr>
                <w:sz w:val="18"/>
              </w:rPr>
              <w:t>The system shall protect data through authentication, authorization, controlled access, secure storage/communication practices, and audit trails.</w:t>
            </w:r>
          </w:p>
        </w:tc>
      </w:tr>
      <w:tr w:rsidR="00D64BF8" w14:paraId="0EC73D5D" w14:textId="77777777">
        <w:trPr>
          <w:cantSplit/>
          <w:jc w:val="center"/>
        </w:trPr>
        <w:tc>
          <w:tcPr>
            <w:tcW w:w="1152" w:type="dxa"/>
            <w:tcMar>
              <w:top w:w="95" w:type="dxa"/>
              <w:left w:w="105" w:type="dxa"/>
              <w:bottom w:w="95" w:type="dxa"/>
              <w:right w:w="105" w:type="dxa"/>
            </w:tcMar>
            <w:vAlign w:val="center"/>
          </w:tcPr>
          <w:p w14:paraId="3AC6314B" w14:textId="77777777" w:rsidR="00D64BF8" w:rsidRDefault="00000000">
            <w:pPr>
              <w:spacing w:after="0" w:line="240" w:lineRule="auto"/>
            </w:pPr>
            <w:r>
              <w:rPr>
                <w:sz w:val="18"/>
              </w:rPr>
              <w:lastRenderedPageBreak/>
              <w:t>NFR-02</w:t>
            </w:r>
          </w:p>
        </w:tc>
        <w:tc>
          <w:tcPr>
            <w:tcW w:w="8208" w:type="dxa"/>
            <w:tcMar>
              <w:top w:w="95" w:type="dxa"/>
              <w:left w:w="105" w:type="dxa"/>
              <w:bottom w:w="95" w:type="dxa"/>
              <w:right w:w="105" w:type="dxa"/>
            </w:tcMar>
            <w:vAlign w:val="center"/>
          </w:tcPr>
          <w:p w14:paraId="605DEFD9" w14:textId="77777777" w:rsidR="00D64BF8" w:rsidRDefault="00000000">
            <w:pPr>
              <w:spacing w:after="0" w:line="240" w:lineRule="auto"/>
            </w:pPr>
            <w:r>
              <w:rPr>
                <w:sz w:val="18"/>
              </w:rPr>
              <w:t>The interfaces shall be clear and usable for different campus roles and shall provide input validation and understandable error messages.</w:t>
            </w:r>
          </w:p>
        </w:tc>
      </w:tr>
      <w:tr w:rsidR="00D64BF8" w14:paraId="42247397" w14:textId="77777777">
        <w:trPr>
          <w:cantSplit/>
          <w:jc w:val="center"/>
        </w:trPr>
        <w:tc>
          <w:tcPr>
            <w:tcW w:w="1152" w:type="dxa"/>
            <w:tcMar>
              <w:top w:w="95" w:type="dxa"/>
              <w:left w:w="105" w:type="dxa"/>
              <w:bottom w:w="95" w:type="dxa"/>
              <w:right w:w="105" w:type="dxa"/>
            </w:tcMar>
            <w:vAlign w:val="center"/>
          </w:tcPr>
          <w:p w14:paraId="0C89D0FC" w14:textId="77777777" w:rsidR="00D64BF8" w:rsidRDefault="00000000">
            <w:pPr>
              <w:spacing w:after="0" w:line="240" w:lineRule="auto"/>
            </w:pPr>
            <w:r>
              <w:rPr>
                <w:sz w:val="18"/>
              </w:rPr>
              <w:t>NFR-03</w:t>
            </w:r>
          </w:p>
        </w:tc>
        <w:tc>
          <w:tcPr>
            <w:tcW w:w="8208" w:type="dxa"/>
            <w:tcMar>
              <w:top w:w="95" w:type="dxa"/>
              <w:left w:w="105" w:type="dxa"/>
              <w:bottom w:w="95" w:type="dxa"/>
              <w:right w:w="105" w:type="dxa"/>
            </w:tcMar>
            <w:vAlign w:val="center"/>
          </w:tcPr>
          <w:p w14:paraId="1E230FDE" w14:textId="77777777" w:rsidR="00D64BF8" w:rsidRDefault="00000000">
            <w:pPr>
              <w:spacing w:after="0" w:line="240" w:lineRule="auto"/>
            </w:pPr>
            <w:r>
              <w:rPr>
                <w:sz w:val="18"/>
              </w:rPr>
              <w:t>The system shall keep asset, request, approval, transfer, and maintenance records consistent and reliable during multi-user workflows.</w:t>
            </w:r>
          </w:p>
        </w:tc>
      </w:tr>
      <w:tr w:rsidR="00D64BF8" w14:paraId="54A3BA23" w14:textId="77777777">
        <w:trPr>
          <w:cantSplit/>
          <w:jc w:val="center"/>
        </w:trPr>
        <w:tc>
          <w:tcPr>
            <w:tcW w:w="1152" w:type="dxa"/>
            <w:tcMar>
              <w:top w:w="95" w:type="dxa"/>
              <w:left w:w="105" w:type="dxa"/>
              <w:bottom w:w="95" w:type="dxa"/>
              <w:right w:w="105" w:type="dxa"/>
            </w:tcMar>
            <w:vAlign w:val="center"/>
          </w:tcPr>
          <w:p w14:paraId="0B734DB0" w14:textId="77777777" w:rsidR="00D64BF8" w:rsidRDefault="00000000">
            <w:pPr>
              <w:spacing w:after="0" w:line="240" w:lineRule="auto"/>
            </w:pPr>
            <w:r>
              <w:rPr>
                <w:sz w:val="18"/>
              </w:rPr>
              <w:t>NFR-04</w:t>
            </w:r>
          </w:p>
        </w:tc>
        <w:tc>
          <w:tcPr>
            <w:tcW w:w="8208" w:type="dxa"/>
            <w:tcMar>
              <w:top w:w="95" w:type="dxa"/>
              <w:left w:w="105" w:type="dxa"/>
              <w:bottom w:w="95" w:type="dxa"/>
              <w:right w:w="105" w:type="dxa"/>
            </w:tcMar>
            <w:vAlign w:val="center"/>
          </w:tcPr>
          <w:p w14:paraId="617806A4" w14:textId="77777777" w:rsidR="00D64BF8" w:rsidRDefault="00000000">
            <w:pPr>
              <w:spacing w:after="0" w:line="240" w:lineRule="auto"/>
            </w:pPr>
            <w:r>
              <w:rPr>
                <w:sz w:val="18"/>
              </w:rPr>
              <w:t>The system should use a modular and maintainable structure so classic functions and AI services can be changed and tested without unnecessary impact on other parts.</w:t>
            </w:r>
          </w:p>
        </w:tc>
      </w:tr>
      <w:tr w:rsidR="00D64BF8" w14:paraId="34344FD3" w14:textId="77777777">
        <w:trPr>
          <w:cantSplit/>
          <w:jc w:val="center"/>
        </w:trPr>
        <w:tc>
          <w:tcPr>
            <w:tcW w:w="1152" w:type="dxa"/>
            <w:tcMar>
              <w:top w:w="95" w:type="dxa"/>
              <w:left w:w="105" w:type="dxa"/>
              <w:bottom w:w="95" w:type="dxa"/>
              <w:right w:w="105" w:type="dxa"/>
            </w:tcMar>
            <w:vAlign w:val="center"/>
          </w:tcPr>
          <w:p w14:paraId="2828B485" w14:textId="77777777" w:rsidR="00D64BF8" w:rsidRDefault="00000000">
            <w:pPr>
              <w:spacing w:after="0" w:line="240" w:lineRule="auto"/>
            </w:pPr>
            <w:r>
              <w:rPr>
                <w:sz w:val="18"/>
              </w:rPr>
              <w:t>NFR-05</w:t>
            </w:r>
          </w:p>
        </w:tc>
        <w:tc>
          <w:tcPr>
            <w:tcW w:w="8208" w:type="dxa"/>
            <w:tcMar>
              <w:top w:w="95" w:type="dxa"/>
              <w:left w:w="105" w:type="dxa"/>
              <w:bottom w:w="95" w:type="dxa"/>
              <w:right w:w="105" w:type="dxa"/>
            </w:tcMar>
            <w:vAlign w:val="center"/>
          </w:tcPr>
          <w:p w14:paraId="3CA22A0F" w14:textId="693B6C90" w:rsidR="00D64BF8" w:rsidRDefault="002E4FC6" w:rsidP="002E4FC6">
            <w:pPr>
              <w:spacing w:after="0" w:line="240" w:lineRule="auto"/>
            </w:pPr>
            <w:r w:rsidRPr="002E4FC6">
              <w:rPr>
                <w:sz w:val="18"/>
              </w:rPr>
              <w:t xml:space="preserve">AI recommendations </w:t>
            </w:r>
            <w:proofErr w:type="gramStart"/>
            <w:r w:rsidRPr="002E4FC6">
              <w:rPr>
                <w:sz w:val="18"/>
              </w:rPr>
              <w:t>shall</w:t>
            </w:r>
            <w:proofErr w:type="gramEnd"/>
            <w:r w:rsidRPr="002E4FC6">
              <w:rPr>
                <w:sz w:val="18"/>
              </w:rPr>
              <w:t xml:space="preserve"> provide an explanation to help users understand why they were suggested.</w:t>
            </w:r>
          </w:p>
        </w:tc>
      </w:tr>
      <w:tr w:rsidR="00D64BF8" w14:paraId="7FE6E505" w14:textId="77777777">
        <w:trPr>
          <w:cantSplit/>
          <w:jc w:val="center"/>
        </w:trPr>
        <w:tc>
          <w:tcPr>
            <w:tcW w:w="1152" w:type="dxa"/>
            <w:tcMar>
              <w:top w:w="95" w:type="dxa"/>
              <w:left w:w="105" w:type="dxa"/>
              <w:bottom w:w="95" w:type="dxa"/>
              <w:right w:w="105" w:type="dxa"/>
            </w:tcMar>
            <w:vAlign w:val="center"/>
          </w:tcPr>
          <w:p w14:paraId="55E72B57" w14:textId="77777777" w:rsidR="00D64BF8" w:rsidRDefault="00000000">
            <w:pPr>
              <w:spacing w:after="0" w:line="240" w:lineRule="auto"/>
            </w:pPr>
            <w:r>
              <w:rPr>
                <w:sz w:val="18"/>
              </w:rPr>
              <w:t>NFR-06</w:t>
            </w:r>
          </w:p>
        </w:tc>
        <w:tc>
          <w:tcPr>
            <w:tcW w:w="8208" w:type="dxa"/>
            <w:tcMar>
              <w:top w:w="95" w:type="dxa"/>
              <w:left w:w="105" w:type="dxa"/>
              <w:bottom w:w="95" w:type="dxa"/>
              <w:right w:w="10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E4FC6" w:rsidRPr="002E4FC6" w14:paraId="35D76F71" w14:textId="77777777">
              <w:trPr>
                <w:tblCellSpacing w:w="15" w:type="dxa"/>
              </w:trPr>
              <w:tc>
                <w:tcPr>
                  <w:tcW w:w="36" w:type="dxa"/>
                  <w:vAlign w:val="center"/>
                  <w:hideMark/>
                </w:tcPr>
                <w:p w14:paraId="59B2A7AD" w14:textId="77777777" w:rsidR="002E4FC6" w:rsidRPr="002E4FC6" w:rsidRDefault="002E4FC6" w:rsidP="002E4FC6">
                  <w:pPr>
                    <w:spacing w:after="0" w:line="240" w:lineRule="auto"/>
                    <w:rPr>
                      <w:sz w:val="18"/>
                    </w:rPr>
                  </w:pPr>
                </w:p>
              </w:tc>
            </w:tr>
          </w:tbl>
          <w:p w14:paraId="24DB027E" w14:textId="77777777" w:rsidR="002E4FC6" w:rsidRPr="002E4FC6" w:rsidRDefault="002E4FC6" w:rsidP="002E4FC6">
            <w:pPr>
              <w:spacing w:after="0" w:line="240" w:lineRule="auto"/>
              <w:rPr>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2E4FC6" w:rsidRPr="002E4FC6" w14:paraId="45528DF4" w14:textId="77777777">
              <w:trPr>
                <w:tblCellSpacing w:w="15" w:type="dxa"/>
              </w:trPr>
              <w:tc>
                <w:tcPr>
                  <w:tcW w:w="9300" w:type="dxa"/>
                  <w:vAlign w:val="center"/>
                  <w:hideMark/>
                </w:tcPr>
                <w:p w14:paraId="00FB5758" w14:textId="77777777" w:rsidR="002E4FC6" w:rsidRPr="002E4FC6" w:rsidRDefault="002E4FC6" w:rsidP="002E4FC6">
                  <w:pPr>
                    <w:spacing w:after="0" w:line="240" w:lineRule="auto"/>
                    <w:rPr>
                      <w:sz w:val="18"/>
                    </w:rPr>
                  </w:pPr>
                  <w:r w:rsidRPr="002E4FC6">
                    <w:rPr>
                      <w:sz w:val="18"/>
                    </w:rPr>
                    <w:t>Important decisions such as transfers, donations, recycling, and disposal shall remain under the control of authorized users.</w:t>
                  </w:r>
                </w:p>
              </w:tc>
            </w:tr>
          </w:tbl>
          <w:p w14:paraId="207692B5" w14:textId="3C67158D" w:rsidR="00D64BF8" w:rsidRDefault="00D64BF8">
            <w:pPr>
              <w:spacing w:after="0" w:line="240" w:lineRule="auto"/>
            </w:pPr>
          </w:p>
        </w:tc>
      </w:tr>
    </w:tbl>
    <w:p w14:paraId="57ECE4A8" w14:textId="77777777" w:rsidR="00D64BF8" w:rsidRDefault="00D64BF8">
      <w:pPr>
        <w:spacing w:after="0"/>
      </w:pPr>
    </w:p>
    <w:p w14:paraId="360CD3FA" w14:textId="77777777" w:rsidR="00D64BF8" w:rsidRDefault="00000000">
      <w:pPr>
        <w:pStyle w:val="Heading1"/>
      </w:pPr>
      <w:r>
        <w:t>8. Measurable Success Criteria</w:t>
      </w:r>
    </w:p>
    <w:p w14:paraId="252CFA95" w14:textId="77777777" w:rsidR="00D64BF8" w:rsidRDefault="00000000">
      <w:r>
        <w:t>The following measures will be used to judge whether the prototype is meeting the main goals of the project. The numerical targets are initial targets for planning and can be refined during testing.</w:t>
      </w:r>
    </w:p>
    <w:tbl>
      <w:tblPr>
        <w:tblStyle w:val="TableGrid"/>
        <w:tblW w:w="0" w:type="auto"/>
        <w:jc w:val="center"/>
        <w:tblLayout w:type="fixed"/>
        <w:tblLook w:val="04A0" w:firstRow="1" w:lastRow="0" w:firstColumn="1" w:lastColumn="0" w:noHBand="0" w:noVBand="1"/>
      </w:tblPr>
      <w:tblGrid>
        <w:gridCol w:w="1800"/>
        <w:gridCol w:w="4608"/>
        <w:gridCol w:w="2880"/>
      </w:tblGrid>
      <w:tr w:rsidR="00D64BF8" w14:paraId="35D04E10" w14:textId="77777777">
        <w:trPr>
          <w:tblHeader/>
          <w:jc w:val="center"/>
        </w:trPr>
        <w:tc>
          <w:tcPr>
            <w:tcW w:w="1800" w:type="dxa"/>
            <w:shd w:val="clear" w:color="auto" w:fill="1F4E78"/>
            <w:tcMar>
              <w:top w:w="110" w:type="dxa"/>
              <w:left w:w="110" w:type="dxa"/>
              <w:bottom w:w="110" w:type="dxa"/>
              <w:right w:w="110" w:type="dxa"/>
            </w:tcMar>
            <w:vAlign w:val="center"/>
          </w:tcPr>
          <w:p w14:paraId="4995FB06" w14:textId="77777777" w:rsidR="00D64BF8" w:rsidRDefault="00000000">
            <w:pPr>
              <w:jc w:val="center"/>
            </w:pPr>
            <w:r>
              <w:rPr>
                <w:b/>
                <w:color w:val="FFFFFF"/>
                <w:sz w:val="18"/>
              </w:rPr>
              <w:t>Area</w:t>
            </w:r>
          </w:p>
        </w:tc>
        <w:tc>
          <w:tcPr>
            <w:tcW w:w="4608" w:type="dxa"/>
            <w:shd w:val="clear" w:color="auto" w:fill="1F4E78"/>
            <w:tcMar>
              <w:top w:w="110" w:type="dxa"/>
              <w:left w:w="110" w:type="dxa"/>
              <w:bottom w:w="110" w:type="dxa"/>
              <w:right w:w="110" w:type="dxa"/>
            </w:tcMar>
            <w:vAlign w:val="center"/>
          </w:tcPr>
          <w:p w14:paraId="19CBE74E" w14:textId="77777777" w:rsidR="00D64BF8" w:rsidRDefault="00000000">
            <w:pPr>
              <w:jc w:val="center"/>
            </w:pPr>
            <w:r>
              <w:rPr>
                <w:b/>
                <w:color w:val="FFFFFF"/>
                <w:sz w:val="18"/>
              </w:rPr>
              <w:t>Initial Success Measure</w:t>
            </w:r>
          </w:p>
        </w:tc>
        <w:tc>
          <w:tcPr>
            <w:tcW w:w="2880" w:type="dxa"/>
            <w:shd w:val="clear" w:color="auto" w:fill="1F4E78"/>
            <w:tcMar>
              <w:top w:w="110" w:type="dxa"/>
              <w:left w:w="110" w:type="dxa"/>
              <w:bottom w:w="110" w:type="dxa"/>
              <w:right w:w="110" w:type="dxa"/>
            </w:tcMar>
            <w:vAlign w:val="center"/>
          </w:tcPr>
          <w:p w14:paraId="3E7551CF" w14:textId="77777777" w:rsidR="00D64BF8" w:rsidRDefault="00000000">
            <w:pPr>
              <w:jc w:val="center"/>
            </w:pPr>
            <w:r>
              <w:rPr>
                <w:b/>
                <w:color w:val="FFFFFF"/>
                <w:sz w:val="18"/>
              </w:rPr>
              <w:t>How It Will Be Checked</w:t>
            </w:r>
          </w:p>
        </w:tc>
      </w:tr>
      <w:tr w:rsidR="00D64BF8" w14:paraId="07311FE7" w14:textId="77777777">
        <w:trPr>
          <w:cantSplit/>
          <w:jc w:val="center"/>
        </w:trPr>
        <w:tc>
          <w:tcPr>
            <w:tcW w:w="1800" w:type="dxa"/>
            <w:tcMar>
              <w:top w:w="95" w:type="dxa"/>
              <w:left w:w="105" w:type="dxa"/>
              <w:bottom w:w="95" w:type="dxa"/>
              <w:right w:w="105" w:type="dxa"/>
            </w:tcMar>
            <w:vAlign w:val="center"/>
          </w:tcPr>
          <w:p w14:paraId="134F89D1" w14:textId="77777777" w:rsidR="00D64BF8" w:rsidRDefault="00000000">
            <w:pPr>
              <w:spacing w:after="0" w:line="240" w:lineRule="auto"/>
            </w:pPr>
            <w:r>
              <w:rPr>
                <w:sz w:val="18"/>
              </w:rPr>
              <w:t>Functional performance</w:t>
            </w:r>
          </w:p>
        </w:tc>
        <w:tc>
          <w:tcPr>
            <w:tcW w:w="4608" w:type="dxa"/>
            <w:tcMar>
              <w:top w:w="95" w:type="dxa"/>
              <w:left w:w="105" w:type="dxa"/>
              <w:bottom w:w="95" w:type="dxa"/>
              <w:right w:w="105" w:type="dxa"/>
            </w:tcMar>
            <w:vAlign w:val="center"/>
          </w:tcPr>
          <w:p w14:paraId="6D66CDC5" w14:textId="77777777" w:rsidR="00D64BF8" w:rsidRDefault="00000000">
            <w:pPr>
              <w:spacing w:after="0" w:line="240" w:lineRule="auto"/>
            </w:pPr>
            <w:r>
              <w:rPr>
                <w:sz w:val="18"/>
              </w:rPr>
              <w:t>The required end-to-end prototype workflows can be completed without critical failure.</w:t>
            </w:r>
          </w:p>
        </w:tc>
        <w:tc>
          <w:tcPr>
            <w:tcW w:w="2880" w:type="dxa"/>
            <w:tcMar>
              <w:top w:w="95" w:type="dxa"/>
              <w:left w:w="105" w:type="dxa"/>
              <w:bottom w:w="95" w:type="dxa"/>
              <w:right w:w="105" w:type="dxa"/>
            </w:tcMar>
            <w:vAlign w:val="center"/>
          </w:tcPr>
          <w:p w14:paraId="1BF0FD46" w14:textId="77777777" w:rsidR="00D64BF8" w:rsidRDefault="00000000">
            <w:pPr>
              <w:spacing w:after="0" w:line="240" w:lineRule="auto"/>
            </w:pPr>
            <w:r>
              <w:rPr>
                <w:sz w:val="18"/>
              </w:rPr>
              <w:t>Scenario-based system testing</w:t>
            </w:r>
          </w:p>
        </w:tc>
      </w:tr>
      <w:tr w:rsidR="00D64BF8" w14:paraId="441A31A0" w14:textId="77777777">
        <w:trPr>
          <w:cantSplit/>
          <w:jc w:val="center"/>
        </w:trPr>
        <w:tc>
          <w:tcPr>
            <w:tcW w:w="1800" w:type="dxa"/>
            <w:tcMar>
              <w:top w:w="95" w:type="dxa"/>
              <w:left w:w="105" w:type="dxa"/>
              <w:bottom w:w="95" w:type="dxa"/>
              <w:right w:w="105" w:type="dxa"/>
            </w:tcMar>
            <w:vAlign w:val="center"/>
          </w:tcPr>
          <w:p w14:paraId="02A1A09C" w14:textId="77777777" w:rsidR="00D64BF8" w:rsidRDefault="00000000">
            <w:pPr>
              <w:spacing w:after="0" w:line="240" w:lineRule="auto"/>
            </w:pPr>
            <w:r>
              <w:rPr>
                <w:sz w:val="18"/>
              </w:rPr>
              <w:t>User acceptance</w:t>
            </w:r>
          </w:p>
        </w:tc>
        <w:tc>
          <w:tcPr>
            <w:tcW w:w="4608" w:type="dxa"/>
            <w:tcMar>
              <w:top w:w="95" w:type="dxa"/>
              <w:left w:w="105" w:type="dxa"/>
              <w:bottom w:w="95" w:type="dxa"/>
              <w:right w:w="105" w:type="dxa"/>
            </w:tcMar>
            <w:vAlign w:val="center"/>
          </w:tcPr>
          <w:p w14:paraId="0D9B4349" w14:textId="4B6EC935" w:rsidR="00D64BF8" w:rsidRDefault="00707D7A">
            <w:pPr>
              <w:spacing w:after="0" w:line="240" w:lineRule="auto"/>
            </w:pPr>
            <w:r w:rsidRPr="00707D7A">
              <w:rPr>
                <w:sz w:val="18"/>
              </w:rPr>
              <w:t>Users can complete the basic asset-request workflow without assistance</w:t>
            </w:r>
            <w:r>
              <w:rPr>
                <w:sz w:val="18"/>
              </w:rPr>
              <w:t>.</w:t>
            </w:r>
          </w:p>
        </w:tc>
        <w:tc>
          <w:tcPr>
            <w:tcW w:w="2880" w:type="dxa"/>
            <w:tcMar>
              <w:top w:w="95" w:type="dxa"/>
              <w:left w:w="105" w:type="dxa"/>
              <w:bottom w:w="95" w:type="dxa"/>
              <w:right w:w="105" w:type="dxa"/>
            </w:tcMar>
            <w:vAlign w:val="center"/>
          </w:tcPr>
          <w:p w14:paraId="18710D5C" w14:textId="77777777" w:rsidR="00D64BF8" w:rsidRDefault="00000000">
            <w:pPr>
              <w:spacing w:after="0" w:line="240" w:lineRule="auto"/>
            </w:pPr>
            <w:r>
              <w:rPr>
                <w:sz w:val="18"/>
              </w:rPr>
              <w:t>User-acceptance testing</w:t>
            </w:r>
          </w:p>
        </w:tc>
      </w:tr>
      <w:tr w:rsidR="00D64BF8" w14:paraId="0B59E571" w14:textId="77777777">
        <w:trPr>
          <w:cantSplit/>
          <w:jc w:val="center"/>
        </w:trPr>
        <w:tc>
          <w:tcPr>
            <w:tcW w:w="1800" w:type="dxa"/>
            <w:tcMar>
              <w:top w:w="95" w:type="dxa"/>
              <w:left w:w="105" w:type="dxa"/>
              <w:bottom w:w="95" w:type="dxa"/>
              <w:right w:w="105" w:type="dxa"/>
            </w:tcMar>
            <w:vAlign w:val="center"/>
          </w:tcPr>
          <w:p w14:paraId="3BEEB199" w14:textId="77777777" w:rsidR="00D64BF8" w:rsidRDefault="00000000">
            <w:pPr>
              <w:spacing w:after="0" w:line="240" w:lineRule="auto"/>
            </w:pPr>
            <w:r>
              <w:rPr>
                <w:sz w:val="18"/>
              </w:rPr>
              <w:t>Match usefulness</w:t>
            </w:r>
          </w:p>
        </w:tc>
        <w:tc>
          <w:tcPr>
            <w:tcW w:w="4608" w:type="dxa"/>
            <w:tcMar>
              <w:top w:w="95" w:type="dxa"/>
              <w:left w:w="105" w:type="dxa"/>
              <w:bottom w:w="95" w:type="dxa"/>
              <w:right w:w="105" w:type="dxa"/>
            </w:tcMar>
            <w:vAlign w:val="center"/>
          </w:tcPr>
          <w:p w14:paraId="4F2018B1" w14:textId="63575057" w:rsidR="00D64BF8" w:rsidRDefault="00707D7A">
            <w:pPr>
              <w:spacing w:after="0" w:line="240" w:lineRule="auto"/>
            </w:pPr>
            <w:r w:rsidRPr="00707D7A">
              <w:rPr>
                <w:sz w:val="18"/>
              </w:rPr>
              <w:t>AI-generated matches are relevant and suitable for the submitted resource requests.</w:t>
            </w:r>
          </w:p>
        </w:tc>
        <w:tc>
          <w:tcPr>
            <w:tcW w:w="2880" w:type="dxa"/>
            <w:tcMar>
              <w:top w:w="95" w:type="dxa"/>
              <w:left w:w="105" w:type="dxa"/>
              <w:bottom w:w="95" w:type="dxa"/>
              <w:right w:w="105" w:type="dxa"/>
            </w:tcMar>
            <w:vAlign w:val="center"/>
          </w:tcPr>
          <w:p w14:paraId="1D601D89" w14:textId="579FD7A2" w:rsidR="00D64BF8" w:rsidRDefault="00707D7A" w:rsidP="00707D7A">
            <w:pPr>
              <w:spacing w:after="0" w:line="240" w:lineRule="auto"/>
            </w:pPr>
            <w:r w:rsidRPr="00707D7A">
              <w:rPr>
                <w:sz w:val="18"/>
              </w:rPr>
              <w:t>Reviewer ratings and user feedback</w:t>
            </w:r>
          </w:p>
        </w:tc>
      </w:tr>
      <w:tr w:rsidR="00D64BF8" w14:paraId="0A478FAD" w14:textId="77777777">
        <w:trPr>
          <w:cantSplit/>
          <w:jc w:val="center"/>
        </w:trPr>
        <w:tc>
          <w:tcPr>
            <w:tcW w:w="1800" w:type="dxa"/>
            <w:tcMar>
              <w:top w:w="95" w:type="dxa"/>
              <w:left w:w="105" w:type="dxa"/>
              <w:bottom w:w="95" w:type="dxa"/>
              <w:right w:w="105" w:type="dxa"/>
            </w:tcMar>
            <w:vAlign w:val="center"/>
          </w:tcPr>
          <w:p w14:paraId="12C3DD45" w14:textId="77777777" w:rsidR="00D64BF8" w:rsidRDefault="00000000">
            <w:pPr>
              <w:spacing w:after="0" w:line="240" w:lineRule="auto"/>
            </w:pPr>
            <w:r>
              <w:rPr>
                <w:sz w:val="18"/>
              </w:rPr>
              <w:t>Avoided purchases</w:t>
            </w:r>
          </w:p>
        </w:tc>
        <w:tc>
          <w:tcPr>
            <w:tcW w:w="4608" w:type="dxa"/>
            <w:tcMar>
              <w:top w:w="95" w:type="dxa"/>
              <w:left w:w="105" w:type="dxa"/>
              <w:bottom w:w="95" w:type="dxa"/>
              <w:right w:w="105" w:type="dxa"/>
            </w:tcMar>
            <w:vAlign w:val="center"/>
          </w:tcPr>
          <w:p w14:paraId="7F0C62E6" w14:textId="77777777" w:rsidR="00D64BF8" w:rsidRDefault="00000000">
            <w:pPr>
              <w:spacing w:after="0" w:line="240" w:lineRule="auto"/>
            </w:pPr>
            <w:r>
              <w:rPr>
                <w:sz w:val="18"/>
              </w:rPr>
              <w:t>The system can report the number and estimated value of reuse cases that could avoid a new purchase.</w:t>
            </w:r>
          </w:p>
        </w:tc>
        <w:tc>
          <w:tcPr>
            <w:tcW w:w="2880" w:type="dxa"/>
            <w:tcMar>
              <w:top w:w="95" w:type="dxa"/>
              <w:left w:w="105" w:type="dxa"/>
              <w:bottom w:w="95" w:type="dxa"/>
              <w:right w:w="105" w:type="dxa"/>
            </w:tcMar>
            <w:vAlign w:val="center"/>
          </w:tcPr>
          <w:p w14:paraId="193B12A9" w14:textId="77777777" w:rsidR="00D64BF8" w:rsidRDefault="00000000">
            <w:pPr>
              <w:spacing w:after="0" w:line="240" w:lineRule="auto"/>
            </w:pPr>
            <w:r>
              <w:rPr>
                <w:sz w:val="18"/>
              </w:rPr>
              <w:t>Report and calculation checks</w:t>
            </w:r>
          </w:p>
        </w:tc>
      </w:tr>
      <w:tr w:rsidR="00D64BF8" w14:paraId="5960B7B9" w14:textId="77777777">
        <w:trPr>
          <w:cantSplit/>
          <w:jc w:val="center"/>
        </w:trPr>
        <w:tc>
          <w:tcPr>
            <w:tcW w:w="1800" w:type="dxa"/>
            <w:tcMar>
              <w:top w:w="95" w:type="dxa"/>
              <w:left w:w="105" w:type="dxa"/>
              <w:bottom w:w="95" w:type="dxa"/>
              <w:right w:w="105" w:type="dxa"/>
            </w:tcMar>
            <w:vAlign w:val="center"/>
          </w:tcPr>
          <w:p w14:paraId="765F8EC0" w14:textId="77777777" w:rsidR="00D64BF8" w:rsidRDefault="00000000">
            <w:pPr>
              <w:spacing w:after="0" w:line="240" w:lineRule="auto"/>
            </w:pPr>
            <w:r>
              <w:rPr>
                <w:sz w:val="18"/>
              </w:rPr>
              <w:t>Reuse and repair</w:t>
            </w:r>
          </w:p>
        </w:tc>
        <w:tc>
          <w:tcPr>
            <w:tcW w:w="4608" w:type="dxa"/>
            <w:tcMar>
              <w:top w:w="95" w:type="dxa"/>
              <w:left w:w="105" w:type="dxa"/>
              <w:bottom w:w="95" w:type="dxa"/>
              <w:right w:w="105" w:type="dxa"/>
            </w:tcMar>
            <w:vAlign w:val="center"/>
          </w:tcPr>
          <w:p w14:paraId="4AF450B6" w14:textId="77777777" w:rsidR="00D64BF8" w:rsidRDefault="00000000">
            <w:pPr>
              <w:spacing w:after="0" w:line="240" w:lineRule="auto"/>
            </w:pPr>
            <w:r>
              <w:rPr>
                <w:sz w:val="18"/>
              </w:rPr>
              <w:t>The system can count and report reuse, transfer, repair, and refurbishment outcomes from asset history.</w:t>
            </w:r>
          </w:p>
        </w:tc>
        <w:tc>
          <w:tcPr>
            <w:tcW w:w="2880" w:type="dxa"/>
            <w:tcMar>
              <w:top w:w="95" w:type="dxa"/>
              <w:left w:w="105" w:type="dxa"/>
              <w:bottom w:w="95" w:type="dxa"/>
              <w:right w:w="105" w:type="dxa"/>
            </w:tcMar>
            <w:vAlign w:val="center"/>
          </w:tcPr>
          <w:p w14:paraId="19C944CA" w14:textId="77777777" w:rsidR="00D64BF8" w:rsidRDefault="00000000">
            <w:pPr>
              <w:spacing w:after="0" w:line="240" w:lineRule="auto"/>
            </w:pPr>
            <w:r>
              <w:rPr>
                <w:sz w:val="18"/>
              </w:rPr>
              <w:t>Metric validation</w:t>
            </w:r>
          </w:p>
        </w:tc>
      </w:tr>
      <w:tr w:rsidR="00D64BF8" w14:paraId="686DAE8D" w14:textId="77777777">
        <w:trPr>
          <w:cantSplit/>
          <w:jc w:val="center"/>
        </w:trPr>
        <w:tc>
          <w:tcPr>
            <w:tcW w:w="1800" w:type="dxa"/>
            <w:tcMar>
              <w:top w:w="95" w:type="dxa"/>
              <w:left w:w="105" w:type="dxa"/>
              <w:bottom w:w="95" w:type="dxa"/>
              <w:right w:w="105" w:type="dxa"/>
            </w:tcMar>
            <w:vAlign w:val="center"/>
          </w:tcPr>
          <w:p w14:paraId="6E7512D7" w14:textId="77777777" w:rsidR="00D64BF8" w:rsidRDefault="00000000">
            <w:pPr>
              <w:spacing w:after="0" w:line="240" w:lineRule="auto"/>
            </w:pPr>
            <w:r>
              <w:rPr>
                <w:sz w:val="18"/>
              </w:rPr>
              <w:t>Waste diversion</w:t>
            </w:r>
          </w:p>
        </w:tc>
        <w:tc>
          <w:tcPr>
            <w:tcW w:w="4608" w:type="dxa"/>
            <w:tcMar>
              <w:top w:w="95" w:type="dxa"/>
              <w:left w:w="105" w:type="dxa"/>
              <w:bottom w:w="95" w:type="dxa"/>
              <w:right w:w="105" w:type="dxa"/>
            </w:tcMar>
            <w:vAlign w:val="center"/>
          </w:tcPr>
          <w:p w14:paraId="1C60ABC2" w14:textId="77777777" w:rsidR="00D64BF8" w:rsidRDefault="00000000">
            <w:pPr>
              <w:spacing w:after="0" w:line="240" w:lineRule="auto"/>
            </w:pPr>
            <w:r>
              <w:rPr>
                <w:sz w:val="18"/>
              </w:rPr>
              <w:t>Waste diversion can be calculated as diverted assets divided by total discarded assets x 100.</w:t>
            </w:r>
          </w:p>
        </w:tc>
        <w:tc>
          <w:tcPr>
            <w:tcW w:w="2880" w:type="dxa"/>
            <w:tcMar>
              <w:top w:w="95" w:type="dxa"/>
              <w:left w:w="105" w:type="dxa"/>
              <w:bottom w:w="95" w:type="dxa"/>
              <w:right w:w="105" w:type="dxa"/>
            </w:tcMar>
            <w:vAlign w:val="center"/>
          </w:tcPr>
          <w:p w14:paraId="43A9E973" w14:textId="77777777" w:rsidR="00D64BF8" w:rsidRDefault="00000000">
            <w:pPr>
              <w:spacing w:after="0" w:line="240" w:lineRule="auto"/>
            </w:pPr>
            <w:r>
              <w:rPr>
                <w:sz w:val="18"/>
              </w:rPr>
              <w:t>Calculation check</w:t>
            </w:r>
          </w:p>
        </w:tc>
      </w:tr>
      <w:tr w:rsidR="00D64BF8" w14:paraId="4F97C948" w14:textId="77777777">
        <w:trPr>
          <w:cantSplit/>
          <w:jc w:val="center"/>
        </w:trPr>
        <w:tc>
          <w:tcPr>
            <w:tcW w:w="1800" w:type="dxa"/>
            <w:tcMar>
              <w:top w:w="95" w:type="dxa"/>
              <w:left w:w="105" w:type="dxa"/>
              <w:bottom w:w="95" w:type="dxa"/>
              <w:right w:w="105" w:type="dxa"/>
            </w:tcMar>
            <w:vAlign w:val="center"/>
          </w:tcPr>
          <w:p w14:paraId="52CE45E4" w14:textId="77777777" w:rsidR="00D64BF8" w:rsidRDefault="00000000">
            <w:pPr>
              <w:spacing w:after="0" w:line="240" w:lineRule="auto"/>
            </w:pPr>
            <w:r>
              <w:rPr>
                <w:sz w:val="18"/>
              </w:rPr>
              <w:t>Financial savings</w:t>
            </w:r>
          </w:p>
        </w:tc>
        <w:tc>
          <w:tcPr>
            <w:tcW w:w="4608" w:type="dxa"/>
            <w:tcMar>
              <w:top w:w="95" w:type="dxa"/>
              <w:left w:w="105" w:type="dxa"/>
              <w:bottom w:w="95" w:type="dxa"/>
              <w:right w:w="105" w:type="dxa"/>
            </w:tcMar>
            <w:vAlign w:val="center"/>
          </w:tcPr>
          <w:p w14:paraId="4E5C2088" w14:textId="77777777" w:rsidR="00D64BF8" w:rsidRDefault="00000000">
            <w:pPr>
              <w:spacing w:after="0" w:line="240" w:lineRule="auto"/>
            </w:pPr>
            <w:r>
              <w:rPr>
                <w:sz w:val="18"/>
              </w:rPr>
              <w:t>Savings can be calculated as avoided purchase cost minus transfer, repair, and refurbishment costs.</w:t>
            </w:r>
          </w:p>
        </w:tc>
        <w:tc>
          <w:tcPr>
            <w:tcW w:w="2880" w:type="dxa"/>
            <w:tcMar>
              <w:top w:w="95" w:type="dxa"/>
              <w:left w:w="105" w:type="dxa"/>
              <w:bottom w:w="95" w:type="dxa"/>
              <w:right w:w="105" w:type="dxa"/>
            </w:tcMar>
            <w:vAlign w:val="center"/>
          </w:tcPr>
          <w:p w14:paraId="3F58E00B" w14:textId="77777777" w:rsidR="00D64BF8" w:rsidRDefault="00000000">
            <w:pPr>
              <w:spacing w:after="0" w:line="240" w:lineRule="auto"/>
            </w:pPr>
            <w:r>
              <w:rPr>
                <w:sz w:val="18"/>
              </w:rPr>
              <w:t>Calculation check</w:t>
            </w:r>
          </w:p>
        </w:tc>
      </w:tr>
      <w:tr w:rsidR="00D64BF8" w14:paraId="6103EC6A" w14:textId="77777777">
        <w:trPr>
          <w:cantSplit/>
          <w:jc w:val="center"/>
        </w:trPr>
        <w:tc>
          <w:tcPr>
            <w:tcW w:w="1800" w:type="dxa"/>
            <w:tcMar>
              <w:top w:w="95" w:type="dxa"/>
              <w:left w:w="105" w:type="dxa"/>
              <w:bottom w:w="95" w:type="dxa"/>
              <w:right w:w="105" w:type="dxa"/>
            </w:tcMar>
            <w:vAlign w:val="center"/>
          </w:tcPr>
          <w:p w14:paraId="0D11AD58" w14:textId="1AD354AE" w:rsidR="00D64BF8" w:rsidRDefault="00707D7A" w:rsidP="00707D7A">
            <w:pPr>
              <w:spacing w:after="0" w:line="240" w:lineRule="auto"/>
            </w:pPr>
            <w:r w:rsidRPr="00707D7A">
              <w:rPr>
                <w:sz w:val="18"/>
              </w:rPr>
              <w:t>Estimated carbon-emission reduction</w:t>
            </w:r>
          </w:p>
        </w:tc>
        <w:tc>
          <w:tcPr>
            <w:tcW w:w="4608" w:type="dxa"/>
            <w:tcMar>
              <w:top w:w="95" w:type="dxa"/>
              <w:left w:w="105" w:type="dxa"/>
              <w:bottom w:w="95" w:type="dxa"/>
              <w:right w:w="105" w:type="dxa"/>
            </w:tcMar>
            <w:vAlign w:val="center"/>
          </w:tcPr>
          <w:p w14:paraId="7A33C8CE" w14:textId="77777777" w:rsidR="00D64BF8" w:rsidRDefault="00000000">
            <w:pPr>
              <w:spacing w:after="0" w:line="240" w:lineRule="auto"/>
            </w:pPr>
            <w:r>
              <w:rPr>
                <w:sz w:val="18"/>
              </w:rPr>
              <w:t>Estimated avoided emissions can be calculated by comparing replacement and reuse scenarios, with assumptions clearly stated.</w:t>
            </w:r>
          </w:p>
        </w:tc>
        <w:tc>
          <w:tcPr>
            <w:tcW w:w="2880" w:type="dxa"/>
            <w:tcMar>
              <w:top w:w="95" w:type="dxa"/>
              <w:left w:w="105" w:type="dxa"/>
              <w:bottom w:w="95" w:type="dxa"/>
              <w:right w:w="105" w:type="dxa"/>
            </w:tcMar>
            <w:vAlign w:val="center"/>
          </w:tcPr>
          <w:p w14:paraId="2FAB7DC0" w14:textId="77777777" w:rsidR="00D64BF8" w:rsidRDefault="00000000">
            <w:pPr>
              <w:spacing w:after="0" w:line="240" w:lineRule="auto"/>
            </w:pPr>
            <w:r>
              <w:rPr>
                <w:sz w:val="18"/>
              </w:rPr>
              <w:t>Calculation and explanation review</w:t>
            </w:r>
          </w:p>
        </w:tc>
      </w:tr>
    </w:tbl>
    <w:p w14:paraId="6E918B27" w14:textId="77777777" w:rsidR="00D64BF8" w:rsidRDefault="00D64BF8">
      <w:pPr>
        <w:spacing w:after="0"/>
      </w:pPr>
    </w:p>
    <w:p w14:paraId="60943F8B" w14:textId="77777777" w:rsidR="00D64BF8" w:rsidRDefault="00000000">
      <w:pPr>
        <w:pStyle w:val="Heading1"/>
      </w:pPr>
      <w:r>
        <w:t>9. Initial Project Plan</w:t>
      </w:r>
    </w:p>
    <w:p w14:paraId="32569263" w14:textId="77777777" w:rsidR="00D64BF8" w:rsidRDefault="00000000">
      <w:pPr>
        <w:pStyle w:val="Heading2"/>
      </w:pPr>
      <w:r>
        <w:t>9.1 Proposed Methodology</w:t>
      </w:r>
    </w:p>
    <w:p w14:paraId="3E3AA01B" w14:textId="14EEA5D2" w:rsidR="00D64BF8" w:rsidRDefault="002E4FC6">
      <w:r>
        <w:t>We will use an Agile, iterative approach. Work will be completed in small steps that follow the course phases, with regular review and integration. This makes it easier to improve requirements and AI features as the team learns more during the semester.</w:t>
      </w:r>
    </w:p>
    <w:p w14:paraId="6A1CF1DD" w14:textId="77777777" w:rsidR="00D64BF8" w:rsidRDefault="00000000">
      <w:pPr>
        <w:pStyle w:val="Heading2"/>
      </w:pPr>
      <w:r>
        <w:lastRenderedPageBreak/>
        <w:t>9.2 Preliminary Timeline and Milestones</w:t>
      </w:r>
    </w:p>
    <w:p w14:paraId="7377A51E" w14:textId="3F48E803" w:rsidR="00D64BF8" w:rsidRDefault="00000000">
      <w:r>
        <w:t xml:space="preserve">The following timeline </w:t>
      </w:r>
      <w:r w:rsidR="002E4FC6">
        <w:t xml:space="preserve">shows the expected steps we will follow throughout our project. </w:t>
      </w:r>
    </w:p>
    <w:tbl>
      <w:tblPr>
        <w:tblStyle w:val="TableGrid"/>
        <w:tblW w:w="0" w:type="auto"/>
        <w:jc w:val="center"/>
        <w:tblLayout w:type="fixed"/>
        <w:tblLook w:val="04A0" w:firstRow="1" w:lastRow="0" w:firstColumn="1" w:lastColumn="0" w:noHBand="0" w:noVBand="1"/>
      </w:tblPr>
      <w:tblGrid>
        <w:gridCol w:w="1007"/>
        <w:gridCol w:w="2448"/>
        <w:gridCol w:w="5760"/>
      </w:tblGrid>
      <w:tr w:rsidR="00D64BF8" w14:paraId="2C058247" w14:textId="77777777">
        <w:trPr>
          <w:tblHeader/>
          <w:jc w:val="center"/>
        </w:trPr>
        <w:tc>
          <w:tcPr>
            <w:tcW w:w="1007" w:type="dxa"/>
            <w:shd w:val="clear" w:color="auto" w:fill="1F4E78"/>
            <w:tcMar>
              <w:top w:w="110" w:type="dxa"/>
              <w:left w:w="110" w:type="dxa"/>
              <w:bottom w:w="110" w:type="dxa"/>
              <w:right w:w="110" w:type="dxa"/>
            </w:tcMar>
            <w:vAlign w:val="center"/>
          </w:tcPr>
          <w:p w14:paraId="50065713" w14:textId="77777777" w:rsidR="00D64BF8" w:rsidRDefault="00000000">
            <w:pPr>
              <w:jc w:val="center"/>
            </w:pPr>
            <w:r>
              <w:rPr>
                <w:b/>
                <w:color w:val="FFFFFF"/>
                <w:sz w:val="18"/>
              </w:rPr>
              <w:t>Phase</w:t>
            </w:r>
          </w:p>
        </w:tc>
        <w:tc>
          <w:tcPr>
            <w:tcW w:w="2448" w:type="dxa"/>
            <w:shd w:val="clear" w:color="auto" w:fill="1F4E78"/>
            <w:tcMar>
              <w:top w:w="110" w:type="dxa"/>
              <w:left w:w="110" w:type="dxa"/>
              <w:bottom w:w="110" w:type="dxa"/>
              <w:right w:w="110" w:type="dxa"/>
            </w:tcMar>
            <w:vAlign w:val="center"/>
          </w:tcPr>
          <w:p w14:paraId="1E475264" w14:textId="77777777" w:rsidR="00D64BF8" w:rsidRDefault="00000000">
            <w:pPr>
              <w:jc w:val="center"/>
            </w:pPr>
            <w:r>
              <w:rPr>
                <w:b/>
                <w:color w:val="FFFFFF"/>
                <w:sz w:val="18"/>
              </w:rPr>
              <w:t>Planned Submission</w:t>
            </w:r>
          </w:p>
        </w:tc>
        <w:tc>
          <w:tcPr>
            <w:tcW w:w="5760" w:type="dxa"/>
            <w:shd w:val="clear" w:color="auto" w:fill="1F4E78"/>
            <w:tcMar>
              <w:top w:w="110" w:type="dxa"/>
              <w:left w:w="110" w:type="dxa"/>
              <w:bottom w:w="110" w:type="dxa"/>
              <w:right w:w="110" w:type="dxa"/>
            </w:tcMar>
            <w:vAlign w:val="center"/>
          </w:tcPr>
          <w:p w14:paraId="31307BAE" w14:textId="77777777" w:rsidR="00D64BF8" w:rsidRDefault="00000000">
            <w:pPr>
              <w:jc w:val="center"/>
            </w:pPr>
            <w:r>
              <w:rPr>
                <w:b/>
                <w:color w:val="FFFFFF"/>
                <w:sz w:val="18"/>
              </w:rPr>
              <w:t>Main Deliverable</w:t>
            </w:r>
          </w:p>
        </w:tc>
      </w:tr>
      <w:tr w:rsidR="00D64BF8" w14:paraId="2AB08961" w14:textId="77777777">
        <w:trPr>
          <w:cantSplit/>
          <w:jc w:val="center"/>
        </w:trPr>
        <w:tc>
          <w:tcPr>
            <w:tcW w:w="1007" w:type="dxa"/>
            <w:tcMar>
              <w:top w:w="95" w:type="dxa"/>
              <w:left w:w="105" w:type="dxa"/>
              <w:bottom w:w="95" w:type="dxa"/>
              <w:right w:w="105" w:type="dxa"/>
            </w:tcMar>
            <w:vAlign w:val="center"/>
          </w:tcPr>
          <w:p w14:paraId="6A639CE1" w14:textId="77777777" w:rsidR="00D64BF8" w:rsidRDefault="00000000">
            <w:pPr>
              <w:spacing w:after="0" w:line="240" w:lineRule="auto"/>
            </w:pPr>
            <w:r>
              <w:rPr>
                <w:sz w:val="18"/>
              </w:rPr>
              <w:t>1</w:t>
            </w:r>
          </w:p>
        </w:tc>
        <w:tc>
          <w:tcPr>
            <w:tcW w:w="2448" w:type="dxa"/>
            <w:tcMar>
              <w:top w:w="95" w:type="dxa"/>
              <w:left w:w="105" w:type="dxa"/>
              <w:bottom w:w="95" w:type="dxa"/>
              <w:right w:w="105" w:type="dxa"/>
            </w:tcMar>
            <w:vAlign w:val="center"/>
          </w:tcPr>
          <w:p w14:paraId="0A8661B2" w14:textId="77777777" w:rsidR="00D64BF8" w:rsidRDefault="00000000">
            <w:pPr>
              <w:spacing w:after="0" w:line="240" w:lineRule="auto"/>
            </w:pPr>
            <w:r>
              <w:rPr>
                <w:sz w:val="18"/>
              </w:rPr>
              <w:t>Week of Sep 14</w:t>
            </w:r>
          </w:p>
        </w:tc>
        <w:tc>
          <w:tcPr>
            <w:tcW w:w="5760" w:type="dxa"/>
            <w:tcMar>
              <w:top w:w="95" w:type="dxa"/>
              <w:left w:w="105" w:type="dxa"/>
              <w:bottom w:w="95" w:type="dxa"/>
              <w:right w:w="105" w:type="dxa"/>
            </w:tcMar>
            <w:vAlign w:val="center"/>
          </w:tcPr>
          <w:p w14:paraId="605EAA1A" w14:textId="77777777" w:rsidR="00D64BF8" w:rsidRDefault="00000000">
            <w:pPr>
              <w:spacing w:after="0" w:line="240" w:lineRule="auto"/>
            </w:pPr>
            <w:r>
              <w:rPr>
                <w:sz w:val="18"/>
              </w:rPr>
              <w:t>Initial Plan and Requirement Gathering Document</w:t>
            </w:r>
          </w:p>
        </w:tc>
      </w:tr>
      <w:tr w:rsidR="00D64BF8" w14:paraId="6FED1625" w14:textId="77777777">
        <w:trPr>
          <w:cantSplit/>
          <w:jc w:val="center"/>
        </w:trPr>
        <w:tc>
          <w:tcPr>
            <w:tcW w:w="1007" w:type="dxa"/>
            <w:tcMar>
              <w:top w:w="95" w:type="dxa"/>
              <w:left w:w="105" w:type="dxa"/>
              <w:bottom w:w="95" w:type="dxa"/>
              <w:right w:w="105" w:type="dxa"/>
            </w:tcMar>
            <w:vAlign w:val="center"/>
          </w:tcPr>
          <w:p w14:paraId="51931139" w14:textId="77777777" w:rsidR="00D64BF8" w:rsidRDefault="00000000">
            <w:pPr>
              <w:spacing w:after="0" w:line="240" w:lineRule="auto"/>
            </w:pPr>
            <w:r>
              <w:rPr>
                <w:sz w:val="18"/>
              </w:rPr>
              <w:t>2</w:t>
            </w:r>
          </w:p>
        </w:tc>
        <w:tc>
          <w:tcPr>
            <w:tcW w:w="2448" w:type="dxa"/>
            <w:tcMar>
              <w:top w:w="95" w:type="dxa"/>
              <w:left w:w="105" w:type="dxa"/>
              <w:bottom w:w="95" w:type="dxa"/>
              <w:right w:w="105" w:type="dxa"/>
            </w:tcMar>
            <w:vAlign w:val="center"/>
          </w:tcPr>
          <w:p w14:paraId="1208A063" w14:textId="77777777" w:rsidR="00D64BF8" w:rsidRDefault="00000000">
            <w:pPr>
              <w:spacing w:after="0" w:line="240" w:lineRule="auto"/>
            </w:pPr>
            <w:r>
              <w:rPr>
                <w:sz w:val="18"/>
              </w:rPr>
              <w:t>Week of Sep 21</w:t>
            </w:r>
          </w:p>
        </w:tc>
        <w:tc>
          <w:tcPr>
            <w:tcW w:w="5760" w:type="dxa"/>
            <w:tcMar>
              <w:top w:w="95" w:type="dxa"/>
              <w:left w:w="105" w:type="dxa"/>
              <w:bottom w:w="95" w:type="dxa"/>
              <w:right w:w="105" w:type="dxa"/>
            </w:tcMar>
            <w:vAlign w:val="center"/>
          </w:tcPr>
          <w:p w14:paraId="6FFD9FEC" w14:textId="77777777" w:rsidR="00D64BF8" w:rsidRDefault="00000000">
            <w:pPr>
              <w:spacing w:after="0" w:line="240" w:lineRule="auto"/>
            </w:pPr>
            <w:r>
              <w:rPr>
                <w:sz w:val="18"/>
              </w:rPr>
              <w:t>Feasibility Document</w:t>
            </w:r>
          </w:p>
        </w:tc>
      </w:tr>
      <w:tr w:rsidR="00D64BF8" w14:paraId="36493777" w14:textId="77777777">
        <w:trPr>
          <w:cantSplit/>
          <w:jc w:val="center"/>
        </w:trPr>
        <w:tc>
          <w:tcPr>
            <w:tcW w:w="1007" w:type="dxa"/>
            <w:tcMar>
              <w:top w:w="95" w:type="dxa"/>
              <w:left w:w="105" w:type="dxa"/>
              <w:bottom w:w="95" w:type="dxa"/>
              <w:right w:w="105" w:type="dxa"/>
            </w:tcMar>
            <w:vAlign w:val="center"/>
          </w:tcPr>
          <w:p w14:paraId="75777B8E" w14:textId="77777777" w:rsidR="00D64BF8" w:rsidRDefault="00000000">
            <w:pPr>
              <w:spacing w:after="0" w:line="240" w:lineRule="auto"/>
            </w:pPr>
            <w:r>
              <w:rPr>
                <w:sz w:val="18"/>
              </w:rPr>
              <w:t>3</w:t>
            </w:r>
          </w:p>
        </w:tc>
        <w:tc>
          <w:tcPr>
            <w:tcW w:w="2448" w:type="dxa"/>
            <w:tcMar>
              <w:top w:w="95" w:type="dxa"/>
              <w:left w:w="105" w:type="dxa"/>
              <w:bottom w:w="95" w:type="dxa"/>
              <w:right w:w="105" w:type="dxa"/>
            </w:tcMar>
            <w:vAlign w:val="center"/>
          </w:tcPr>
          <w:p w14:paraId="03CBE901" w14:textId="77777777" w:rsidR="00D64BF8" w:rsidRDefault="00000000">
            <w:pPr>
              <w:spacing w:after="0" w:line="240" w:lineRule="auto"/>
            </w:pPr>
            <w:r>
              <w:rPr>
                <w:sz w:val="18"/>
              </w:rPr>
              <w:t>Week of Oct 5</w:t>
            </w:r>
          </w:p>
        </w:tc>
        <w:tc>
          <w:tcPr>
            <w:tcW w:w="5760" w:type="dxa"/>
            <w:tcMar>
              <w:top w:w="95" w:type="dxa"/>
              <w:left w:w="105" w:type="dxa"/>
              <w:bottom w:w="95" w:type="dxa"/>
              <w:right w:w="105" w:type="dxa"/>
            </w:tcMar>
            <w:vAlign w:val="center"/>
          </w:tcPr>
          <w:p w14:paraId="40B68CED" w14:textId="77777777" w:rsidR="00D64BF8" w:rsidRDefault="00000000">
            <w:pPr>
              <w:spacing w:after="0" w:line="240" w:lineRule="auto"/>
            </w:pPr>
            <w:r>
              <w:rPr>
                <w:sz w:val="18"/>
              </w:rPr>
              <w:t>Requirements Document</w:t>
            </w:r>
          </w:p>
        </w:tc>
      </w:tr>
      <w:tr w:rsidR="00D64BF8" w14:paraId="43B06875" w14:textId="77777777">
        <w:trPr>
          <w:cantSplit/>
          <w:jc w:val="center"/>
        </w:trPr>
        <w:tc>
          <w:tcPr>
            <w:tcW w:w="1007" w:type="dxa"/>
            <w:tcMar>
              <w:top w:w="95" w:type="dxa"/>
              <w:left w:w="105" w:type="dxa"/>
              <w:bottom w:w="95" w:type="dxa"/>
              <w:right w:w="105" w:type="dxa"/>
            </w:tcMar>
            <w:vAlign w:val="center"/>
          </w:tcPr>
          <w:p w14:paraId="31E1A221" w14:textId="77777777" w:rsidR="00D64BF8" w:rsidRDefault="00000000">
            <w:pPr>
              <w:spacing w:after="0" w:line="240" w:lineRule="auto"/>
            </w:pPr>
            <w:r>
              <w:rPr>
                <w:sz w:val="18"/>
              </w:rPr>
              <w:t>4 &amp; 5</w:t>
            </w:r>
          </w:p>
        </w:tc>
        <w:tc>
          <w:tcPr>
            <w:tcW w:w="2448" w:type="dxa"/>
            <w:tcMar>
              <w:top w:w="95" w:type="dxa"/>
              <w:left w:w="105" w:type="dxa"/>
              <w:bottom w:w="95" w:type="dxa"/>
              <w:right w:w="105" w:type="dxa"/>
            </w:tcMar>
            <w:vAlign w:val="center"/>
          </w:tcPr>
          <w:p w14:paraId="381593EC" w14:textId="77777777" w:rsidR="00D64BF8" w:rsidRDefault="00000000">
            <w:pPr>
              <w:spacing w:after="0" w:line="240" w:lineRule="auto"/>
            </w:pPr>
            <w:r>
              <w:rPr>
                <w:sz w:val="18"/>
              </w:rPr>
              <w:t>Week of Oct 26</w:t>
            </w:r>
          </w:p>
        </w:tc>
        <w:tc>
          <w:tcPr>
            <w:tcW w:w="5760" w:type="dxa"/>
            <w:tcMar>
              <w:top w:w="95" w:type="dxa"/>
              <w:left w:w="105" w:type="dxa"/>
              <w:bottom w:w="95" w:type="dxa"/>
              <w:right w:w="105" w:type="dxa"/>
            </w:tcMar>
            <w:vAlign w:val="center"/>
          </w:tcPr>
          <w:p w14:paraId="2ED88699" w14:textId="77777777" w:rsidR="00D64BF8" w:rsidRDefault="00000000">
            <w:pPr>
              <w:spacing w:after="0" w:line="240" w:lineRule="auto"/>
            </w:pPr>
            <w:r>
              <w:rPr>
                <w:sz w:val="18"/>
              </w:rPr>
              <w:t>Architecture and Detailed Design Document</w:t>
            </w:r>
          </w:p>
        </w:tc>
      </w:tr>
      <w:tr w:rsidR="00D64BF8" w14:paraId="6B71151B" w14:textId="77777777">
        <w:trPr>
          <w:cantSplit/>
          <w:jc w:val="center"/>
        </w:trPr>
        <w:tc>
          <w:tcPr>
            <w:tcW w:w="1007" w:type="dxa"/>
            <w:tcMar>
              <w:top w:w="95" w:type="dxa"/>
              <w:left w:w="105" w:type="dxa"/>
              <w:bottom w:w="95" w:type="dxa"/>
              <w:right w:w="105" w:type="dxa"/>
            </w:tcMar>
            <w:vAlign w:val="center"/>
          </w:tcPr>
          <w:p w14:paraId="61A43847" w14:textId="77777777" w:rsidR="00D64BF8" w:rsidRDefault="00000000">
            <w:pPr>
              <w:spacing w:after="0" w:line="240" w:lineRule="auto"/>
            </w:pPr>
            <w:r>
              <w:rPr>
                <w:sz w:val="18"/>
              </w:rPr>
              <w:t>6</w:t>
            </w:r>
          </w:p>
        </w:tc>
        <w:tc>
          <w:tcPr>
            <w:tcW w:w="2448" w:type="dxa"/>
            <w:tcMar>
              <w:top w:w="95" w:type="dxa"/>
              <w:left w:w="105" w:type="dxa"/>
              <w:bottom w:w="95" w:type="dxa"/>
              <w:right w:w="105" w:type="dxa"/>
            </w:tcMar>
            <w:vAlign w:val="center"/>
          </w:tcPr>
          <w:p w14:paraId="740FEB95" w14:textId="77777777" w:rsidR="00D64BF8" w:rsidRDefault="00000000">
            <w:pPr>
              <w:spacing w:after="0" w:line="240" w:lineRule="auto"/>
            </w:pPr>
            <w:r>
              <w:rPr>
                <w:sz w:val="18"/>
              </w:rPr>
              <w:t>Week of Nov 16</w:t>
            </w:r>
          </w:p>
        </w:tc>
        <w:tc>
          <w:tcPr>
            <w:tcW w:w="5760" w:type="dxa"/>
            <w:tcMar>
              <w:top w:w="95" w:type="dxa"/>
              <w:left w:w="105" w:type="dxa"/>
              <w:bottom w:w="95" w:type="dxa"/>
              <w:right w:w="105" w:type="dxa"/>
            </w:tcMar>
            <w:vAlign w:val="center"/>
          </w:tcPr>
          <w:p w14:paraId="21CDB3A2" w14:textId="77777777" w:rsidR="00D64BF8" w:rsidRDefault="00000000">
            <w:pPr>
              <w:spacing w:after="0" w:line="240" w:lineRule="auto"/>
            </w:pPr>
            <w:r>
              <w:rPr>
                <w:sz w:val="18"/>
              </w:rPr>
              <w:t>Draft implementation with major features</w:t>
            </w:r>
          </w:p>
        </w:tc>
      </w:tr>
      <w:tr w:rsidR="00D64BF8" w14:paraId="360CFD6B" w14:textId="77777777">
        <w:trPr>
          <w:cantSplit/>
          <w:jc w:val="center"/>
        </w:trPr>
        <w:tc>
          <w:tcPr>
            <w:tcW w:w="1007" w:type="dxa"/>
            <w:tcMar>
              <w:top w:w="95" w:type="dxa"/>
              <w:left w:w="105" w:type="dxa"/>
              <w:bottom w:w="95" w:type="dxa"/>
              <w:right w:w="105" w:type="dxa"/>
            </w:tcMar>
            <w:vAlign w:val="center"/>
          </w:tcPr>
          <w:p w14:paraId="6C43A30B" w14:textId="77777777" w:rsidR="00D64BF8" w:rsidRDefault="00000000">
            <w:pPr>
              <w:spacing w:after="0" w:line="240" w:lineRule="auto"/>
            </w:pPr>
            <w:r>
              <w:rPr>
                <w:sz w:val="18"/>
              </w:rPr>
              <w:t>7</w:t>
            </w:r>
          </w:p>
        </w:tc>
        <w:tc>
          <w:tcPr>
            <w:tcW w:w="2448" w:type="dxa"/>
            <w:tcMar>
              <w:top w:w="95" w:type="dxa"/>
              <w:left w:w="105" w:type="dxa"/>
              <w:bottom w:w="95" w:type="dxa"/>
              <w:right w:w="105" w:type="dxa"/>
            </w:tcMar>
            <w:vAlign w:val="center"/>
          </w:tcPr>
          <w:p w14:paraId="79D2CF1C" w14:textId="77777777" w:rsidR="00D64BF8" w:rsidRDefault="00000000">
            <w:pPr>
              <w:spacing w:after="0" w:line="240" w:lineRule="auto"/>
            </w:pPr>
            <w:r>
              <w:rPr>
                <w:sz w:val="18"/>
              </w:rPr>
              <w:t>Week of Nov 23</w:t>
            </w:r>
          </w:p>
        </w:tc>
        <w:tc>
          <w:tcPr>
            <w:tcW w:w="5760" w:type="dxa"/>
            <w:tcMar>
              <w:top w:w="95" w:type="dxa"/>
              <w:left w:w="105" w:type="dxa"/>
              <w:bottom w:w="95" w:type="dxa"/>
              <w:right w:w="105" w:type="dxa"/>
            </w:tcMar>
            <w:vAlign w:val="center"/>
          </w:tcPr>
          <w:p w14:paraId="27605797" w14:textId="77777777" w:rsidR="00D64BF8" w:rsidRDefault="00000000">
            <w:pPr>
              <w:spacing w:after="0" w:line="240" w:lineRule="auto"/>
            </w:pPr>
            <w:r>
              <w:rPr>
                <w:sz w:val="18"/>
              </w:rPr>
              <w:t>Test cases</w:t>
            </w:r>
          </w:p>
        </w:tc>
      </w:tr>
      <w:tr w:rsidR="00D64BF8" w14:paraId="606D0F76" w14:textId="77777777">
        <w:trPr>
          <w:cantSplit/>
          <w:jc w:val="center"/>
        </w:trPr>
        <w:tc>
          <w:tcPr>
            <w:tcW w:w="1007" w:type="dxa"/>
            <w:tcMar>
              <w:top w:w="95" w:type="dxa"/>
              <w:left w:w="105" w:type="dxa"/>
              <w:bottom w:w="95" w:type="dxa"/>
              <w:right w:w="105" w:type="dxa"/>
            </w:tcMar>
            <w:vAlign w:val="center"/>
          </w:tcPr>
          <w:p w14:paraId="2B62C93D" w14:textId="77777777" w:rsidR="00D64BF8" w:rsidRDefault="00000000">
            <w:pPr>
              <w:spacing w:after="0" w:line="240" w:lineRule="auto"/>
            </w:pPr>
            <w:r>
              <w:rPr>
                <w:sz w:val="18"/>
              </w:rPr>
              <w:t>8</w:t>
            </w:r>
          </w:p>
        </w:tc>
        <w:tc>
          <w:tcPr>
            <w:tcW w:w="2448" w:type="dxa"/>
            <w:tcMar>
              <w:top w:w="95" w:type="dxa"/>
              <w:left w:w="105" w:type="dxa"/>
              <w:bottom w:w="95" w:type="dxa"/>
              <w:right w:w="105" w:type="dxa"/>
            </w:tcMar>
            <w:vAlign w:val="center"/>
          </w:tcPr>
          <w:p w14:paraId="07CEFB0F" w14:textId="77777777" w:rsidR="00D64BF8" w:rsidRDefault="00000000">
            <w:pPr>
              <w:spacing w:after="0" w:line="240" w:lineRule="auto"/>
            </w:pPr>
            <w:r>
              <w:rPr>
                <w:sz w:val="18"/>
              </w:rPr>
              <w:t>Week of Nov 23</w:t>
            </w:r>
          </w:p>
        </w:tc>
        <w:tc>
          <w:tcPr>
            <w:tcW w:w="5760" w:type="dxa"/>
            <w:tcMar>
              <w:top w:w="95" w:type="dxa"/>
              <w:left w:w="105" w:type="dxa"/>
              <w:bottom w:w="95" w:type="dxa"/>
              <w:right w:w="105" w:type="dxa"/>
            </w:tcMar>
            <w:vAlign w:val="center"/>
          </w:tcPr>
          <w:p w14:paraId="2A823662" w14:textId="77777777" w:rsidR="00D64BF8" w:rsidRDefault="00000000">
            <w:pPr>
              <w:spacing w:after="0" w:line="240" w:lineRule="auto"/>
            </w:pPr>
            <w:r>
              <w:rPr>
                <w:sz w:val="18"/>
              </w:rPr>
              <w:t>Final project, presentation, and demonstration</w:t>
            </w:r>
          </w:p>
        </w:tc>
      </w:tr>
    </w:tbl>
    <w:p w14:paraId="52F7151B" w14:textId="77777777" w:rsidR="00D64BF8" w:rsidRDefault="00D64BF8">
      <w:pPr>
        <w:spacing w:after="0"/>
      </w:pPr>
    </w:p>
    <w:p w14:paraId="6BF19495" w14:textId="77777777" w:rsidR="00D64BF8" w:rsidRDefault="00000000">
      <w:pPr>
        <w:pStyle w:val="Heading2"/>
      </w:pPr>
      <w:r>
        <w:t>9.3 Task Assignments and Resource Allocation</w:t>
      </w:r>
    </w:p>
    <w:tbl>
      <w:tblPr>
        <w:tblStyle w:val="TableGrid"/>
        <w:tblW w:w="0" w:type="auto"/>
        <w:jc w:val="center"/>
        <w:tblLayout w:type="fixed"/>
        <w:tblLook w:val="04A0" w:firstRow="1" w:lastRow="0" w:firstColumn="1" w:lastColumn="0" w:noHBand="0" w:noVBand="1"/>
      </w:tblPr>
      <w:tblGrid>
        <w:gridCol w:w="1728"/>
        <w:gridCol w:w="3888"/>
        <w:gridCol w:w="3600"/>
      </w:tblGrid>
      <w:tr w:rsidR="00D64BF8" w14:paraId="764C80DA" w14:textId="77777777">
        <w:trPr>
          <w:tblHeader/>
          <w:jc w:val="center"/>
        </w:trPr>
        <w:tc>
          <w:tcPr>
            <w:tcW w:w="1728" w:type="dxa"/>
            <w:shd w:val="clear" w:color="auto" w:fill="1F4E78"/>
            <w:tcMar>
              <w:top w:w="110" w:type="dxa"/>
              <w:left w:w="110" w:type="dxa"/>
              <w:bottom w:w="110" w:type="dxa"/>
              <w:right w:w="110" w:type="dxa"/>
            </w:tcMar>
            <w:vAlign w:val="center"/>
          </w:tcPr>
          <w:p w14:paraId="2DDE07EC" w14:textId="77777777" w:rsidR="00D64BF8" w:rsidRDefault="00000000">
            <w:pPr>
              <w:jc w:val="center"/>
            </w:pPr>
            <w:r>
              <w:rPr>
                <w:b/>
                <w:color w:val="FFFFFF"/>
                <w:sz w:val="18"/>
              </w:rPr>
              <w:t>Team Member</w:t>
            </w:r>
          </w:p>
        </w:tc>
        <w:tc>
          <w:tcPr>
            <w:tcW w:w="3888" w:type="dxa"/>
            <w:shd w:val="clear" w:color="auto" w:fill="1F4E78"/>
            <w:tcMar>
              <w:top w:w="110" w:type="dxa"/>
              <w:left w:w="110" w:type="dxa"/>
              <w:bottom w:w="110" w:type="dxa"/>
              <w:right w:w="110" w:type="dxa"/>
            </w:tcMar>
            <w:vAlign w:val="center"/>
          </w:tcPr>
          <w:p w14:paraId="39E2C2E0" w14:textId="77777777" w:rsidR="00D64BF8" w:rsidRDefault="00000000">
            <w:pPr>
              <w:jc w:val="center"/>
            </w:pPr>
            <w:r>
              <w:rPr>
                <w:b/>
                <w:color w:val="FFFFFF"/>
                <w:sz w:val="18"/>
              </w:rPr>
              <w:t>Main Phase 1 Responsibility</w:t>
            </w:r>
          </w:p>
        </w:tc>
        <w:tc>
          <w:tcPr>
            <w:tcW w:w="3600" w:type="dxa"/>
            <w:shd w:val="clear" w:color="auto" w:fill="1F4E78"/>
            <w:tcMar>
              <w:top w:w="110" w:type="dxa"/>
              <w:left w:w="110" w:type="dxa"/>
              <w:bottom w:w="110" w:type="dxa"/>
              <w:right w:w="110" w:type="dxa"/>
            </w:tcMar>
            <w:vAlign w:val="center"/>
          </w:tcPr>
          <w:p w14:paraId="4B5AD28E" w14:textId="77777777" w:rsidR="00D64BF8" w:rsidRDefault="00000000">
            <w:pPr>
              <w:jc w:val="center"/>
            </w:pPr>
            <w:r>
              <w:rPr>
                <w:b/>
                <w:color w:val="FFFFFF"/>
                <w:sz w:val="18"/>
              </w:rPr>
              <w:t>Ongoing Responsibility</w:t>
            </w:r>
          </w:p>
        </w:tc>
      </w:tr>
      <w:tr w:rsidR="00D64BF8" w14:paraId="37C45917" w14:textId="77777777">
        <w:trPr>
          <w:cantSplit/>
          <w:jc w:val="center"/>
        </w:trPr>
        <w:tc>
          <w:tcPr>
            <w:tcW w:w="1728" w:type="dxa"/>
            <w:tcMar>
              <w:top w:w="95" w:type="dxa"/>
              <w:left w:w="105" w:type="dxa"/>
              <w:bottom w:w="95" w:type="dxa"/>
              <w:right w:w="105" w:type="dxa"/>
            </w:tcMar>
            <w:vAlign w:val="center"/>
          </w:tcPr>
          <w:p w14:paraId="6FF82148" w14:textId="5FC60DB5" w:rsidR="00D64BF8" w:rsidRDefault="002E4FC6">
            <w:pPr>
              <w:spacing w:after="0" w:line="240" w:lineRule="auto"/>
            </w:pPr>
            <w:r>
              <w:rPr>
                <w:sz w:val="18"/>
              </w:rPr>
              <w:t xml:space="preserve">Said </w:t>
            </w:r>
          </w:p>
        </w:tc>
        <w:tc>
          <w:tcPr>
            <w:tcW w:w="3888" w:type="dxa"/>
            <w:tcMar>
              <w:top w:w="95" w:type="dxa"/>
              <w:left w:w="105" w:type="dxa"/>
              <w:bottom w:w="95" w:type="dxa"/>
              <w:right w:w="105" w:type="dxa"/>
            </w:tcMar>
            <w:vAlign w:val="center"/>
          </w:tcPr>
          <w:p w14:paraId="1D21AB30" w14:textId="77777777" w:rsidR="00D64BF8" w:rsidRDefault="00000000">
            <w:pPr>
              <w:spacing w:after="0" w:line="240" w:lineRule="auto"/>
            </w:pPr>
            <w:r>
              <w:rPr>
                <w:sz w:val="18"/>
              </w:rPr>
              <w:t>Problem, scope, stakeholder analysis, and requirements gathering</w:t>
            </w:r>
          </w:p>
        </w:tc>
        <w:tc>
          <w:tcPr>
            <w:tcW w:w="3600" w:type="dxa"/>
            <w:tcMar>
              <w:top w:w="95" w:type="dxa"/>
              <w:left w:w="105" w:type="dxa"/>
              <w:bottom w:w="95" w:type="dxa"/>
              <w:right w:w="105" w:type="dxa"/>
            </w:tcMar>
            <w:vAlign w:val="center"/>
          </w:tcPr>
          <w:p w14:paraId="2FB116CC" w14:textId="77777777" w:rsidR="00D64BF8" w:rsidRDefault="00000000">
            <w:pPr>
              <w:spacing w:after="0" w:line="240" w:lineRule="auto"/>
            </w:pPr>
            <w:r>
              <w:rPr>
                <w:sz w:val="18"/>
              </w:rPr>
              <w:t>Documentation and requirements tracking</w:t>
            </w:r>
          </w:p>
        </w:tc>
      </w:tr>
      <w:tr w:rsidR="00D64BF8" w14:paraId="5AD2600E" w14:textId="77777777">
        <w:trPr>
          <w:cantSplit/>
          <w:jc w:val="center"/>
        </w:trPr>
        <w:tc>
          <w:tcPr>
            <w:tcW w:w="1728" w:type="dxa"/>
            <w:tcMar>
              <w:top w:w="95" w:type="dxa"/>
              <w:left w:w="105" w:type="dxa"/>
              <w:bottom w:w="95" w:type="dxa"/>
              <w:right w:w="105" w:type="dxa"/>
            </w:tcMar>
            <w:vAlign w:val="center"/>
          </w:tcPr>
          <w:p w14:paraId="029A9E0D" w14:textId="1F1486DD" w:rsidR="00D64BF8" w:rsidRDefault="002E4FC6">
            <w:pPr>
              <w:spacing w:after="0" w:line="240" w:lineRule="auto"/>
            </w:pPr>
            <w:proofErr w:type="spellStart"/>
            <w:r>
              <w:rPr>
                <w:sz w:val="18"/>
              </w:rPr>
              <w:t>Elhabib</w:t>
            </w:r>
            <w:proofErr w:type="spellEnd"/>
          </w:p>
        </w:tc>
        <w:tc>
          <w:tcPr>
            <w:tcW w:w="3888" w:type="dxa"/>
            <w:tcMar>
              <w:top w:w="95" w:type="dxa"/>
              <w:left w:w="105" w:type="dxa"/>
              <w:bottom w:w="95" w:type="dxa"/>
              <w:right w:w="105" w:type="dxa"/>
            </w:tcMar>
            <w:vAlign w:val="center"/>
          </w:tcPr>
          <w:p w14:paraId="00AE1246" w14:textId="77777777" w:rsidR="00D64BF8" w:rsidRDefault="00000000">
            <w:pPr>
              <w:spacing w:after="0" w:line="240" w:lineRule="auto"/>
            </w:pPr>
            <w:r>
              <w:rPr>
                <w:sz w:val="18"/>
              </w:rPr>
              <w:t>Initial requirements and success criteria</w:t>
            </w:r>
          </w:p>
        </w:tc>
        <w:tc>
          <w:tcPr>
            <w:tcW w:w="3600" w:type="dxa"/>
            <w:tcMar>
              <w:top w:w="95" w:type="dxa"/>
              <w:left w:w="105" w:type="dxa"/>
              <w:bottom w:w="95" w:type="dxa"/>
              <w:right w:w="105" w:type="dxa"/>
            </w:tcMar>
            <w:vAlign w:val="center"/>
          </w:tcPr>
          <w:p w14:paraId="30FFA7BA" w14:textId="77777777" w:rsidR="00D64BF8" w:rsidRDefault="00000000">
            <w:pPr>
              <w:spacing w:after="0" w:line="240" w:lineRule="auto"/>
            </w:pPr>
            <w:r>
              <w:rPr>
                <w:sz w:val="18"/>
              </w:rPr>
              <w:t>Design, architecture, and integration coordination</w:t>
            </w:r>
          </w:p>
        </w:tc>
      </w:tr>
      <w:tr w:rsidR="00D64BF8" w14:paraId="19867D6B" w14:textId="77777777">
        <w:trPr>
          <w:cantSplit/>
          <w:jc w:val="center"/>
        </w:trPr>
        <w:tc>
          <w:tcPr>
            <w:tcW w:w="1728" w:type="dxa"/>
            <w:tcMar>
              <w:top w:w="95" w:type="dxa"/>
              <w:left w:w="105" w:type="dxa"/>
              <w:bottom w:w="95" w:type="dxa"/>
              <w:right w:w="105" w:type="dxa"/>
            </w:tcMar>
            <w:vAlign w:val="center"/>
          </w:tcPr>
          <w:p w14:paraId="53BBEFCF" w14:textId="4FE6B68F" w:rsidR="00D64BF8" w:rsidRDefault="002E4FC6">
            <w:pPr>
              <w:spacing w:after="0" w:line="240" w:lineRule="auto"/>
            </w:pPr>
            <w:r>
              <w:rPr>
                <w:sz w:val="18"/>
              </w:rPr>
              <w:t>Amr</w:t>
            </w:r>
          </w:p>
        </w:tc>
        <w:tc>
          <w:tcPr>
            <w:tcW w:w="3888" w:type="dxa"/>
            <w:tcMar>
              <w:top w:w="95" w:type="dxa"/>
              <w:left w:w="105" w:type="dxa"/>
              <w:bottom w:w="95" w:type="dxa"/>
              <w:right w:w="105" w:type="dxa"/>
            </w:tcMar>
            <w:vAlign w:val="center"/>
          </w:tcPr>
          <w:p w14:paraId="6BEBBDF3" w14:textId="77777777" w:rsidR="00D64BF8" w:rsidRDefault="00000000">
            <w:pPr>
              <w:spacing w:after="0" w:line="240" w:lineRule="auto"/>
            </w:pPr>
            <w:r>
              <w:rPr>
                <w:sz w:val="18"/>
              </w:rPr>
              <w:t>Project plan, document integration, and final review</w:t>
            </w:r>
          </w:p>
        </w:tc>
        <w:tc>
          <w:tcPr>
            <w:tcW w:w="3600" w:type="dxa"/>
            <w:tcMar>
              <w:top w:w="95" w:type="dxa"/>
              <w:left w:w="105" w:type="dxa"/>
              <w:bottom w:w="95" w:type="dxa"/>
              <w:right w:w="105" w:type="dxa"/>
            </w:tcMar>
            <w:vAlign w:val="center"/>
          </w:tcPr>
          <w:p w14:paraId="4DE306BE" w14:textId="77777777" w:rsidR="00D64BF8" w:rsidRDefault="00000000">
            <w:pPr>
              <w:spacing w:after="0" w:line="240" w:lineRule="auto"/>
            </w:pPr>
            <w:r>
              <w:rPr>
                <w:sz w:val="18"/>
              </w:rPr>
              <w:t>Implementation and testing coordination</w:t>
            </w:r>
          </w:p>
        </w:tc>
      </w:tr>
    </w:tbl>
    <w:p w14:paraId="578635E8" w14:textId="77777777" w:rsidR="00D64BF8" w:rsidRDefault="00D64BF8">
      <w:pPr>
        <w:spacing w:after="0"/>
      </w:pPr>
    </w:p>
    <w:p w14:paraId="52CEDC6C" w14:textId="77777777" w:rsidR="00D64BF8" w:rsidRDefault="00000000">
      <w:r>
        <w:t>Main resources include the team members, development computers, IDE/development tools, database environment, version control, AI/LLM or embedding/classification services, sample test data, modeling/documentation tools, and instructor/lab feedback.</w:t>
      </w:r>
    </w:p>
    <w:p w14:paraId="64EAFE96" w14:textId="77777777" w:rsidR="00D64BF8" w:rsidRDefault="00000000">
      <w:pPr>
        <w:pStyle w:val="Heading2"/>
      </w:pPr>
      <w:r>
        <w:t>9.4 Dependencies</w:t>
      </w:r>
    </w:p>
    <w:p w14:paraId="2635BB27" w14:textId="77777777" w:rsidR="00D64BF8" w:rsidRDefault="00000000">
      <w:pPr>
        <w:pStyle w:val="ListBullet"/>
      </w:pPr>
      <w:r>
        <w:t>Availability of suitable sample data for assets, requests, maintenance, transfers, costs, and sustainability calculations.</w:t>
      </w:r>
    </w:p>
    <w:p w14:paraId="765987E7" w14:textId="77777777" w:rsidR="00D64BF8" w:rsidRDefault="00000000">
      <w:pPr>
        <w:pStyle w:val="ListBullet"/>
      </w:pPr>
      <w:r>
        <w:t>Access to the software tools, database environment, and AI services selected by the team.</w:t>
      </w:r>
    </w:p>
    <w:p w14:paraId="63BFA6B9" w14:textId="77777777" w:rsidR="00D64BF8" w:rsidRDefault="00000000">
      <w:pPr>
        <w:pStyle w:val="ListBullet"/>
      </w:pPr>
      <w:r>
        <w:t>Timely completion of earlier phases because later design, implementation, and testing depend on approved requirements.</w:t>
      </w:r>
    </w:p>
    <w:p w14:paraId="4A6BE026" w14:textId="77777777" w:rsidR="00D64BF8" w:rsidRDefault="00000000">
      <w:pPr>
        <w:pStyle w:val="ListBullet"/>
      </w:pPr>
      <w:r>
        <w:t>Availability of team members and timely integration of work completed by different members.</w:t>
      </w:r>
    </w:p>
    <w:p w14:paraId="2782DC96" w14:textId="77777777" w:rsidR="00D64BF8" w:rsidRDefault="00000000">
      <w:pPr>
        <w:pStyle w:val="Heading2"/>
      </w:pPr>
      <w:r>
        <w:t>9.5 Initial Risks</w:t>
      </w:r>
    </w:p>
    <w:tbl>
      <w:tblPr>
        <w:tblStyle w:val="TableGrid"/>
        <w:tblW w:w="0" w:type="auto"/>
        <w:jc w:val="center"/>
        <w:tblLayout w:type="fixed"/>
        <w:tblLook w:val="04A0" w:firstRow="1" w:lastRow="0" w:firstColumn="1" w:lastColumn="0" w:noHBand="0" w:noVBand="1"/>
      </w:tblPr>
      <w:tblGrid>
        <w:gridCol w:w="1944"/>
        <w:gridCol w:w="3456"/>
        <w:gridCol w:w="4031"/>
      </w:tblGrid>
      <w:tr w:rsidR="00D64BF8" w14:paraId="19DCFA50" w14:textId="77777777">
        <w:trPr>
          <w:tblHeader/>
          <w:jc w:val="center"/>
        </w:trPr>
        <w:tc>
          <w:tcPr>
            <w:tcW w:w="1944" w:type="dxa"/>
            <w:shd w:val="clear" w:color="auto" w:fill="1F4E78"/>
            <w:tcMar>
              <w:top w:w="110" w:type="dxa"/>
              <w:left w:w="110" w:type="dxa"/>
              <w:bottom w:w="110" w:type="dxa"/>
              <w:right w:w="110" w:type="dxa"/>
            </w:tcMar>
            <w:vAlign w:val="center"/>
          </w:tcPr>
          <w:p w14:paraId="6255249B" w14:textId="77777777" w:rsidR="00D64BF8" w:rsidRDefault="00000000">
            <w:pPr>
              <w:jc w:val="center"/>
            </w:pPr>
            <w:r>
              <w:rPr>
                <w:b/>
                <w:color w:val="FFFFFF"/>
                <w:sz w:val="18"/>
              </w:rPr>
              <w:t>Risk</w:t>
            </w:r>
          </w:p>
        </w:tc>
        <w:tc>
          <w:tcPr>
            <w:tcW w:w="3456" w:type="dxa"/>
            <w:shd w:val="clear" w:color="auto" w:fill="1F4E78"/>
            <w:tcMar>
              <w:top w:w="110" w:type="dxa"/>
              <w:left w:w="110" w:type="dxa"/>
              <w:bottom w:w="110" w:type="dxa"/>
              <w:right w:w="110" w:type="dxa"/>
            </w:tcMar>
            <w:vAlign w:val="center"/>
          </w:tcPr>
          <w:p w14:paraId="776A3E66" w14:textId="77777777" w:rsidR="00D64BF8" w:rsidRDefault="00000000">
            <w:pPr>
              <w:jc w:val="center"/>
            </w:pPr>
            <w:r>
              <w:rPr>
                <w:b/>
                <w:color w:val="FFFFFF"/>
                <w:sz w:val="18"/>
              </w:rPr>
              <w:t>Possible Impact</w:t>
            </w:r>
          </w:p>
        </w:tc>
        <w:tc>
          <w:tcPr>
            <w:tcW w:w="4031" w:type="dxa"/>
            <w:shd w:val="clear" w:color="auto" w:fill="1F4E78"/>
            <w:tcMar>
              <w:top w:w="110" w:type="dxa"/>
              <w:left w:w="110" w:type="dxa"/>
              <w:bottom w:w="110" w:type="dxa"/>
              <w:right w:w="110" w:type="dxa"/>
            </w:tcMar>
            <w:vAlign w:val="center"/>
          </w:tcPr>
          <w:p w14:paraId="41E8C511" w14:textId="77777777" w:rsidR="00D64BF8" w:rsidRDefault="00000000">
            <w:pPr>
              <w:jc w:val="center"/>
            </w:pPr>
            <w:r>
              <w:rPr>
                <w:b/>
                <w:color w:val="FFFFFF"/>
                <w:sz w:val="18"/>
              </w:rPr>
              <w:t>Response</w:t>
            </w:r>
          </w:p>
        </w:tc>
      </w:tr>
      <w:tr w:rsidR="00D64BF8" w14:paraId="0B419934" w14:textId="77777777">
        <w:trPr>
          <w:cantSplit/>
          <w:jc w:val="center"/>
        </w:trPr>
        <w:tc>
          <w:tcPr>
            <w:tcW w:w="1944" w:type="dxa"/>
            <w:tcMar>
              <w:top w:w="95" w:type="dxa"/>
              <w:left w:w="105" w:type="dxa"/>
              <w:bottom w:w="95" w:type="dxa"/>
              <w:right w:w="105" w:type="dxa"/>
            </w:tcMar>
            <w:vAlign w:val="center"/>
          </w:tcPr>
          <w:p w14:paraId="4D7BA06F" w14:textId="77777777" w:rsidR="00D64BF8" w:rsidRDefault="00000000">
            <w:pPr>
              <w:spacing w:after="0" w:line="240" w:lineRule="auto"/>
            </w:pPr>
            <w:r>
              <w:rPr>
                <w:sz w:val="18"/>
              </w:rPr>
              <w:t>Limited or low-quality data</w:t>
            </w:r>
          </w:p>
        </w:tc>
        <w:tc>
          <w:tcPr>
            <w:tcW w:w="3456" w:type="dxa"/>
            <w:tcMar>
              <w:top w:w="95" w:type="dxa"/>
              <w:left w:w="105" w:type="dxa"/>
              <w:bottom w:w="95" w:type="dxa"/>
              <w:right w:w="105" w:type="dxa"/>
            </w:tcMar>
            <w:vAlign w:val="center"/>
          </w:tcPr>
          <w:p w14:paraId="1AC6A635" w14:textId="77777777" w:rsidR="00D64BF8" w:rsidRDefault="00000000">
            <w:pPr>
              <w:spacing w:after="0" w:line="240" w:lineRule="auto"/>
            </w:pPr>
            <w:r>
              <w:rPr>
                <w:sz w:val="18"/>
              </w:rPr>
              <w:t>AI matching and sustainability results may be less useful.</w:t>
            </w:r>
          </w:p>
        </w:tc>
        <w:tc>
          <w:tcPr>
            <w:tcW w:w="4031" w:type="dxa"/>
            <w:tcMar>
              <w:top w:w="95" w:type="dxa"/>
              <w:left w:w="105" w:type="dxa"/>
              <w:bottom w:w="95" w:type="dxa"/>
              <w:right w:w="105" w:type="dxa"/>
            </w:tcMar>
            <w:vAlign w:val="center"/>
          </w:tcPr>
          <w:p w14:paraId="51E2F799" w14:textId="77777777" w:rsidR="00D64BF8" w:rsidRDefault="00000000">
            <w:pPr>
              <w:spacing w:after="0" w:line="240" w:lineRule="auto"/>
            </w:pPr>
            <w:r>
              <w:rPr>
                <w:sz w:val="18"/>
              </w:rPr>
              <w:t>Use representative test data, validate calculations, and document data limitations.</w:t>
            </w:r>
          </w:p>
        </w:tc>
      </w:tr>
      <w:tr w:rsidR="00D64BF8" w14:paraId="2ECBDCEB" w14:textId="77777777">
        <w:trPr>
          <w:cantSplit/>
          <w:jc w:val="center"/>
        </w:trPr>
        <w:tc>
          <w:tcPr>
            <w:tcW w:w="1944" w:type="dxa"/>
            <w:tcMar>
              <w:top w:w="95" w:type="dxa"/>
              <w:left w:w="105" w:type="dxa"/>
              <w:bottom w:w="95" w:type="dxa"/>
              <w:right w:w="105" w:type="dxa"/>
            </w:tcMar>
            <w:vAlign w:val="center"/>
          </w:tcPr>
          <w:p w14:paraId="6E9F1397" w14:textId="77777777" w:rsidR="00D64BF8" w:rsidRDefault="00000000">
            <w:pPr>
              <w:spacing w:after="0" w:line="240" w:lineRule="auto"/>
            </w:pPr>
            <w:r>
              <w:rPr>
                <w:sz w:val="18"/>
              </w:rPr>
              <w:t>AI service cost or availability</w:t>
            </w:r>
          </w:p>
        </w:tc>
        <w:tc>
          <w:tcPr>
            <w:tcW w:w="3456" w:type="dxa"/>
            <w:tcMar>
              <w:top w:w="95" w:type="dxa"/>
              <w:left w:w="105" w:type="dxa"/>
              <w:bottom w:w="95" w:type="dxa"/>
              <w:right w:w="105" w:type="dxa"/>
            </w:tcMar>
            <w:vAlign w:val="center"/>
          </w:tcPr>
          <w:p w14:paraId="67BF6E6E" w14:textId="77777777" w:rsidR="00D64BF8" w:rsidRDefault="00000000">
            <w:pPr>
              <w:spacing w:after="0" w:line="240" w:lineRule="auto"/>
            </w:pPr>
            <w:r>
              <w:rPr>
                <w:sz w:val="18"/>
              </w:rPr>
              <w:t>Some AI features may be difficult to run consistently.</w:t>
            </w:r>
          </w:p>
        </w:tc>
        <w:tc>
          <w:tcPr>
            <w:tcW w:w="4031" w:type="dxa"/>
            <w:tcMar>
              <w:top w:w="95" w:type="dxa"/>
              <w:left w:w="105" w:type="dxa"/>
              <w:bottom w:w="95" w:type="dxa"/>
              <w:right w:w="105" w:type="dxa"/>
            </w:tcMar>
            <w:vAlign w:val="center"/>
          </w:tcPr>
          <w:p w14:paraId="35FC656D" w14:textId="77777777" w:rsidR="00D64BF8" w:rsidRDefault="00000000">
            <w:pPr>
              <w:spacing w:after="0" w:line="240" w:lineRule="auto"/>
            </w:pPr>
            <w:r>
              <w:rPr>
                <w:sz w:val="18"/>
              </w:rPr>
              <w:t>Choose feasible services, keep fallback behavior, and prioritize required AI functions.</w:t>
            </w:r>
          </w:p>
        </w:tc>
      </w:tr>
      <w:tr w:rsidR="00D64BF8" w14:paraId="6A8C0FDD" w14:textId="77777777">
        <w:trPr>
          <w:cantSplit/>
          <w:jc w:val="center"/>
        </w:trPr>
        <w:tc>
          <w:tcPr>
            <w:tcW w:w="1944" w:type="dxa"/>
            <w:tcMar>
              <w:top w:w="95" w:type="dxa"/>
              <w:left w:w="105" w:type="dxa"/>
              <w:bottom w:w="95" w:type="dxa"/>
              <w:right w:w="105" w:type="dxa"/>
            </w:tcMar>
            <w:vAlign w:val="center"/>
          </w:tcPr>
          <w:p w14:paraId="5DE6E070" w14:textId="77777777" w:rsidR="00D64BF8" w:rsidRDefault="00000000">
            <w:pPr>
              <w:spacing w:after="0" w:line="240" w:lineRule="auto"/>
            </w:pPr>
            <w:r>
              <w:rPr>
                <w:sz w:val="18"/>
              </w:rPr>
              <w:lastRenderedPageBreak/>
              <w:t>Unclear workflow or approval rules</w:t>
            </w:r>
          </w:p>
        </w:tc>
        <w:tc>
          <w:tcPr>
            <w:tcW w:w="3456" w:type="dxa"/>
            <w:tcMar>
              <w:top w:w="95" w:type="dxa"/>
              <w:left w:w="105" w:type="dxa"/>
              <w:bottom w:w="95" w:type="dxa"/>
              <w:right w:w="105" w:type="dxa"/>
            </w:tcMar>
            <w:vAlign w:val="center"/>
          </w:tcPr>
          <w:p w14:paraId="7D3D03F2" w14:textId="77777777" w:rsidR="00D64BF8" w:rsidRDefault="00000000">
            <w:pPr>
              <w:spacing w:after="0" w:line="240" w:lineRule="auto"/>
            </w:pPr>
            <w:r>
              <w:rPr>
                <w:sz w:val="18"/>
              </w:rPr>
              <w:t>Requirements may need changes later.</w:t>
            </w:r>
          </w:p>
        </w:tc>
        <w:tc>
          <w:tcPr>
            <w:tcW w:w="4031" w:type="dxa"/>
            <w:tcMar>
              <w:top w:w="95" w:type="dxa"/>
              <w:left w:w="105" w:type="dxa"/>
              <w:bottom w:w="95" w:type="dxa"/>
              <w:right w:w="105" w:type="dxa"/>
            </w:tcMar>
            <w:vAlign w:val="center"/>
          </w:tcPr>
          <w:p w14:paraId="28CD6442" w14:textId="77777777" w:rsidR="00D64BF8" w:rsidRDefault="00000000">
            <w:pPr>
              <w:spacing w:after="0" w:line="240" w:lineRule="auto"/>
            </w:pPr>
            <w:r>
              <w:rPr>
                <w:sz w:val="18"/>
              </w:rPr>
              <w:t>Review unclear points early and update the requirements before detailed design.</w:t>
            </w:r>
          </w:p>
        </w:tc>
      </w:tr>
      <w:tr w:rsidR="00D64BF8" w14:paraId="062411BD" w14:textId="77777777">
        <w:trPr>
          <w:cantSplit/>
          <w:jc w:val="center"/>
        </w:trPr>
        <w:tc>
          <w:tcPr>
            <w:tcW w:w="1944" w:type="dxa"/>
            <w:tcMar>
              <w:top w:w="95" w:type="dxa"/>
              <w:left w:w="105" w:type="dxa"/>
              <w:bottom w:w="95" w:type="dxa"/>
              <w:right w:w="105" w:type="dxa"/>
            </w:tcMar>
            <w:vAlign w:val="center"/>
          </w:tcPr>
          <w:p w14:paraId="1A4993F6" w14:textId="77777777" w:rsidR="00D64BF8" w:rsidRDefault="00000000">
            <w:pPr>
              <w:spacing w:after="0" w:line="240" w:lineRule="auto"/>
            </w:pPr>
            <w:r>
              <w:rPr>
                <w:sz w:val="18"/>
              </w:rPr>
              <w:t>Schedule or integration delays</w:t>
            </w:r>
          </w:p>
        </w:tc>
        <w:tc>
          <w:tcPr>
            <w:tcW w:w="3456" w:type="dxa"/>
            <w:tcMar>
              <w:top w:w="95" w:type="dxa"/>
              <w:left w:w="105" w:type="dxa"/>
              <w:bottom w:w="95" w:type="dxa"/>
              <w:right w:w="105" w:type="dxa"/>
            </w:tcMar>
            <w:vAlign w:val="center"/>
          </w:tcPr>
          <w:p w14:paraId="13BE15D1" w14:textId="77777777" w:rsidR="00D64BF8" w:rsidRDefault="00000000">
            <w:pPr>
              <w:spacing w:after="0" w:line="240" w:lineRule="auto"/>
            </w:pPr>
            <w:r>
              <w:rPr>
                <w:sz w:val="18"/>
              </w:rPr>
              <w:t>The prototype may not include all planned features on time.</w:t>
            </w:r>
          </w:p>
        </w:tc>
        <w:tc>
          <w:tcPr>
            <w:tcW w:w="4031" w:type="dxa"/>
            <w:tcMar>
              <w:top w:w="95" w:type="dxa"/>
              <w:left w:w="105" w:type="dxa"/>
              <w:bottom w:w="95" w:type="dxa"/>
              <w:right w:w="105" w:type="dxa"/>
            </w:tcMar>
            <w:vAlign w:val="center"/>
          </w:tcPr>
          <w:p w14:paraId="7E57B768" w14:textId="5B424378" w:rsidR="00D64BF8" w:rsidRDefault="00277D39" w:rsidP="00277D39">
            <w:pPr>
              <w:spacing w:after="0" w:line="240" w:lineRule="auto"/>
            </w:pPr>
            <w:r w:rsidRPr="00277D39">
              <w:rPr>
                <w:sz w:val="18"/>
              </w:rPr>
              <w:t>Prioritize High-priority requirements</w:t>
            </w:r>
            <w:r>
              <w:rPr>
                <w:sz w:val="18"/>
              </w:rPr>
              <w:t>, divide work clearly, and integrate regularly.</w:t>
            </w:r>
          </w:p>
        </w:tc>
      </w:tr>
      <w:tr w:rsidR="00D64BF8" w14:paraId="29B04A54" w14:textId="77777777">
        <w:trPr>
          <w:cantSplit/>
          <w:jc w:val="center"/>
        </w:trPr>
        <w:tc>
          <w:tcPr>
            <w:tcW w:w="1944" w:type="dxa"/>
            <w:tcMar>
              <w:top w:w="95" w:type="dxa"/>
              <w:left w:w="105" w:type="dxa"/>
              <w:bottom w:w="95" w:type="dxa"/>
              <w:right w:w="105" w:type="dxa"/>
            </w:tcMar>
            <w:vAlign w:val="center"/>
          </w:tcPr>
          <w:p w14:paraId="30C92400" w14:textId="77777777" w:rsidR="00D64BF8" w:rsidRDefault="00000000">
            <w:pPr>
              <w:spacing w:after="0" w:line="240" w:lineRule="auto"/>
            </w:pPr>
            <w:r>
              <w:rPr>
                <w:sz w:val="18"/>
              </w:rPr>
              <w:t>Security or privacy issues</w:t>
            </w:r>
          </w:p>
        </w:tc>
        <w:tc>
          <w:tcPr>
            <w:tcW w:w="3456" w:type="dxa"/>
            <w:tcMar>
              <w:top w:w="95" w:type="dxa"/>
              <w:left w:w="105" w:type="dxa"/>
              <w:bottom w:w="95" w:type="dxa"/>
              <w:right w:w="105" w:type="dxa"/>
            </w:tcMar>
            <w:vAlign w:val="center"/>
          </w:tcPr>
          <w:p w14:paraId="2F76F183" w14:textId="77777777" w:rsidR="00D64BF8" w:rsidRDefault="00000000">
            <w:pPr>
              <w:spacing w:after="0" w:line="240" w:lineRule="auto"/>
            </w:pPr>
            <w:r>
              <w:rPr>
                <w:sz w:val="18"/>
              </w:rPr>
              <w:t>Sensitive operational information could be exposed or misused.</w:t>
            </w:r>
          </w:p>
        </w:tc>
        <w:tc>
          <w:tcPr>
            <w:tcW w:w="4031" w:type="dxa"/>
            <w:tcMar>
              <w:top w:w="95" w:type="dxa"/>
              <w:left w:w="105" w:type="dxa"/>
              <w:bottom w:w="95" w:type="dxa"/>
              <w:right w:w="105" w:type="dxa"/>
            </w:tcMar>
            <w:vAlign w:val="center"/>
          </w:tcPr>
          <w:p w14:paraId="011BFC72" w14:textId="77777777" w:rsidR="00D64BF8" w:rsidRDefault="00000000">
            <w:pPr>
              <w:spacing w:after="0" w:line="240" w:lineRule="auto"/>
            </w:pPr>
            <w:r>
              <w:rPr>
                <w:sz w:val="18"/>
              </w:rPr>
              <w:t>Use role-based access, data minimization, secure handling, and audit records.</w:t>
            </w:r>
          </w:p>
        </w:tc>
      </w:tr>
    </w:tbl>
    <w:p w14:paraId="6B2032BC" w14:textId="77777777" w:rsidR="00D64BF8" w:rsidRDefault="00D64BF8">
      <w:pPr>
        <w:spacing w:after="0"/>
      </w:pPr>
    </w:p>
    <w:sectPr w:rsidR="00D64BF8" w:rsidSect="00034616">
      <w:foot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9DAD3" w14:textId="77777777" w:rsidR="0074549F" w:rsidRDefault="0074549F">
      <w:pPr>
        <w:spacing w:after="0" w:line="240" w:lineRule="auto"/>
      </w:pPr>
      <w:r>
        <w:separator/>
      </w:r>
    </w:p>
  </w:endnote>
  <w:endnote w:type="continuationSeparator" w:id="0">
    <w:p w14:paraId="77091C69" w14:textId="77777777" w:rsidR="0074549F" w:rsidRDefault="00745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8EBA" w14:textId="77777777" w:rsidR="00D64BF8" w:rsidRDefault="00000000">
    <w:pPr>
      <w:pStyle w:val="Footer"/>
      <w:jc w:val="center"/>
    </w:pPr>
    <w:r>
      <w:rPr>
        <w:color w:val="787878"/>
        <w:sz w:val="16"/>
      </w:rPr>
      <w:t xml:space="preserve">COSC 336 - Phase 1  |  </w:t>
    </w:r>
    <w:r>
      <w:fldChar w:fldCharType="begin"/>
    </w:r>
    <w:r>
      <w:instrText>PAGE</w:instrText>
    </w:r>
    <w:r>
      <w:fldChar w:fldCharType="separate"/>
    </w:r>
    <w:r w:rsidR="00162C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30065" w14:textId="77777777" w:rsidR="0074549F" w:rsidRDefault="0074549F">
      <w:pPr>
        <w:spacing w:after="0" w:line="240" w:lineRule="auto"/>
      </w:pPr>
      <w:r>
        <w:separator/>
      </w:r>
    </w:p>
  </w:footnote>
  <w:footnote w:type="continuationSeparator" w:id="0">
    <w:p w14:paraId="57D1331F" w14:textId="77777777" w:rsidR="0074549F" w:rsidRDefault="00745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A27974"/>
    <w:multiLevelType w:val="multilevel"/>
    <w:tmpl w:val="5A2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722084">
    <w:abstractNumId w:val="8"/>
  </w:num>
  <w:num w:numId="2" w16cid:durableId="663313583">
    <w:abstractNumId w:val="6"/>
  </w:num>
  <w:num w:numId="3" w16cid:durableId="1898200696">
    <w:abstractNumId w:val="5"/>
  </w:num>
  <w:num w:numId="4" w16cid:durableId="807092376">
    <w:abstractNumId w:val="4"/>
  </w:num>
  <w:num w:numId="5" w16cid:durableId="1232421720">
    <w:abstractNumId w:val="7"/>
  </w:num>
  <w:num w:numId="6" w16cid:durableId="1210528795">
    <w:abstractNumId w:val="3"/>
  </w:num>
  <w:num w:numId="7" w16cid:durableId="694968336">
    <w:abstractNumId w:val="2"/>
  </w:num>
  <w:num w:numId="8" w16cid:durableId="931552479">
    <w:abstractNumId w:val="1"/>
  </w:num>
  <w:num w:numId="9" w16cid:durableId="929460696">
    <w:abstractNumId w:val="0"/>
  </w:num>
  <w:num w:numId="10" w16cid:durableId="1173956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72D"/>
    <w:rsid w:val="0015074B"/>
    <w:rsid w:val="00162C48"/>
    <w:rsid w:val="00277D39"/>
    <w:rsid w:val="0029639D"/>
    <w:rsid w:val="002E4FC6"/>
    <w:rsid w:val="00326F90"/>
    <w:rsid w:val="003D3323"/>
    <w:rsid w:val="00707D7A"/>
    <w:rsid w:val="0074549F"/>
    <w:rsid w:val="0089378B"/>
    <w:rsid w:val="00AA1D8D"/>
    <w:rsid w:val="00B47730"/>
    <w:rsid w:val="00CB0664"/>
    <w:rsid w:val="00D64BF8"/>
    <w:rsid w:val="00E70D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CD5BD"/>
  <w14:defaultImageDpi w14:val="300"/>
  <w15:docId w15:val="{5AEA158D-7DF2-4152-ABDE-03D3FF72E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2817</Words>
  <Characters>16061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Saeed Alagha</cp:lastModifiedBy>
  <cp:revision>3</cp:revision>
  <dcterms:created xsi:type="dcterms:W3CDTF">2013-12-23T23:15:00Z</dcterms:created>
  <dcterms:modified xsi:type="dcterms:W3CDTF">2026-09-12T18:51:00Z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fbb5e67c-2140-4351-9448-52af96366f9c</vt:lpwstr>
  </property>
</Properties>
</file>