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C8" w:rsidRPr="00161A78" w:rsidRDefault="00BA71C8" w:rsidP="00B21C3D">
      <w:pPr>
        <w:rPr>
          <w:sz w:val="20"/>
          <w:szCs w:val="20"/>
        </w:rPr>
      </w:pPr>
    </w:p>
    <w:p w:rsidR="00BA71C8" w:rsidRPr="00161A78" w:rsidRDefault="00BA71C8" w:rsidP="00B21C3D">
      <w:pPr>
        <w:rPr>
          <w:sz w:val="20"/>
          <w:szCs w:val="20"/>
        </w:rPr>
      </w:pPr>
    </w:p>
    <w:p w:rsidR="00003541" w:rsidRPr="00161A78" w:rsidRDefault="00003541" w:rsidP="00B21C3D">
      <w:pPr>
        <w:rPr>
          <w:sz w:val="26"/>
          <w:szCs w:val="26"/>
        </w:rPr>
      </w:pPr>
    </w:p>
    <w:p w:rsidR="004A5B3E" w:rsidRPr="002515F1" w:rsidRDefault="004A5B3E" w:rsidP="00FC488B">
      <w:pPr>
        <w:jc w:val="center"/>
        <w:rPr>
          <w:b/>
          <w:bCs/>
          <w:sz w:val="30"/>
          <w:szCs w:val="30"/>
        </w:rPr>
      </w:pPr>
      <w:proofErr w:type="gramStart"/>
      <w:r w:rsidRPr="002515F1">
        <w:rPr>
          <w:b/>
          <w:bCs/>
          <w:sz w:val="30"/>
          <w:szCs w:val="30"/>
        </w:rPr>
        <w:t>26th</w:t>
      </w:r>
      <w:proofErr w:type="gramEnd"/>
      <w:r w:rsidRPr="002515F1">
        <w:rPr>
          <w:b/>
          <w:bCs/>
          <w:sz w:val="30"/>
          <w:szCs w:val="30"/>
        </w:rPr>
        <w:t xml:space="preserve"> Annual IASBS Meeting on Condensed Matter Physics</w:t>
      </w:r>
      <w:r w:rsidR="00114AD9" w:rsidRPr="002515F1">
        <w:rPr>
          <w:b/>
          <w:bCs/>
          <w:sz w:val="30"/>
          <w:szCs w:val="30"/>
        </w:rPr>
        <w:t xml:space="preserve"> – July 7, 2021-July 9, 2021</w:t>
      </w:r>
    </w:p>
    <w:p w:rsidR="00064BE3" w:rsidRPr="00064BE3" w:rsidRDefault="00064BE3" w:rsidP="00B21C3D">
      <w:pPr>
        <w:rPr>
          <w:color w:val="C00000"/>
          <w:sz w:val="2"/>
          <w:szCs w:val="2"/>
        </w:rPr>
      </w:pPr>
    </w:p>
    <w:p w:rsidR="00B21C3D" w:rsidRPr="002515F1" w:rsidRDefault="00B21C3D" w:rsidP="00B21C3D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First day,</w:t>
      </w:r>
      <w:r w:rsidRPr="002515F1">
        <w:rPr>
          <w:sz w:val="28"/>
          <w:szCs w:val="28"/>
        </w:rPr>
        <w:t xml:space="preserve"> </w:t>
      </w:r>
      <w:r w:rsidR="007B7CF5" w:rsidRPr="002515F1">
        <w:rPr>
          <w:sz w:val="28"/>
          <w:szCs w:val="28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1985"/>
        <w:gridCol w:w="4274"/>
      </w:tblGrid>
      <w:tr w:rsidR="00C03DE0" w:rsidRPr="00161A78" w:rsidTr="00F202A3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34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Farhad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Shahbazi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Isfahan University of Technology</w:t>
            </w:r>
          </w:p>
        </w:tc>
        <w:tc>
          <w:tcPr>
            <w:tcW w:w="4274" w:type="dxa"/>
          </w:tcPr>
          <w:p w:rsidR="0083679D" w:rsidRPr="00161A78" w:rsidRDefault="00CB45F7" w:rsidP="00F202A3">
            <w:pPr>
              <w:rPr>
                <w:sz w:val="20"/>
                <w:szCs w:val="20"/>
              </w:rPr>
            </w:pPr>
            <w:r w:rsidRPr="00CB45F7">
              <w:rPr>
                <w:sz w:val="20"/>
                <w:szCs w:val="20"/>
              </w:rPr>
              <w:t>Synchronization in small-world networks: effects of noise, contrariety, inhibition and time-delay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F202A3">
            <w:pPr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Semir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Zeki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College London</w:t>
            </w:r>
          </w:p>
        </w:tc>
        <w:tc>
          <w:tcPr>
            <w:tcW w:w="4274" w:type="dxa"/>
          </w:tcPr>
          <w:p w:rsidR="0083679D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Neurobiology of Aesthetic Experiences - from visual to mathematical beauty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Bard </w:t>
            </w:r>
            <w:proofErr w:type="spellStart"/>
            <w:r w:rsidRPr="00161A78">
              <w:rPr>
                <w:sz w:val="20"/>
                <w:szCs w:val="20"/>
              </w:rPr>
              <w:t>Ermentrout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4274" w:type="dxa"/>
          </w:tcPr>
          <w:p w:rsidR="0083679D" w:rsidRPr="00161A78" w:rsidRDefault="007A0F6F" w:rsidP="007A0F6F">
            <w:pPr>
              <w:rPr>
                <w:sz w:val="20"/>
                <w:szCs w:val="20"/>
              </w:rPr>
            </w:pPr>
            <w:r w:rsidRPr="007A0F6F">
              <w:rPr>
                <w:sz w:val="20"/>
                <w:szCs w:val="20"/>
              </w:rPr>
              <w:t>Dynamics and patterns on graphs: Emergence of topological waves</w:t>
            </w:r>
          </w:p>
        </w:tc>
      </w:tr>
    </w:tbl>
    <w:p w:rsidR="001C0399" w:rsidRPr="00161A78" w:rsidRDefault="001C0399" w:rsidP="00205E55">
      <w:pPr>
        <w:rPr>
          <w:sz w:val="20"/>
          <w:szCs w:val="20"/>
        </w:rPr>
      </w:pPr>
    </w:p>
    <w:p w:rsidR="007B7CF5" w:rsidRPr="002515F1" w:rsidRDefault="007B7CF5" w:rsidP="007B7CF5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Second day,</w:t>
      </w:r>
      <w:r w:rsidRPr="002515F1">
        <w:rPr>
          <w:sz w:val="28"/>
          <w:szCs w:val="28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79"/>
        <w:gridCol w:w="1940"/>
        <w:gridCol w:w="4274"/>
      </w:tblGrid>
      <w:tr w:rsidR="00C03DE0" w:rsidRPr="00161A78" w:rsidTr="003A3A0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7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40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4B72A8" w:rsidRPr="00161A78" w:rsidTr="003A3A08">
        <w:tc>
          <w:tcPr>
            <w:tcW w:w="2697" w:type="dxa"/>
          </w:tcPr>
          <w:p w:rsidR="004B72A8" w:rsidRDefault="007719B0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4B72A8">
              <w:rPr>
                <w:sz w:val="20"/>
                <w:szCs w:val="20"/>
              </w:rPr>
              <w:t>:00-12:00 (Tehran)</w:t>
            </w:r>
          </w:p>
          <w:p w:rsidR="004B72A8" w:rsidRPr="00161A78" w:rsidRDefault="00584F54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B72A8">
              <w:rPr>
                <w:sz w:val="20"/>
                <w:szCs w:val="20"/>
              </w:rPr>
              <w:t>:30-7:30 (UTC)</w:t>
            </w:r>
          </w:p>
        </w:tc>
        <w:tc>
          <w:tcPr>
            <w:tcW w:w="1879" w:type="dxa"/>
          </w:tcPr>
          <w:p w:rsidR="004B72A8" w:rsidRPr="00601FE7" w:rsidRDefault="004B72A8" w:rsidP="004B72A8">
            <w:pPr>
              <w:jc w:val="center"/>
              <w:rPr>
                <w:lang w:bidi="fa-IR"/>
              </w:rPr>
            </w:pPr>
            <w:r w:rsidRPr="00601FE7">
              <w:rPr>
                <w:lang w:bidi="fa-IR"/>
              </w:rPr>
              <w:t>Poster session</w:t>
            </w:r>
          </w:p>
        </w:tc>
        <w:tc>
          <w:tcPr>
            <w:tcW w:w="1940" w:type="dxa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274" w:type="dxa"/>
          </w:tcPr>
          <w:p w:rsidR="004B72A8" w:rsidRPr="00601FE7" w:rsidRDefault="004B72A8" w:rsidP="004B72A8">
            <w:pPr>
              <w:rPr>
                <w:lang w:bidi="fa-IR"/>
              </w:rPr>
            </w:pPr>
            <w:r w:rsidRPr="00601FE7">
              <w:rPr>
                <w:lang w:bidi="fa-IR"/>
              </w:rPr>
              <w:t>Poster session</w:t>
            </w:r>
          </w:p>
        </w:tc>
      </w:tr>
      <w:tr w:rsidR="004B72A8" w:rsidRPr="00161A78" w:rsidTr="004B72A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  <w:lang w:bidi="fa-IR"/>
              </w:rPr>
            </w:pP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FB24CD" w:rsidRDefault="004B72A8" w:rsidP="004B72A8">
            <w:pPr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08:30-10:00 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  <w:lang w:bidi="fa-IR"/>
              </w:rPr>
              <w:t xml:space="preserve">Paul </w:t>
            </w:r>
            <w:proofErr w:type="spellStart"/>
            <w:r w:rsidRPr="00161A78">
              <w:rPr>
                <w:sz w:val="20"/>
                <w:szCs w:val="20"/>
                <w:lang w:bidi="fa-IR"/>
              </w:rPr>
              <w:t>Blom</w:t>
            </w:r>
            <w:proofErr w:type="spellEnd"/>
          </w:p>
        </w:tc>
        <w:tc>
          <w:tcPr>
            <w:tcW w:w="1940" w:type="dxa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  <w:r w:rsidRPr="003A3A08">
              <w:rPr>
                <w:sz w:val="19"/>
                <w:szCs w:val="19"/>
              </w:rPr>
              <w:t>Max Planck Institute for Polymer Research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FB24CD">
              <w:rPr>
                <w:sz w:val="20"/>
                <w:szCs w:val="20"/>
              </w:rPr>
              <w:t>Transport and recombination in organic light-emitting diodes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15 Min. </w:t>
            </w:r>
          </w:p>
        </w:tc>
        <w:tc>
          <w:tcPr>
            <w:tcW w:w="1879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40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14:45-16:00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10:15-11:30 (UTC) 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Maniya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Maleki</w:t>
            </w:r>
            <w:proofErr w:type="spellEnd"/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IASBS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F87105">
              <w:rPr>
                <w:sz w:val="20"/>
                <w:szCs w:val="20"/>
              </w:rPr>
              <w:t>Shear Zones in Slow Granular Flows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16:15-17:30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11:45-13:00 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Amin </w:t>
            </w:r>
            <w:proofErr w:type="spellStart"/>
            <w:r w:rsidRPr="00161A78">
              <w:rPr>
                <w:sz w:val="20"/>
                <w:szCs w:val="20"/>
              </w:rPr>
              <w:t>Doostmohammadi</w:t>
            </w:r>
            <w:proofErr w:type="spellEnd"/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Copenhagen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Taming Active Matter: from ordered topological defects to autonomous shells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17:45-19:00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13:15-14:30(UTC)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Mohammad </w:t>
            </w:r>
            <w:proofErr w:type="spellStart"/>
            <w:r w:rsidRPr="00161A78">
              <w:rPr>
                <w:sz w:val="20"/>
                <w:szCs w:val="20"/>
              </w:rPr>
              <w:t>Kohandel</w:t>
            </w:r>
            <w:proofErr w:type="spellEnd"/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Waterloo</w:t>
            </w:r>
          </w:p>
        </w:tc>
        <w:tc>
          <w:tcPr>
            <w:tcW w:w="4274" w:type="dxa"/>
          </w:tcPr>
          <w:p w:rsidR="004B72A8" w:rsidRPr="00161A78" w:rsidRDefault="00C40CAD" w:rsidP="00C40CAD">
            <w:pPr>
              <w:rPr>
                <w:sz w:val="20"/>
                <w:szCs w:val="20"/>
              </w:rPr>
            </w:pPr>
            <w:r w:rsidRPr="00C40CAD">
              <w:rPr>
                <w:sz w:val="20"/>
                <w:szCs w:val="20"/>
              </w:rPr>
              <w:t>In-vitro and In-silico 3D Tumor Models</w:t>
            </w:r>
            <w:bookmarkStart w:id="0" w:name="_GoBack"/>
            <w:bookmarkEnd w:id="0"/>
          </w:p>
        </w:tc>
      </w:tr>
    </w:tbl>
    <w:p w:rsidR="001C0399" w:rsidRPr="00161A78" w:rsidRDefault="001C0399" w:rsidP="007B7CF5">
      <w:pPr>
        <w:rPr>
          <w:sz w:val="20"/>
          <w:szCs w:val="20"/>
        </w:rPr>
      </w:pPr>
    </w:p>
    <w:p w:rsidR="007B7CF5" w:rsidRPr="002515F1" w:rsidRDefault="007B7CF5" w:rsidP="002018B0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Third day,</w:t>
      </w:r>
      <w:r w:rsidRPr="002515F1">
        <w:rPr>
          <w:sz w:val="28"/>
          <w:szCs w:val="28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1895"/>
        <w:gridCol w:w="1985"/>
        <w:gridCol w:w="4274"/>
      </w:tblGrid>
      <w:tr w:rsidR="00C03DE0" w:rsidRPr="00161A78" w:rsidTr="00F202A3">
        <w:tc>
          <w:tcPr>
            <w:tcW w:w="2636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95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2E1B82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</w:t>
            </w:r>
            <w:r w:rsidR="001B2B7A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0-1</w:t>
            </w:r>
            <w:r w:rsidR="002E1B82">
              <w:rPr>
                <w:sz w:val="20"/>
                <w:szCs w:val="20"/>
              </w:rPr>
              <w:t>5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0</w:t>
            </w:r>
            <w:r w:rsidRPr="00161A78">
              <w:rPr>
                <w:sz w:val="20"/>
                <w:szCs w:val="20"/>
              </w:rPr>
              <w:t>0 (Tehran)</w:t>
            </w:r>
          </w:p>
          <w:p w:rsidR="0083679D" w:rsidRPr="00161A78" w:rsidRDefault="002E1B82" w:rsidP="002E1B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0-1</w:t>
            </w:r>
            <w:r w:rsidR="001B2B7A"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83679D" w:rsidRPr="00161A78">
              <w:rPr>
                <w:sz w:val="20"/>
                <w:szCs w:val="20"/>
              </w:rPr>
              <w:t>0 (UTC)</w:t>
            </w:r>
          </w:p>
        </w:tc>
        <w:tc>
          <w:tcPr>
            <w:tcW w:w="1895" w:type="dxa"/>
          </w:tcPr>
          <w:p w:rsidR="001E79AB" w:rsidRPr="001E79AB" w:rsidRDefault="001E79AB" w:rsidP="001E79AB">
            <w:pPr>
              <w:jc w:val="center"/>
              <w:rPr>
                <w:sz w:val="20"/>
                <w:szCs w:val="20"/>
              </w:rPr>
            </w:pPr>
            <w:r w:rsidRPr="001E79AB">
              <w:rPr>
                <w:sz w:val="20"/>
                <w:szCs w:val="20"/>
              </w:rPr>
              <w:t>Theo </w:t>
            </w:r>
            <w:proofErr w:type="spellStart"/>
            <w:r w:rsidRPr="001E79AB">
              <w:rPr>
                <w:sz w:val="20"/>
                <w:szCs w:val="20"/>
              </w:rPr>
              <w:t>Rasing</w:t>
            </w:r>
            <w:proofErr w:type="spellEnd"/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1985" w:type="dxa"/>
          </w:tcPr>
          <w:p w:rsidR="0083679D" w:rsidRPr="00161A78" w:rsidRDefault="001E79AB" w:rsidP="00161A78">
            <w:pPr>
              <w:jc w:val="center"/>
              <w:rPr>
                <w:sz w:val="20"/>
                <w:szCs w:val="20"/>
                <w:lang w:bidi="fa-IR"/>
              </w:rPr>
            </w:pPr>
            <w:proofErr w:type="spellStart"/>
            <w:r w:rsidRPr="001E79AB">
              <w:rPr>
                <w:sz w:val="20"/>
                <w:szCs w:val="20"/>
                <w:lang w:bidi="fa-IR"/>
              </w:rPr>
              <w:t>Radboud</w:t>
            </w:r>
            <w:proofErr w:type="spellEnd"/>
            <w:r w:rsidRPr="001E79AB">
              <w:rPr>
                <w:sz w:val="20"/>
                <w:szCs w:val="20"/>
                <w:lang w:bidi="fa-IR"/>
              </w:rPr>
              <w:t> University Nijmegen</w:t>
            </w:r>
          </w:p>
        </w:tc>
        <w:tc>
          <w:tcPr>
            <w:tcW w:w="4274" w:type="dxa"/>
          </w:tcPr>
          <w:p w:rsidR="0083679D" w:rsidRPr="00161A78" w:rsidRDefault="00367D53" w:rsidP="0036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Magnetic recording of information: from </w:t>
            </w:r>
            <w:r w:rsidRPr="00367D53">
              <w:rPr>
                <w:sz w:val="20"/>
                <w:szCs w:val="20"/>
              </w:rPr>
              <w:t>ultrafast magnetism to brain-inspired computing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2E1B82" w:rsidP="0083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83679D" w:rsidRPr="00161A78">
              <w:rPr>
                <w:sz w:val="20"/>
                <w:szCs w:val="20"/>
              </w:rPr>
              <w:t xml:space="preserve">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Nathan Goldman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Université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Libre</w:t>
            </w:r>
            <w:proofErr w:type="spellEnd"/>
            <w:r w:rsidRPr="00161A78">
              <w:rPr>
                <w:sz w:val="20"/>
                <w:szCs w:val="20"/>
              </w:rPr>
              <w:t xml:space="preserve"> de </w:t>
            </w:r>
            <w:proofErr w:type="spellStart"/>
            <w:r w:rsidRPr="00161A78">
              <w:rPr>
                <w:sz w:val="20"/>
                <w:szCs w:val="20"/>
              </w:rPr>
              <w:t>Bruxelles</w:t>
            </w:r>
            <w:proofErr w:type="spellEnd"/>
          </w:p>
        </w:tc>
        <w:tc>
          <w:tcPr>
            <w:tcW w:w="4274" w:type="dxa"/>
          </w:tcPr>
          <w:p w:rsidR="0083679D" w:rsidRPr="00161A78" w:rsidRDefault="000258AF" w:rsidP="000258AF">
            <w:pPr>
              <w:rPr>
                <w:sz w:val="20"/>
                <w:szCs w:val="20"/>
              </w:rPr>
            </w:pPr>
            <w:r w:rsidRPr="000258AF">
              <w:rPr>
                <w:sz w:val="20"/>
                <w:szCs w:val="20"/>
              </w:rPr>
              <w:t xml:space="preserve">Practical topological signatures for few-boson fractional </w:t>
            </w:r>
            <w:proofErr w:type="spellStart"/>
            <w:r w:rsidRPr="000258AF">
              <w:rPr>
                <w:sz w:val="20"/>
                <w:szCs w:val="20"/>
              </w:rPr>
              <w:t>Chern</w:t>
            </w:r>
            <w:proofErr w:type="spellEnd"/>
            <w:r w:rsidRPr="000258AF">
              <w:rPr>
                <w:sz w:val="20"/>
                <w:szCs w:val="20"/>
              </w:rPr>
              <w:t xml:space="preserve"> insulators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John </w:t>
            </w:r>
            <w:proofErr w:type="spellStart"/>
            <w:r w:rsidRPr="00161A78">
              <w:rPr>
                <w:sz w:val="20"/>
                <w:szCs w:val="20"/>
              </w:rPr>
              <w:t>Chalker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University of Oxford</w:t>
            </w:r>
          </w:p>
        </w:tc>
        <w:tc>
          <w:tcPr>
            <w:tcW w:w="4274" w:type="dxa"/>
          </w:tcPr>
          <w:p w:rsidR="0083679D" w:rsidRPr="00161A78" w:rsidRDefault="000D62F7" w:rsidP="00F20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Many-body Quantum Chaos</w:t>
            </w:r>
          </w:p>
        </w:tc>
      </w:tr>
    </w:tbl>
    <w:p w:rsidR="00C03DE0" w:rsidRPr="00161A78" w:rsidRDefault="00C03DE0" w:rsidP="00161A78">
      <w:pPr>
        <w:rPr>
          <w:sz w:val="20"/>
          <w:szCs w:val="20"/>
        </w:rPr>
      </w:pPr>
    </w:p>
    <w:sectPr w:rsidR="00C03DE0" w:rsidRPr="00161A78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E47" w:rsidRDefault="004D3E47" w:rsidP="004A5B3E">
      <w:pPr>
        <w:spacing w:after="0" w:line="240" w:lineRule="auto"/>
      </w:pPr>
      <w:r>
        <w:separator/>
      </w:r>
    </w:p>
  </w:endnote>
  <w:endnote w:type="continuationSeparator" w:id="0">
    <w:p w:rsidR="004D3E47" w:rsidRDefault="004D3E47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E47" w:rsidRDefault="004D3E47" w:rsidP="004A5B3E">
      <w:pPr>
        <w:spacing w:after="0" w:line="240" w:lineRule="auto"/>
      </w:pPr>
      <w:r>
        <w:separator/>
      </w:r>
    </w:p>
  </w:footnote>
  <w:footnote w:type="continuationSeparator" w:id="0">
    <w:p w:rsidR="004D3E47" w:rsidRDefault="004D3E47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258AF"/>
    <w:rsid w:val="000542B2"/>
    <w:rsid w:val="00064BE3"/>
    <w:rsid w:val="0007219C"/>
    <w:rsid w:val="00085A90"/>
    <w:rsid w:val="00093F6C"/>
    <w:rsid w:val="000D62F7"/>
    <w:rsid w:val="00114AD9"/>
    <w:rsid w:val="00137A54"/>
    <w:rsid w:val="00161A78"/>
    <w:rsid w:val="001B2B7A"/>
    <w:rsid w:val="001C0399"/>
    <w:rsid w:val="001E79AB"/>
    <w:rsid w:val="002018B0"/>
    <w:rsid w:val="00205E55"/>
    <w:rsid w:val="002515F1"/>
    <w:rsid w:val="002C1FC7"/>
    <w:rsid w:val="002E1B82"/>
    <w:rsid w:val="002F7973"/>
    <w:rsid w:val="00356C3E"/>
    <w:rsid w:val="0035711E"/>
    <w:rsid w:val="00367D53"/>
    <w:rsid w:val="0037427F"/>
    <w:rsid w:val="003A3A08"/>
    <w:rsid w:val="004329B5"/>
    <w:rsid w:val="00463464"/>
    <w:rsid w:val="004A5B3E"/>
    <w:rsid w:val="004B72A8"/>
    <w:rsid w:val="004D3E47"/>
    <w:rsid w:val="0057023D"/>
    <w:rsid w:val="005732AE"/>
    <w:rsid w:val="00576B7A"/>
    <w:rsid w:val="00584F54"/>
    <w:rsid w:val="005969AE"/>
    <w:rsid w:val="005D2A65"/>
    <w:rsid w:val="005E7832"/>
    <w:rsid w:val="00601FE7"/>
    <w:rsid w:val="006255BE"/>
    <w:rsid w:val="006F7908"/>
    <w:rsid w:val="00751B7E"/>
    <w:rsid w:val="00754AE5"/>
    <w:rsid w:val="007719B0"/>
    <w:rsid w:val="007A0F6F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95527D"/>
    <w:rsid w:val="00B21C3D"/>
    <w:rsid w:val="00B77C1C"/>
    <w:rsid w:val="00B83D3E"/>
    <w:rsid w:val="00BA71C8"/>
    <w:rsid w:val="00C03DE0"/>
    <w:rsid w:val="00C15CFA"/>
    <w:rsid w:val="00C2508C"/>
    <w:rsid w:val="00C40CAD"/>
    <w:rsid w:val="00C55B42"/>
    <w:rsid w:val="00C57291"/>
    <w:rsid w:val="00CB45F7"/>
    <w:rsid w:val="00CC754F"/>
    <w:rsid w:val="00CE2249"/>
    <w:rsid w:val="00CF43CE"/>
    <w:rsid w:val="00D702DC"/>
    <w:rsid w:val="00D70E11"/>
    <w:rsid w:val="00DB1544"/>
    <w:rsid w:val="00DB41D3"/>
    <w:rsid w:val="00E05336"/>
    <w:rsid w:val="00E349BC"/>
    <w:rsid w:val="00EA6F0E"/>
    <w:rsid w:val="00F030BE"/>
    <w:rsid w:val="00F202A3"/>
    <w:rsid w:val="00F21391"/>
    <w:rsid w:val="00F8348A"/>
    <w:rsid w:val="00F87105"/>
    <w:rsid w:val="00FB24CD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computer</cp:lastModifiedBy>
  <cp:revision>67</cp:revision>
  <cp:lastPrinted>2021-06-21T03:56:00Z</cp:lastPrinted>
  <dcterms:created xsi:type="dcterms:W3CDTF">2021-05-24T12:11:00Z</dcterms:created>
  <dcterms:modified xsi:type="dcterms:W3CDTF">2021-06-30T12:05:00Z</dcterms:modified>
</cp:coreProperties>
</file>