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90E" w:rsidRDefault="00A26A29" w:rsidP="00A26A29">
      <w:pPr>
        <w:jc w:val="center"/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به نام خدای رنگین کمان</w:t>
      </w:r>
    </w:p>
    <w:p w:rsidR="00A26A29" w:rsidRDefault="00A26A29" w:rsidP="00A26A29">
      <w:pPr>
        <w:jc w:val="center"/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گزارش پروژه اول درس هوش محاسباتی</w:t>
      </w:r>
    </w:p>
    <w:p w:rsidR="00A26A29" w:rsidRDefault="00A26A29" w:rsidP="00A26A29">
      <w:pPr>
        <w:jc w:val="center"/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سید سعید شفیعی</w:t>
      </w:r>
    </w:p>
    <w:p w:rsidR="00A26A29" w:rsidRDefault="00A26A29" w:rsidP="00A26A29">
      <w:pPr>
        <w:jc w:val="center"/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9831036</w:t>
      </w:r>
    </w:p>
    <w:p w:rsidR="00A26A29" w:rsidRDefault="00A26A29" w:rsidP="00A26A29">
      <w:pPr>
        <w:jc w:val="center"/>
        <w:rPr>
          <w:rFonts w:cs="2  Mitra"/>
          <w:sz w:val="32"/>
          <w:szCs w:val="32"/>
        </w:rPr>
      </w:pPr>
      <w:r w:rsidRPr="00A26A29">
        <w:rPr>
          <w:rFonts w:cs="2  Mitra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ADFDA" wp14:editId="341A6019">
                <wp:simplePos x="0" y="0"/>
                <wp:positionH relativeFrom="column">
                  <wp:posOffset>-314326</wp:posOffset>
                </wp:positionH>
                <wp:positionV relativeFrom="paragraph">
                  <wp:posOffset>180340</wp:posOffset>
                </wp:positionV>
                <wp:extent cx="62388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00ADC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4.2pt" to="466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AF40F5" w:rsidRPr="00AF40F5" w:rsidRDefault="00AF40F5" w:rsidP="00AF40F5">
      <w:pPr>
        <w:pStyle w:val="ListParagraph"/>
        <w:numPr>
          <w:ilvl w:val="0"/>
          <w:numId w:val="1"/>
        </w:num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نحوه پیش روی در پیاده سازی پروژه در این</w:t>
      </w:r>
      <w:hyperlink r:id="rId5" w:history="1">
        <w:r w:rsidRPr="00AF40F5">
          <w:rPr>
            <w:rStyle w:val="Hyperlink"/>
            <w:rFonts w:cs="2  Mitra" w:hint="cs"/>
            <w:sz w:val="32"/>
            <w:szCs w:val="32"/>
            <w:rtl/>
          </w:rPr>
          <w:t xml:space="preserve"> لین</w:t>
        </w:r>
        <w:bookmarkStart w:id="0" w:name="_GoBack"/>
        <w:bookmarkEnd w:id="0"/>
        <w:r w:rsidRPr="00AF40F5">
          <w:rPr>
            <w:rStyle w:val="Hyperlink"/>
            <w:rFonts w:cs="2  Mitra" w:hint="cs"/>
            <w:sz w:val="32"/>
            <w:szCs w:val="32"/>
            <w:rtl/>
          </w:rPr>
          <w:t>ک</w:t>
        </w:r>
      </w:hyperlink>
      <w:r>
        <w:rPr>
          <w:rFonts w:cs="2  Mitra" w:hint="cs"/>
          <w:sz w:val="32"/>
          <w:szCs w:val="32"/>
          <w:rtl/>
        </w:rPr>
        <w:t xml:space="preserve"> قابل مشاهده است.</w:t>
      </w:r>
    </w:p>
    <w:p w:rsidR="00A26A29" w:rsidRDefault="00A26A29" w:rsidP="00A26A29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بخش اول:</w:t>
      </w:r>
    </w:p>
    <w:p w:rsidR="00A26A29" w:rsidRDefault="00A26A29" w:rsidP="00A26A29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 xml:space="preserve">گام اول تنها مربوط به دریافت دیتاست </w:t>
      </w:r>
      <w:r>
        <w:rPr>
          <w:rFonts w:cs="2  Mitra"/>
          <w:sz w:val="32"/>
          <w:szCs w:val="32"/>
        </w:rPr>
        <w:t>MINST</w:t>
      </w:r>
      <w:r>
        <w:rPr>
          <w:rFonts w:cs="2  Mitra" w:hint="cs"/>
          <w:sz w:val="32"/>
          <w:szCs w:val="32"/>
          <w:rtl/>
        </w:rPr>
        <w:t xml:space="preserve"> و </w:t>
      </w:r>
      <w:r>
        <w:rPr>
          <w:rFonts w:cs="2  Mitra"/>
          <w:sz w:val="32"/>
          <w:szCs w:val="32"/>
        </w:rPr>
        <w:t>Load</w:t>
      </w:r>
      <w:r>
        <w:rPr>
          <w:rFonts w:cs="2  Mitra" w:hint="cs"/>
          <w:sz w:val="32"/>
          <w:szCs w:val="32"/>
          <w:rtl/>
        </w:rPr>
        <w:t xml:space="preserve"> کردن آن است. طبق لینک قرار گرفته این دیتاست دانلود شد و طبق لینکی که قرار داده شده بود، کد مربوط به بارگزاری و اجرای دیتاست هم استفاده شد و نتیجه آن به صورت عکس زیر است که نشان می دهد خواندن فایل ها به درستی صورت گرفته است.</w:t>
      </w:r>
    </w:p>
    <w:p w:rsidR="00A26A29" w:rsidRDefault="00AF40F5" w:rsidP="00A26A29">
      <w:pPr>
        <w:rPr>
          <w:rFonts w:cs="2  Mitra"/>
          <w:sz w:val="32"/>
          <w:szCs w:val="32"/>
          <w:rtl/>
        </w:rPr>
      </w:pPr>
      <w:r>
        <w:rPr>
          <w:rFonts w:cs="2  Mitr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0pt">
            <v:imagedata r:id="rId6" o:title="Part1"/>
          </v:shape>
        </w:pict>
      </w:r>
    </w:p>
    <w:p w:rsidR="00A26A29" w:rsidRDefault="00A26A29" w:rsidP="00A26A29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بخش دوم:</w:t>
      </w:r>
    </w:p>
    <w:p w:rsidR="00806777" w:rsidRDefault="00806777" w:rsidP="00A26A29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lastRenderedPageBreak/>
        <w:t xml:space="preserve">در این بخش 100 عکس از دیتاست از بخش </w:t>
      </w:r>
      <w:r>
        <w:rPr>
          <w:rFonts w:cs="2  Mitra"/>
          <w:sz w:val="32"/>
          <w:szCs w:val="32"/>
        </w:rPr>
        <w:t>train</w:t>
      </w:r>
      <w:r>
        <w:rPr>
          <w:rFonts w:cs="2  Mitra" w:hint="cs"/>
          <w:sz w:val="32"/>
          <w:szCs w:val="32"/>
          <w:rtl/>
        </w:rPr>
        <w:t xml:space="preserve"> را انتخاب کرده ماتریس وزن ها و بایاس ها را به صورت رندوم با اعداد تصادفی مقدار دهی می کنیم. تابع فعالیت ما در این بخش و بخش های بعدی هم تابع </w:t>
      </w:r>
      <w:r>
        <w:rPr>
          <w:rFonts w:cs="2  Mitra"/>
          <w:sz w:val="32"/>
          <w:szCs w:val="32"/>
        </w:rPr>
        <w:t>sigmoid</w:t>
      </w:r>
      <w:r>
        <w:rPr>
          <w:rFonts w:cs="2  Mitra" w:hint="cs"/>
          <w:sz w:val="32"/>
          <w:szCs w:val="32"/>
          <w:rtl/>
        </w:rPr>
        <w:t xml:space="preserve"> است. نتیجه دقت بخش دوم در تصویر زیر قابل مشاهده است که همان حدود 10 درصد را تشکیل می دهد در چندین بررسی انجام شده.</w:t>
      </w:r>
    </w:p>
    <w:p w:rsidR="00806777" w:rsidRDefault="00AF40F5" w:rsidP="00A26A29">
      <w:pPr>
        <w:rPr>
          <w:rFonts w:cs="2  Mitra"/>
          <w:sz w:val="32"/>
          <w:szCs w:val="32"/>
          <w:rtl/>
        </w:rPr>
      </w:pPr>
      <w:r>
        <w:rPr>
          <w:rFonts w:cs="2  Mitra"/>
          <w:sz w:val="32"/>
          <w:szCs w:val="32"/>
        </w:rPr>
        <w:pict>
          <v:shape id="_x0000_i1026" type="#_x0000_t75" style="width:479.25pt;height:83.25pt">
            <v:imagedata r:id="rId7" o:title="Part2"/>
          </v:shape>
        </w:pict>
      </w:r>
    </w:p>
    <w:p w:rsidR="00A26A29" w:rsidRDefault="00A26A29" w:rsidP="00A26A29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بخش سوم:</w:t>
      </w:r>
    </w:p>
    <w:p w:rsidR="00806777" w:rsidRDefault="00806777" w:rsidP="00F43E37">
      <w:pPr>
        <w:rPr>
          <w:rFonts w:cs="2  Mitra"/>
          <w:sz w:val="32"/>
          <w:szCs w:val="32"/>
        </w:rPr>
      </w:pPr>
      <w:r>
        <w:rPr>
          <w:rFonts w:cs="2  Mitra" w:hint="cs"/>
          <w:sz w:val="32"/>
          <w:szCs w:val="32"/>
          <w:rtl/>
        </w:rPr>
        <w:t xml:space="preserve">در این بخش با استفاده از </w:t>
      </w:r>
      <w:r>
        <w:rPr>
          <w:rFonts w:cs="2  Mitra"/>
          <w:sz w:val="32"/>
          <w:szCs w:val="32"/>
        </w:rPr>
        <w:t>Backpropagation</w:t>
      </w:r>
      <w:r>
        <w:rPr>
          <w:rFonts w:cs="2  Mitra" w:hint="cs"/>
          <w:sz w:val="32"/>
          <w:szCs w:val="32"/>
          <w:rtl/>
        </w:rPr>
        <w:t xml:space="preserve"> و استفاده از شبه کد قرار داده شده در دستور کار و تشکیل </w:t>
      </w:r>
      <w:r w:rsidR="00F43E37">
        <w:rPr>
          <w:rFonts w:cs="2  Mitra" w:hint="cs"/>
          <w:sz w:val="32"/>
          <w:szCs w:val="32"/>
          <w:rtl/>
        </w:rPr>
        <w:t>الگوریتم نزول گرادیان به نتایج زیر رسیدیم که دقت ها به شرح زیر است.</w:t>
      </w:r>
      <w:r w:rsidR="00F43E37" w:rsidRPr="00F43E37">
        <w:rPr>
          <w:noProof/>
        </w:rPr>
        <w:t xml:space="preserve"> </w:t>
      </w:r>
      <w:r w:rsidR="00AF40F5">
        <w:rPr>
          <w:noProof/>
        </w:rPr>
        <w:pict>
          <v:shape id="_x0000_i1027" type="#_x0000_t75" style="width:450.75pt;height:338.25pt">
            <v:imagedata r:id="rId8" o:title="Chart for Part3"/>
          </v:shape>
        </w:pict>
      </w:r>
    </w:p>
    <w:p w:rsidR="00F43E37" w:rsidRDefault="00F43E37" w:rsidP="00A26A29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مدت زمان این بخش در چندبار امتحان شده از حدود 120 ثانیه تا 150 ثانیه بوده است. دقت بدست آمده هم حدود 45درصد بدست آمده است.</w:t>
      </w:r>
    </w:p>
    <w:p w:rsidR="00F43E37" w:rsidRDefault="00F43E37" w:rsidP="00A26A29">
      <w:pPr>
        <w:rPr>
          <w:rFonts w:cs="2  Mitra"/>
          <w:sz w:val="32"/>
          <w:szCs w:val="32"/>
          <w:rtl/>
        </w:rPr>
      </w:pPr>
    </w:p>
    <w:p w:rsidR="00F43E37" w:rsidRDefault="00F43E37" w:rsidP="00A26A29">
      <w:pPr>
        <w:rPr>
          <w:rFonts w:cs="2  Mitra"/>
          <w:sz w:val="32"/>
          <w:szCs w:val="32"/>
          <w:rtl/>
        </w:rPr>
      </w:pPr>
    </w:p>
    <w:p w:rsidR="00A26A29" w:rsidRDefault="00A26A29" w:rsidP="00A26A29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بخش چهارم:</w:t>
      </w:r>
    </w:p>
    <w:p w:rsidR="00F43E37" w:rsidRDefault="00F43E37" w:rsidP="00F43E37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 xml:space="preserve">همان بخش 3 است، تنها با این تفاوت که از مفهوم </w:t>
      </w:r>
      <w:r>
        <w:rPr>
          <w:rFonts w:cs="2  Mitra"/>
          <w:sz w:val="32"/>
          <w:szCs w:val="32"/>
        </w:rPr>
        <w:t>Vectorization</w:t>
      </w:r>
      <w:r>
        <w:rPr>
          <w:rFonts w:cs="2  Mitra" w:hint="cs"/>
          <w:sz w:val="32"/>
          <w:szCs w:val="32"/>
          <w:rtl/>
        </w:rPr>
        <w:t xml:space="preserve"> استفاده می کند. توضیحات این مفهوم در دستورکار موجود است و کامنت گذاری مناسب در بخش های کد صورت گرفته است.</w:t>
      </w:r>
    </w:p>
    <w:p w:rsidR="00F43E37" w:rsidRDefault="00F43E37" w:rsidP="00F43E37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حسن این مفهوم کاهش مناسب زمان است، حدودا 10 ثانیه زمان صرف شد تا به نتیجه در این بخش برسیم. نمودار رسم شده نهایی هم به صورت زیر است.</w:t>
      </w:r>
      <w:r w:rsidR="00E37030">
        <w:rPr>
          <w:rFonts w:cs="2  Mitra" w:hint="cs"/>
          <w:sz w:val="32"/>
          <w:szCs w:val="32"/>
          <w:rtl/>
        </w:rPr>
        <w:t xml:space="preserve"> دقت هم مقداری بیشتر شده و به میزان حدود 10 درصد به صورت میانگین بیشتر شده است.</w:t>
      </w:r>
    </w:p>
    <w:p w:rsidR="00F43E37" w:rsidRDefault="00AF40F5" w:rsidP="00F43E37">
      <w:pPr>
        <w:rPr>
          <w:rFonts w:cs="2  Mitra"/>
          <w:sz w:val="32"/>
          <w:szCs w:val="32"/>
          <w:rtl/>
        </w:rPr>
      </w:pPr>
      <w:r>
        <w:rPr>
          <w:rFonts w:cs="2  Mitra"/>
          <w:sz w:val="32"/>
          <w:szCs w:val="32"/>
        </w:rPr>
        <w:pict>
          <v:shape id="_x0000_i1028" type="#_x0000_t75" style="width:450.75pt;height:338.25pt">
            <v:imagedata r:id="rId9" o:title="Chart for Part4"/>
          </v:shape>
        </w:pict>
      </w:r>
    </w:p>
    <w:p w:rsidR="00A26A29" w:rsidRDefault="00A26A29" w:rsidP="00A26A29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بخش پنجم:</w:t>
      </w:r>
    </w:p>
    <w:p w:rsidR="00E37030" w:rsidRDefault="00E37030" w:rsidP="00A26A29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 xml:space="preserve">بخش نهایی اجرای مدل تشکیل شده روی تمامی تصاویر </w:t>
      </w:r>
      <w:r>
        <w:rPr>
          <w:rFonts w:cs="2  Mitra"/>
          <w:sz w:val="32"/>
          <w:szCs w:val="32"/>
        </w:rPr>
        <w:t>train</w:t>
      </w:r>
      <w:r>
        <w:rPr>
          <w:rFonts w:cs="2  Mitra" w:hint="cs"/>
          <w:sz w:val="32"/>
          <w:szCs w:val="32"/>
          <w:rtl/>
        </w:rPr>
        <w:t xml:space="preserve"> که تعداد 60000</w:t>
      </w:r>
      <w:r>
        <w:rPr>
          <w:rFonts w:cs="2  Mitra"/>
          <w:sz w:val="32"/>
          <w:szCs w:val="32"/>
        </w:rPr>
        <w:t xml:space="preserve"> </w:t>
      </w:r>
      <w:r>
        <w:rPr>
          <w:rFonts w:cs="2  Mitra" w:hint="cs"/>
          <w:sz w:val="32"/>
          <w:szCs w:val="32"/>
          <w:rtl/>
        </w:rPr>
        <w:t xml:space="preserve"> دارند، انجام شده است. مقدار دقت نهایی بدست آمده همانطور که درتصویر قابل مشاهده است، حدود 90 درصد است.</w:t>
      </w:r>
    </w:p>
    <w:p w:rsidR="00E37030" w:rsidRDefault="00AF40F5" w:rsidP="00A26A29">
      <w:pPr>
        <w:rPr>
          <w:rFonts w:cs="2  Mitra"/>
          <w:sz w:val="32"/>
          <w:szCs w:val="32"/>
          <w:rtl/>
        </w:rPr>
      </w:pPr>
      <w:r>
        <w:rPr>
          <w:rFonts w:cs="2  Mitra"/>
          <w:sz w:val="32"/>
          <w:szCs w:val="32"/>
        </w:rPr>
        <w:lastRenderedPageBreak/>
        <w:pict>
          <v:shape id="_x0000_i1029" type="#_x0000_t75" style="width:450.75pt;height:81.75pt">
            <v:imagedata r:id="rId10" o:title="Part5"/>
          </v:shape>
        </w:pict>
      </w:r>
    </w:p>
    <w:p w:rsidR="00E37030" w:rsidRDefault="00AF40F5" w:rsidP="00A26A29">
      <w:pPr>
        <w:rPr>
          <w:rFonts w:cs="2  Mitra"/>
          <w:sz w:val="32"/>
          <w:szCs w:val="32"/>
          <w:rtl/>
        </w:rPr>
      </w:pPr>
      <w:r>
        <w:rPr>
          <w:rFonts w:cs="2  Mitra"/>
          <w:sz w:val="32"/>
          <w:szCs w:val="32"/>
        </w:rPr>
        <w:pict>
          <v:shape id="_x0000_i1030" type="#_x0000_t75" style="width:450.75pt;height:293.25pt">
            <v:imagedata r:id="rId11" o:title="Chart for Part5"/>
          </v:shape>
        </w:pict>
      </w:r>
    </w:p>
    <w:p w:rsidR="00A26A29" w:rsidRDefault="00A26A29" w:rsidP="00A26A29">
      <w:pPr>
        <w:rPr>
          <w:rFonts w:cs="2  Mitra"/>
          <w:sz w:val="32"/>
          <w:szCs w:val="32"/>
          <w:rtl/>
        </w:rPr>
      </w:pPr>
      <w:r>
        <w:rPr>
          <w:rFonts w:cs="2  Mitra" w:hint="cs"/>
          <w:sz w:val="32"/>
          <w:szCs w:val="32"/>
          <w:rtl/>
        </w:rPr>
        <w:t>بخش امتیازی:</w:t>
      </w:r>
    </w:p>
    <w:p w:rsidR="00A26A29" w:rsidRPr="00A26A29" w:rsidRDefault="00A26A29" w:rsidP="00A26A29">
      <w:pPr>
        <w:rPr>
          <w:rFonts w:cs="2  Mitra"/>
          <w:sz w:val="32"/>
          <w:szCs w:val="32"/>
        </w:rPr>
      </w:pPr>
    </w:p>
    <w:sectPr w:rsidR="00A26A29" w:rsidRPr="00A26A29" w:rsidSect="00B4420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414"/>
    <w:multiLevelType w:val="hybridMultilevel"/>
    <w:tmpl w:val="C8341AFC"/>
    <w:lvl w:ilvl="0" w:tplc="AA982E04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6A"/>
    <w:rsid w:val="001C18D1"/>
    <w:rsid w:val="005326CF"/>
    <w:rsid w:val="00806777"/>
    <w:rsid w:val="0082436A"/>
    <w:rsid w:val="00A26A29"/>
    <w:rsid w:val="00AF40F5"/>
    <w:rsid w:val="00B44206"/>
    <w:rsid w:val="00BE2452"/>
    <w:rsid w:val="00E37030"/>
    <w:rsid w:val="00F4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B8223F4"/>
  <w15:chartTrackingRefBased/>
  <w15:docId w15:val="{EFCD7451-E19B-449D-89C8-9C2AC92F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eedshafie/NeuralNetwork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Shafie</dc:creator>
  <cp:keywords/>
  <dc:description/>
  <cp:lastModifiedBy>Saeed Shafie</cp:lastModifiedBy>
  <cp:revision>3</cp:revision>
  <dcterms:created xsi:type="dcterms:W3CDTF">2022-12-06T14:58:00Z</dcterms:created>
  <dcterms:modified xsi:type="dcterms:W3CDTF">2022-12-06T15:50:00Z</dcterms:modified>
</cp:coreProperties>
</file>