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6191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52"/>
          <w:szCs w:val="80"/>
        </w:rPr>
      </w:pPr>
      <w:r w:rsidRPr="00B32095">
        <w:rPr>
          <w:rFonts w:ascii="CIDFont+F1" w:hAnsi="CIDFont+F1" w:cs="CIDFont+F1"/>
          <w:sz w:val="52"/>
          <w:szCs w:val="80"/>
        </w:rPr>
        <w:t>Structures</w:t>
      </w:r>
    </w:p>
    <w:p w14:paraId="3201D317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With array, we can only declare one data type per array.</w:t>
      </w:r>
    </w:p>
    <w:p w14:paraId="0B0BE3EA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For different data type, we need another array declaration.</w:t>
      </w:r>
    </w:p>
    <w:p w14:paraId="60F4076F" w14:textId="625894C4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1" w:hAnsi="CIDFont+F1" w:cs="CIDFont+F1"/>
          <w:sz w:val="24"/>
          <w:szCs w:val="48"/>
        </w:rPr>
        <w:t xml:space="preserve">struct </w:t>
      </w:r>
      <w:r w:rsidRPr="003C6EEB">
        <w:rPr>
          <w:rFonts w:ascii="CIDFont+F3" w:hAnsi="CIDFont+F3" w:cs="CIDFont+F3"/>
          <w:sz w:val="24"/>
          <w:szCs w:val="48"/>
        </w:rPr>
        <w:t>overcomes this problem by declaring composite data</w:t>
      </w:r>
      <w:r w:rsidRPr="003C6EEB">
        <w:rPr>
          <w:rFonts w:ascii="CIDFont+F3" w:hAnsi="CIDFont+F3" w:cs="CIDFont+F3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types which can consist different types.</w:t>
      </w:r>
    </w:p>
    <w:p w14:paraId="5B03593E" w14:textId="5F465111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A structure is a collection of related data items stored in one</w:t>
      </w:r>
      <w:r w:rsidRPr="003C6EEB">
        <w:rPr>
          <w:rFonts w:ascii="CIDFont+F3" w:hAnsi="CIDFont+F3" w:cs="CIDFont+F3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place and can be referenced by more than one names.</w:t>
      </w:r>
    </w:p>
    <w:p w14:paraId="1207489F" w14:textId="0A57073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These data items are different basic data types. So, the number</w:t>
      </w:r>
      <w:r w:rsidRPr="003C6EEB">
        <w:rPr>
          <w:rFonts w:ascii="CIDFont+F3" w:hAnsi="CIDFont+F3" w:cs="CIDFont+F3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of bytes required to store them may also vary.</w:t>
      </w:r>
    </w:p>
    <w:p w14:paraId="3C79C232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A structure type is a user-defined composite type.</w:t>
      </w:r>
    </w:p>
    <w:p w14:paraId="3EFB2995" w14:textId="6A65897D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hAnsi="CIDFont+F1" w:cs="CIDFont+F2" w:hint="eastAsia"/>
          <w:sz w:val="24"/>
          <w:szCs w:val="48"/>
        </w:rPr>
        <w:t></w:t>
      </w:r>
      <w:r w:rsidRPr="003C6EEB">
        <w:rPr>
          <w:rFonts w:ascii="CIDFont+F2" w:eastAsia="CIDFont+F2" w:hAnsi="CIDFont+F1" w:cs="CIDFont+F2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It is composed of fields or members which can be different</w:t>
      </w:r>
      <w:r w:rsidRPr="003C6EEB">
        <w:rPr>
          <w:rFonts w:ascii="CIDFont+F3" w:hAnsi="CIDFont+F3" w:cs="CIDFont+F3"/>
          <w:sz w:val="24"/>
          <w:szCs w:val="48"/>
        </w:rPr>
        <w:t xml:space="preserve"> </w:t>
      </w:r>
      <w:r w:rsidRPr="003C6EEB">
        <w:rPr>
          <w:rFonts w:ascii="CIDFont+F3" w:hAnsi="CIDFont+F3" w:cs="CIDFont+F3"/>
          <w:sz w:val="24"/>
          <w:szCs w:val="48"/>
        </w:rPr>
        <w:t>types.</w:t>
      </w:r>
    </w:p>
    <w:p w14:paraId="7B02AF39" w14:textId="124A664C" w:rsidR="00B32095" w:rsidRPr="003C6EEB" w:rsidRDefault="00B32095" w:rsidP="00B32095">
      <w:pPr>
        <w:spacing w:line="240" w:lineRule="auto"/>
        <w:jc w:val="both"/>
        <w:rPr>
          <w:rFonts w:ascii="CIDFont+F3" w:hAnsi="CIDFont+F3" w:cs="CIDFont+F3"/>
          <w:sz w:val="24"/>
          <w:szCs w:val="48"/>
        </w:rPr>
      </w:pPr>
      <w:r w:rsidRPr="003C6EEB">
        <w:rPr>
          <w:rFonts w:ascii="CIDFont+F2" w:eastAsia="CIDFont+F2" w:cs="CIDFont+F2" w:hint="eastAsia"/>
          <w:color w:val="000000"/>
          <w:sz w:val="26"/>
          <w:szCs w:val="48"/>
        </w:rPr>
        <w:t></w:t>
      </w:r>
      <w:r w:rsidRPr="003C6EEB">
        <w:rPr>
          <w:rFonts w:ascii="CIDFont+F2" w:eastAsia="CIDFont+F2" w:cs="CIDFont+F2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In order to use a structure, we must first declare a structure</w:t>
      </w:r>
      <w:r w:rsidRPr="003C6EEB">
        <w:rPr>
          <w:rFonts w:ascii="CIDFont+F3" w:hAnsi="CIDFont+F3" w:cs="CIDFont+F3"/>
          <w:sz w:val="24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template.</w:t>
      </w:r>
    </w:p>
    <w:p w14:paraId="31091059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6"/>
          <w:szCs w:val="48"/>
        </w:rPr>
      </w:pPr>
      <w:r w:rsidRPr="003C6EEB">
        <w:rPr>
          <w:rFonts w:ascii="CIDFont+F2" w:eastAsia="CIDFont+F2" w:cs="CIDFont+F2" w:hint="eastAsia"/>
          <w:color w:val="000000"/>
          <w:sz w:val="26"/>
          <w:szCs w:val="48"/>
        </w:rPr>
        <w:t></w:t>
      </w:r>
      <w:r w:rsidRPr="003C6EEB">
        <w:rPr>
          <w:rFonts w:ascii="CIDFont+F2" w:eastAsia="CIDFont+F2" w:cs="CIDFont+F2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The variables in a structure are called elements or members.</w:t>
      </w:r>
    </w:p>
    <w:p w14:paraId="43C4FCE0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6"/>
          <w:szCs w:val="48"/>
        </w:rPr>
      </w:pPr>
      <w:r w:rsidRPr="003C6EEB">
        <w:rPr>
          <w:rFonts w:ascii="CIDFont+F2" w:eastAsia="CIDFont+F2" w:cs="CIDFont+F2" w:hint="eastAsia"/>
          <w:color w:val="000000"/>
          <w:sz w:val="26"/>
          <w:szCs w:val="48"/>
        </w:rPr>
        <w:t></w:t>
      </w:r>
      <w:r w:rsidRPr="003C6EEB">
        <w:rPr>
          <w:rFonts w:ascii="CIDFont+F2" w:eastAsia="CIDFont+F2" w:cs="CIDFont+F2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 xml:space="preserve">In C, you must explicitly use the </w:t>
      </w:r>
      <w:r w:rsidRPr="003C6EEB">
        <w:rPr>
          <w:rFonts w:ascii="CIDFont+F1" w:eastAsia="CIDFont+F2" w:hAnsi="CIDFont+F1" w:cs="CIDFont+F1"/>
          <w:color w:val="000000"/>
          <w:sz w:val="26"/>
          <w:szCs w:val="48"/>
        </w:rPr>
        <w:t xml:space="preserve">struct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keyword to declare a</w:t>
      </w:r>
    </w:p>
    <w:p w14:paraId="7725EF58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6"/>
          <w:szCs w:val="48"/>
        </w:rPr>
      </w:pP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structure.</w:t>
      </w:r>
    </w:p>
    <w:p w14:paraId="4F190241" w14:textId="0DD528A4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6"/>
          <w:szCs w:val="48"/>
        </w:rPr>
      </w:pPr>
      <w:r w:rsidRPr="003C6EEB">
        <w:rPr>
          <w:rFonts w:ascii="CIDFont+F2" w:eastAsia="CIDFont+F2" w:cs="CIDFont+F2" w:hint="eastAsia"/>
          <w:color w:val="000000"/>
          <w:sz w:val="26"/>
          <w:szCs w:val="48"/>
        </w:rPr>
        <w:t></w:t>
      </w:r>
      <w:r w:rsidRPr="003C6EEB">
        <w:rPr>
          <w:rFonts w:ascii="CIDFont+F2" w:eastAsia="CIDFont+F2" w:cs="CIDFont+F2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You have the option of declaring variables when the structure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type is defined by placing one or more comma-separated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 xml:space="preserve"> </w:t>
      </w:r>
      <w:r w:rsidRPr="003C6EEB">
        <w:rPr>
          <w:rFonts w:ascii="CIDFont+F3" w:eastAsia="CIDFont+F2" w:hAnsi="CIDFont+F3" w:cs="CIDFont+F3"/>
          <w:color w:val="000000"/>
          <w:sz w:val="26"/>
          <w:szCs w:val="48"/>
        </w:rPr>
        <w:t>variable names between the closing brace and the semicolon.</w:t>
      </w:r>
    </w:p>
    <w:p w14:paraId="0D7857C0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 xml:space="preserve">struct </w:t>
      </w:r>
      <w:r w:rsidRPr="00B32095">
        <w:rPr>
          <w:rFonts w:ascii="CIDFont+F4" w:eastAsia="CIDFont+F2" w:hAnsi="CIDFont+F4" w:cs="CIDFont+F4"/>
          <w:color w:val="FF0000"/>
          <w:sz w:val="24"/>
          <w:szCs w:val="44"/>
        </w:rPr>
        <w:t xml:space="preserve">student </w:t>
      </w: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{</w:t>
      </w:r>
    </w:p>
    <w:p w14:paraId="5CCB15F3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 xml:space="preserve">char </w:t>
      </w:r>
      <w:proofErr w:type="spellStart"/>
      <w:proofErr w:type="gramStart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chIdNum</w:t>
      </w:r>
      <w:proofErr w:type="spell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[</w:t>
      </w:r>
      <w:proofErr w:type="gram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5];</w:t>
      </w:r>
    </w:p>
    <w:p w14:paraId="7615E3C4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 xml:space="preserve">char </w:t>
      </w:r>
      <w:proofErr w:type="spellStart"/>
      <w:proofErr w:type="gramStart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chName</w:t>
      </w:r>
      <w:proofErr w:type="spell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[</w:t>
      </w:r>
      <w:proofErr w:type="gram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10];</w:t>
      </w:r>
    </w:p>
    <w:p w14:paraId="40CFC3E6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 xml:space="preserve">char </w:t>
      </w:r>
      <w:proofErr w:type="spellStart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chGender</w:t>
      </w:r>
      <w:proofErr w:type="spell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;</w:t>
      </w:r>
    </w:p>
    <w:p w14:paraId="7D9B2565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 xml:space="preserve">int </w:t>
      </w:r>
      <w:proofErr w:type="spellStart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nAge</w:t>
      </w:r>
      <w:proofErr w:type="spellEnd"/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;</w:t>
      </w:r>
    </w:p>
    <w:p w14:paraId="5AE5D17B" w14:textId="4476FC57" w:rsidR="00B32095" w:rsidRDefault="00B32095" w:rsidP="00B32095">
      <w:pPr>
        <w:spacing w:line="240" w:lineRule="auto"/>
        <w:ind w:left="2160"/>
        <w:jc w:val="both"/>
        <w:rPr>
          <w:rFonts w:ascii="CIDFont+F4" w:eastAsia="CIDFont+F2" w:hAnsi="CIDFont+F4" w:cs="CIDFont+F4"/>
          <w:color w:val="000000"/>
          <w:sz w:val="24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24"/>
          <w:szCs w:val="44"/>
        </w:rPr>
        <w:t>};</w:t>
      </w:r>
    </w:p>
    <w:p w14:paraId="12D966BA" w14:textId="6C9D6DE9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Here, </w:t>
      </w:r>
      <w:r w:rsidRPr="003C6EEB">
        <w:rPr>
          <w:rFonts w:ascii="CIDFont+F1" w:eastAsia="CIDFont+F2" w:hAnsi="CIDFont+F1" w:cs="CIDFont+F1"/>
          <w:sz w:val="28"/>
          <w:szCs w:val="48"/>
        </w:rPr>
        <w:t xml:space="preserve">struct </w:t>
      </w:r>
      <w:r w:rsidRPr="003C6EEB">
        <w:rPr>
          <w:rFonts w:ascii="CIDFont+F3" w:eastAsia="CIDFont+F2" w:hAnsi="CIDFont+F3" w:cs="CIDFont+F3"/>
          <w:sz w:val="28"/>
          <w:szCs w:val="48"/>
        </w:rPr>
        <w:t>is a keyword that tells the compiler that a structure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template is being declared and student is a tag that identifies its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data structure.</w:t>
      </w:r>
    </w:p>
    <w:p w14:paraId="3946A2EC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Tag is not a variable; it is a label for the structure’s template.</w:t>
      </w:r>
    </w:p>
    <w:p w14:paraId="65E4F7CC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Note that there is a semicolon after the closing curly brace.</w:t>
      </w:r>
    </w:p>
    <w:p w14:paraId="23BB6CD3" w14:textId="688DE9BB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A structure tag simply a label for the structure’s template but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you name the structure tag using the same rules for naming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variables.</w:t>
      </w:r>
    </w:p>
    <w:p w14:paraId="274C8992" w14:textId="5C94A0DC" w:rsid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4"/>
          <w:szCs w:val="48"/>
        </w:rPr>
      </w:pPr>
      <w:r>
        <w:rPr>
          <w:rFonts w:ascii="CIDFont+F3" w:eastAsia="CIDFont+F2" w:hAnsi="CIDFont+F3" w:cs="CIDFont+F3"/>
          <w:noProof/>
          <w:sz w:val="24"/>
          <w:szCs w:val="48"/>
        </w:rPr>
        <w:drawing>
          <wp:inline distT="0" distB="0" distL="0" distR="0" wp14:anchorId="6CAC9071" wp14:editId="2D7AD6F1">
            <wp:extent cx="5192295" cy="1921933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09" cy="19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9EF" w14:textId="77777777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sz w:val="28"/>
          <w:szCs w:val="48"/>
        </w:rPr>
      </w:pPr>
    </w:p>
    <w:p w14:paraId="68542C02" w14:textId="77777777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sz w:val="28"/>
          <w:szCs w:val="48"/>
        </w:rPr>
      </w:pPr>
    </w:p>
    <w:p w14:paraId="2A1EE835" w14:textId="7A4947CB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8"/>
          <w:szCs w:val="48"/>
        </w:rPr>
      </w:pPr>
      <w:r w:rsidRPr="00B32095">
        <w:rPr>
          <w:rFonts w:ascii="CIDFont+F2" w:eastAsia="CIDFont+F2" w:cs="CIDFont+F2" w:hint="eastAsia"/>
          <w:color w:val="000000"/>
          <w:sz w:val="28"/>
          <w:szCs w:val="48"/>
        </w:rPr>
        <w:lastRenderedPageBreak/>
        <w:t></w:t>
      </w:r>
      <w:r w:rsidRPr="00B32095">
        <w:rPr>
          <w:rFonts w:ascii="CIDFont+F2" w:eastAsia="CIDFont+F2" w:cs="CIDFont+F2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Compiler will not reserve memory for a structure until it is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declared.</w:t>
      </w:r>
    </w:p>
    <w:p w14:paraId="6CCD9D7E" w14:textId="495021A1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8"/>
          <w:szCs w:val="48"/>
        </w:rPr>
      </w:pPr>
      <w:r w:rsidRPr="00B32095">
        <w:rPr>
          <w:rFonts w:ascii="CIDFont+F2" w:eastAsia="CIDFont+F2" w:cs="CIDFont+F2" w:hint="eastAsia"/>
          <w:color w:val="000000"/>
          <w:sz w:val="28"/>
          <w:szCs w:val="48"/>
        </w:rPr>
        <w:t></w:t>
      </w:r>
      <w:r w:rsidRPr="00B32095">
        <w:rPr>
          <w:rFonts w:ascii="CIDFont+F2" w:eastAsia="CIDFont+F2" w:cs="CIDFont+F2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A structure declaration names a type and specifies a sequence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of variable values called 'members' or 'fields' of the structure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that can have different types.</w:t>
      </w:r>
    </w:p>
    <w:p w14:paraId="13476632" w14:textId="19B2935E" w:rsid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8"/>
          <w:szCs w:val="48"/>
        </w:rPr>
      </w:pPr>
      <w:r w:rsidRPr="00B32095">
        <w:rPr>
          <w:rFonts w:ascii="CIDFont+F2" w:eastAsia="CIDFont+F2" w:cs="CIDFont+F2" w:hint="eastAsia"/>
          <w:color w:val="000000"/>
          <w:sz w:val="28"/>
          <w:szCs w:val="48"/>
        </w:rPr>
        <w:t></w:t>
      </w:r>
      <w:r w:rsidRPr="00B32095">
        <w:rPr>
          <w:rFonts w:ascii="CIDFont+F2" w:eastAsia="CIDFont+F2" w:cs="CIDFont+F2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A variable of that structure type holds the entire sequence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defined by that type.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Declaring structure variables can be done</w:t>
      </w:r>
      <w:r>
        <w:rPr>
          <w:rFonts w:ascii="CIDFont+F3" w:eastAsia="CIDFont+F2" w:hAnsi="CIDFont+F3" w:cs="CIDFont+F3"/>
          <w:color w:val="000000"/>
          <w:sz w:val="28"/>
          <w:szCs w:val="48"/>
        </w:rPr>
        <w:t xml:space="preserve"> </w:t>
      </w:r>
      <w:r w:rsidRPr="00B32095">
        <w:rPr>
          <w:rFonts w:ascii="CIDFont+F3" w:eastAsia="CIDFont+F2" w:hAnsi="CIDFont+F3" w:cs="CIDFont+F3"/>
          <w:color w:val="000000"/>
          <w:sz w:val="28"/>
          <w:szCs w:val="48"/>
        </w:rPr>
        <w:t>in the following way,</w:t>
      </w:r>
    </w:p>
    <w:p w14:paraId="72CC33EB" w14:textId="1EF0B61C" w:rsid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8"/>
          <w:szCs w:val="48"/>
        </w:rPr>
      </w:pPr>
    </w:p>
    <w:p w14:paraId="13870DD7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color w:val="000000"/>
          <w:sz w:val="28"/>
          <w:szCs w:val="48"/>
        </w:rPr>
      </w:pPr>
    </w:p>
    <w:p w14:paraId="35284257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 xml:space="preserve">struct </w:t>
      </w:r>
      <w:r w:rsidRPr="00B32095">
        <w:rPr>
          <w:rFonts w:ascii="CIDFont+F4" w:eastAsia="CIDFont+F2" w:hAnsi="CIDFont+F4" w:cs="CIDFont+F4"/>
          <w:color w:val="FF0000"/>
          <w:sz w:val="30"/>
          <w:szCs w:val="44"/>
        </w:rPr>
        <w:t xml:space="preserve">student </w:t>
      </w: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{</w:t>
      </w:r>
    </w:p>
    <w:p w14:paraId="6485C398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 xml:space="preserve">char </w:t>
      </w:r>
      <w:proofErr w:type="spellStart"/>
      <w:proofErr w:type="gram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chIdNum</w:t>
      </w:r>
      <w:proofErr w:type="spell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[</w:t>
      </w:r>
      <w:proofErr w:type="gram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11];</w:t>
      </w:r>
    </w:p>
    <w:p w14:paraId="7AAD7CB3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 xml:space="preserve">char </w:t>
      </w:r>
      <w:proofErr w:type="spellStart"/>
      <w:proofErr w:type="gram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chName</w:t>
      </w:r>
      <w:proofErr w:type="spell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[</w:t>
      </w:r>
      <w:proofErr w:type="gram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30];</w:t>
      </w:r>
    </w:p>
    <w:p w14:paraId="6C95E11A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 xml:space="preserve">char </w:t>
      </w:r>
      <w:proofErr w:type="spell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chGender</w:t>
      </w:r>
      <w:proofErr w:type="spell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;</w:t>
      </w:r>
    </w:p>
    <w:p w14:paraId="4CE988DF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 xml:space="preserve">int </w:t>
      </w:r>
      <w:proofErr w:type="spell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nAge</w:t>
      </w:r>
      <w:proofErr w:type="spell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;</w:t>
      </w:r>
    </w:p>
    <w:p w14:paraId="4CEBF26F" w14:textId="3F2AB763" w:rsid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color w:val="000000"/>
          <w:sz w:val="30"/>
          <w:szCs w:val="44"/>
        </w:rPr>
      </w:pPr>
      <w:proofErr w:type="gram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}</w:t>
      </w:r>
      <w:proofErr w:type="spellStart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stdData</w:t>
      </w:r>
      <w:proofErr w:type="spellEnd"/>
      <w:proofErr w:type="gramEnd"/>
      <w:r w:rsidRPr="00B32095">
        <w:rPr>
          <w:rFonts w:ascii="CIDFont+F4" w:eastAsia="CIDFont+F2" w:hAnsi="CIDFont+F4" w:cs="CIDFont+F4"/>
          <w:color w:val="000000"/>
          <w:sz w:val="30"/>
          <w:szCs w:val="44"/>
        </w:rPr>
        <w:t>;</w:t>
      </w:r>
    </w:p>
    <w:p w14:paraId="792AEC94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Another example, anonymous </w:t>
      </w:r>
      <w:r w:rsidRPr="003C6EEB">
        <w:rPr>
          <w:rFonts w:ascii="CIDFont+F1" w:eastAsia="CIDFont+F2" w:hAnsi="CIDFont+F1" w:cs="CIDFont+F1"/>
          <w:sz w:val="28"/>
          <w:szCs w:val="48"/>
        </w:rPr>
        <w:t xml:space="preserve">struct </w:t>
      </w:r>
      <w:r w:rsidRPr="003C6EEB">
        <w:rPr>
          <w:rFonts w:ascii="CIDFont+F3" w:eastAsia="CIDFont+F2" w:hAnsi="CIDFont+F3" w:cs="CIDFont+F3"/>
          <w:sz w:val="28"/>
          <w:szCs w:val="48"/>
        </w:rPr>
        <w:t>(</w:t>
      </w:r>
      <w:r w:rsidRPr="003C6EEB">
        <w:rPr>
          <w:rFonts w:ascii="CIDFont+F1" w:eastAsia="CIDFont+F2" w:hAnsi="CIDFont+F1" w:cs="CIDFont+F1"/>
          <w:sz w:val="28"/>
          <w:szCs w:val="48"/>
        </w:rPr>
        <w:t xml:space="preserve">struct </w:t>
      </w:r>
      <w:r w:rsidRPr="003C6EEB">
        <w:rPr>
          <w:rFonts w:ascii="CIDFont+F3" w:eastAsia="CIDFont+F2" w:hAnsi="CIDFont+F3" w:cs="CIDFont+F3"/>
          <w:sz w:val="28"/>
          <w:szCs w:val="48"/>
        </w:rPr>
        <w:t>without tag),</w:t>
      </w:r>
    </w:p>
    <w:p w14:paraId="7EC2DC54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sz w:val="28"/>
          <w:szCs w:val="44"/>
        </w:rPr>
      </w:pPr>
      <w:r w:rsidRPr="00B32095">
        <w:rPr>
          <w:rFonts w:ascii="CIDFont+F4" w:eastAsia="CIDFont+F2" w:hAnsi="CIDFont+F4" w:cs="CIDFont+F4"/>
          <w:sz w:val="28"/>
          <w:szCs w:val="44"/>
        </w:rPr>
        <w:t>struct {</w:t>
      </w:r>
    </w:p>
    <w:p w14:paraId="148B7861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sz w:val="28"/>
          <w:szCs w:val="44"/>
        </w:rPr>
      </w:pPr>
      <w:r w:rsidRPr="00B32095">
        <w:rPr>
          <w:rFonts w:ascii="CIDFont+F4" w:eastAsia="CIDFont+F2" w:hAnsi="CIDFont+F4" w:cs="CIDFont+F4"/>
          <w:sz w:val="28"/>
          <w:szCs w:val="44"/>
        </w:rPr>
        <w:t xml:space="preserve">float </w:t>
      </w:r>
      <w:proofErr w:type="spellStart"/>
      <w:r w:rsidRPr="00B32095">
        <w:rPr>
          <w:rFonts w:ascii="CIDFont+F4" w:eastAsia="CIDFont+F2" w:hAnsi="CIDFont+F4" w:cs="CIDFont+F4"/>
          <w:sz w:val="28"/>
          <w:szCs w:val="44"/>
        </w:rPr>
        <w:t>fwidth</w:t>
      </w:r>
      <w:proofErr w:type="spellEnd"/>
      <w:r w:rsidRPr="00B32095">
        <w:rPr>
          <w:rFonts w:ascii="CIDFont+F4" w:eastAsia="CIDFont+F2" w:hAnsi="CIDFont+F4" w:cs="CIDFont+F4"/>
          <w:sz w:val="28"/>
          <w:szCs w:val="44"/>
        </w:rPr>
        <w:t xml:space="preserve">, </w:t>
      </w:r>
      <w:proofErr w:type="spellStart"/>
      <w:r w:rsidRPr="00B32095">
        <w:rPr>
          <w:rFonts w:ascii="CIDFont+F4" w:eastAsia="CIDFont+F2" w:hAnsi="CIDFont+F4" w:cs="CIDFont+F4"/>
          <w:sz w:val="28"/>
          <w:szCs w:val="44"/>
        </w:rPr>
        <w:t>flength</w:t>
      </w:r>
      <w:proofErr w:type="spellEnd"/>
      <w:r w:rsidRPr="00B32095">
        <w:rPr>
          <w:rFonts w:ascii="CIDFont+F4" w:eastAsia="CIDFont+F2" w:hAnsi="CIDFont+F4" w:cs="CIDFont+F4"/>
          <w:sz w:val="28"/>
          <w:szCs w:val="44"/>
        </w:rPr>
        <w:t>;</w:t>
      </w:r>
    </w:p>
    <w:p w14:paraId="4595F070" w14:textId="77777777" w:rsidR="00B32095" w:rsidRPr="00B32095" w:rsidRDefault="00B32095" w:rsidP="00B32095">
      <w:pPr>
        <w:autoSpaceDE w:val="0"/>
        <w:autoSpaceDN w:val="0"/>
        <w:adjustRightInd w:val="0"/>
        <w:spacing w:after="0" w:line="240" w:lineRule="auto"/>
        <w:ind w:left="2160"/>
        <w:rPr>
          <w:rFonts w:ascii="CIDFont+F4" w:eastAsia="CIDFont+F2" w:hAnsi="CIDFont+F4" w:cs="CIDFont+F4"/>
          <w:sz w:val="28"/>
          <w:szCs w:val="44"/>
        </w:rPr>
      </w:pPr>
      <w:proofErr w:type="gramStart"/>
      <w:r w:rsidRPr="00B32095">
        <w:rPr>
          <w:rFonts w:ascii="CIDFont+F4" w:eastAsia="CIDFont+F2" w:hAnsi="CIDFont+F4" w:cs="CIDFont+F4"/>
          <w:sz w:val="28"/>
          <w:szCs w:val="44"/>
        </w:rPr>
        <w:t>}area</w:t>
      </w:r>
      <w:proofErr w:type="gramEnd"/>
      <w:r w:rsidRPr="00B32095">
        <w:rPr>
          <w:rFonts w:ascii="CIDFont+F4" w:eastAsia="CIDFont+F2" w:hAnsi="CIDFont+F4" w:cs="CIDFont+F4"/>
          <w:sz w:val="28"/>
          <w:szCs w:val="44"/>
        </w:rPr>
        <w:t>;</w:t>
      </w:r>
    </w:p>
    <w:p w14:paraId="3FD1B71A" w14:textId="72E84320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The area structure has two members with </w:t>
      </w:r>
      <w:r w:rsidRPr="003C6EEB">
        <w:rPr>
          <w:rFonts w:ascii="CIDFont+F1" w:eastAsia="CIDFont+F2" w:hAnsi="CIDFont+F1" w:cs="CIDFont+F1"/>
          <w:sz w:val="28"/>
          <w:szCs w:val="48"/>
        </w:rPr>
        <w:t xml:space="preserve">float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type, </w:t>
      </w:r>
      <w:proofErr w:type="spellStart"/>
      <w:r w:rsidRPr="003C6EEB">
        <w:rPr>
          <w:rFonts w:ascii="CIDFont+F3" w:eastAsia="CIDFont+F2" w:hAnsi="CIDFont+F3" w:cs="CIDFont+F3"/>
          <w:sz w:val="28"/>
          <w:szCs w:val="48"/>
        </w:rPr>
        <w:t>fwidth</w:t>
      </w:r>
      <w:proofErr w:type="spellEnd"/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and </w:t>
      </w:r>
      <w:proofErr w:type="spellStart"/>
      <w:r w:rsidRPr="003C6EEB">
        <w:rPr>
          <w:rFonts w:ascii="CIDFont+F3" w:eastAsia="CIDFont+F2" w:hAnsi="CIDFont+F3" w:cs="CIDFont+F3"/>
          <w:sz w:val="28"/>
          <w:szCs w:val="48"/>
        </w:rPr>
        <w:t>flength</w:t>
      </w:r>
      <w:proofErr w:type="spellEnd"/>
      <w:r w:rsidRPr="003C6EEB">
        <w:rPr>
          <w:rFonts w:ascii="CIDFont+F3" w:eastAsia="CIDFont+F2" w:hAnsi="CIDFont+F3" w:cs="CIDFont+F3"/>
          <w:sz w:val="28"/>
          <w:szCs w:val="48"/>
        </w:rPr>
        <w:t>.</w:t>
      </w:r>
    </w:p>
    <w:p w14:paraId="6713DFA0" w14:textId="4071352E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The structure type has no tag and is therefore is unnamed or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anonymous.</w:t>
      </w:r>
    </w:p>
    <w:p w14:paraId="6F5D1722" w14:textId="14DC548C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The anonymous structures </w:t>
      </w:r>
      <w:proofErr w:type="gramStart"/>
      <w:r w:rsidRPr="003C6EEB">
        <w:rPr>
          <w:rFonts w:ascii="CIDFont+F3" w:eastAsia="CIDFont+F2" w:hAnsi="CIDFont+F3" w:cs="CIDFont+F3"/>
          <w:sz w:val="28"/>
          <w:szCs w:val="48"/>
        </w:rPr>
        <w:t>allows</w:t>
      </w:r>
      <w:proofErr w:type="gramEnd"/>
      <w:r w:rsidRPr="003C6EEB">
        <w:rPr>
          <w:rFonts w:ascii="CIDFont+F3" w:eastAsia="CIDFont+F2" w:hAnsi="CIDFont+F3" w:cs="CIDFont+F3"/>
          <w:sz w:val="28"/>
          <w:szCs w:val="48"/>
        </w:rPr>
        <w:t xml:space="preserve"> you to declare a structure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>variable within another structure without giving it a name.</w:t>
      </w:r>
    </w:p>
    <w:p w14:paraId="64CA3957" w14:textId="17FFB618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28"/>
          <w:szCs w:val="48"/>
        </w:rPr>
      </w:pPr>
      <w:r w:rsidRPr="003C6EEB">
        <w:rPr>
          <w:rFonts w:ascii="CIDFont+F2" w:eastAsia="CIDFont+F2" w:cs="CIDFont+F2" w:hint="eastAsia"/>
          <w:sz w:val="28"/>
          <w:szCs w:val="48"/>
        </w:rPr>
        <w:t></w:t>
      </w:r>
      <w:r w:rsidRPr="003C6EEB">
        <w:rPr>
          <w:rFonts w:ascii="CIDFont+F2" w:eastAsia="CIDFont+F2" w:cs="CIDFont+F2"/>
          <w:sz w:val="28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You can access the members of an anonymous structure as </w:t>
      </w:r>
      <w:r w:rsidRPr="003C6EEB">
        <w:rPr>
          <w:rFonts w:ascii="CIDFont+F3" w:eastAsia="CIDFont+F2" w:hAnsi="CIDFont+F3" w:cs="CIDFont+F3"/>
          <w:sz w:val="28"/>
          <w:szCs w:val="48"/>
        </w:rPr>
        <w:t xml:space="preserve">If </w:t>
      </w:r>
      <w:r w:rsidRPr="003C6EEB">
        <w:rPr>
          <w:rFonts w:ascii="CIDFont+F3" w:eastAsia="CIDFont+F2" w:hAnsi="CIDFont+F3" w:cs="CIDFont+F3"/>
          <w:sz w:val="28"/>
          <w:szCs w:val="48"/>
        </w:rPr>
        <w:t>they were members in the containing structure.</w:t>
      </w:r>
    </w:p>
    <w:p w14:paraId="70706187" w14:textId="33EFB523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30"/>
          <w:szCs w:val="48"/>
        </w:rPr>
      </w:pPr>
      <w:r w:rsidRPr="003C6EEB">
        <w:rPr>
          <w:rFonts w:ascii="CIDFont+F2" w:eastAsia="CIDFont+F2" w:cs="CIDFont+F2" w:hint="eastAsia"/>
          <w:sz w:val="30"/>
          <w:szCs w:val="48"/>
        </w:rPr>
        <w:t></w:t>
      </w:r>
      <w:r w:rsidRPr="003C6EEB">
        <w:rPr>
          <w:rFonts w:ascii="CIDFont+F2" w:eastAsia="CIDFont+F2" w:cs="CIDFont+F2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The member access </w:t>
      </w:r>
      <w:proofErr w:type="gramStart"/>
      <w:r w:rsidRPr="003C6EEB">
        <w:rPr>
          <w:rFonts w:ascii="CIDFont+F3" w:eastAsia="CIDFont+F2" w:hAnsi="CIDFont+F3" w:cs="CIDFont+F3"/>
          <w:sz w:val="30"/>
          <w:szCs w:val="48"/>
        </w:rPr>
        <w:t xml:space="preserve">operators </w:t>
      </w:r>
      <w:r w:rsidRPr="003C6EEB">
        <w:rPr>
          <w:rFonts w:ascii="CIDFont+F1" w:eastAsia="CIDFont+F2" w:hAnsi="CIDFont+F1" w:cs="CIDFont+F1"/>
          <w:sz w:val="30"/>
          <w:szCs w:val="48"/>
        </w:rPr>
        <w:t>.</w:t>
      </w:r>
      <w:proofErr w:type="gramEnd"/>
      <w:r w:rsidRPr="003C6EEB">
        <w:rPr>
          <w:rFonts w:ascii="CIDFont+F1" w:eastAsia="CIDFont+F2" w:hAnsi="CIDFont+F1" w:cs="CIDFont+F1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(dot) and -&gt; (arrow: minus +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greater than symbols) are used to refer to members of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structures.</w:t>
      </w:r>
    </w:p>
    <w:p w14:paraId="225A6417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30"/>
          <w:szCs w:val="48"/>
        </w:rPr>
      </w:pPr>
      <w:proofErr w:type="spellStart"/>
      <w:proofErr w:type="gramStart"/>
      <w:r w:rsidRPr="003C6EEB">
        <w:rPr>
          <w:rFonts w:ascii="CIDFont+F4" w:eastAsia="CIDFont+F2" w:hAnsi="CIDFont+F4" w:cs="CIDFont+F4"/>
          <w:sz w:val="30"/>
          <w:szCs w:val="48"/>
        </w:rPr>
        <w:t>expression.identifier</w:t>
      </w:r>
      <w:proofErr w:type="spellEnd"/>
      <w:proofErr w:type="gramEnd"/>
    </w:p>
    <w:p w14:paraId="2BACF47E" w14:textId="23140064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30"/>
          <w:szCs w:val="48"/>
        </w:rPr>
      </w:pPr>
      <w:r w:rsidRPr="003C6EEB">
        <w:rPr>
          <w:rFonts w:ascii="CIDFont+F2" w:eastAsia="CIDFont+F2" w:cs="CIDFont+F2" w:hint="eastAsia"/>
          <w:sz w:val="30"/>
          <w:szCs w:val="48"/>
        </w:rPr>
        <w:t></w:t>
      </w:r>
      <w:r w:rsidRPr="003C6EEB">
        <w:rPr>
          <w:rFonts w:ascii="CIDFont+F2" w:eastAsia="CIDFont+F2" w:cs="CIDFont+F2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Expression represents structure variable and the identifier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represents structure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members.</w:t>
      </w:r>
    </w:p>
    <w:p w14:paraId="252C5A12" w14:textId="77777777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30"/>
          <w:szCs w:val="48"/>
        </w:rPr>
      </w:pPr>
      <w:r w:rsidRPr="003C6EEB">
        <w:rPr>
          <w:rFonts w:ascii="CIDFont+F4" w:eastAsia="CIDFont+F2" w:hAnsi="CIDFont+F4" w:cs="CIDFont+F4"/>
          <w:sz w:val="30"/>
          <w:szCs w:val="48"/>
        </w:rPr>
        <w:t>expression-&gt;identifier</w:t>
      </w:r>
    </w:p>
    <w:p w14:paraId="50C42862" w14:textId="7450ABC9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30"/>
          <w:szCs w:val="48"/>
        </w:rPr>
      </w:pPr>
      <w:r w:rsidRPr="003C6EEB">
        <w:rPr>
          <w:rFonts w:ascii="CIDFont+F2" w:eastAsia="CIDFont+F2" w:cs="CIDFont+F2" w:hint="eastAsia"/>
          <w:sz w:val="30"/>
          <w:szCs w:val="48"/>
        </w:rPr>
        <w:t></w:t>
      </w:r>
      <w:r w:rsidRPr="003C6EEB">
        <w:rPr>
          <w:rFonts w:ascii="CIDFont+F2" w:eastAsia="CIDFont+F2" w:cs="CIDFont+F2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Expression represents structure pointer and the identifier</w:t>
      </w:r>
      <w:r w:rsidRPr="003C6EEB">
        <w:rPr>
          <w:rFonts w:ascii="CIDFont+F3" w:eastAsia="CIDFont+F2" w:hAnsi="CIDFont+F3" w:cs="CIDFont+F3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represents structure members.</w:t>
      </w:r>
    </w:p>
    <w:p w14:paraId="104E10E2" w14:textId="138298DC" w:rsidR="00B32095" w:rsidRPr="003C6EEB" w:rsidRDefault="00B32095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30"/>
          <w:szCs w:val="48"/>
        </w:rPr>
      </w:pPr>
      <w:r w:rsidRPr="003C6EEB">
        <w:rPr>
          <w:rFonts w:ascii="CIDFont+F4" w:eastAsia="CIDFont+F2" w:hAnsi="CIDFont+F4" w:cs="CIDFont+F4"/>
          <w:sz w:val="30"/>
          <w:szCs w:val="48"/>
        </w:rPr>
        <w:t>(*expression</w:t>
      </w:r>
      <w:proofErr w:type="gramStart"/>
      <w:r w:rsidRPr="003C6EEB">
        <w:rPr>
          <w:rFonts w:ascii="CIDFont+F4" w:eastAsia="CIDFont+F2" w:hAnsi="CIDFont+F4" w:cs="CIDFont+F4"/>
          <w:sz w:val="30"/>
          <w:szCs w:val="48"/>
        </w:rPr>
        <w:t>).identifier</w:t>
      </w:r>
      <w:proofErr w:type="gramEnd"/>
    </w:p>
    <w:p w14:paraId="142EE7E5" w14:textId="57B428C2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58C791D" w14:textId="690F10D2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0205267A" w14:textId="1AA1D629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4DA1B372" w14:textId="4F6DF102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82A372C" w14:textId="46935778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  <w:bookmarkStart w:id="0" w:name="_GoBack"/>
      <w:bookmarkEnd w:id="0"/>
    </w:p>
    <w:p w14:paraId="1D8F712F" w14:textId="77777777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C770158" w14:textId="17699D0F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2D3422F7" w14:textId="77777777" w:rsidR="003C6EEB" w:rsidRPr="003C6EEB" w:rsidRDefault="003C6EEB" w:rsidP="003C6EEB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30"/>
          <w:szCs w:val="48"/>
        </w:rPr>
      </w:pPr>
      <w:r w:rsidRPr="003C6EEB">
        <w:rPr>
          <w:rFonts w:ascii="CIDFont+F2" w:eastAsia="CIDFont+F2" w:cs="CIDFont+F2" w:hint="eastAsia"/>
          <w:sz w:val="30"/>
          <w:szCs w:val="48"/>
        </w:rPr>
        <w:lastRenderedPageBreak/>
        <w:t></w:t>
      </w:r>
      <w:r w:rsidRPr="003C6EEB">
        <w:rPr>
          <w:rFonts w:ascii="CIDFont+F2" w:eastAsia="CIDFont+F2" w:cs="CIDFont+F2"/>
          <w:sz w:val="30"/>
          <w:szCs w:val="48"/>
        </w:rPr>
        <w:t xml:space="preserve"> </w:t>
      </w:r>
      <w:r w:rsidRPr="003C6EEB">
        <w:rPr>
          <w:rFonts w:ascii="CIDFont+F3" w:eastAsia="CIDFont+F2" w:hAnsi="CIDFont+F3" w:cs="CIDFont+F3"/>
          <w:sz w:val="30"/>
          <w:szCs w:val="48"/>
        </w:rPr>
        <w:t>Alternative syntax when using structure pointer</w:t>
      </w:r>
    </w:p>
    <w:p w14:paraId="49BB146D" w14:textId="290B7A7B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8669534" w14:textId="5276C188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0EB6FD9" w14:textId="532EB1D2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4168A4E6" w14:textId="668ADCB3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7841B45D" w14:textId="0BB13EDC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29C54721" w14:textId="1046823A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7BFE9840" w14:textId="7123BD64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0325A622" w14:textId="5663231E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34471BA8" w14:textId="26FCB9C6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486FAE2E" w14:textId="7F79FEF6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063724EC" w14:textId="0C902776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1146966A" w14:textId="5C050AFE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48838BBD" w14:textId="7994A6DA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56D1E730" w14:textId="4D9F0F27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6A152887" w14:textId="48C0A952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4642DDAC" w14:textId="1DF860AF" w:rsidR="003C6EEB" w:rsidRPr="00B32095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8"/>
          <w:szCs w:val="48"/>
        </w:rPr>
      </w:pPr>
    </w:p>
    <w:p w14:paraId="54318202" w14:textId="5CA1DCC9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10"/>
          <w:szCs w:val="48"/>
        </w:rPr>
      </w:pPr>
      <w:r>
        <w:rPr>
          <w:rFonts w:ascii="CIDFont+F3" w:eastAsia="CIDFont+F2" w:hAnsi="CIDFont+F3" w:cs="CIDFont+F3"/>
          <w:noProof/>
          <w:sz w:val="10"/>
          <w:szCs w:val="48"/>
        </w:rPr>
        <w:drawing>
          <wp:inline distT="0" distB="0" distL="0" distR="0" wp14:anchorId="40DB48EA" wp14:editId="00C976E0">
            <wp:extent cx="6645910" cy="4697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23C" w14:textId="01753866" w:rsidR="003C6EEB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10"/>
          <w:szCs w:val="48"/>
        </w:rPr>
      </w:pPr>
    </w:p>
    <w:p w14:paraId="0D893EA6" w14:textId="00D54B34" w:rsidR="003C6EEB" w:rsidRPr="00B32095" w:rsidRDefault="003C6EEB" w:rsidP="00B32095">
      <w:pPr>
        <w:autoSpaceDE w:val="0"/>
        <w:autoSpaceDN w:val="0"/>
        <w:adjustRightInd w:val="0"/>
        <w:spacing w:after="0" w:line="240" w:lineRule="auto"/>
        <w:rPr>
          <w:rFonts w:ascii="CIDFont+F3" w:eastAsia="CIDFont+F2" w:hAnsi="CIDFont+F3" w:cs="CIDFont+F3"/>
          <w:sz w:val="10"/>
          <w:szCs w:val="48"/>
        </w:rPr>
      </w:pPr>
      <w:r>
        <w:rPr>
          <w:rFonts w:ascii="CIDFont+F3" w:eastAsia="CIDFont+F2" w:hAnsi="CIDFont+F3" w:cs="CIDFont+F3"/>
          <w:noProof/>
          <w:sz w:val="10"/>
          <w:szCs w:val="48"/>
        </w:rPr>
        <w:lastRenderedPageBreak/>
        <w:drawing>
          <wp:inline distT="0" distB="0" distL="0" distR="0" wp14:anchorId="11B2B4D4" wp14:editId="53CA5097">
            <wp:extent cx="6645910" cy="5049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EB" w:rsidRPr="00B32095" w:rsidSect="00B320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95"/>
    <w:rsid w:val="00153B62"/>
    <w:rsid w:val="003C6EEB"/>
    <w:rsid w:val="00B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A442"/>
  <w15:chartTrackingRefBased/>
  <w15:docId w15:val="{46B7A8EC-826F-4C24-9250-DF1F2CD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Saeem Hossain</dc:creator>
  <cp:keywords/>
  <dc:description/>
  <cp:lastModifiedBy>Saeem Hossain</cp:lastModifiedBy>
  <cp:revision>1</cp:revision>
  <dcterms:created xsi:type="dcterms:W3CDTF">2019-04-18T08:15:00Z</dcterms:created>
  <dcterms:modified xsi:type="dcterms:W3CDTF">2019-04-18T08:40:00Z</dcterms:modified>
</cp:coreProperties>
</file>