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066CE8">
      <w:pPr>
        <w:bidi/>
        <w:spacing w:after="0"/>
        <w:jc w:val="center"/>
        <w:rPr>
          <w:rtl/>
          <w:lang w:bidi="fa-IR"/>
        </w:rPr>
      </w:pPr>
      <w:r>
        <w:rPr>
          <w:rFonts w:hint="cs"/>
          <w:rtl/>
          <w:lang w:bidi="fa-IR"/>
        </w:rPr>
        <w:t xml:space="preserve">گزارش درس </w:t>
      </w:r>
      <w:r w:rsidR="00066CE8">
        <w:rPr>
          <w:rFonts w:hint="cs"/>
          <w:rtl/>
          <w:lang w:bidi="fa-IR"/>
        </w:rPr>
        <w:t>یادگیری ماشین آماری</w:t>
      </w:r>
    </w:p>
    <w:p w:rsidR="00FD66A7" w:rsidRPr="00990A7F" w:rsidRDefault="00FD66A7" w:rsidP="00193F46">
      <w:pPr>
        <w:bidi/>
        <w:jc w:val="center"/>
        <w:rPr>
          <w:rFonts w:cs="B Titr"/>
          <w:b/>
          <w:bCs/>
          <w:sz w:val="42"/>
          <w:szCs w:val="50"/>
          <w:rtl/>
          <w:lang w:bidi="fa-IR"/>
        </w:rPr>
      </w:pPr>
      <w:r w:rsidRPr="00990A7F">
        <w:rPr>
          <w:rFonts w:cs="B Titr" w:hint="cs"/>
          <w:b/>
          <w:bCs/>
          <w:sz w:val="42"/>
          <w:szCs w:val="50"/>
          <w:rtl/>
          <w:lang w:bidi="fa-IR"/>
        </w:rPr>
        <w:t>«</w:t>
      </w:r>
      <w:r w:rsidR="00066CE8" w:rsidRPr="00066CE8">
        <w:t xml:space="preserve"> </w:t>
      </w:r>
      <w:r w:rsidR="00066CE8">
        <w:rPr>
          <w:rFonts w:cs="B Titr" w:hint="cs"/>
          <w:b/>
          <w:bCs/>
          <w:sz w:val="50"/>
          <w:szCs w:val="50"/>
          <w:rtl/>
          <w:lang w:bidi="fa-IR"/>
        </w:rPr>
        <w:t xml:space="preserve">آزمایش کامپیوتری </w:t>
      </w:r>
      <w:r w:rsidR="00193F46">
        <w:rPr>
          <w:rFonts w:cs="B Titr" w:hint="cs"/>
          <w:b/>
          <w:bCs/>
          <w:sz w:val="42"/>
          <w:szCs w:val="50"/>
          <w:rtl/>
          <w:lang w:bidi="fa-IR"/>
        </w:rPr>
        <w:t>دوم</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00B97A2E">
        <w:rPr>
          <w:rFonts w:hint="cs"/>
          <w:sz w:val="30"/>
          <w:szCs w:val="36"/>
          <w:rtl/>
          <w:lang w:bidi="fa-IR"/>
        </w:rPr>
        <w:t xml:space="preserve">: سعید دادخواه </w:t>
      </w:r>
      <w:r w:rsidR="00B97A2E" w:rsidRPr="002B3E2E">
        <w:rPr>
          <w:rFonts w:hint="cs"/>
          <w:sz w:val="18"/>
          <w:szCs w:val="24"/>
          <w:rtl/>
          <w:lang w:bidi="fa-IR"/>
        </w:rPr>
        <w:t>(۹۲۳۱۰۶۶)</w:t>
      </w:r>
    </w:p>
    <w:p w:rsidR="00990A7F" w:rsidRDefault="00990A7F" w:rsidP="00066CE8">
      <w:pPr>
        <w:bidi/>
        <w:jc w:val="center"/>
        <w:rPr>
          <w:rtl/>
          <w:lang w:bidi="fa-IR"/>
        </w:rPr>
      </w:pPr>
      <w:r w:rsidRPr="00990A7F">
        <w:rPr>
          <w:rFonts w:hint="cs"/>
          <w:sz w:val="30"/>
          <w:szCs w:val="36"/>
          <w:rtl/>
          <w:lang w:bidi="fa-IR"/>
        </w:rPr>
        <w:t xml:space="preserve">استاد: دکتر </w:t>
      </w:r>
      <w:r w:rsidR="00066CE8">
        <w:rPr>
          <w:rFonts w:hint="cs"/>
          <w:sz w:val="30"/>
          <w:szCs w:val="36"/>
          <w:rtl/>
          <w:lang w:bidi="fa-IR"/>
        </w:rPr>
        <w:t>نیک‌آبادی</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193F46" w:rsidP="008D27B6">
      <w:pPr>
        <w:bidi/>
        <w:jc w:val="center"/>
        <w:rPr>
          <w:rtl/>
          <w:lang w:bidi="fa-IR"/>
        </w:rPr>
      </w:pPr>
      <w:r>
        <w:rPr>
          <w:rFonts w:hint="cs"/>
          <w:rtl/>
          <w:lang w:bidi="fa-IR"/>
        </w:rPr>
        <w:t>دی</w:t>
      </w:r>
      <w:r w:rsidR="00990A7F">
        <w:rPr>
          <w:rFonts w:hint="cs"/>
          <w:rtl/>
          <w:lang w:bidi="fa-IR"/>
        </w:rPr>
        <w:t xml:space="preserve"> ۱۳۹</w:t>
      </w:r>
      <w:r w:rsidR="008D27B6">
        <w:rPr>
          <w:rFonts w:hint="cs"/>
          <w:rtl/>
          <w:lang w:bidi="fa-IR"/>
        </w:rPr>
        <w:t>۶</w:t>
      </w:r>
    </w:p>
    <w:p w:rsidR="00854C0C" w:rsidRDefault="00A75B69" w:rsidP="0027145B">
      <w:pPr>
        <w:pStyle w:val="Heading1"/>
        <w:bidi/>
        <w:rPr>
          <w:rtl/>
          <w:lang w:bidi="fa-IR"/>
        </w:rPr>
      </w:pPr>
      <w:r>
        <w:rPr>
          <w:rFonts w:hint="cs"/>
          <w:rtl/>
          <w:lang w:bidi="fa-IR"/>
        </w:rPr>
        <w:lastRenderedPageBreak/>
        <w:t>مقدمه</w:t>
      </w:r>
    </w:p>
    <w:p w:rsidR="00A75B69" w:rsidRDefault="00A75B69" w:rsidP="00193F46">
      <w:pPr>
        <w:bidi/>
        <w:jc w:val="both"/>
        <w:rPr>
          <w:rtl/>
          <w:lang w:bidi="fa-IR"/>
        </w:rPr>
      </w:pPr>
      <w:r>
        <w:rPr>
          <w:rFonts w:hint="cs"/>
          <w:rtl/>
          <w:lang w:bidi="fa-IR"/>
        </w:rPr>
        <w:t xml:space="preserve">تمامی آزمایش‌ها با زبان </w:t>
      </w:r>
      <w:r>
        <w:rPr>
          <w:lang w:bidi="fa-IR"/>
        </w:rPr>
        <w:t>R</w:t>
      </w:r>
      <w:r>
        <w:rPr>
          <w:rFonts w:hint="cs"/>
          <w:rtl/>
          <w:lang w:bidi="fa-IR"/>
        </w:rPr>
        <w:t xml:space="preserve"> انجام شده‌اند. </w:t>
      </w:r>
      <w:r w:rsidR="00A816C8">
        <w:rPr>
          <w:rFonts w:hint="cs"/>
          <w:rtl/>
          <w:lang w:bidi="fa-IR"/>
        </w:rPr>
        <w:t xml:space="preserve">برای تولید </w:t>
      </w:r>
      <w:r>
        <w:rPr>
          <w:rFonts w:hint="cs"/>
          <w:rtl/>
          <w:lang w:bidi="fa-IR"/>
        </w:rPr>
        <w:t xml:space="preserve">نمودارها </w:t>
      </w:r>
      <w:r w:rsidR="00A816C8">
        <w:rPr>
          <w:rFonts w:hint="cs"/>
          <w:rtl/>
          <w:lang w:bidi="fa-IR"/>
        </w:rPr>
        <w:t xml:space="preserve">از </w:t>
      </w:r>
      <w:r>
        <w:rPr>
          <w:rFonts w:hint="cs"/>
          <w:rtl/>
          <w:lang w:bidi="fa-IR"/>
        </w:rPr>
        <w:t xml:space="preserve">کتابخانه </w:t>
      </w:r>
      <w:r>
        <w:rPr>
          <w:lang w:bidi="fa-IR"/>
        </w:rPr>
        <w:t>ggplot2</w:t>
      </w:r>
      <w:r w:rsidR="00A816C8">
        <w:rPr>
          <w:rFonts w:hint="cs"/>
          <w:rtl/>
          <w:lang w:bidi="fa-IR"/>
        </w:rPr>
        <w:t>،</w:t>
      </w:r>
      <w:r>
        <w:rPr>
          <w:rFonts w:hint="cs"/>
          <w:rtl/>
          <w:lang w:bidi="fa-IR"/>
        </w:rPr>
        <w:t xml:space="preserve"> در آزمایش‌هایی که نیاز بود چند نمودار کنار هم رسم شود از کتابخانه </w:t>
      </w:r>
      <w:proofErr w:type="spellStart"/>
      <w:r>
        <w:rPr>
          <w:lang w:bidi="fa-IR"/>
        </w:rPr>
        <w:t>gridExtra</w:t>
      </w:r>
      <w:proofErr w:type="spellEnd"/>
      <w:r w:rsidR="00A816C8">
        <w:rPr>
          <w:rFonts w:hint="cs"/>
          <w:rtl/>
          <w:lang w:bidi="fa-IR"/>
        </w:rPr>
        <w:t xml:space="preserve"> استفاده شده است. در ابتدای هر تمرین از دستور </w:t>
      </w:r>
      <w:proofErr w:type="spellStart"/>
      <w:r w:rsidR="00A816C8">
        <w:rPr>
          <w:lang w:bidi="fa-IR"/>
        </w:rPr>
        <w:t>rm</w:t>
      </w:r>
      <w:proofErr w:type="spellEnd"/>
      <w:r w:rsidR="00A816C8">
        <w:rPr>
          <w:lang w:bidi="fa-IR"/>
        </w:rPr>
        <w:t>(ls())</w:t>
      </w:r>
      <w:r w:rsidR="00A816C8">
        <w:rPr>
          <w:rFonts w:hint="cs"/>
          <w:rtl/>
          <w:lang w:bidi="fa-IR"/>
        </w:rPr>
        <w:t xml:space="preserve"> برای پاکسازی متغیرهای قبلی محیط استفاده شده است. همچنین در صورتی که در آزمایش نیاز به تولید داده تصادفی بود سید برابر عدد ۹۲۳۱۰۶۶ (شماره دانشجویی گردآورنده) قرار گرفته است</w:t>
      </w:r>
      <w:r w:rsidR="003E3DB8">
        <w:rPr>
          <w:rFonts w:hint="cs"/>
          <w:rtl/>
          <w:lang w:bidi="fa-IR"/>
        </w:rPr>
        <w:t xml:space="preserve"> تا نتایج اجرای چند باره‌ی دسته‌</w:t>
      </w:r>
      <w:r w:rsidR="003E4E4A">
        <w:rPr>
          <w:rFonts w:hint="cs"/>
          <w:rtl/>
          <w:lang w:bidi="fa-IR"/>
        </w:rPr>
        <w:t xml:space="preserve">کدها دقیقا مشابه </w:t>
      </w:r>
      <w:r w:rsidR="00D875FE">
        <w:rPr>
          <w:rFonts w:hint="cs"/>
          <w:rtl/>
          <w:lang w:bidi="fa-IR"/>
        </w:rPr>
        <w:t xml:space="preserve">یکدیگر و مخصوصا </w:t>
      </w:r>
      <w:r w:rsidR="003E4E4A">
        <w:rPr>
          <w:rFonts w:hint="cs"/>
          <w:rtl/>
          <w:lang w:bidi="fa-IR"/>
        </w:rPr>
        <w:t>گزارش باشد</w:t>
      </w:r>
      <w:r w:rsidR="00A816C8">
        <w:rPr>
          <w:rFonts w:hint="cs"/>
          <w:rtl/>
          <w:lang w:bidi="fa-IR"/>
        </w:rPr>
        <w:t>.</w:t>
      </w:r>
    </w:p>
    <w:p w:rsidR="003E3DB8" w:rsidRDefault="003E3DB8" w:rsidP="003E3DB8">
      <w:pPr>
        <w:pStyle w:val="Heading1"/>
        <w:bidi/>
        <w:rPr>
          <w:rtl/>
          <w:lang w:bidi="fa-IR"/>
        </w:rPr>
      </w:pPr>
      <w:r>
        <w:rPr>
          <w:rFonts w:hint="cs"/>
          <w:rtl/>
          <w:lang w:bidi="fa-IR"/>
        </w:rPr>
        <w:t>پیشنیازهای اجرای کدها</w:t>
      </w:r>
    </w:p>
    <w:p w:rsidR="003E3DB8" w:rsidRDefault="003E3DB8" w:rsidP="003E3DB8">
      <w:pPr>
        <w:pStyle w:val="ListParagraph"/>
        <w:numPr>
          <w:ilvl w:val="0"/>
          <w:numId w:val="5"/>
        </w:numPr>
        <w:bidi/>
        <w:rPr>
          <w:lang w:bidi="fa-IR"/>
        </w:rPr>
      </w:pPr>
      <w:r>
        <w:rPr>
          <w:rFonts w:hint="cs"/>
          <w:rtl/>
          <w:lang w:bidi="fa-IR"/>
        </w:rPr>
        <w:t xml:space="preserve">زبان </w:t>
      </w:r>
      <w:r>
        <w:rPr>
          <w:lang w:bidi="fa-IR"/>
        </w:rPr>
        <w:t>R</w:t>
      </w:r>
    </w:p>
    <w:p w:rsidR="003E3DB8" w:rsidRDefault="003E3DB8" w:rsidP="003E3DB8">
      <w:pPr>
        <w:pStyle w:val="ListParagraph"/>
        <w:numPr>
          <w:ilvl w:val="0"/>
          <w:numId w:val="5"/>
        </w:numPr>
        <w:bidi/>
        <w:rPr>
          <w:lang w:bidi="fa-IR"/>
        </w:rPr>
      </w:pPr>
      <w:r>
        <w:rPr>
          <w:rFonts w:hint="cs"/>
          <w:rtl/>
          <w:lang w:bidi="fa-IR"/>
        </w:rPr>
        <w:t>کتابخانه‌های مورد نیاز</w:t>
      </w:r>
    </w:p>
    <w:p w:rsidR="003E3DB8" w:rsidRDefault="003E3DB8" w:rsidP="003E3DB8">
      <w:pPr>
        <w:pStyle w:val="ListParagraph"/>
        <w:numPr>
          <w:ilvl w:val="1"/>
          <w:numId w:val="5"/>
        </w:numPr>
        <w:bidi/>
        <w:rPr>
          <w:lang w:bidi="fa-IR"/>
        </w:rPr>
      </w:pPr>
      <w:r>
        <w:rPr>
          <w:lang w:bidi="fa-IR"/>
        </w:rPr>
        <w:t>ggplot2</w:t>
      </w:r>
    </w:p>
    <w:p w:rsidR="003E3DB8" w:rsidRDefault="003E3DB8" w:rsidP="003E3DB8">
      <w:pPr>
        <w:pStyle w:val="ListParagraph"/>
        <w:numPr>
          <w:ilvl w:val="1"/>
          <w:numId w:val="5"/>
        </w:numPr>
        <w:bidi/>
        <w:rPr>
          <w:lang w:bidi="fa-IR"/>
        </w:rPr>
      </w:pPr>
      <w:proofErr w:type="spellStart"/>
      <w:r>
        <w:rPr>
          <w:lang w:bidi="fa-IR"/>
        </w:rPr>
        <w:t>gridExtra</w:t>
      </w:r>
      <w:proofErr w:type="spellEnd"/>
    </w:p>
    <w:p w:rsidR="008A762D" w:rsidRDefault="003E3DB8" w:rsidP="003E3DB8">
      <w:pPr>
        <w:bidi/>
        <w:jc w:val="both"/>
        <w:rPr>
          <w:rtl/>
          <w:lang w:bidi="fa-IR"/>
        </w:rPr>
      </w:pPr>
      <w:r>
        <w:rPr>
          <w:rFonts w:hint="cs"/>
          <w:rtl/>
          <w:lang w:bidi="fa-IR"/>
        </w:rPr>
        <w:t>دسته‌کدها به شکلی نوشته شده‌اند که هربار وجود کتابخانه‌های مورد نیاز را تست می‌کنند و در صورتی که کتابخانه مورد نظر وجود نداشت آن را دانلود و نصب می‌کنند.</w:t>
      </w:r>
    </w:p>
    <w:p w:rsidR="008A762D" w:rsidRDefault="008A762D">
      <w:pPr>
        <w:rPr>
          <w:rtl/>
          <w:lang w:bidi="fa-IR"/>
        </w:rPr>
      </w:pPr>
      <w:r>
        <w:rPr>
          <w:rtl/>
          <w:lang w:bidi="fa-IR"/>
        </w:rPr>
        <w:br w:type="page"/>
      </w:r>
    </w:p>
    <w:p w:rsidR="003E3DB8" w:rsidRPr="003E3DB8" w:rsidRDefault="003E3DB8" w:rsidP="003E3DB8">
      <w:pPr>
        <w:bidi/>
        <w:jc w:val="both"/>
        <w:rPr>
          <w:lang w:bidi="fa-IR"/>
        </w:rPr>
      </w:pPr>
    </w:p>
    <w:p w:rsidR="00A75B69" w:rsidRPr="00A75B69" w:rsidRDefault="00A75B69" w:rsidP="00A75B69">
      <w:pPr>
        <w:pStyle w:val="Heading1"/>
        <w:bidi/>
        <w:rPr>
          <w:rtl/>
          <w:lang w:bidi="fa-IR"/>
        </w:rPr>
      </w:pPr>
      <w:r>
        <w:rPr>
          <w:rFonts w:hint="cs"/>
          <w:rtl/>
          <w:lang w:bidi="fa-IR"/>
        </w:rPr>
        <w:t>آزمایش ۱</w:t>
      </w:r>
    </w:p>
    <w:p w:rsidR="0027145B" w:rsidRDefault="002E4A29" w:rsidP="00193F46">
      <w:pPr>
        <w:bidi/>
        <w:rPr>
          <w:rtl/>
          <w:lang w:bidi="fa-IR"/>
        </w:rPr>
      </w:pPr>
      <w:r>
        <w:rPr>
          <w:rFonts w:hint="cs"/>
          <w:rtl/>
          <w:lang w:bidi="fa-IR"/>
        </w:rPr>
        <w:t xml:space="preserve">فاصله </w:t>
      </w:r>
      <w:proofErr w:type="spellStart"/>
      <w:r>
        <w:rPr>
          <w:lang w:bidi="fa-IR"/>
        </w:rPr>
        <w:t>Kullback-Leibler</w:t>
      </w:r>
      <w:proofErr w:type="spellEnd"/>
      <w:r>
        <w:rPr>
          <w:rFonts w:hint="cs"/>
          <w:rtl/>
          <w:lang w:bidi="fa-IR"/>
        </w:rPr>
        <w:t xml:space="preserve"> برای توزیع‌های مختلف به شکل زیر محاسبه شده است:</w:t>
      </w:r>
    </w:p>
    <w:p w:rsidR="002E4A29" w:rsidRPr="002E4A29" w:rsidRDefault="002E4A29" w:rsidP="002E4A2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2E4A29">
        <w:rPr>
          <w:rFonts w:ascii="Consolas" w:eastAsia="Times New Roman" w:hAnsi="Consolas" w:cs="Courier New"/>
          <w:color w:val="FFFFFF"/>
          <w:sz w:val="20"/>
          <w:szCs w:val="20"/>
        </w:rPr>
        <w:t>[1] "</w:t>
      </w:r>
      <w:proofErr w:type="gramStart"/>
      <w:r w:rsidRPr="002E4A29">
        <w:rPr>
          <w:rFonts w:ascii="Consolas" w:eastAsia="Times New Roman" w:hAnsi="Consolas" w:cs="Courier New"/>
          <w:color w:val="FFFFFF"/>
          <w:sz w:val="20"/>
          <w:szCs w:val="20"/>
        </w:rPr>
        <w:t>D(</w:t>
      </w:r>
      <w:proofErr w:type="gramEnd"/>
      <w:r w:rsidRPr="002E4A29">
        <w:rPr>
          <w:rFonts w:ascii="Consolas" w:eastAsia="Times New Roman" w:hAnsi="Consolas" w:cs="Courier New"/>
          <w:color w:val="FFFFFF"/>
          <w:sz w:val="20"/>
          <w:szCs w:val="20"/>
        </w:rPr>
        <w:t>p, q1) = 7.313244"</w:t>
      </w:r>
    </w:p>
    <w:p w:rsidR="002E4A29" w:rsidRPr="002E4A29" w:rsidRDefault="002E4A29" w:rsidP="002E4A2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2E4A29">
        <w:rPr>
          <w:rFonts w:ascii="Consolas" w:eastAsia="Times New Roman" w:hAnsi="Consolas" w:cs="Courier New"/>
          <w:color w:val="FFFFFF"/>
          <w:sz w:val="20"/>
          <w:szCs w:val="20"/>
        </w:rPr>
        <w:t>[1] "</w:t>
      </w:r>
      <w:proofErr w:type="gramStart"/>
      <w:r w:rsidRPr="002E4A29">
        <w:rPr>
          <w:rFonts w:ascii="Consolas" w:eastAsia="Times New Roman" w:hAnsi="Consolas" w:cs="Courier New"/>
          <w:color w:val="FFFFFF"/>
          <w:sz w:val="20"/>
          <w:szCs w:val="20"/>
        </w:rPr>
        <w:t>D(</w:t>
      </w:r>
      <w:proofErr w:type="gramEnd"/>
      <w:r w:rsidRPr="002E4A29">
        <w:rPr>
          <w:rFonts w:ascii="Consolas" w:eastAsia="Times New Roman" w:hAnsi="Consolas" w:cs="Courier New"/>
          <w:color w:val="FFFFFF"/>
          <w:sz w:val="20"/>
          <w:szCs w:val="20"/>
        </w:rPr>
        <w:t>q1, p) = 0.686528"</w:t>
      </w:r>
    </w:p>
    <w:p w:rsidR="002E4A29" w:rsidRPr="002E4A29" w:rsidRDefault="002E4A29" w:rsidP="002E4A2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2E4A29">
        <w:rPr>
          <w:rFonts w:ascii="Consolas" w:eastAsia="Times New Roman" w:hAnsi="Consolas" w:cs="Courier New"/>
          <w:color w:val="FFFFFF"/>
          <w:sz w:val="20"/>
          <w:szCs w:val="20"/>
        </w:rPr>
        <w:t>[1] "</w:t>
      </w:r>
      <w:proofErr w:type="gramStart"/>
      <w:r w:rsidRPr="002E4A29">
        <w:rPr>
          <w:rFonts w:ascii="Consolas" w:eastAsia="Times New Roman" w:hAnsi="Consolas" w:cs="Courier New"/>
          <w:color w:val="FFFFFF"/>
          <w:sz w:val="20"/>
          <w:szCs w:val="20"/>
        </w:rPr>
        <w:t>D(</w:t>
      </w:r>
      <w:proofErr w:type="gramEnd"/>
      <w:r w:rsidRPr="002E4A29">
        <w:rPr>
          <w:rFonts w:ascii="Consolas" w:eastAsia="Times New Roman" w:hAnsi="Consolas" w:cs="Courier New"/>
          <w:color w:val="FFFFFF"/>
          <w:sz w:val="20"/>
          <w:szCs w:val="20"/>
        </w:rPr>
        <w:t>p, q2) = 0.862784"</w:t>
      </w:r>
    </w:p>
    <w:p w:rsidR="002E4A29" w:rsidRPr="002E4A29" w:rsidRDefault="002E4A29" w:rsidP="002E4A2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2E4A29">
        <w:rPr>
          <w:rFonts w:ascii="Consolas" w:eastAsia="Times New Roman" w:hAnsi="Consolas" w:cs="Courier New"/>
          <w:color w:val="FFFFFF"/>
          <w:sz w:val="20"/>
          <w:szCs w:val="20"/>
        </w:rPr>
        <w:t>[1] "</w:t>
      </w:r>
      <w:proofErr w:type="gramStart"/>
      <w:r w:rsidRPr="002E4A29">
        <w:rPr>
          <w:rFonts w:ascii="Consolas" w:eastAsia="Times New Roman" w:hAnsi="Consolas" w:cs="Courier New"/>
          <w:color w:val="FFFFFF"/>
          <w:sz w:val="20"/>
          <w:szCs w:val="20"/>
        </w:rPr>
        <w:t>D(</w:t>
      </w:r>
      <w:proofErr w:type="gramEnd"/>
      <w:r w:rsidRPr="002E4A29">
        <w:rPr>
          <w:rFonts w:ascii="Consolas" w:eastAsia="Times New Roman" w:hAnsi="Consolas" w:cs="Courier New"/>
          <w:color w:val="FFFFFF"/>
          <w:sz w:val="20"/>
          <w:szCs w:val="20"/>
        </w:rPr>
        <w:t>q2, p) = 1.168750"</w:t>
      </w:r>
    </w:p>
    <w:p w:rsidR="002E4A29" w:rsidRPr="002E4A29" w:rsidRDefault="002E4A29" w:rsidP="002E4A2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2E4A29">
        <w:rPr>
          <w:rFonts w:ascii="Consolas" w:eastAsia="Times New Roman" w:hAnsi="Consolas" w:cs="Courier New"/>
          <w:color w:val="FFFFFF"/>
          <w:sz w:val="20"/>
          <w:szCs w:val="20"/>
        </w:rPr>
        <w:t>[1] "</w:t>
      </w:r>
      <w:proofErr w:type="gramStart"/>
      <w:r w:rsidRPr="002E4A29">
        <w:rPr>
          <w:rFonts w:ascii="Consolas" w:eastAsia="Times New Roman" w:hAnsi="Consolas" w:cs="Courier New"/>
          <w:color w:val="FFFFFF"/>
          <w:sz w:val="20"/>
          <w:szCs w:val="20"/>
        </w:rPr>
        <w:t>D(</w:t>
      </w:r>
      <w:proofErr w:type="gramEnd"/>
      <w:r w:rsidRPr="002E4A29">
        <w:rPr>
          <w:rFonts w:ascii="Consolas" w:eastAsia="Times New Roman" w:hAnsi="Consolas" w:cs="Courier New"/>
          <w:color w:val="FFFFFF"/>
          <w:sz w:val="20"/>
          <w:szCs w:val="20"/>
        </w:rPr>
        <w:t>p, q3) = 7.313244"</w:t>
      </w:r>
    </w:p>
    <w:p w:rsidR="002E4A29" w:rsidRPr="002E4A29" w:rsidRDefault="002E4A29" w:rsidP="002E4A2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tl/>
        </w:rPr>
      </w:pPr>
      <w:r w:rsidRPr="002E4A29">
        <w:rPr>
          <w:rFonts w:ascii="Consolas" w:eastAsia="Times New Roman" w:hAnsi="Consolas" w:cs="Courier New"/>
          <w:color w:val="FFFFFF"/>
          <w:sz w:val="20"/>
          <w:szCs w:val="20"/>
        </w:rPr>
        <w:t>[1] "</w:t>
      </w:r>
      <w:proofErr w:type="gramStart"/>
      <w:r w:rsidRPr="002E4A29">
        <w:rPr>
          <w:rFonts w:ascii="Consolas" w:eastAsia="Times New Roman" w:hAnsi="Consolas" w:cs="Courier New"/>
          <w:color w:val="FFFFFF"/>
          <w:sz w:val="20"/>
          <w:szCs w:val="20"/>
        </w:rPr>
        <w:t>D(</w:t>
      </w:r>
      <w:proofErr w:type="gramEnd"/>
      <w:r w:rsidRPr="002E4A29">
        <w:rPr>
          <w:rFonts w:ascii="Consolas" w:eastAsia="Times New Roman" w:hAnsi="Consolas" w:cs="Courier New"/>
          <w:color w:val="FFFFFF"/>
          <w:sz w:val="20"/>
          <w:szCs w:val="20"/>
        </w:rPr>
        <w:t>q3, p) = 0.686528"</w:t>
      </w:r>
    </w:p>
    <w:p w:rsidR="002E4A29" w:rsidRDefault="002E4A29" w:rsidP="00016356">
      <w:pPr>
        <w:bidi/>
        <w:rPr>
          <w:rFonts w:eastAsiaTheme="minorEastAsia"/>
          <w:rtl/>
          <w:lang w:bidi="fa-IR"/>
        </w:rPr>
      </w:pPr>
      <w:r>
        <w:rPr>
          <w:rFonts w:hint="cs"/>
          <w:rtl/>
          <w:lang w:bidi="fa-IR"/>
        </w:rPr>
        <w:t xml:space="preserve">در نتیجه </w:t>
      </w:r>
      <m:oMath>
        <m:sSubSup>
          <m:sSubSupPr>
            <m:ctrlPr>
              <w:rPr>
                <w:rFonts w:ascii="Cambria Math" w:hAnsi="Cambria Math"/>
                <w:i/>
                <w:lang w:bidi="fa-IR"/>
              </w:rPr>
            </m:ctrlPr>
          </m:sSubSupPr>
          <m:e>
            <m:r>
              <w:rPr>
                <w:rFonts w:ascii="Cambria Math" w:hAnsi="Cambria Math"/>
                <w:lang w:bidi="fa-IR"/>
              </w:rPr>
              <m:t>q</m:t>
            </m:r>
          </m:e>
          <m:sub>
            <m:r>
              <w:rPr>
                <w:rFonts w:ascii="Cambria Math" w:hAnsi="Cambria Math"/>
                <w:lang w:bidi="fa-IR"/>
              </w:rPr>
              <m:t>1</m:t>
            </m:r>
          </m:sub>
          <m:sup>
            <m:r>
              <w:rPr>
                <w:rFonts w:ascii="Cambria Math" w:hAnsi="Cambria Math"/>
                <w:lang w:bidi="fa-IR"/>
              </w:rPr>
              <m:t>*</m:t>
            </m:r>
          </m:sup>
        </m:sSubSup>
        <m:r>
          <w:rPr>
            <w:rFonts w:ascii="Cambria Math" w:hAnsi="Cambria Math"/>
            <w:lang w:bidi="fa-IR"/>
          </w:rPr>
          <m:t>~Normal</m:t>
        </m:r>
        <m:d>
          <m:dPr>
            <m:ctrlPr>
              <w:rPr>
                <w:rFonts w:ascii="Cambria Math" w:hAnsi="Cambria Math"/>
                <w:i/>
                <w:lang w:bidi="fa-IR"/>
              </w:rPr>
            </m:ctrlPr>
          </m:dPr>
          <m:e>
            <m:r>
              <w:rPr>
                <w:rFonts w:ascii="Cambria Math" w:hAnsi="Cambria Math"/>
                <w:lang w:bidi="fa-IR"/>
              </w:rPr>
              <m:t>5, 1.5</m:t>
            </m:r>
          </m:e>
        </m:d>
      </m:oMath>
      <w:r>
        <w:rPr>
          <w:rFonts w:eastAsiaTheme="minorEastAsia" w:hint="cs"/>
          <w:rtl/>
          <w:lang w:bidi="fa-IR"/>
        </w:rPr>
        <w:t xml:space="preserve"> و </w:t>
      </w:r>
      <m:oMath>
        <m:sSubSup>
          <m:sSubSupPr>
            <m:ctrlPr>
              <w:rPr>
                <w:rFonts w:ascii="Cambria Math" w:eastAsiaTheme="minorEastAsia" w:hAnsi="Cambria Math"/>
                <w:i/>
                <w:lang w:bidi="fa-IR"/>
              </w:rPr>
            </m:ctrlPr>
          </m:sSubSupPr>
          <m:e>
            <m:r>
              <w:rPr>
                <w:rFonts w:ascii="Cambria Math" w:eastAsiaTheme="minorEastAsia" w:hAnsi="Cambria Math"/>
                <w:lang w:bidi="fa-IR"/>
              </w:rPr>
              <m:t>q</m:t>
            </m:r>
          </m:e>
          <m:sub>
            <m:r>
              <w:rPr>
                <w:rFonts w:ascii="Cambria Math" w:eastAsiaTheme="minorEastAsia" w:hAnsi="Cambria Math"/>
                <w:lang w:bidi="fa-IR"/>
              </w:rPr>
              <m:t>2</m:t>
            </m:r>
          </m:sub>
          <m:sup>
            <m:r>
              <w:rPr>
                <w:rFonts w:ascii="Cambria Math" w:eastAsiaTheme="minorEastAsia" w:hAnsi="Cambria Math"/>
                <w:lang w:bidi="fa-IR"/>
              </w:rPr>
              <m:t>*</m:t>
            </m:r>
          </m:sup>
        </m:sSubSup>
        <m:r>
          <w:rPr>
            <w:rFonts w:ascii="Cambria Math" w:eastAsiaTheme="minorEastAsia" w:hAnsi="Cambria Math"/>
            <w:lang w:bidi="fa-IR"/>
          </w:rPr>
          <m:t>~Normal</m:t>
        </m:r>
        <m:d>
          <m:dPr>
            <m:ctrlPr>
              <w:rPr>
                <w:rFonts w:ascii="Cambria Math" w:eastAsiaTheme="minorEastAsia" w:hAnsi="Cambria Math"/>
                <w:i/>
                <w:lang w:bidi="fa-IR"/>
              </w:rPr>
            </m:ctrlPr>
          </m:dPr>
          <m:e>
            <m:r>
              <w:rPr>
                <w:rFonts w:ascii="Cambria Math" w:eastAsiaTheme="minorEastAsia" w:hAnsi="Cambria Math"/>
                <w:lang w:bidi="fa-IR"/>
              </w:rPr>
              <m:t>3,0.5</m:t>
            </m:r>
          </m:e>
        </m:d>
      </m:oMath>
      <w:r>
        <w:rPr>
          <w:rFonts w:eastAsiaTheme="minorEastAsia" w:hint="cs"/>
          <w:rtl/>
          <w:lang w:bidi="fa-IR"/>
        </w:rPr>
        <w:t xml:space="preserve"> یا </w:t>
      </w:r>
      <m:oMath>
        <m:sSubSup>
          <m:sSubSupPr>
            <m:ctrlPr>
              <w:rPr>
                <w:rFonts w:ascii="Cambria Math" w:eastAsiaTheme="minorEastAsia" w:hAnsi="Cambria Math"/>
                <w:i/>
                <w:lang w:bidi="fa-IR"/>
              </w:rPr>
            </m:ctrlPr>
          </m:sSubSupPr>
          <m:e>
            <m:r>
              <w:rPr>
                <w:rFonts w:ascii="Cambria Math" w:eastAsiaTheme="minorEastAsia" w:hAnsi="Cambria Math"/>
                <w:lang w:bidi="fa-IR"/>
              </w:rPr>
              <m:t>q</m:t>
            </m:r>
          </m:e>
          <m:sub>
            <m:r>
              <w:rPr>
                <w:rFonts w:ascii="Cambria Math" w:eastAsiaTheme="minorEastAsia" w:hAnsi="Cambria Math"/>
                <w:lang w:bidi="fa-IR"/>
              </w:rPr>
              <m:t>2</m:t>
            </m:r>
          </m:sub>
          <m:sup>
            <m:r>
              <w:rPr>
                <w:rFonts w:ascii="Cambria Math" w:eastAsiaTheme="minorEastAsia" w:hAnsi="Cambria Math"/>
                <w:lang w:bidi="fa-IR"/>
              </w:rPr>
              <m:t>*</m:t>
            </m:r>
          </m:sup>
        </m:sSubSup>
        <m:r>
          <w:rPr>
            <w:rFonts w:ascii="Cambria Math" w:eastAsiaTheme="minorEastAsia" w:hAnsi="Cambria Math"/>
            <w:lang w:bidi="fa-IR"/>
          </w:rPr>
          <m:t>~Normal</m:t>
        </m:r>
        <m:d>
          <m:dPr>
            <m:ctrlPr>
              <w:rPr>
                <w:rFonts w:ascii="Cambria Math" w:eastAsiaTheme="minorEastAsia" w:hAnsi="Cambria Math"/>
                <w:i/>
                <w:lang w:bidi="fa-IR"/>
              </w:rPr>
            </m:ctrlPr>
          </m:dPr>
          <m:e>
            <m:r>
              <w:rPr>
                <w:rFonts w:ascii="Cambria Math" w:eastAsiaTheme="minorEastAsia" w:hAnsi="Cambria Math"/>
                <w:lang w:bidi="fa-IR"/>
              </w:rPr>
              <m:t>7,0.5</m:t>
            </m:r>
          </m:e>
        </m:d>
      </m:oMath>
      <w:r w:rsidR="00016356">
        <w:rPr>
          <w:rFonts w:eastAsiaTheme="minorEastAsia" w:hint="cs"/>
          <w:rtl/>
          <w:lang w:bidi="fa-IR"/>
        </w:rPr>
        <w:t xml:space="preserve"> به دست می‌آیند.</w:t>
      </w:r>
    </w:p>
    <w:p w:rsidR="00016356" w:rsidRPr="002E4A29" w:rsidRDefault="008D065C" w:rsidP="008D065C">
      <w:pPr>
        <w:bidi/>
        <w:jc w:val="both"/>
        <w:rPr>
          <w:lang w:bidi="fa-IR"/>
        </w:rPr>
      </w:pPr>
      <w:r>
        <w:rPr>
          <w:rFonts w:hint="cs"/>
          <w:rtl/>
          <w:lang w:bidi="fa-IR"/>
        </w:rPr>
        <w:t xml:space="preserve">بهینه‌سازی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KL</m:t>
            </m:r>
          </m:sub>
        </m:sSub>
        <m:d>
          <m:dPr>
            <m:ctrlPr>
              <w:rPr>
                <w:rFonts w:ascii="Cambria Math" w:hAnsi="Cambria Math"/>
                <w:i/>
                <w:lang w:bidi="fa-IR"/>
              </w:rPr>
            </m:ctrlPr>
          </m:dPr>
          <m:e>
            <m:r>
              <w:rPr>
                <w:rFonts w:ascii="Cambria Math" w:hAnsi="Cambria Math"/>
                <w:lang w:bidi="fa-IR"/>
              </w:rPr>
              <m:t>p,q</m:t>
            </m:r>
          </m:e>
        </m:d>
      </m:oMath>
      <w:r>
        <w:rPr>
          <w:rFonts w:eastAsiaTheme="minorEastAsia" w:hint="cs"/>
          <w:rtl/>
          <w:lang w:bidi="fa-IR"/>
        </w:rPr>
        <w:t xml:space="preserve"> باعث می‌شود که توزیع بهینه به سمتی برود که ممان‌هایش مانند ممان‌های </w:t>
      </w:r>
      <w:r>
        <w:rPr>
          <w:rFonts w:eastAsiaTheme="minorEastAsia"/>
          <w:lang w:bidi="fa-IR"/>
        </w:rPr>
        <w:t>p</w:t>
      </w:r>
      <w:r>
        <w:rPr>
          <w:rFonts w:eastAsiaTheme="minorEastAsia" w:hint="cs"/>
          <w:rtl/>
          <w:lang w:bidi="fa-IR"/>
        </w:rPr>
        <w:t xml:space="preserve"> است. یعنی میانگین و واریانسش شبیه </w:t>
      </w:r>
      <w:r>
        <w:rPr>
          <w:rFonts w:eastAsiaTheme="minorEastAsia"/>
          <w:lang w:bidi="fa-IR"/>
        </w:rPr>
        <w:t>p</w:t>
      </w:r>
      <w:r>
        <w:rPr>
          <w:rFonts w:eastAsiaTheme="minorEastAsia" w:hint="cs"/>
          <w:rtl/>
          <w:lang w:bidi="fa-IR"/>
        </w:rPr>
        <w:t xml:space="preserve"> خواهند بود و از طرفی بهینه‌سازی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KL</m:t>
            </m:r>
          </m:sub>
        </m:sSub>
        <m:d>
          <m:dPr>
            <m:ctrlPr>
              <w:rPr>
                <w:rFonts w:ascii="Cambria Math" w:eastAsiaTheme="minorEastAsia" w:hAnsi="Cambria Math"/>
                <w:i/>
                <w:lang w:bidi="fa-IR"/>
              </w:rPr>
            </m:ctrlPr>
          </m:dPr>
          <m:e>
            <m:r>
              <w:rPr>
                <w:rFonts w:ascii="Cambria Math" w:eastAsiaTheme="minorEastAsia" w:hAnsi="Cambria Math"/>
                <w:lang w:bidi="fa-IR"/>
              </w:rPr>
              <m:t>q,p</m:t>
            </m:r>
          </m:e>
        </m:d>
      </m:oMath>
      <w:r>
        <w:rPr>
          <w:rFonts w:eastAsiaTheme="minorEastAsia" w:hint="cs"/>
          <w:rtl/>
          <w:lang w:bidi="fa-IR"/>
        </w:rPr>
        <w:t xml:space="preserve"> باعث می‌شود که توزیع بهینه به سمت یکی از مدهای </w:t>
      </w:r>
      <w:r>
        <w:rPr>
          <w:rFonts w:eastAsiaTheme="minorEastAsia"/>
          <w:lang w:bidi="fa-IR"/>
        </w:rPr>
        <w:t>p</w:t>
      </w:r>
      <w:r>
        <w:rPr>
          <w:rFonts w:eastAsiaTheme="minorEastAsia" w:hint="cs"/>
          <w:rtl/>
          <w:lang w:bidi="fa-IR"/>
        </w:rPr>
        <w:t xml:space="preserve"> برود. پس اگر فرض کنیم که در زمینه تولید تصویر در حال بحث هستیم می‌توان گفت اگر فرض کنیم که بتوانیم تصاویر را به دو دسته تقسیم کنیم با </w:t>
      </w:r>
      <m:oMath>
        <m:sSubSup>
          <m:sSubSupPr>
            <m:ctrlPr>
              <w:rPr>
                <w:rFonts w:ascii="Cambria Math" w:eastAsiaTheme="minorEastAsia" w:hAnsi="Cambria Math"/>
                <w:i/>
                <w:lang w:bidi="fa-IR"/>
              </w:rPr>
            </m:ctrlPr>
          </m:sSubSupPr>
          <m:e>
            <m:r>
              <w:rPr>
                <w:rFonts w:ascii="Cambria Math" w:eastAsiaTheme="minorEastAsia" w:hAnsi="Cambria Math"/>
                <w:lang w:bidi="fa-IR"/>
              </w:rPr>
              <m:t>q</m:t>
            </m:r>
          </m:e>
          <m:sub>
            <m:r>
              <w:rPr>
                <w:rFonts w:ascii="Cambria Math" w:eastAsiaTheme="minorEastAsia" w:hAnsi="Cambria Math"/>
                <w:lang w:bidi="fa-IR"/>
              </w:rPr>
              <m:t>1</m:t>
            </m:r>
          </m:sub>
          <m:sup>
            <m:r>
              <w:rPr>
                <w:rFonts w:ascii="Cambria Math" w:eastAsiaTheme="minorEastAsia" w:hAnsi="Cambria Math"/>
                <w:lang w:bidi="fa-IR"/>
              </w:rPr>
              <m:t>*</m:t>
            </m:r>
          </m:sup>
        </m:sSubSup>
      </m:oMath>
      <w:r>
        <w:rPr>
          <w:rFonts w:eastAsiaTheme="minorEastAsia" w:hint="cs"/>
          <w:rtl/>
          <w:lang w:bidi="fa-IR"/>
        </w:rPr>
        <w:t xml:space="preserve"> که مقدار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KL</m:t>
            </m:r>
          </m:sub>
        </m:sSub>
        <m:d>
          <m:dPr>
            <m:ctrlPr>
              <w:rPr>
                <w:rFonts w:ascii="Cambria Math" w:eastAsiaTheme="minorEastAsia" w:hAnsi="Cambria Math"/>
                <w:i/>
                <w:lang w:bidi="fa-IR"/>
              </w:rPr>
            </m:ctrlPr>
          </m:dPr>
          <m:e>
            <m:r>
              <w:rPr>
                <w:rFonts w:ascii="Cambria Math" w:eastAsiaTheme="minorEastAsia" w:hAnsi="Cambria Math"/>
                <w:lang w:bidi="fa-IR"/>
              </w:rPr>
              <m:t>p,q</m:t>
            </m:r>
          </m:e>
        </m:d>
      </m:oMath>
      <w:r>
        <w:rPr>
          <w:rFonts w:eastAsiaTheme="minorEastAsia" w:hint="cs"/>
          <w:rtl/>
          <w:lang w:bidi="fa-IR"/>
        </w:rPr>
        <w:t xml:space="preserve"> را بهینه می‌کند تصاویری مشابه یکی از دو دسته تولید خواهد شد و با </w:t>
      </w:r>
      <m:oMath>
        <m:sSubSup>
          <m:sSubSupPr>
            <m:ctrlPr>
              <w:rPr>
                <w:rFonts w:ascii="Cambria Math" w:eastAsiaTheme="minorEastAsia" w:hAnsi="Cambria Math"/>
                <w:i/>
                <w:lang w:bidi="fa-IR"/>
              </w:rPr>
            </m:ctrlPr>
          </m:sSubSupPr>
          <m:e>
            <m:r>
              <w:rPr>
                <w:rFonts w:ascii="Cambria Math" w:eastAsiaTheme="minorEastAsia" w:hAnsi="Cambria Math"/>
                <w:lang w:bidi="fa-IR"/>
              </w:rPr>
              <m:t>q</m:t>
            </m:r>
          </m:e>
          <m:sub>
            <m:r>
              <w:rPr>
                <w:rFonts w:ascii="Cambria Math" w:eastAsiaTheme="minorEastAsia" w:hAnsi="Cambria Math"/>
                <w:lang w:bidi="fa-IR"/>
              </w:rPr>
              <m:t>2</m:t>
            </m:r>
          </m:sub>
          <m:sup>
            <m:r>
              <w:rPr>
                <w:rFonts w:ascii="Cambria Math" w:eastAsiaTheme="minorEastAsia" w:hAnsi="Cambria Math"/>
                <w:lang w:bidi="fa-IR"/>
              </w:rPr>
              <m:t>*</m:t>
            </m:r>
          </m:sup>
        </m:sSubSup>
      </m:oMath>
      <w:r>
        <w:rPr>
          <w:rFonts w:eastAsiaTheme="minorEastAsia" w:hint="cs"/>
          <w:rtl/>
          <w:lang w:bidi="fa-IR"/>
        </w:rPr>
        <w:t xml:space="preserve"> که مقدار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KL</m:t>
            </m:r>
          </m:sub>
        </m:sSub>
        <m:d>
          <m:dPr>
            <m:ctrlPr>
              <w:rPr>
                <w:rFonts w:ascii="Cambria Math" w:eastAsiaTheme="minorEastAsia" w:hAnsi="Cambria Math"/>
                <w:i/>
                <w:lang w:bidi="fa-IR"/>
              </w:rPr>
            </m:ctrlPr>
          </m:dPr>
          <m:e>
            <m:r>
              <w:rPr>
                <w:rFonts w:ascii="Cambria Math" w:eastAsiaTheme="minorEastAsia" w:hAnsi="Cambria Math"/>
                <w:lang w:bidi="fa-IR"/>
              </w:rPr>
              <m:t>q,p</m:t>
            </m:r>
          </m:e>
        </m:d>
      </m:oMath>
      <w:r>
        <w:rPr>
          <w:rFonts w:eastAsiaTheme="minorEastAsia" w:hint="cs"/>
          <w:rtl/>
          <w:lang w:bidi="fa-IR"/>
        </w:rPr>
        <w:t xml:space="preserve"> را بهینه می‌کند تصاویری ما بین دو دسته تولید خواهد شد.</w:t>
      </w:r>
    </w:p>
    <w:p w:rsidR="009B624F" w:rsidRDefault="00234A41" w:rsidP="009B624F">
      <w:pPr>
        <w:pStyle w:val="Heading1"/>
        <w:bidi/>
        <w:rPr>
          <w:rtl/>
          <w:lang w:bidi="fa-IR"/>
        </w:rPr>
      </w:pPr>
      <w:r>
        <w:rPr>
          <w:rFonts w:hint="cs"/>
          <w:rtl/>
          <w:lang w:bidi="fa-IR"/>
        </w:rPr>
        <w:t>آزمایش ۲</w:t>
      </w:r>
    </w:p>
    <w:p w:rsidR="00193F46" w:rsidRDefault="00193F46" w:rsidP="00193F46">
      <w:pPr>
        <w:bidi/>
        <w:jc w:val="both"/>
        <w:rPr>
          <w:rtl/>
          <w:lang w:bidi="fa-IR"/>
        </w:rPr>
      </w:pPr>
      <w:r>
        <w:rPr>
          <w:rFonts w:hint="cs"/>
          <w:rtl/>
          <w:lang w:bidi="fa-IR"/>
        </w:rPr>
        <w:t>تصاویر زیر تابع توزیع تجمعی را برای دو حالت نرمال و کوشی نمایش می‌دهند. در دو نمودار اول توابع برای توزیع نرمال و در دو نمودار دوم برای توزیع کوشی</w:t>
      </w:r>
      <w:r w:rsidRPr="00193F46">
        <w:rPr>
          <w:rFonts w:hint="cs"/>
          <w:rtl/>
          <w:lang w:bidi="fa-IR"/>
        </w:rPr>
        <w:t xml:space="preserve"> </w:t>
      </w:r>
      <w:r>
        <w:rPr>
          <w:rFonts w:hint="cs"/>
          <w:rtl/>
          <w:lang w:bidi="fa-IR"/>
        </w:rPr>
        <w:t xml:space="preserve">رسم شده است. در هر جفت نمودار نمودار اول نمودار یکی از نمونه‌هایی است که بازه اطمینان تولید شده توسط آن شامل تابع توزیع تجمعی جامعه است و نمودار دوم نمودار یکی از مواردی است که حداقل در یک نقطه بازه اطمینان تولید شده توسط نمونه‌ها شامل تابع توزیع تجمعی نیست. در حالتی که از توزیع نرمال استفاده شده است در ۹۰.۷ درصد موارد و در حالتی که از توزیع کوشی استفاده شده است در ۹۱.۶ درصد موارد بازه اطمینان شامل تابع توزیع تجمعی بوده است. </w:t>
      </w:r>
      <w:r w:rsidR="00636872">
        <w:rPr>
          <w:rFonts w:hint="cs"/>
          <w:rtl/>
          <w:lang w:bidi="fa-IR"/>
        </w:rPr>
        <w:t xml:space="preserve">چون بازه اطمینان ۹۰ درصد تولید شده است </w:t>
      </w:r>
      <w:r>
        <w:rPr>
          <w:rFonts w:hint="cs"/>
          <w:rtl/>
          <w:lang w:bidi="fa-IR"/>
        </w:rPr>
        <w:t>طبق انتظار هر دو مقدار نزدیک به ۹۰ درصد هستند</w:t>
      </w:r>
      <w:r w:rsidR="00636872">
        <w:rPr>
          <w:rFonts w:hint="cs"/>
          <w:rtl/>
          <w:lang w:bidi="fa-IR"/>
        </w:rPr>
        <w:t>.</w:t>
      </w:r>
    </w:p>
    <w:p w:rsidR="00193F46" w:rsidRDefault="00193F46" w:rsidP="00193F46">
      <w:pPr>
        <w:bidi/>
        <w:jc w:val="center"/>
        <w:rPr>
          <w:rtl/>
          <w:lang w:bidi="fa-IR"/>
        </w:rPr>
      </w:pPr>
      <w:r>
        <w:rPr>
          <w:noProof/>
          <w:rtl/>
        </w:rPr>
        <w:lastRenderedPageBreak/>
        <w:drawing>
          <wp:inline distT="0" distB="0" distL="0" distR="0">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2 0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D065C" w:rsidRDefault="008D065C" w:rsidP="008D065C">
      <w:pPr>
        <w:bidi/>
        <w:jc w:val="both"/>
        <w:rPr>
          <w:rFonts w:hint="cs"/>
          <w:rtl/>
          <w:lang w:bidi="fa-IR"/>
        </w:rPr>
      </w:pPr>
      <w:r>
        <w:rPr>
          <w:rFonts w:hint="cs"/>
          <w:rtl/>
          <w:lang w:bidi="fa-IR"/>
        </w:rPr>
        <w:t>توزیع کوشی:</w:t>
      </w:r>
    </w:p>
    <w:p w:rsidR="00193F46" w:rsidRPr="00193F46" w:rsidRDefault="00193F46" w:rsidP="00193F46">
      <w:pPr>
        <w:bidi/>
        <w:jc w:val="center"/>
        <w:rPr>
          <w:lang w:bidi="fa-IR"/>
        </w:rPr>
      </w:pPr>
      <w:r>
        <w:rPr>
          <w:noProof/>
        </w:rPr>
        <w:drawing>
          <wp:inline distT="0" distB="0" distL="0" distR="0">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 0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663BA" w:rsidRDefault="00F663BA" w:rsidP="00F663BA">
      <w:pPr>
        <w:pStyle w:val="Heading1"/>
        <w:bidi/>
        <w:rPr>
          <w:rtl/>
          <w:lang w:bidi="fa-IR"/>
        </w:rPr>
      </w:pPr>
      <w:r>
        <w:rPr>
          <w:rFonts w:hint="cs"/>
          <w:rtl/>
          <w:lang w:bidi="fa-IR"/>
        </w:rPr>
        <w:t>آزمایش ۳</w:t>
      </w:r>
    </w:p>
    <w:p w:rsidR="0047453E" w:rsidRPr="0047453E" w:rsidRDefault="0047453E" w:rsidP="0047453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47453E">
        <w:rPr>
          <w:rFonts w:ascii="Consolas" w:eastAsia="Times New Roman" w:hAnsi="Consolas" w:cs="Courier New"/>
          <w:color w:val="FFFFFF"/>
          <w:sz w:val="20"/>
          <w:szCs w:val="20"/>
        </w:rPr>
        <w:t>[1] "Eruption mean is 3.487783 and standard error is 0.070551."</w:t>
      </w:r>
    </w:p>
    <w:p w:rsidR="0047453E" w:rsidRPr="0047453E" w:rsidRDefault="0047453E" w:rsidP="0047453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47453E">
        <w:rPr>
          <w:rFonts w:ascii="Consolas" w:eastAsia="Times New Roman" w:hAnsi="Consolas" w:cs="Courier New"/>
          <w:color w:val="FFFFFF"/>
          <w:sz w:val="20"/>
          <w:szCs w:val="20"/>
        </w:rPr>
        <w:t>[1] "90% normal confidence interval for eruption mean is (3.371737, 3.603829)."</w:t>
      </w:r>
    </w:p>
    <w:p w:rsidR="0047453E" w:rsidRPr="0047453E" w:rsidRDefault="0047453E" w:rsidP="0047453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47453E">
        <w:rPr>
          <w:rFonts w:ascii="Consolas" w:eastAsia="Times New Roman" w:hAnsi="Consolas" w:cs="Courier New"/>
          <w:color w:val="FFFFFF"/>
          <w:sz w:val="20"/>
          <w:szCs w:val="20"/>
        </w:rPr>
        <w:t>[1] "Eruption median is 4.000000 and standard error is 0.080501."</w:t>
      </w:r>
    </w:p>
    <w:p w:rsidR="005F0D0B" w:rsidRDefault="0047453E" w:rsidP="005F0D0B">
      <w:pPr>
        <w:bidi/>
        <w:jc w:val="both"/>
        <w:rPr>
          <w:lang w:bidi="fa-IR"/>
        </w:rPr>
      </w:pPr>
      <w:r>
        <w:rPr>
          <w:rFonts w:hint="cs"/>
          <w:rtl/>
          <w:lang w:bidi="fa-IR"/>
        </w:rPr>
        <w:lastRenderedPageBreak/>
        <w:t>نتایج آزمایش به شکل فوق است.</w:t>
      </w:r>
      <w:r w:rsidR="00A272FA">
        <w:rPr>
          <w:rFonts w:hint="cs"/>
          <w:rtl/>
          <w:lang w:bidi="fa-IR"/>
        </w:rPr>
        <w:t xml:space="preserve"> برای تولید خطای استاندارد از روش </w:t>
      </w:r>
      <w:r w:rsidR="00A272FA">
        <w:rPr>
          <w:lang w:bidi="fa-IR"/>
        </w:rPr>
        <w:t>bootstrap</w:t>
      </w:r>
      <w:r w:rsidR="00A272FA">
        <w:rPr>
          <w:rFonts w:hint="cs"/>
          <w:rtl/>
          <w:lang w:bidi="fa-IR"/>
        </w:rPr>
        <w:t xml:space="preserve"> استفاده شده است.</w:t>
      </w:r>
    </w:p>
    <w:p w:rsidR="0047453E" w:rsidRDefault="0047453E" w:rsidP="0047453E">
      <w:pPr>
        <w:pStyle w:val="Heading1"/>
        <w:bidi/>
        <w:rPr>
          <w:rtl/>
          <w:lang w:bidi="fa-IR"/>
        </w:rPr>
      </w:pPr>
      <w:r>
        <w:rPr>
          <w:rFonts w:hint="cs"/>
          <w:rtl/>
          <w:lang w:bidi="fa-IR"/>
        </w:rPr>
        <w:t>آزمایش ۴</w:t>
      </w:r>
    </w:p>
    <w:p w:rsidR="0047453E" w:rsidRDefault="00D44958" w:rsidP="00D44958">
      <w:pPr>
        <w:bidi/>
        <w:jc w:val="both"/>
        <w:rPr>
          <w:rFonts w:hint="cs"/>
          <w:rtl/>
          <w:lang w:bidi="fa-IR"/>
        </w:rPr>
      </w:pPr>
      <w:r>
        <w:rPr>
          <w:rFonts w:hint="cs"/>
          <w:rtl/>
          <w:lang w:bidi="fa-IR"/>
        </w:rPr>
        <w:t>نمودار تابع توزیع تجمعی با بازه اطمینان ۹۵ درصد به شکل زیر است. پله‌پله بودن نمودار به این دلیل است که شدت زمین‌لرزه‌ها با دقت ۰.۱ ثبت شده‌اند.</w:t>
      </w:r>
    </w:p>
    <w:p w:rsidR="00D44958" w:rsidRDefault="00D44958" w:rsidP="00D44958">
      <w:pPr>
        <w:bidi/>
        <w:jc w:val="center"/>
        <w:rPr>
          <w:rtl/>
          <w:lang w:bidi="fa-IR"/>
        </w:rPr>
      </w:pPr>
      <w:r>
        <w:rPr>
          <w:noProof/>
          <w:rtl/>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44958" w:rsidRDefault="00D44958" w:rsidP="00D44958">
      <w:pPr>
        <w:bidi/>
        <w:rPr>
          <w:rFonts w:eastAsiaTheme="minorEastAsia" w:hint="cs"/>
          <w:rtl/>
          <w:lang w:bidi="fa-IR"/>
        </w:rPr>
      </w:pPr>
      <w:r>
        <w:rPr>
          <w:rFonts w:hint="cs"/>
          <w:rtl/>
          <w:lang w:bidi="fa-IR"/>
        </w:rPr>
        <w:t xml:space="preserve">بازه‌های اطمینان حاصل شده از روش‌های مختلف برای </w:t>
      </w:r>
      <m:oMath>
        <m:r>
          <w:rPr>
            <w:rFonts w:ascii="Cambria Math" w:hAnsi="Cambria Math"/>
            <w:lang w:bidi="fa-IR"/>
          </w:rPr>
          <m:t>F</m:t>
        </m:r>
        <m:d>
          <m:dPr>
            <m:ctrlPr>
              <w:rPr>
                <w:rFonts w:ascii="Cambria Math" w:hAnsi="Cambria Math"/>
                <w:i/>
                <w:lang w:bidi="fa-IR"/>
              </w:rPr>
            </m:ctrlPr>
          </m:dPr>
          <m:e>
            <m:r>
              <w:rPr>
                <w:rFonts w:ascii="Cambria Math" w:hAnsi="Cambria Math"/>
                <w:lang w:bidi="fa-IR"/>
              </w:rPr>
              <m:t>4.9</m:t>
            </m:r>
          </m:e>
        </m:d>
        <m:r>
          <w:rPr>
            <w:rFonts w:ascii="Cambria Math" w:eastAsiaTheme="minorEastAsia" w:hAnsi="Cambria Math"/>
            <w:lang w:bidi="fa-IR"/>
          </w:rPr>
          <m:t>-F</m:t>
        </m:r>
        <m:d>
          <m:dPr>
            <m:ctrlPr>
              <w:rPr>
                <w:rFonts w:ascii="Cambria Math" w:eastAsiaTheme="minorEastAsia" w:hAnsi="Cambria Math"/>
                <w:i/>
                <w:lang w:bidi="fa-IR"/>
              </w:rPr>
            </m:ctrlPr>
          </m:dPr>
          <m:e>
            <m:r>
              <w:rPr>
                <w:rFonts w:ascii="Cambria Math" w:eastAsiaTheme="minorEastAsia" w:hAnsi="Cambria Math"/>
                <w:lang w:bidi="fa-IR"/>
              </w:rPr>
              <m:t>4.3</m:t>
            </m:r>
          </m:e>
        </m:d>
      </m:oMath>
      <w:r>
        <w:rPr>
          <w:rFonts w:eastAsiaTheme="minorEastAsia" w:hint="cs"/>
          <w:rtl/>
          <w:lang w:bidi="fa-IR"/>
        </w:rPr>
        <w:t xml:space="preserve"> به شکل زیر است.</w:t>
      </w:r>
      <w:r w:rsidR="00DF323F" w:rsidRPr="00DF323F">
        <w:rPr>
          <w:rFonts w:hint="cs"/>
          <w:rtl/>
          <w:lang w:bidi="fa-IR"/>
        </w:rPr>
        <w:t xml:space="preserve"> </w:t>
      </w:r>
      <w:r w:rsidR="00DF323F">
        <w:rPr>
          <w:rFonts w:hint="cs"/>
          <w:rtl/>
          <w:lang w:bidi="fa-IR"/>
        </w:rPr>
        <w:t xml:space="preserve">برای تولید خطای استاندارد از روش </w:t>
      </w:r>
      <w:r w:rsidR="00DF323F">
        <w:rPr>
          <w:lang w:bidi="fa-IR"/>
        </w:rPr>
        <w:t>bootstrap</w:t>
      </w:r>
      <w:r w:rsidR="00DF323F">
        <w:rPr>
          <w:rFonts w:hint="cs"/>
          <w:rtl/>
          <w:lang w:bidi="fa-IR"/>
        </w:rPr>
        <w:t xml:space="preserve"> استفاده شده است.</w:t>
      </w:r>
    </w:p>
    <w:p w:rsidR="007101A3" w:rsidRPr="007101A3" w:rsidRDefault="007101A3" w:rsidP="007101A3">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7101A3">
        <w:rPr>
          <w:rFonts w:ascii="Consolas" w:eastAsia="Times New Roman" w:hAnsi="Consolas" w:cs="Courier New"/>
          <w:color w:val="FFFFFF"/>
          <w:sz w:val="20"/>
          <w:szCs w:val="20"/>
        </w:rPr>
        <w:t>[1] "Normal confidence interval is (0.525037, 0.588963)."</w:t>
      </w:r>
    </w:p>
    <w:p w:rsidR="007101A3" w:rsidRPr="007101A3" w:rsidRDefault="007101A3" w:rsidP="007101A3">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7101A3">
        <w:rPr>
          <w:rFonts w:ascii="Consolas" w:eastAsia="Times New Roman" w:hAnsi="Consolas" w:cs="Courier New"/>
          <w:color w:val="FFFFFF"/>
          <w:sz w:val="20"/>
          <w:szCs w:val="20"/>
        </w:rPr>
        <w:t>[1] "Pivotal confidence interval is (0.525000, 0.590000)."</w:t>
      </w:r>
    </w:p>
    <w:p w:rsidR="007101A3" w:rsidRPr="007101A3" w:rsidRDefault="007101A3" w:rsidP="007101A3">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7101A3">
        <w:rPr>
          <w:rFonts w:ascii="Consolas" w:eastAsia="Times New Roman" w:hAnsi="Consolas" w:cs="Courier New"/>
          <w:color w:val="FFFFFF"/>
          <w:sz w:val="20"/>
          <w:szCs w:val="20"/>
        </w:rPr>
        <w:t>[1] "Percentile confidence interval is (0.524000, 0.589000)."</w:t>
      </w:r>
    </w:p>
    <w:p w:rsidR="00D44958" w:rsidRDefault="00D44958" w:rsidP="00D44958">
      <w:pPr>
        <w:bidi/>
        <w:rPr>
          <w:rFonts w:hint="cs"/>
          <w:rtl/>
          <w:lang w:bidi="fa-IR"/>
        </w:rPr>
      </w:pPr>
    </w:p>
    <w:p w:rsidR="009B0F59" w:rsidRDefault="009B0F59" w:rsidP="009B0F59">
      <w:pPr>
        <w:pStyle w:val="Heading1"/>
        <w:bidi/>
        <w:rPr>
          <w:rtl/>
          <w:lang w:bidi="fa-IR"/>
        </w:rPr>
      </w:pPr>
      <w:r>
        <w:rPr>
          <w:rFonts w:hint="cs"/>
          <w:rtl/>
          <w:lang w:bidi="fa-IR"/>
        </w:rPr>
        <w:t>آزمایش ۵</w:t>
      </w:r>
    </w:p>
    <w:p w:rsidR="009B0F59" w:rsidRDefault="007101A3" w:rsidP="007101A3">
      <w:pPr>
        <w:bidi/>
        <w:rPr>
          <w:rFonts w:hint="cs"/>
          <w:rtl/>
          <w:lang w:bidi="fa-IR"/>
        </w:rPr>
      </w:pPr>
      <w:r>
        <w:rPr>
          <w:rFonts w:hint="cs"/>
          <w:rtl/>
          <w:lang w:bidi="fa-IR"/>
        </w:rPr>
        <w:t>بازه اطمینان ۹۵ درصدی از بازه اطمینان بر اساس توزیع نرمال به شکل زیر به دست می‌آید.</w:t>
      </w:r>
    </w:p>
    <w:p w:rsidR="007101A3" w:rsidRPr="007101A3" w:rsidRDefault="007101A3" w:rsidP="007101A3">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7101A3">
        <w:rPr>
          <w:rFonts w:ascii="Consolas" w:eastAsia="Times New Roman" w:hAnsi="Consolas" w:cs="Courier New"/>
          <w:color w:val="FFFFFF"/>
          <w:sz w:val="20"/>
          <w:szCs w:val="20"/>
        </w:rPr>
        <w:t>[1] "95% confidence interval for theta is (-94760.996938, 158422.550168)."</w:t>
      </w:r>
    </w:p>
    <w:p w:rsidR="007101A3" w:rsidRDefault="007101A3" w:rsidP="007101A3">
      <w:pPr>
        <w:bidi/>
        <w:jc w:val="both"/>
        <w:rPr>
          <w:rFonts w:hint="cs"/>
          <w:rtl/>
          <w:lang w:bidi="fa-IR"/>
        </w:rPr>
      </w:pPr>
      <w:r>
        <w:rPr>
          <w:rFonts w:hint="cs"/>
          <w:rtl/>
          <w:lang w:bidi="fa-IR"/>
        </w:rPr>
        <w:lastRenderedPageBreak/>
        <w:t xml:space="preserve">با توجه به این که این بازه اعداد منفی را نیز در بر می‌گیرد و همچنین انتظار داریم توزیعی به فرم </w:t>
      </w:r>
      <m:oMath>
        <m:sSup>
          <m:sSupPr>
            <m:ctrlPr>
              <w:rPr>
                <w:rFonts w:ascii="Cambria Math" w:hAnsi="Cambria Math"/>
                <w:i/>
                <w:lang w:bidi="fa-IR"/>
              </w:rPr>
            </m:ctrlPr>
          </m:sSupPr>
          <m:e>
            <m:r>
              <w:rPr>
                <w:rFonts w:ascii="Cambria Math" w:hAnsi="Cambria Math"/>
                <w:lang w:bidi="fa-IR"/>
              </w:rPr>
              <m:t>e</m:t>
            </m:r>
          </m:e>
          <m:sup>
            <m:acc>
              <m:accPr>
                <m:chr m:val="̅"/>
                <m:ctrlPr>
                  <w:rPr>
                    <w:rFonts w:ascii="Cambria Math" w:hAnsi="Cambria Math"/>
                    <w:i/>
                    <w:lang w:bidi="fa-IR"/>
                  </w:rPr>
                </m:ctrlPr>
              </m:accPr>
              <m:e>
                <m:r>
                  <w:rPr>
                    <w:rFonts w:ascii="Cambria Math" w:hAnsi="Cambria Math"/>
                    <w:lang w:bidi="fa-IR"/>
                  </w:rPr>
                  <m:t>X</m:t>
                </m:r>
              </m:e>
            </m:acc>
          </m:sup>
        </m:sSup>
      </m:oMath>
      <w:r>
        <w:rPr>
          <w:rFonts w:hint="cs"/>
          <w:rtl/>
          <w:lang w:bidi="fa-IR"/>
        </w:rPr>
        <w:t xml:space="preserve"> که </w:t>
      </w:r>
      <w:r>
        <w:rPr>
          <w:lang w:bidi="fa-IR"/>
        </w:rPr>
        <w:t>X</w:t>
      </w:r>
      <w:r>
        <w:rPr>
          <w:rFonts w:hint="cs"/>
          <w:rtl/>
          <w:lang w:bidi="fa-IR"/>
        </w:rPr>
        <w:t>هایش از یک توزیع نرمال به دست می‌آید، توزیع نرمال نباشد می‌توان نتیجه گرفت که این نوع بازه اطمینان مناسب نیست! به همین دلیل بازه‌های اطمینان زیر نیز گزارش می‌شود.</w:t>
      </w:r>
    </w:p>
    <w:p w:rsidR="00FC144C" w:rsidRPr="00FC144C" w:rsidRDefault="00FC144C" w:rsidP="00FC144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FC144C">
        <w:rPr>
          <w:rFonts w:ascii="Consolas" w:eastAsia="Times New Roman" w:hAnsi="Consolas" w:cs="Courier New"/>
          <w:color w:val="FFFFFF"/>
          <w:sz w:val="20"/>
          <w:szCs w:val="20"/>
        </w:rPr>
        <w:t>[1] "Pivotal confidence interval is (-137341.641570, 59085.724899)."</w:t>
      </w:r>
    </w:p>
    <w:p w:rsidR="00FC144C" w:rsidRPr="00FC144C" w:rsidRDefault="00FC144C" w:rsidP="00FC144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FC144C">
        <w:rPr>
          <w:rFonts w:ascii="Consolas" w:eastAsia="Times New Roman" w:hAnsi="Consolas" w:cs="Courier New"/>
          <w:color w:val="FFFFFF"/>
          <w:sz w:val="20"/>
          <w:szCs w:val="20"/>
        </w:rPr>
        <w:t>[1] "Percentile confidence interval is (4575.828331, 201003.194800)."</w:t>
      </w:r>
    </w:p>
    <w:p w:rsidR="00FC144C" w:rsidRDefault="00FC144C" w:rsidP="00FC144C">
      <w:pPr>
        <w:bidi/>
        <w:jc w:val="both"/>
        <w:rPr>
          <w:rtl/>
          <w:lang w:bidi="fa-IR"/>
        </w:rPr>
      </w:pPr>
      <w:r>
        <w:rPr>
          <w:rFonts w:hint="cs"/>
          <w:rtl/>
          <w:lang w:bidi="fa-IR"/>
        </w:rPr>
        <w:t xml:space="preserve">همانگونه که مشاهده می‌شود بازه اطمینان </w:t>
      </w:r>
      <w:r>
        <w:rPr>
          <w:lang w:bidi="fa-IR"/>
        </w:rPr>
        <w:t>pivotal</w:t>
      </w:r>
      <w:r>
        <w:rPr>
          <w:rFonts w:hint="cs"/>
          <w:rtl/>
          <w:lang w:bidi="fa-IR"/>
        </w:rPr>
        <w:t xml:space="preserve"> هم با استدلالی مشابه </w:t>
      </w:r>
      <w:r w:rsidR="00DF323F">
        <w:rPr>
          <w:rFonts w:hint="cs"/>
          <w:rtl/>
          <w:lang w:bidi="fa-IR"/>
        </w:rPr>
        <w:t xml:space="preserve">قسمت اول </w:t>
      </w:r>
      <w:r>
        <w:rPr>
          <w:rFonts w:hint="cs"/>
          <w:rtl/>
          <w:lang w:bidi="fa-IR"/>
        </w:rPr>
        <w:t xml:space="preserve">استدلال فوق به خوبی عمل نمی‌کند و فقط بازه اطمینان </w:t>
      </w:r>
      <w:r>
        <w:rPr>
          <w:lang w:bidi="fa-IR"/>
        </w:rPr>
        <w:t>percentile</w:t>
      </w:r>
      <w:r>
        <w:rPr>
          <w:rFonts w:hint="cs"/>
          <w:rtl/>
          <w:lang w:bidi="fa-IR"/>
        </w:rPr>
        <w:t xml:space="preserve"> است که خروجی مطابق انتظار ارائه می‌دهد.</w:t>
      </w:r>
    </w:p>
    <w:p w:rsidR="00FC144C" w:rsidRDefault="00FC144C" w:rsidP="00C16D1B">
      <w:pPr>
        <w:bidi/>
        <w:jc w:val="both"/>
        <w:rPr>
          <w:rFonts w:hint="cs"/>
          <w:rtl/>
          <w:lang w:bidi="fa-IR"/>
        </w:rPr>
      </w:pPr>
      <w:r>
        <w:rPr>
          <w:rFonts w:hint="cs"/>
          <w:rtl/>
          <w:lang w:bidi="fa-IR"/>
        </w:rPr>
        <w:t xml:space="preserve">نمودارهای </w:t>
      </w:r>
      <w:r w:rsidR="00C16D1B">
        <w:rPr>
          <w:rFonts w:hint="cs"/>
          <w:rtl/>
          <w:lang w:bidi="fa-IR"/>
        </w:rPr>
        <w:t>خواسته شده به ترتیب زیر هستند و شباهت قابل قبولی بین آن‌ها مشاهده می‌شود.</w:t>
      </w:r>
    </w:p>
    <w:p w:rsidR="00FC144C" w:rsidRDefault="00FC144C" w:rsidP="00FC144C">
      <w:pPr>
        <w:bidi/>
        <w:jc w:val="center"/>
        <w:rPr>
          <w:rFonts w:hint="cs"/>
          <w:rtl/>
          <w:lang w:bidi="fa-IR"/>
        </w:rPr>
      </w:pPr>
      <w:r>
        <w:rPr>
          <w:rFonts w:hint="cs"/>
          <w:noProof/>
          <w:rtl/>
        </w:rPr>
        <w:drawing>
          <wp:inline distT="0" distB="0" distL="0" distR="0">
            <wp:extent cx="5943113" cy="3341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9B0F59" w:rsidRDefault="009B0F59" w:rsidP="009B0F59">
      <w:pPr>
        <w:pStyle w:val="Heading1"/>
        <w:bidi/>
        <w:rPr>
          <w:rtl/>
          <w:lang w:bidi="fa-IR"/>
        </w:rPr>
      </w:pPr>
      <w:r>
        <w:rPr>
          <w:rFonts w:hint="cs"/>
          <w:rtl/>
          <w:lang w:bidi="fa-IR"/>
        </w:rPr>
        <w:lastRenderedPageBreak/>
        <w:t>آزمایش ۶</w:t>
      </w:r>
    </w:p>
    <w:p w:rsidR="0005118B" w:rsidRPr="0005118B" w:rsidRDefault="0005118B" w:rsidP="0005118B">
      <w:pPr>
        <w:bidi/>
        <w:jc w:val="center"/>
        <w:rPr>
          <w:rtl/>
          <w:lang w:bidi="fa-IR"/>
        </w:rPr>
      </w:pPr>
      <w:r>
        <w:rPr>
          <w:noProof/>
          <w:rtl/>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 0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B0F59" w:rsidRDefault="00FC1ED0" w:rsidP="0005118B">
      <w:pPr>
        <w:bidi/>
        <w:jc w:val="both"/>
        <w:rPr>
          <w:rtl/>
          <w:lang w:bidi="fa-IR"/>
        </w:rPr>
      </w:pPr>
      <w:r>
        <w:rPr>
          <w:rFonts w:hint="cs"/>
          <w:rtl/>
          <w:lang w:bidi="fa-IR"/>
        </w:rPr>
        <w:t xml:space="preserve">می‌دانیم که برای </w:t>
      </w:r>
      <w:r>
        <w:rPr>
          <w:lang w:bidi="fa-IR"/>
        </w:rPr>
        <w:t>prior</w:t>
      </w:r>
      <w:r>
        <w:rPr>
          <w:rFonts w:hint="cs"/>
          <w:rtl/>
          <w:lang w:bidi="fa-IR"/>
        </w:rPr>
        <w:t xml:space="preserve"> به شکل </w:t>
      </w:r>
      <m:oMath>
        <m:r>
          <w:rPr>
            <w:rFonts w:ascii="Cambria Math" w:hAnsi="Cambria Math"/>
            <w:lang w:bidi="fa-IR"/>
          </w:rPr>
          <m:t>f</m:t>
        </m:r>
        <m:d>
          <m:dPr>
            <m:ctrlPr>
              <w:rPr>
                <w:rFonts w:ascii="Cambria Math" w:hAnsi="Cambria Math"/>
                <w:i/>
                <w:lang w:bidi="fa-IR"/>
              </w:rPr>
            </m:ctrlPr>
          </m:dPr>
          <m:e>
            <m:r>
              <w:rPr>
                <w:rFonts w:ascii="Cambria Math" w:hAnsi="Cambria Math"/>
                <w:lang w:bidi="fa-IR"/>
              </w:rPr>
              <m:t>μ</m:t>
            </m:r>
          </m:e>
        </m:d>
        <m:r>
          <w:rPr>
            <w:rFonts w:ascii="Cambria Math" w:eastAsiaTheme="minorEastAsia" w:hAnsi="Cambria Math"/>
            <w:lang w:bidi="fa-IR"/>
          </w:rPr>
          <m:t>=1</m:t>
        </m:r>
      </m:oMath>
      <w:r>
        <w:rPr>
          <w:rFonts w:eastAsiaTheme="minorEastAsia" w:hint="cs"/>
          <w:rtl/>
          <w:lang w:bidi="fa-IR"/>
        </w:rPr>
        <w:t xml:space="preserve"> توزیع </w:t>
      </w:r>
      <w:r>
        <w:rPr>
          <w:rFonts w:eastAsiaTheme="minorEastAsia"/>
          <w:lang w:bidi="fa-IR"/>
        </w:rPr>
        <w:t>posterior</w:t>
      </w:r>
      <w:r>
        <w:rPr>
          <w:rFonts w:eastAsiaTheme="minorEastAsia" w:hint="cs"/>
          <w:rtl/>
          <w:lang w:bidi="fa-IR"/>
        </w:rPr>
        <w:t xml:space="preserve"> به شکل </w:t>
      </w:r>
      <m:oMath>
        <m:r>
          <w:rPr>
            <w:rFonts w:ascii="Cambria Math" w:eastAsiaTheme="minorEastAsia" w:hAnsi="Cambria Math"/>
            <w:lang w:bidi="fa-IR"/>
          </w:rPr>
          <m:t>f</m:t>
        </m:r>
        <m:d>
          <m:dPr>
            <m:ctrlPr>
              <w:rPr>
                <w:rFonts w:ascii="Cambria Math" w:eastAsiaTheme="minorEastAsia" w:hAnsi="Cambria Math"/>
                <w:i/>
                <w:lang w:bidi="fa-IR"/>
              </w:rPr>
            </m:ctrlPr>
          </m:dPr>
          <m:e>
            <m:r>
              <w:rPr>
                <w:rFonts w:ascii="Cambria Math" w:eastAsiaTheme="minorEastAsia" w:hAnsi="Cambria Math"/>
                <w:lang w:bidi="fa-IR"/>
              </w:rPr>
              <m:t>μ|</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e>
        </m:d>
        <m:r>
          <m:rPr>
            <m:scr m:val="script"/>
          </m:rPr>
          <w:rPr>
            <w:rFonts w:ascii="Cambria Math" w:eastAsiaTheme="minorEastAsia" w:hAnsi="Cambria Math"/>
            <w:lang w:bidi="fa-IR"/>
          </w:rPr>
          <m:t>~N</m:t>
        </m:r>
        <m:d>
          <m:dPr>
            <m:ctrlPr>
              <w:rPr>
                <w:rFonts w:ascii="Cambria Math" w:eastAsiaTheme="minorEastAsia" w:hAnsi="Cambria Math"/>
                <w:i/>
                <w:lang w:bidi="fa-IR"/>
              </w:rPr>
            </m:ctrlPr>
          </m:dPr>
          <m:e>
            <m:acc>
              <m:accPr>
                <m:chr m:val="̅"/>
                <m:ctrlPr>
                  <w:rPr>
                    <w:rFonts w:ascii="Cambria Math" w:eastAsiaTheme="minorEastAsia" w:hAnsi="Cambria Math"/>
                    <w:i/>
                    <w:lang w:bidi="fa-IR"/>
                  </w:rPr>
                </m:ctrlPr>
              </m:accPr>
              <m:e>
                <m:r>
                  <w:rPr>
                    <w:rFonts w:ascii="Cambria Math" w:eastAsiaTheme="minorEastAsia" w:hAnsi="Cambria Math"/>
                    <w:lang w:bidi="fa-IR"/>
                  </w:rPr>
                  <m:t>X</m:t>
                </m:r>
              </m:e>
            </m:acc>
            <m:r>
              <w:rPr>
                <w:rFonts w:ascii="Cambria Math" w:eastAsiaTheme="minorEastAsia"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num>
              <m:den>
                <m:r>
                  <w:rPr>
                    <w:rFonts w:ascii="Cambria Math" w:eastAsiaTheme="minorEastAsia" w:hAnsi="Cambria Math"/>
                    <w:lang w:bidi="fa-IR"/>
                  </w:rPr>
                  <m:t>n</m:t>
                </m:r>
              </m:den>
            </m:f>
          </m:e>
        </m:d>
      </m:oMath>
      <w:r>
        <w:rPr>
          <w:rFonts w:hint="cs"/>
          <w:rtl/>
          <w:lang w:bidi="fa-IR"/>
        </w:rPr>
        <w:t xml:space="preserve"> </w:t>
      </w:r>
      <w:r w:rsidR="001B62E5">
        <w:rPr>
          <w:rFonts w:hint="cs"/>
          <w:rtl/>
          <w:lang w:bidi="fa-IR"/>
        </w:rPr>
        <w:t xml:space="preserve">خواهد بود. </w:t>
      </w:r>
      <w:r>
        <w:rPr>
          <w:rFonts w:hint="cs"/>
          <w:rtl/>
          <w:lang w:bidi="fa-IR"/>
        </w:rPr>
        <w:t xml:space="preserve">نمودارهای </w:t>
      </w:r>
      <w:r w:rsidR="0005118B">
        <w:rPr>
          <w:rFonts w:hint="cs"/>
          <w:rtl/>
          <w:lang w:bidi="fa-IR"/>
        </w:rPr>
        <w:t xml:space="preserve">بالا </w:t>
      </w:r>
      <w:r>
        <w:rPr>
          <w:rFonts w:hint="cs"/>
          <w:rtl/>
          <w:lang w:bidi="fa-IR"/>
        </w:rPr>
        <w:t xml:space="preserve">به ترتیب تابع چگالی احتمال </w:t>
      </w:r>
      <w:r>
        <w:rPr>
          <w:lang w:bidi="fa-IR"/>
        </w:rPr>
        <w:t>posterior</w:t>
      </w:r>
      <w:r>
        <w:rPr>
          <w:rFonts w:hint="cs"/>
          <w:rtl/>
          <w:lang w:bidi="fa-IR"/>
        </w:rPr>
        <w:t xml:space="preserve"> </w:t>
      </w:r>
      <w:r w:rsidR="001B62E5">
        <w:rPr>
          <w:rFonts w:hint="cs"/>
          <w:rtl/>
          <w:lang w:bidi="fa-IR"/>
        </w:rPr>
        <w:t xml:space="preserve">با رابطه بالا </w:t>
      </w:r>
      <w:r>
        <w:rPr>
          <w:rFonts w:hint="cs"/>
          <w:rtl/>
          <w:lang w:bidi="fa-IR"/>
        </w:rPr>
        <w:t>و هیستوگرام نمونه‌های تولید شده از روی آن هستند و کاملا مشهود است که رفتار مشابهی دارند.</w:t>
      </w:r>
    </w:p>
    <w:p w:rsidR="001B62E5" w:rsidRDefault="001B62E5" w:rsidP="001B62E5">
      <w:pPr>
        <w:bidi/>
        <w:jc w:val="both"/>
        <w:rPr>
          <w:rFonts w:eastAsiaTheme="minorEastAsia" w:hint="cs"/>
          <w:rtl/>
          <w:lang w:bidi="fa-IR"/>
        </w:rPr>
      </w:pPr>
      <w:r>
        <w:rPr>
          <w:rFonts w:hint="cs"/>
          <w:rtl/>
          <w:lang w:bidi="fa-IR"/>
        </w:rPr>
        <w:t xml:space="preserve">حالا </w:t>
      </w:r>
      <w:r>
        <w:rPr>
          <w:rFonts w:hint="cs"/>
          <w:rtl/>
          <w:lang w:bidi="fa-IR"/>
        </w:rPr>
        <w:t xml:space="preserve">تابع چگالی احتمال </w:t>
      </w:r>
      <m:oMath>
        <m:r>
          <m:rPr>
            <m:sty m:val="p"/>
          </m:rPr>
          <w:rPr>
            <w:rFonts w:ascii="Cambria Math" w:hAnsi="Cambria Math" w:cs="Cambria" w:hint="cs"/>
            <w:rtl/>
            <w:lang w:bidi="fa-IR"/>
          </w:rPr>
          <m:t>θ</m:t>
        </m:r>
        <m:r>
          <m:rPr>
            <m:sty m:val="p"/>
          </m:rPr>
          <w:rPr>
            <w:rFonts w:ascii="Cambria Math" w:hAnsi="Cambria Math"/>
            <w:lang w:bidi="fa-IR"/>
          </w:rPr>
          <m:t>=</m:t>
        </m:r>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μ</m:t>
            </m:r>
          </m:sup>
        </m:sSup>
      </m:oMath>
      <w:r>
        <w:rPr>
          <w:rFonts w:eastAsiaTheme="minorEastAsia" w:hint="cs"/>
          <w:rtl/>
          <w:lang w:bidi="fa-IR"/>
        </w:rPr>
        <w:t xml:space="preserve"> را محاسبه می‌کنیم.</w:t>
      </w:r>
    </w:p>
    <w:p w:rsidR="001B62E5" w:rsidRPr="001B62E5" w:rsidRDefault="001B62E5" w:rsidP="001B62E5">
      <w:pPr>
        <w:jc w:val="both"/>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θ</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θ≤x</m:t>
              </m:r>
            </m:e>
          </m:d>
          <m:r>
            <w:rPr>
              <w:rFonts w:ascii="Cambria Math" w:eastAsiaTheme="minorEastAsia" w:hAnsi="Cambria Math"/>
              <w:lang w:bidi="fa-IR"/>
            </w:rPr>
            <m:t>=P</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μ</m:t>
                  </m:r>
                </m:sup>
              </m:sSup>
              <m:r>
                <w:rPr>
                  <w:rFonts w:ascii="Cambria Math" w:eastAsiaTheme="minorEastAsia" w:hAnsi="Cambria Math"/>
                  <w:lang w:bidi="fa-IR"/>
                </w:rPr>
                <m:t>≤x</m:t>
              </m:r>
            </m:e>
          </m:d>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μ≤</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ln</m:t>
                  </m:r>
                </m:fName>
                <m:e>
                  <m:d>
                    <m:dPr>
                      <m:ctrlPr>
                        <w:rPr>
                          <w:rFonts w:ascii="Cambria Math" w:eastAsiaTheme="minorEastAsia" w:hAnsi="Cambria Math"/>
                          <w:i/>
                          <w:lang w:bidi="fa-IR"/>
                        </w:rPr>
                      </m:ctrlPr>
                    </m:dPr>
                    <m:e>
                      <m:r>
                        <w:rPr>
                          <w:rFonts w:ascii="Cambria Math" w:eastAsiaTheme="minorEastAsia" w:hAnsi="Cambria Math"/>
                          <w:lang w:bidi="fa-IR"/>
                        </w:rPr>
                        <m:t>x</m:t>
                      </m:r>
                    </m:e>
                  </m:d>
                </m:e>
              </m:func>
            </m:e>
          </m:d>
          <m:r>
            <w:rPr>
              <w:rFonts w:ascii="Cambria Math" w:eastAsiaTheme="minorEastAsia" w:hAnsi="Cambria Math"/>
              <w:lang w:bidi="fa-IR"/>
            </w:rPr>
            <m:t>=</m:t>
          </m:r>
          <m:nary>
            <m:naryPr>
              <m:limLoc m:val="undOvr"/>
              <m:ctrlPr>
                <w:rPr>
                  <w:rFonts w:ascii="Cambria Math" w:eastAsiaTheme="minorEastAsia" w:hAnsi="Cambria Math"/>
                  <w:i/>
                  <w:lang w:bidi="fa-IR"/>
                </w:rPr>
              </m:ctrlPr>
            </m:naryPr>
            <m:sub>
              <m:r>
                <w:rPr>
                  <w:rFonts w:ascii="Cambria Math" w:eastAsiaTheme="minorEastAsia" w:hAnsi="Cambria Math"/>
                  <w:lang w:bidi="fa-IR"/>
                </w:rPr>
                <m:t>-∞</m:t>
              </m:r>
            </m:sub>
            <m:sup>
              <m:func>
                <m:funcPr>
                  <m:ctrlPr>
                    <w:rPr>
                      <w:rFonts w:ascii="Cambria Math" w:eastAsiaTheme="minorEastAsia" w:hAnsi="Cambria Math"/>
                      <w:i/>
                      <w:lang w:bidi="fa-IR"/>
                    </w:rPr>
                  </m:ctrlPr>
                </m:funcPr>
                <m:fName>
                  <m:r>
                    <m:rPr>
                      <m:sty m:val="p"/>
                    </m:rPr>
                    <w:rPr>
                      <w:rFonts w:ascii="Cambria Math" w:eastAsiaTheme="minorEastAsia" w:hAnsi="Cambria Math"/>
                      <w:lang w:bidi="fa-IR"/>
                    </w:rPr>
                    <m:t>ln</m:t>
                  </m:r>
                </m:fName>
                <m:e>
                  <m:d>
                    <m:dPr>
                      <m:ctrlPr>
                        <w:rPr>
                          <w:rFonts w:ascii="Cambria Math" w:eastAsiaTheme="minorEastAsia" w:hAnsi="Cambria Math"/>
                          <w:i/>
                          <w:lang w:bidi="fa-IR"/>
                        </w:rPr>
                      </m:ctrlPr>
                    </m:dPr>
                    <m:e>
                      <m:r>
                        <w:rPr>
                          <w:rFonts w:ascii="Cambria Math" w:eastAsiaTheme="minorEastAsia" w:hAnsi="Cambria Math"/>
                          <w:lang w:bidi="fa-IR"/>
                        </w:rPr>
                        <m:t>x</m:t>
                      </m:r>
                    </m:e>
                  </m:d>
                </m:e>
              </m:func>
            </m:sup>
            <m:e>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σ</m:t>
                  </m:r>
                  <m:rad>
                    <m:radPr>
                      <m:degHide m:val="1"/>
                      <m:ctrlPr>
                        <w:rPr>
                          <w:rFonts w:ascii="Cambria Math" w:eastAsiaTheme="minorEastAsia" w:hAnsi="Cambria Math"/>
                          <w:i/>
                          <w:lang w:bidi="fa-IR"/>
                        </w:rPr>
                      </m:ctrlPr>
                    </m:radPr>
                    <m:deg/>
                    <m:e>
                      <m:r>
                        <w:rPr>
                          <w:rFonts w:ascii="Cambria Math" w:eastAsiaTheme="minorEastAsia" w:hAnsi="Cambria Math"/>
                          <w:lang w:bidi="fa-IR"/>
                        </w:rPr>
                        <m:t>2π</m:t>
                      </m:r>
                    </m:e>
                  </m:rad>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d>
                    <m:dPr>
                      <m:ctrlPr>
                        <w:rPr>
                          <w:rFonts w:ascii="Cambria Math" w:eastAsiaTheme="minorEastAsia" w:hAnsi="Cambria Math"/>
                          <w:i/>
                          <w:lang w:bidi="fa-IR"/>
                        </w:rPr>
                      </m:ctrlPr>
                    </m:dPr>
                    <m:e>
                      <m:r>
                        <w:rPr>
                          <w:rFonts w:ascii="Cambria Math" w:eastAsiaTheme="minorEastAsia"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x-μ</m:t>
                                  </m:r>
                                </m:e>
                              </m:d>
                            </m:e>
                            <m:sup>
                              <m:r>
                                <w:rPr>
                                  <w:rFonts w:ascii="Cambria Math" w:eastAsiaTheme="minorEastAsia" w:hAnsi="Cambria Math"/>
                                  <w:lang w:bidi="fa-IR"/>
                                </w:rPr>
                                <m:t>2</m:t>
                              </m:r>
                            </m:sup>
                          </m:sSup>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den>
                      </m:f>
                    </m:e>
                  </m:d>
                </m:sup>
              </m:sSup>
            </m:e>
          </m:nary>
        </m:oMath>
      </m:oMathPara>
    </w:p>
    <w:p w:rsidR="001B62E5" w:rsidRDefault="001B62E5" w:rsidP="001B62E5">
      <w:pPr>
        <w:bidi/>
        <w:jc w:val="both"/>
        <w:rPr>
          <w:rFonts w:eastAsiaTheme="minorEastAsia" w:hint="cs"/>
          <w:rtl/>
          <w:lang w:bidi="fa-IR"/>
        </w:rPr>
      </w:pPr>
      <w:r>
        <w:rPr>
          <w:rFonts w:eastAsiaTheme="minorEastAsia" w:hint="cs"/>
          <w:rtl/>
          <w:lang w:bidi="fa-IR"/>
        </w:rPr>
        <w:t>تابع فوق تابع توزیع تجمعی است. تابع چگالی احتمال مشتق تابع فوق است و به شکل زیر به دست می‌آید.</w:t>
      </w:r>
    </w:p>
    <w:p w:rsidR="001B62E5" w:rsidRDefault="001B62E5" w:rsidP="005D4BB9">
      <w:pPr>
        <w:jc w:val="both"/>
        <w:rPr>
          <w:rFonts w:eastAsiaTheme="minorEastAsia" w:hint="cs"/>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θ</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σ</m:t>
              </m:r>
              <m:rad>
                <m:radPr>
                  <m:degHide m:val="1"/>
                  <m:ctrlPr>
                    <w:rPr>
                      <w:rFonts w:ascii="Cambria Math" w:eastAsiaTheme="minorEastAsia" w:hAnsi="Cambria Math"/>
                      <w:i/>
                      <w:lang w:bidi="fa-IR"/>
                    </w:rPr>
                  </m:ctrlPr>
                </m:radPr>
                <m:deg/>
                <m:e>
                  <m:r>
                    <w:rPr>
                      <w:rFonts w:ascii="Cambria Math" w:eastAsiaTheme="minorEastAsia" w:hAnsi="Cambria Math"/>
                      <w:lang w:bidi="fa-IR"/>
                    </w:rPr>
                    <m:t>2π</m:t>
                  </m:r>
                </m:e>
              </m:rad>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d>
                <m:dPr>
                  <m:ctrlPr>
                    <w:rPr>
                      <w:rFonts w:ascii="Cambria Math" w:eastAsiaTheme="minorEastAsia" w:hAnsi="Cambria Math"/>
                      <w:i/>
                      <w:lang w:bidi="fa-IR"/>
                    </w:rPr>
                  </m:ctrlPr>
                </m:dPr>
                <m:e>
                  <m:r>
                    <w:rPr>
                      <w:rFonts w:ascii="Cambria Math" w:eastAsiaTheme="minorEastAsia"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ln</m:t>
                                  </m:r>
                                </m:fName>
                                <m:e>
                                  <m:d>
                                    <m:dPr>
                                      <m:ctrlPr>
                                        <w:rPr>
                                          <w:rFonts w:ascii="Cambria Math" w:eastAsiaTheme="minorEastAsia" w:hAnsi="Cambria Math"/>
                                          <w:i/>
                                          <w:lang w:bidi="fa-IR"/>
                                        </w:rPr>
                                      </m:ctrlPr>
                                    </m:dPr>
                                    <m:e>
                                      <m:r>
                                        <w:rPr>
                                          <w:rFonts w:ascii="Cambria Math" w:eastAsiaTheme="minorEastAsia" w:hAnsi="Cambria Math"/>
                                          <w:lang w:bidi="fa-IR"/>
                                        </w:rPr>
                                        <m:t>x</m:t>
                                      </m:r>
                                    </m:e>
                                  </m:d>
                                </m:e>
                              </m:func>
                              <m:r>
                                <w:rPr>
                                  <w:rFonts w:ascii="Cambria Math" w:eastAsiaTheme="minorEastAsia" w:hAnsi="Cambria Math"/>
                                  <w:lang w:bidi="fa-IR"/>
                                </w:rPr>
                                <m:t>-μ</m:t>
                              </m:r>
                            </m:e>
                          </m:d>
                        </m:e>
                        <m:sup>
                          <m:r>
                            <w:rPr>
                              <w:rFonts w:ascii="Cambria Math" w:eastAsiaTheme="minorEastAsia" w:hAnsi="Cambria Math"/>
                              <w:lang w:bidi="fa-IR"/>
                            </w:rPr>
                            <m:t>2</m:t>
                          </m:r>
                        </m:sup>
                      </m:sSup>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den>
                  </m:f>
                </m:e>
              </m:d>
            </m:sup>
          </m:s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hAnsi="Cambria Math"/>
                  <w:lang w:bidi="fa-IR"/>
                </w:rPr>
                <m:t>d</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x</m:t>
                      </m:r>
                    </m:e>
                  </m:d>
                </m:e>
              </m:func>
            </m:num>
            <m:den>
              <m:r>
                <w:rPr>
                  <w:rFonts w:ascii="Cambria Math" w:hAnsi="Cambria Math"/>
                  <w:lang w:bidi="fa-IR"/>
                </w:rPr>
                <m:t>dx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r>
                <w:rPr>
                  <w:rFonts w:ascii="Cambria Math" w:eastAsiaTheme="minorEastAsia" w:hAnsi="Cambria Math"/>
                  <w:lang w:bidi="fa-IR"/>
                </w:rPr>
                <m:t>σ</m:t>
              </m:r>
              <m:rad>
                <m:radPr>
                  <m:degHide m:val="1"/>
                  <m:ctrlPr>
                    <w:rPr>
                      <w:rFonts w:ascii="Cambria Math" w:eastAsiaTheme="minorEastAsia" w:hAnsi="Cambria Math"/>
                      <w:i/>
                      <w:lang w:bidi="fa-IR"/>
                    </w:rPr>
                  </m:ctrlPr>
                </m:radPr>
                <m:deg/>
                <m:e>
                  <m:r>
                    <w:rPr>
                      <w:rFonts w:ascii="Cambria Math" w:eastAsiaTheme="minorEastAsia" w:hAnsi="Cambria Math"/>
                      <w:lang w:bidi="fa-IR"/>
                    </w:rPr>
                    <m:t>2π</m:t>
                  </m:r>
                </m:e>
              </m:rad>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d>
                <m:dPr>
                  <m:ctrlPr>
                    <w:rPr>
                      <w:rFonts w:ascii="Cambria Math" w:eastAsiaTheme="minorEastAsia" w:hAnsi="Cambria Math"/>
                      <w:i/>
                      <w:lang w:bidi="fa-IR"/>
                    </w:rPr>
                  </m:ctrlPr>
                </m:dPr>
                <m:e>
                  <m:r>
                    <w:rPr>
                      <w:rFonts w:ascii="Cambria Math" w:eastAsiaTheme="minorEastAsia"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ln</m:t>
                                  </m:r>
                                </m:fName>
                                <m:e>
                                  <m:d>
                                    <m:dPr>
                                      <m:ctrlPr>
                                        <w:rPr>
                                          <w:rFonts w:ascii="Cambria Math" w:eastAsiaTheme="minorEastAsia" w:hAnsi="Cambria Math"/>
                                          <w:i/>
                                          <w:lang w:bidi="fa-IR"/>
                                        </w:rPr>
                                      </m:ctrlPr>
                                    </m:dPr>
                                    <m:e>
                                      <m:r>
                                        <w:rPr>
                                          <w:rFonts w:ascii="Cambria Math" w:eastAsiaTheme="minorEastAsia" w:hAnsi="Cambria Math"/>
                                          <w:lang w:bidi="fa-IR"/>
                                        </w:rPr>
                                        <m:t>x</m:t>
                                      </m:r>
                                    </m:e>
                                  </m:d>
                                </m:e>
                              </m:func>
                              <m:r>
                                <w:rPr>
                                  <w:rFonts w:ascii="Cambria Math" w:eastAsiaTheme="minorEastAsia" w:hAnsi="Cambria Math"/>
                                  <w:lang w:bidi="fa-IR"/>
                                </w:rPr>
                                <m:t>-μ</m:t>
                              </m:r>
                            </m:e>
                          </m:d>
                        </m:e>
                        <m:sup>
                          <m:r>
                            <w:rPr>
                              <w:rFonts w:ascii="Cambria Math" w:eastAsiaTheme="minorEastAsia" w:hAnsi="Cambria Math"/>
                              <w:lang w:bidi="fa-IR"/>
                            </w:rPr>
                            <m:t>2</m:t>
                          </m:r>
                        </m:sup>
                      </m:sSup>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den>
                  </m:f>
                </m:e>
              </m:d>
            </m:sup>
          </m:sSup>
        </m:oMath>
      </m:oMathPara>
    </w:p>
    <w:p w:rsidR="001B62E5" w:rsidRDefault="001B62E5" w:rsidP="001B62E5">
      <w:pPr>
        <w:bidi/>
        <w:jc w:val="both"/>
        <w:rPr>
          <w:rFonts w:hint="cs"/>
          <w:rtl/>
          <w:lang w:bidi="fa-IR"/>
        </w:rPr>
      </w:pPr>
      <w:r>
        <w:rPr>
          <w:rFonts w:hint="cs"/>
          <w:rtl/>
          <w:lang w:bidi="fa-IR"/>
        </w:rPr>
        <w:t>و در نهایت با جایگذاری مقادیر در تابع فوق داریم:</w:t>
      </w:r>
    </w:p>
    <w:p w:rsidR="001B62E5" w:rsidRDefault="001B62E5" w:rsidP="005D4BB9">
      <w:pPr>
        <w:jc w:val="both"/>
        <w:rPr>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θ</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hAnsi="Cambria Math"/>
              <w:lang w:bidi="fa-IR"/>
            </w:rPr>
            <m:t>=</m:t>
          </m:r>
          <m:f>
            <m:fPr>
              <m:ctrlPr>
                <w:rPr>
                  <w:rFonts w:ascii="Cambria Math" w:eastAsiaTheme="minorEastAsia" w:hAnsi="Cambria Math"/>
                  <w:i/>
                  <w:lang w:bidi="fa-IR"/>
                </w:rPr>
              </m:ctrlPr>
            </m:fPr>
            <m:num>
              <m:rad>
                <m:radPr>
                  <m:degHide m:val="1"/>
                  <m:ctrlPr>
                    <w:rPr>
                      <w:rFonts w:ascii="Cambria Math" w:eastAsiaTheme="minorEastAsia" w:hAnsi="Cambria Math"/>
                      <w:i/>
                      <w:lang w:bidi="fa-IR"/>
                    </w:rPr>
                  </m:ctrlPr>
                </m:radPr>
                <m:deg/>
                <m:e>
                  <m:r>
                    <w:rPr>
                      <w:rFonts w:ascii="Cambria Math" w:eastAsiaTheme="minorEastAsia" w:hAnsi="Cambria Math"/>
                      <w:lang w:bidi="fa-IR"/>
                    </w:rPr>
                    <m:t>n</m:t>
                  </m:r>
                </m:e>
              </m:rad>
            </m:num>
            <m:den>
              <m:r>
                <w:rPr>
                  <w:rFonts w:ascii="Cambria Math" w:eastAsiaTheme="minorEastAsia" w:hAnsi="Cambria Math"/>
                  <w:lang w:bidi="fa-IR"/>
                </w:rPr>
                <m:t>xσ</m:t>
              </m:r>
              <m:rad>
                <m:radPr>
                  <m:degHide m:val="1"/>
                  <m:ctrlPr>
                    <w:rPr>
                      <w:rFonts w:ascii="Cambria Math" w:eastAsiaTheme="minorEastAsia" w:hAnsi="Cambria Math"/>
                      <w:i/>
                      <w:lang w:bidi="fa-IR"/>
                    </w:rPr>
                  </m:ctrlPr>
                </m:radPr>
                <m:deg/>
                <m:e>
                  <m:r>
                    <w:rPr>
                      <w:rFonts w:ascii="Cambria Math" w:eastAsiaTheme="minorEastAsia" w:hAnsi="Cambria Math"/>
                      <w:lang w:bidi="fa-IR"/>
                    </w:rPr>
                    <m:t>2π</m:t>
                  </m:r>
                </m:e>
              </m:rad>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d>
                <m:dPr>
                  <m:ctrlPr>
                    <w:rPr>
                      <w:rFonts w:ascii="Cambria Math" w:eastAsiaTheme="minorEastAsia" w:hAnsi="Cambria Math"/>
                      <w:i/>
                      <w:lang w:bidi="fa-IR"/>
                    </w:rPr>
                  </m:ctrlPr>
                </m:dPr>
                <m:e>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n×</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ln</m:t>
                                  </m:r>
                                </m:fName>
                                <m:e>
                                  <m:d>
                                    <m:dPr>
                                      <m:ctrlPr>
                                        <w:rPr>
                                          <w:rFonts w:ascii="Cambria Math" w:eastAsiaTheme="minorEastAsia" w:hAnsi="Cambria Math"/>
                                          <w:i/>
                                          <w:lang w:bidi="fa-IR"/>
                                        </w:rPr>
                                      </m:ctrlPr>
                                    </m:dPr>
                                    <m:e>
                                      <m:r>
                                        <w:rPr>
                                          <w:rFonts w:ascii="Cambria Math" w:eastAsiaTheme="minorEastAsia" w:hAnsi="Cambria Math"/>
                                          <w:lang w:bidi="fa-IR"/>
                                        </w:rPr>
                                        <m:t>x</m:t>
                                      </m:r>
                                    </m:e>
                                  </m:d>
                                </m:e>
                              </m:func>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X</m:t>
                                  </m:r>
                                </m:e>
                              </m:acc>
                            </m:e>
                          </m:d>
                        </m:e>
                        <m:sup>
                          <m:r>
                            <w:rPr>
                              <w:rFonts w:ascii="Cambria Math" w:eastAsiaTheme="minorEastAsia" w:hAnsi="Cambria Math"/>
                              <w:lang w:bidi="fa-IR"/>
                            </w:rPr>
                            <m:t>2</m:t>
                          </m:r>
                        </m:sup>
                      </m:sSup>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den>
                  </m:f>
                </m:e>
              </m:d>
            </m:sup>
          </m:sSup>
        </m:oMath>
      </m:oMathPara>
    </w:p>
    <w:p w:rsidR="00FC1ED0" w:rsidRDefault="0005118B" w:rsidP="0005118B">
      <w:pPr>
        <w:bidi/>
        <w:jc w:val="both"/>
        <w:rPr>
          <w:rFonts w:eastAsiaTheme="minorEastAsia"/>
          <w:i/>
          <w:rtl/>
          <w:lang w:bidi="fa-IR"/>
        </w:rPr>
      </w:pPr>
      <w:r>
        <w:rPr>
          <w:rFonts w:hint="cs"/>
          <w:i/>
          <w:rtl/>
          <w:lang w:bidi="fa-IR"/>
        </w:rPr>
        <w:t xml:space="preserve">نمودارهای زیر به ترتیب تابع چگالی احتمال </w:t>
      </w:r>
      <m:oMath>
        <m:r>
          <m:rPr>
            <m:sty m:val="p"/>
          </m:rPr>
          <w:rPr>
            <w:rFonts w:ascii="Cambria Math" w:hAnsi="Cambria Math" w:cs="Cambria" w:hint="cs"/>
            <w:rtl/>
            <w:lang w:bidi="fa-IR"/>
          </w:rPr>
          <m:t>θ</m:t>
        </m:r>
      </m:oMath>
      <w:r>
        <w:rPr>
          <w:rFonts w:eastAsiaTheme="minorEastAsia" w:hint="cs"/>
          <w:i/>
          <w:rtl/>
          <w:lang w:bidi="fa-IR"/>
        </w:rPr>
        <w:t xml:space="preserve"> و هیستوگرام نمونه‌های تولید شده هستند.</w:t>
      </w:r>
    </w:p>
    <w:p w:rsidR="0005118B" w:rsidRDefault="0005118B" w:rsidP="0005118B">
      <w:pPr>
        <w:bidi/>
        <w:jc w:val="center"/>
        <w:rPr>
          <w:rFonts w:eastAsiaTheme="minorEastAsia"/>
          <w:i/>
          <w:rtl/>
          <w:lang w:bidi="fa-IR"/>
        </w:rPr>
      </w:pPr>
      <w:r>
        <w:rPr>
          <w:rFonts w:eastAsiaTheme="minorEastAsia"/>
          <w:i/>
          <w:noProof/>
          <w:rtl/>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 0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5118B" w:rsidRDefault="0005118B" w:rsidP="0005118B">
      <w:pPr>
        <w:bidi/>
        <w:jc w:val="both"/>
        <w:rPr>
          <w:rFonts w:hint="cs"/>
          <w:i/>
          <w:rtl/>
          <w:lang w:bidi="fa-IR"/>
        </w:rPr>
      </w:pPr>
      <w:r>
        <w:rPr>
          <w:rFonts w:hint="cs"/>
          <w:i/>
          <w:rtl/>
          <w:lang w:bidi="fa-IR"/>
        </w:rPr>
        <w:t>بازه‌های اطمینان به شکل زیر هستند.</w:t>
      </w:r>
    </w:p>
    <w:p w:rsidR="0005118B" w:rsidRPr="0005118B" w:rsidRDefault="0005118B" w:rsidP="0005118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05118B">
        <w:rPr>
          <w:rFonts w:ascii="Consolas" w:eastAsia="Times New Roman" w:hAnsi="Consolas" w:cs="Courier New"/>
          <w:color w:val="FFFFFF"/>
          <w:sz w:val="20"/>
          <w:szCs w:val="20"/>
        </w:rPr>
        <w:t>[1] "Normal confidence interval is (18000.935402, 27742.165657)."</w:t>
      </w:r>
    </w:p>
    <w:p w:rsidR="0005118B" w:rsidRPr="0005118B" w:rsidRDefault="0005118B" w:rsidP="0005118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05118B">
        <w:rPr>
          <w:rFonts w:ascii="Consolas" w:eastAsia="Times New Roman" w:hAnsi="Consolas" w:cs="Courier New"/>
          <w:color w:val="FFFFFF"/>
          <w:sz w:val="20"/>
          <w:szCs w:val="20"/>
        </w:rPr>
        <w:t>[1] "Pivotal confidence interval is (17431.340611, 26969.300503)."</w:t>
      </w:r>
    </w:p>
    <w:p w:rsidR="0005118B" w:rsidRPr="00DF323F" w:rsidRDefault="0005118B" w:rsidP="00DF323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tl/>
        </w:rPr>
      </w:pPr>
      <w:r w:rsidRPr="0005118B">
        <w:rPr>
          <w:rFonts w:ascii="Consolas" w:eastAsia="Times New Roman" w:hAnsi="Consolas" w:cs="Courier New"/>
          <w:color w:val="FFFFFF"/>
          <w:sz w:val="20"/>
          <w:szCs w:val="20"/>
        </w:rPr>
        <w:t>[1] "Percentile confidence interval is (18773.800556, 28311.760447)."</w:t>
      </w:r>
    </w:p>
    <w:p w:rsidR="009B0F59" w:rsidRDefault="009B0F59" w:rsidP="009B0F59">
      <w:pPr>
        <w:pStyle w:val="Heading1"/>
        <w:bidi/>
        <w:rPr>
          <w:rFonts w:hint="cs"/>
          <w:rtl/>
          <w:lang w:bidi="fa-IR"/>
        </w:rPr>
      </w:pPr>
      <w:r>
        <w:rPr>
          <w:rFonts w:hint="cs"/>
          <w:rtl/>
          <w:lang w:bidi="fa-IR"/>
        </w:rPr>
        <w:t>آزمایش ۷</w:t>
      </w:r>
    </w:p>
    <w:p w:rsidR="009B0F59" w:rsidRDefault="009B0F59" w:rsidP="009B0F59">
      <w:pPr>
        <w:bidi/>
        <w:rPr>
          <w:rFonts w:hint="cs"/>
          <w:rtl/>
          <w:lang w:bidi="fa-IR"/>
        </w:rPr>
      </w:pPr>
      <w:r>
        <w:rPr>
          <w:rFonts w:hint="cs"/>
          <w:rtl/>
          <w:lang w:bidi="fa-IR"/>
        </w:rPr>
        <w:t>نمودار توزیع تجمعی تجربی به شکل زیر است.</w:t>
      </w:r>
    </w:p>
    <w:p w:rsidR="009B0F59" w:rsidRPr="00793F8D" w:rsidRDefault="00EC1B88" w:rsidP="009B0F59">
      <w:pPr>
        <w:bidi/>
        <w:jc w:val="center"/>
        <w:rPr>
          <w:rtl/>
        </w:rPr>
      </w:pPr>
      <w:r>
        <w:rPr>
          <w:noProof/>
          <w:rtl/>
        </w:rPr>
        <w:drawing>
          <wp:inline distT="0" distB="0" distL="0" distR="0">
            <wp:extent cx="5314950" cy="298795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6322" cy="2988727"/>
                    </a:xfrm>
                    <a:prstGeom prst="rect">
                      <a:avLst/>
                    </a:prstGeom>
                  </pic:spPr>
                </pic:pic>
              </a:graphicData>
            </a:graphic>
          </wp:inline>
        </w:drawing>
      </w:r>
    </w:p>
    <w:p w:rsidR="009B0F59" w:rsidRDefault="002A08BA" w:rsidP="002754AA">
      <w:pPr>
        <w:bidi/>
        <w:jc w:val="both"/>
        <w:rPr>
          <w:rFonts w:hint="cs"/>
          <w:rtl/>
          <w:lang w:bidi="fa-IR"/>
        </w:rPr>
      </w:pPr>
      <w:r>
        <w:rPr>
          <w:rFonts w:hint="cs"/>
          <w:rtl/>
          <w:lang w:bidi="fa-IR"/>
        </w:rPr>
        <w:lastRenderedPageBreak/>
        <w:t>مقادیر اصلی ا</w:t>
      </w:r>
      <w:bookmarkStart w:id="0" w:name="_GoBack"/>
      <w:bookmarkEnd w:id="0"/>
      <w:r>
        <w:rPr>
          <w:rFonts w:hint="cs"/>
          <w:rtl/>
          <w:lang w:bidi="fa-IR"/>
        </w:rPr>
        <w:t xml:space="preserve">ز روی روابط موجود برای توزیع بتا و مقادیر آلفا و بتا به دست آمده‌اند و </w:t>
      </w:r>
      <w:r w:rsidR="009B0F59">
        <w:rPr>
          <w:rFonts w:hint="cs"/>
          <w:rtl/>
          <w:lang w:bidi="fa-IR"/>
        </w:rPr>
        <w:t>مقادیر تخمین زده</w:t>
      </w:r>
      <w:r>
        <w:rPr>
          <w:rFonts w:hint="cs"/>
          <w:rtl/>
          <w:lang w:bidi="fa-IR"/>
        </w:rPr>
        <w:t xml:space="preserve"> شده</w:t>
      </w:r>
      <w:r w:rsidR="009B0F59">
        <w:rPr>
          <w:rFonts w:hint="cs"/>
          <w:rtl/>
          <w:lang w:bidi="fa-IR"/>
        </w:rPr>
        <w:t xml:space="preserve"> </w:t>
      </w:r>
      <w:r w:rsidR="008D39BB">
        <w:rPr>
          <w:rFonts w:hint="cs"/>
          <w:rtl/>
          <w:lang w:bidi="fa-IR"/>
        </w:rPr>
        <w:t xml:space="preserve">از روی نمونه‌ها </w:t>
      </w:r>
      <w:r w:rsidR="002754AA">
        <w:rPr>
          <w:rFonts w:hint="cs"/>
          <w:rtl/>
          <w:lang w:bidi="fa-IR"/>
        </w:rPr>
        <w:t>محاسبه شده</w:t>
      </w:r>
      <w:r w:rsidR="008D39BB">
        <w:rPr>
          <w:rFonts w:hint="cs"/>
          <w:rtl/>
          <w:lang w:bidi="fa-IR"/>
        </w:rPr>
        <w:t xml:space="preserve"> و به شکل زیر هستند</w:t>
      </w:r>
      <w:r w:rsidR="009B0F59">
        <w:rPr>
          <w:rFonts w:hint="cs"/>
          <w:rtl/>
          <w:lang w:bidi="fa-IR"/>
        </w:rPr>
        <w:t>:</w:t>
      </w:r>
    </w:p>
    <w:p w:rsidR="009B0F59" w:rsidRPr="009B0F59" w:rsidRDefault="009B0F59" w:rsidP="009B0F5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9B0F59">
        <w:rPr>
          <w:rFonts w:ascii="Consolas" w:eastAsia="Times New Roman" w:hAnsi="Consolas" w:cs="Courier New"/>
          <w:color w:val="FFFFFF"/>
          <w:sz w:val="20"/>
          <w:szCs w:val="20"/>
        </w:rPr>
        <w:t>[1] "Mean is 0.285714 and estimate of it is 0.279976."</w:t>
      </w:r>
    </w:p>
    <w:p w:rsidR="009B0F59" w:rsidRPr="009B0F59" w:rsidRDefault="009B0F59" w:rsidP="009B0F5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9B0F59">
        <w:rPr>
          <w:rFonts w:ascii="Consolas" w:eastAsia="Times New Roman" w:hAnsi="Consolas" w:cs="Courier New"/>
          <w:color w:val="FFFFFF"/>
          <w:sz w:val="20"/>
          <w:szCs w:val="20"/>
        </w:rPr>
        <w:t>[1] "Variance is 0.025510 and estimates of it are 0.021132 and 0.021345."</w:t>
      </w:r>
    </w:p>
    <w:p w:rsidR="009B0F59" w:rsidRPr="009B0F59" w:rsidRDefault="009B0F59" w:rsidP="009B0F5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9B0F59">
        <w:rPr>
          <w:rFonts w:ascii="Consolas" w:eastAsia="Times New Roman" w:hAnsi="Consolas" w:cs="Courier New"/>
          <w:color w:val="FFFFFF"/>
          <w:sz w:val="20"/>
          <w:szCs w:val="20"/>
        </w:rPr>
        <w:t>[1] "Skewness is 0.596285 and estimate of it is 0.556231."</w:t>
      </w:r>
    </w:p>
    <w:p w:rsidR="009B0F59" w:rsidRPr="009B0F59" w:rsidRDefault="009B0F59" w:rsidP="009B0F59">
      <w:pPr>
        <w:rPr>
          <w:rFonts w:hint="cs"/>
          <w:lang w:bidi="fa-IR"/>
        </w:rPr>
      </w:pPr>
    </w:p>
    <w:sectPr w:rsidR="009B0F59" w:rsidRPr="009B0F59" w:rsidSect="00344D2E">
      <w:footerReference w:type="default" r:id="rId1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6B6" w:rsidRDefault="002536B6" w:rsidP="00B74152">
      <w:pPr>
        <w:spacing w:after="0" w:line="240" w:lineRule="auto"/>
      </w:pPr>
      <w:r>
        <w:separator/>
      </w:r>
    </w:p>
  </w:endnote>
  <w:endnote w:type="continuationSeparator" w:id="0">
    <w:p w:rsidR="002536B6" w:rsidRDefault="002536B6"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193F46" w:rsidRDefault="00193F46" w:rsidP="00B74152">
        <w:pPr>
          <w:pStyle w:val="Footer"/>
          <w:bidi/>
          <w:jc w:val="center"/>
        </w:pPr>
        <w:r>
          <w:fldChar w:fldCharType="begin"/>
        </w:r>
        <w:r>
          <w:instrText xml:space="preserve"> PAGE   \* MERGEFORMAT </w:instrText>
        </w:r>
        <w:r>
          <w:fldChar w:fldCharType="separate"/>
        </w:r>
        <w:r w:rsidR="00EC1B88">
          <w:rPr>
            <w:noProof/>
            <w:rtl/>
          </w:rPr>
          <w:t>8</w:t>
        </w:r>
        <w:r>
          <w:rPr>
            <w:noProof/>
          </w:rPr>
          <w:fldChar w:fldCharType="end"/>
        </w:r>
      </w:p>
    </w:sdtContent>
  </w:sdt>
  <w:p w:rsidR="00193F46" w:rsidRDefault="00193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6B6" w:rsidRDefault="002536B6" w:rsidP="00B74152">
      <w:pPr>
        <w:spacing w:after="0" w:line="240" w:lineRule="auto"/>
      </w:pPr>
      <w:r>
        <w:separator/>
      </w:r>
    </w:p>
  </w:footnote>
  <w:footnote w:type="continuationSeparator" w:id="0">
    <w:p w:rsidR="002536B6" w:rsidRDefault="002536B6"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30B"/>
    <w:multiLevelType w:val="hybridMultilevel"/>
    <w:tmpl w:val="15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72D96"/>
    <w:multiLevelType w:val="hybridMultilevel"/>
    <w:tmpl w:val="127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156EA"/>
    <w:multiLevelType w:val="hybridMultilevel"/>
    <w:tmpl w:val="3124BD6C"/>
    <w:lvl w:ilvl="0" w:tplc="EF9A67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2FDB"/>
    <w:rsid w:val="00015D53"/>
    <w:rsid w:val="00016356"/>
    <w:rsid w:val="00023982"/>
    <w:rsid w:val="00024301"/>
    <w:rsid w:val="000354DC"/>
    <w:rsid w:val="000431FD"/>
    <w:rsid w:val="0005118B"/>
    <w:rsid w:val="00051457"/>
    <w:rsid w:val="000557B5"/>
    <w:rsid w:val="00066CE8"/>
    <w:rsid w:val="000742FD"/>
    <w:rsid w:val="0008331C"/>
    <w:rsid w:val="000876F3"/>
    <w:rsid w:val="000A1B61"/>
    <w:rsid w:val="000B2003"/>
    <w:rsid w:val="000C5376"/>
    <w:rsid w:val="000C568F"/>
    <w:rsid w:val="000E4A75"/>
    <w:rsid w:val="000F450F"/>
    <w:rsid w:val="00117A73"/>
    <w:rsid w:val="00127659"/>
    <w:rsid w:val="0014468A"/>
    <w:rsid w:val="00144D49"/>
    <w:rsid w:val="00161E5E"/>
    <w:rsid w:val="00166EFA"/>
    <w:rsid w:val="00172F07"/>
    <w:rsid w:val="0018145D"/>
    <w:rsid w:val="00193F46"/>
    <w:rsid w:val="001A21BD"/>
    <w:rsid w:val="001B62E5"/>
    <w:rsid w:val="001C6969"/>
    <w:rsid w:val="001D7291"/>
    <w:rsid w:val="001E38B6"/>
    <w:rsid w:val="001F18B2"/>
    <w:rsid w:val="001F6F4A"/>
    <w:rsid w:val="001F74FF"/>
    <w:rsid w:val="00213170"/>
    <w:rsid w:val="002169A4"/>
    <w:rsid w:val="00226A39"/>
    <w:rsid w:val="00234A41"/>
    <w:rsid w:val="00240A6C"/>
    <w:rsid w:val="00240AB5"/>
    <w:rsid w:val="00244BA6"/>
    <w:rsid w:val="002451DB"/>
    <w:rsid w:val="002536B6"/>
    <w:rsid w:val="0025620B"/>
    <w:rsid w:val="00256C08"/>
    <w:rsid w:val="00260357"/>
    <w:rsid w:val="00264514"/>
    <w:rsid w:val="0027145B"/>
    <w:rsid w:val="00272453"/>
    <w:rsid w:val="002754AA"/>
    <w:rsid w:val="00276135"/>
    <w:rsid w:val="0028092E"/>
    <w:rsid w:val="002929BA"/>
    <w:rsid w:val="002A08BA"/>
    <w:rsid w:val="002A3A6B"/>
    <w:rsid w:val="002A6667"/>
    <w:rsid w:val="002B1DB9"/>
    <w:rsid w:val="002B2B88"/>
    <w:rsid w:val="002B3E2E"/>
    <w:rsid w:val="002B6515"/>
    <w:rsid w:val="002C7540"/>
    <w:rsid w:val="002D0923"/>
    <w:rsid w:val="002E1328"/>
    <w:rsid w:val="002E43F6"/>
    <w:rsid w:val="002E4A29"/>
    <w:rsid w:val="002E5D2B"/>
    <w:rsid w:val="002E7445"/>
    <w:rsid w:val="003027B1"/>
    <w:rsid w:val="00310065"/>
    <w:rsid w:val="00315AAB"/>
    <w:rsid w:val="00332130"/>
    <w:rsid w:val="00337BF2"/>
    <w:rsid w:val="00340013"/>
    <w:rsid w:val="0034288F"/>
    <w:rsid w:val="00344D2E"/>
    <w:rsid w:val="00350E3F"/>
    <w:rsid w:val="00351FFA"/>
    <w:rsid w:val="00354C5D"/>
    <w:rsid w:val="00375939"/>
    <w:rsid w:val="003763FE"/>
    <w:rsid w:val="00380836"/>
    <w:rsid w:val="00387297"/>
    <w:rsid w:val="003921F5"/>
    <w:rsid w:val="003B54F3"/>
    <w:rsid w:val="003B592D"/>
    <w:rsid w:val="003C0717"/>
    <w:rsid w:val="003D205C"/>
    <w:rsid w:val="003D3D51"/>
    <w:rsid w:val="003D59F0"/>
    <w:rsid w:val="003E0304"/>
    <w:rsid w:val="003E0FBF"/>
    <w:rsid w:val="003E3DB8"/>
    <w:rsid w:val="003E4E4A"/>
    <w:rsid w:val="003F0ACD"/>
    <w:rsid w:val="003F2701"/>
    <w:rsid w:val="00410D5B"/>
    <w:rsid w:val="0041141D"/>
    <w:rsid w:val="00411DCC"/>
    <w:rsid w:val="00412EE1"/>
    <w:rsid w:val="00430DC0"/>
    <w:rsid w:val="004429E1"/>
    <w:rsid w:val="004506BC"/>
    <w:rsid w:val="00470990"/>
    <w:rsid w:val="0047453E"/>
    <w:rsid w:val="00476CB1"/>
    <w:rsid w:val="004813CF"/>
    <w:rsid w:val="00482372"/>
    <w:rsid w:val="00482AD5"/>
    <w:rsid w:val="0049022B"/>
    <w:rsid w:val="004A121D"/>
    <w:rsid w:val="004A286D"/>
    <w:rsid w:val="004A629F"/>
    <w:rsid w:val="004B4269"/>
    <w:rsid w:val="004B78DD"/>
    <w:rsid w:val="004F7E62"/>
    <w:rsid w:val="00502410"/>
    <w:rsid w:val="0051388E"/>
    <w:rsid w:val="00513EA0"/>
    <w:rsid w:val="00560756"/>
    <w:rsid w:val="00572E74"/>
    <w:rsid w:val="00576CDA"/>
    <w:rsid w:val="00580DE7"/>
    <w:rsid w:val="00582440"/>
    <w:rsid w:val="00584C68"/>
    <w:rsid w:val="0059043B"/>
    <w:rsid w:val="005932F1"/>
    <w:rsid w:val="00596768"/>
    <w:rsid w:val="00597D50"/>
    <w:rsid w:val="005C212F"/>
    <w:rsid w:val="005C7B66"/>
    <w:rsid w:val="005D4BB9"/>
    <w:rsid w:val="005E37C3"/>
    <w:rsid w:val="005E720B"/>
    <w:rsid w:val="005F0D0B"/>
    <w:rsid w:val="005F444C"/>
    <w:rsid w:val="0061434B"/>
    <w:rsid w:val="006150A9"/>
    <w:rsid w:val="006200B0"/>
    <w:rsid w:val="00636872"/>
    <w:rsid w:val="00641F93"/>
    <w:rsid w:val="00644AD9"/>
    <w:rsid w:val="0064786A"/>
    <w:rsid w:val="0066553D"/>
    <w:rsid w:val="00667A46"/>
    <w:rsid w:val="00682105"/>
    <w:rsid w:val="006848C2"/>
    <w:rsid w:val="0068695E"/>
    <w:rsid w:val="00697D20"/>
    <w:rsid w:val="006B4953"/>
    <w:rsid w:val="006C48E8"/>
    <w:rsid w:val="006C649F"/>
    <w:rsid w:val="006D32C5"/>
    <w:rsid w:val="006D7610"/>
    <w:rsid w:val="007101A3"/>
    <w:rsid w:val="00716DB6"/>
    <w:rsid w:val="00722157"/>
    <w:rsid w:val="00733740"/>
    <w:rsid w:val="00754D12"/>
    <w:rsid w:val="0076536A"/>
    <w:rsid w:val="00767096"/>
    <w:rsid w:val="0078000C"/>
    <w:rsid w:val="00783A57"/>
    <w:rsid w:val="00784E89"/>
    <w:rsid w:val="00793F8D"/>
    <w:rsid w:val="007948C8"/>
    <w:rsid w:val="007B03BC"/>
    <w:rsid w:val="007B04BA"/>
    <w:rsid w:val="007B04E8"/>
    <w:rsid w:val="007B328C"/>
    <w:rsid w:val="007C1500"/>
    <w:rsid w:val="007C3A8F"/>
    <w:rsid w:val="007D4DCD"/>
    <w:rsid w:val="007F7CC2"/>
    <w:rsid w:val="00806E37"/>
    <w:rsid w:val="00814486"/>
    <w:rsid w:val="00820314"/>
    <w:rsid w:val="00822E61"/>
    <w:rsid w:val="00823BEC"/>
    <w:rsid w:val="0083289E"/>
    <w:rsid w:val="008349C2"/>
    <w:rsid w:val="00843E96"/>
    <w:rsid w:val="00854C0C"/>
    <w:rsid w:val="008554BF"/>
    <w:rsid w:val="0087404A"/>
    <w:rsid w:val="00882B68"/>
    <w:rsid w:val="0088720A"/>
    <w:rsid w:val="00893191"/>
    <w:rsid w:val="008A2F87"/>
    <w:rsid w:val="008A762D"/>
    <w:rsid w:val="008B4013"/>
    <w:rsid w:val="008B4545"/>
    <w:rsid w:val="008C4C49"/>
    <w:rsid w:val="008C58A3"/>
    <w:rsid w:val="008D065C"/>
    <w:rsid w:val="008D117A"/>
    <w:rsid w:val="008D1BE9"/>
    <w:rsid w:val="008D23DB"/>
    <w:rsid w:val="008D27B6"/>
    <w:rsid w:val="008D39BB"/>
    <w:rsid w:val="008D4E5A"/>
    <w:rsid w:val="008F38F6"/>
    <w:rsid w:val="00901435"/>
    <w:rsid w:val="0092561A"/>
    <w:rsid w:val="009342E1"/>
    <w:rsid w:val="00941B6F"/>
    <w:rsid w:val="00945FE5"/>
    <w:rsid w:val="0095149C"/>
    <w:rsid w:val="00955C0F"/>
    <w:rsid w:val="00956F08"/>
    <w:rsid w:val="009907D6"/>
    <w:rsid w:val="00990A7F"/>
    <w:rsid w:val="0099653D"/>
    <w:rsid w:val="009A1DBF"/>
    <w:rsid w:val="009B0F59"/>
    <w:rsid w:val="009B1710"/>
    <w:rsid w:val="009B624F"/>
    <w:rsid w:val="009B6318"/>
    <w:rsid w:val="009B7618"/>
    <w:rsid w:val="009C56B4"/>
    <w:rsid w:val="009D1186"/>
    <w:rsid w:val="009D30CE"/>
    <w:rsid w:val="009E068A"/>
    <w:rsid w:val="009E1C78"/>
    <w:rsid w:val="00A0070B"/>
    <w:rsid w:val="00A02133"/>
    <w:rsid w:val="00A04517"/>
    <w:rsid w:val="00A046A7"/>
    <w:rsid w:val="00A0560A"/>
    <w:rsid w:val="00A13475"/>
    <w:rsid w:val="00A14273"/>
    <w:rsid w:val="00A1715D"/>
    <w:rsid w:val="00A272FA"/>
    <w:rsid w:val="00A360B3"/>
    <w:rsid w:val="00A55234"/>
    <w:rsid w:val="00A743B3"/>
    <w:rsid w:val="00A749DF"/>
    <w:rsid w:val="00A75B69"/>
    <w:rsid w:val="00A8109F"/>
    <w:rsid w:val="00A816C8"/>
    <w:rsid w:val="00A84369"/>
    <w:rsid w:val="00A84963"/>
    <w:rsid w:val="00A94065"/>
    <w:rsid w:val="00AA32B2"/>
    <w:rsid w:val="00AA767F"/>
    <w:rsid w:val="00AB0273"/>
    <w:rsid w:val="00AB3D6A"/>
    <w:rsid w:val="00AC307C"/>
    <w:rsid w:val="00AD32BF"/>
    <w:rsid w:val="00AD60A4"/>
    <w:rsid w:val="00AD6EC0"/>
    <w:rsid w:val="00AE46F9"/>
    <w:rsid w:val="00AE72E1"/>
    <w:rsid w:val="00AF29C5"/>
    <w:rsid w:val="00B1201C"/>
    <w:rsid w:val="00B14B82"/>
    <w:rsid w:val="00B15F98"/>
    <w:rsid w:val="00B31A24"/>
    <w:rsid w:val="00B4126D"/>
    <w:rsid w:val="00B45274"/>
    <w:rsid w:val="00B45AB9"/>
    <w:rsid w:val="00B55214"/>
    <w:rsid w:val="00B67251"/>
    <w:rsid w:val="00B74152"/>
    <w:rsid w:val="00B765DC"/>
    <w:rsid w:val="00B76BEF"/>
    <w:rsid w:val="00B77A7E"/>
    <w:rsid w:val="00B810D2"/>
    <w:rsid w:val="00B84A79"/>
    <w:rsid w:val="00B87A31"/>
    <w:rsid w:val="00B94F5A"/>
    <w:rsid w:val="00B97A2E"/>
    <w:rsid w:val="00BB45B9"/>
    <w:rsid w:val="00BB784C"/>
    <w:rsid w:val="00BC30C0"/>
    <w:rsid w:val="00BD5957"/>
    <w:rsid w:val="00BF3262"/>
    <w:rsid w:val="00C035C4"/>
    <w:rsid w:val="00C07365"/>
    <w:rsid w:val="00C14D22"/>
    <w:rsid w:val="00C16D1B"/>
    <w:rsid w:val="00C233B6"/>
    <w:rsid w:val="00C2475B"/>
    <w:rsid w:val="00C5110F"/>
    <w:rsid w:val="00C600E3"/>
    <w:rsid w:val="00C758D2"/>
    <w:rsid w:val="00C7749D"/>
    <w:rsid w:val="00C818DA"/>
    <w:rsid w:val="00C83292"/>
    <w:rsid w:val="00C8464B"/>
    <w:rsid w:val="00C87D0F"/>
    <w:rsid w:val="00C925C3"/>
    <w:rsid w:val="00CD14C2"/>
    <w:rsid w:val="00CD2187"/>
    <w:rsid w:val="00CD5075"/>
    <w:rsid w:val="00CD6D9E"/>
    <w:rsid w:val="00CF2338"/>
    <w:rsid w:val="00CF252C"/>
    <w:rsid w:val="00CF5344"/>
    <w:rsid w:val="00D20B80"/>
    <w:rsid w:val="00D311D8"/>
    <w:rsid w:val="00D312AD"/>
    <w:rsid w:val="00D40BF5"/>
    <w:rsid w:val="00D44958"/>
    <w:rsid w:val="00D53EC3"/>
    <w:rsid w:val="00D66B7E"/>
    <w:rsid w:val="00D702B1"/>
    <w:rsid w:val="00D77613"/>
    <w:rsid w:val="00D8653B"/>
    <w:rsid w:val="00D875FE"/>
    <w:rsid w:val="00D94D83"/>
    <w:rsid w:val="00D94F58"/>
    <w:rsid w:val="00D97694"/>
    <w:rsid w:val="00DA26FD"/>
    <w:rsid w:val="00DA3C6F"/>
    <w:rsid w:val="00DA3D98"/>
    <w:rsid w:val="00DB44D5"/>
    <w:rsid w:val="00DB457A"/>
    <w:rsid w:val="00DD18DC"/>
    <w:rsid w:val="00DE4F55"/>
    <w:rsid w:val="00DF323F"/>
    <w:rsid w:val="00DF7EEA"/>
    <w:rsid w:val="00E032B1"/>
    <w:rsid w:val="00E04B3B"/>
    <w:rsid w:val="00E04DB5"/>
    <w:rsid w:val="00E05F48"/>
    <w:rsid w:val="00E116B9"/>
    <w:rsid w:val="00E12987"/>
    <w:rsid w:val="00E170A8"/>
    <w:rsid w:val="00E21012"/>
    <w:rsid w:val="00E30A4F"/>
    <w:rsid w:val="00E325DC"/>
    <w:rsid w:val="00E412AC"/>
    <w:rsid w:val="00E41CC7"/>
    <w:rsid w:val="00E62956"/>
    <w:rsid w:val="00E63D06"/>
    <w:rsid w:val="00E77B3C"/>
    <w:rsid w:val="00E828F0"/>
    <w:rsid w:val="00E847DE"/>
    <w:rsid w:val="00E939DA"/>
    <w:rsid w:val="00E94639"/>
    <w:rsid w:val="00EA2CF8"/>
    <w:rsid w:val="00EA58D4"/>
    <w:rsid w:val="00EB2DC2"/>
    <w:rsid w:val="00EC1B88"/>
    <w:rsid w:val="00EC498F"/>
    <w:rsid w:val="00ED43DB"/>
    <w:rsid w:val="00ED4502"/>
    <w:rsid w:val="00ED727A"/>
    <w:rsid w:val="00EE4297"/>
    <w:rsid w:val="00F041D8"/>
    <w:rsid w:val="00F10780"/>
    <w:rsid w:val="00F25A79"/>
    <w:rsid w:val="00F31127"/>
    <w:rsid w:val="00F35EF0"/>
    <w:rsid w:val="00F377F3"/>
    <w:rsid w:val="00F4181A"/>
    <w:rsid w:val="00F552C5"/>
    <w:rsid w:val="00F61522"/>
    <w:rsid w:val="00F61AD1"/>
    <w:rsid w:val="00F663BA"/>
    <w:rsid w:val="00F80C00"/>
    <w:rsid w:val="00F83ECB"/>
    <w:rsid w:val="00F9615E"/>
    <w:rsid w:val="00FA4347"/>
    <w:rsid w:val="00FB575A"/>
    <w:rsid w:val="00FC144C"/>
    <w:rsid w:val="00FC1ED0"/>
    <w:rsid w:val="00FC3EA0"/>
    <w:rsid w:val="00FD66A7"/>
    <w:rsid w:val="00FD7D88"/>
    <w:rsid w:val="00FE0921"/>
    <w:rsid w:val="00FE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426"/>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68"/>
    <w:rPr>
      <w:rFonts w:ascii="Cambria" w:hAnsi="Cambria"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027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256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47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990"/>
    <w:rPr>
      <w:rFonts w:ascii="Courier New" w:eastAsia="Times New Roman" w:hAnsi="Courier New" w:cs="Courier New"/>
      <w:sz w:val="20"/>
      <w:szCs w:val="20"/>
    </w:rPr>
  </w:style>
  <w:style w:type="character" w:customStyle="1" w:styleId="gghfmyibcpb">
    <w:name w:val="gghfmyibcpb"/>
    <w:basedOn w:val="DefaultParagraphFont"/>
    <w:rsid w:val="00733740"/>
  </w:style>
  <w:style w:type="character" w:customStyle="1" w:styleId="gghfmyibcob">
    <w:name w:val="gghfmyibcob"/>
    <w:basedOn w:val="DefaultParagraphFont"/>
    <w:rsid w:val="0073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1214">
      <w:bodyDiv w:val="1"/>
      <w:marLeft w:val="0"/>
      <w:marRight w:val="0"/>
      <w:marTop w:val="0"/>
      <w:marBottom w:val="0"/>
      <w:divBdr>
        <w:top w:val="none" w:sz="0" w:space="0" w:color="auto"/>
        <w:left w:val="none" w:sz="0" w:space="0" w:color="auto"/>
        <w:bottom w:val="none" w:sz="0" w:space="0" w:color="auto"/>
        <w:right w:val="none" w:sz="0" w:space="0" w:color="auto"/>
      </w:divBdr>
    </w:div>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185675056">
      <w:bodyDiv w:val="1"/>
      <w:marLeft w:val="0"/>
      <w:marRight w:val="0"/>
      <w:marTop w:val="0"/>
      <w:marBottom w:val="0"/>
      <w:divBdr>
        <w:top w:val="none" w:sz="0" w:space="0" w:color="auto"/>
        <w:left w:val="none" w:sz="0" w:space="0" w:color="auto"/>
        <w:bottom w:val="none" w:sz="0" w:space="0" w:color="auto"/>
        <w:right w:val="none" w:sz="0" w:space="0" w:color="auto"/>
      </w:divBdr>
    </w:div>
    <w:div w:id="260452799">
      <w:bodyDiv w:val="1"/>
      <w:marLeft w:val="0"/>
      <w:marRight w:val="0"/>
      <w:marTop w:val="0"/>
      <w:marBottom w:val="0"/>
      <w:divBdr>
        <w:top w:val="none" w:sz="0" w:space="0" w:color="auto"/>
        <w:left w:val="none" w:sz="0" w:space="0" w:color="auto"/>
        <w:bottom w:val="none" w:sz="0" w:space="0" w:color="auto"/>
        <w:right w:val="none" w:sz="0" w:space="0" w:color="auto"/>
      </w:divBdr>
    </w:div>
    <w:div w:id="327486620">
      <w:bodyDiv w:val="1"/>
      <w:marLeft w:val="0"/>
      <w:marRight w:val="0"/>
      <w:marTop w:val="0"/>
      <w:marBottom w:val="0"/>
      <w:divBdr>
        <w:top w:val="none" w:sz="0" w:space="0" w:color="auto"/>
        <w:left w:val="none" w:sz="0" w:space="0" w:color="auto"/>
        <w:bottom w:val="none" w:sz="0" w:space="0" w:color="auto"/>
        <w:right w:val="none" w:sz="0" w:space="0" w:color="auto"/>
      </w:divBdr>
    </w:div>
    <w:div w:id="372585130">
      <w:bodyDiv w:val="1"/>
      <w:marLeft w:val="0"/>
      <w:marRight w:val="0"/>
      <w:marTop w:val="0"/>
      <w:marBottom w:val="0"/>
      <w:divBdr>
        <w:top w:val="none" w:sz="0" w:space="0" w:color="auto"/>
        <w:left w:val="none" w:sz="0" w:space="0" w:color="auto"/>
        <w:bottom w:val="none" w:sz="0" w:space="0" w:color="auto"/>
        <w:right w:val="none" w:sz="0" w:space="0" w:color="auto"/>
      </w:divBdr>
    </w:div>
    <w:div w:id="536428899">
      <w:bodyDiv w:val="1"/>
      <w:marLeft w:val="0"/>
      <w:marRight w:val="0"/>
      <w:marTop w:val="0"/>
      <w:marBottom w:val="0"/>
      <w:divBdr>
        <w:top w:val="none" w:sz="0" w:space="0" w:color="auto"/>
        <w:left w:val="none" w:sz="0" w:space="0" w:color="auto"/>
        <w:bottom w:val="none" w:sz="0" w:space="0" w:color="auto"/>
        <w:right w:val="none" w:sz="0" w:space="0" w:color="auto"/>
      </w:divBdr>
    </w:div>
    <w:div w:id="731151381">
      <w:bodyDiv w:val="1"/>
      <w:marLeft w:val="0"/>
      <w:marRight w:val="0"/>
      <w:marTop w:val="0"/>
      <w:marBottom w:val="0"/>
      <w:divBdr>
        <w:top w:val="none" w:sz="0" w:space="0" w:color="auto"/>
        <w:left w:val="none" w:sz="0" w:space="0" w:color="auto"/>
        <w:bottom w:val="none" w:sz="0" w:space="0" w:color="auto"/>
        <w:right w:val="none" w:sz="0" w:space="0" w:color="auto"/>
      </w:divBdr>
    </w:div>
    <w:div w:id="732773380">
      <w:bodyDiv w:val="1"/>
      <w:marLeft w:val="0"/>
      <w:marRight w:val="0"/>
      <w:marTop w:val="0"/>
      <w:marBottom w:val="0"/>
      <w:divBdr>
        <w:top w:val="none" w:sz="0" w:space="0" w:color="auto"/>
        <w:left w:val="none" w:sz="0" w:space="0" w:color="auto"/>
        <w:bottom w:val="none" w:sz="0" w:space="0" w:color="auto"/>
        <w:right w:val="none" w:sz="0" w:space="0" w:color="auto"/>
      </w:divBdr>
    </w:div>
    <w:div w:id="844049906">
      <w:bodyDiv w:val="1"/>
      <w:marLeft w:val="0"/>
      <w:marRight w:val="0"/>
      <w:marTop w:val="0"/>
      <w:marBottom w:val="0"/>
      <w:divBdr>
        <w:top w:val="none" w:sz="0" w:space="0" w:color="auto"/>
        <w:left w:val="none" w:sz="0" w:space="0" w:color="auto"/>
        <w:bottom w:val="none" w:sz="0" w:space="0" w:color="auto"/>
        <w:right w:val="none" w:sz="0" w:space="0" w:color="auto"/>
      </w:divBdr>
    </w:div>
    <w:div w:id="869490851">
      <w:bodyDiv w:val="1"/>
      <w:marLeft w:val="0"/>
      <w:marRight w:val="0"/>
      <w:marTop w:val="0"/>
      <w:marBottom w:val="0"/>
      <w:divBdr>
        <w:top w:val="none" w:sz="0" w:space="0" w:color="auto"/>
        <w:left w:val="none" w:sz="0" w:space="0" w:color="auto"/>
        <w:bottom w:val="none" w:sz="0" w:space="0" w:color="auto"/>
        <w:right w:val="none" w:sz="0" w:space="0" w:color="auto"/>
      </w:divBdr>
    </w:div>
    <w:div w:id="938870086">
      <w:bodyDiv w:val="1"/>
      <w:marLeft w:val="0"/>
      <w:marRight w:val="0"/>
      <w:marTop w:val="0"/>
      <w:marBottom w:val="0"/>
      <w:divBdr>
        <w:top w:val="none" w:sz="0" w:space="0" w:color="auto"/>
        <w:left w:val="none" w:sz="0" w:space="0" w:color="auto"/>
        <w:bottom w:val="none" w:sz="0" w:space="0" w:color="auto"/>
        <w:right w:val="none" w:sz="0" w:space="0" w:color="auto"/>
      </w:divBdr>
    </w:div>
    <w:div w:id="1042172105">
      <w:bodyDiv w:val="1"/>
      <w:marLeft w:val="0"/>
      <w:marRight w:val="0"/>
      <w:marTop w:val="0"/>
      <w:marBottom w:val="0"/>
      <w:divBdr>
        <w:top w:val="none" w:sz="0" w:space="0" w:color="auto"/>
        <w:left w:val="none" w:sz="0" w:space="0" w:color="auto"/>
        <w:bottom w:val="none" w:sz="0" w:space="0" w:color="auto"/>
        <w:right w:val="none" w:sz="0" w:space="0" w:color="auto"/>
      </w:divBdr>
    </w:div>
    <w:div w:id="1246379628">
      <w:bodyDiv w:val="1"/>
      <w:marLeft w:val="0"/>
      <w:marRight w:val="0"/>
      <w:marTop w:val="0"/>
      <w:marBottom w:val="0"/>
      <w:divBdr>
        <w:top w:val="none" w:sz="0" w:space="0" w:color="auto"/>
        <w:left w:val="none" w:sz="0" w:space="0" w:color="auto"/>
        <w:bottom w:val="none" w:sz="0" w:space="0" w:color="auto"/>
        <w:right w:val="none" w:sz="0" w:space="0" w:color="auto"/>
      </w:divBdr>
    </w:div>
    <w:div w:id="1269432770">
      <w:bodyDiv w:val="1"/>
      <w:marLeft w:val="0"/>
      <w:marRight w:val="0"/>
      <w:marTop w:val="0"/>
      <w:marBottom w:val="0"/>
      <w:divBdr>
        <w:top w:val="none" w:sz="0" w:space="0" w:color="auto"/>
        <w:left w:val="none" w:sz="0" w:space="0" w:color="auto"/>
        <w:bottom w:val="none" w:sz="0" w:space="0" w:color="auto"/>
        <w:right w:val="none" w:sz="0" w:space="0" w:color="auto"/>
      </w:divBdr>
    </w:div>
    <w:div w:id="1358315880">
      <w:bodyDiv w:val="1"/>
      <w:marLeft w:val="0"/>
      <w:marRight w:val="0"/>
      <w:marTop w:val="0"/>
      <w:marBottom w:val="0"/>
      <w:divBdr>
        <w:top w:val="none" w:sz="0" w:space="0" w:color="auto"/>
        <w:left w:val="none" w:sz="0" w:space="0" w:color="auto"/>
        <w:bottom w:val="none" w:sz="0" w:space="0" w:color="auto"/>
        <w:right w:val="none" w:sz="0" w:space="0" w:color="auto"/>
      </w:divBdr>
    </w:div>
    <w:div w:id="1475827769">
      <w:bodyDiv w:val="1"/>
      <w:marLeft w:val="0"/>
      <w:marRight w:val="0"/>
      <w:marTop w:val="0"/>
      <w:marBottom w:val="0"/>
      <w:divBdr>
        <w:top w:val="none" w:sz="0" w:space="0" w:color="auto"/>
        <w:left w:val="none" w:sz="0" w:space="0" w:color="auto"/>
        <w:bottom w:val="none" w:sz="0" w:space="0" w:color="auto"/>
        <w:right w:val="none" w:sz="0" w:space="0" w:color="auto"/>
      </w:divBdr>
    </w:div>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 w:id="1482652083">
      <w:bodyDiv w:val="1"/>
      <w:marLeft w:val="0"/>
      <w:marRight w:val="0"/>
      <w:marTop w:val="0"/>
      <w:marBottom w:val="0"/>
      <w:divBdr>
        <w:top w:val="none" w:sz="0" w:space="0" w:color="auto"/>
        <w:left w:val="none" w:sz="0" w:space="0" w:color="auto"/>
        <w:bottom w:val="none" w:sz="0" w:space="0" w:color="auto"/>
        <w:right w:val="none" w:sz="0" w:space="0" w:color="auto"/>
      </w:divBdr>
    </w:div>
    <w:div w:id="1503013363">
      <w:bodyDiv w:val="1"/>
      <w:marLeft w:val="0"/>
      <w:marRight w:val="0"/>
      <w:marTop w:val="0"/>
      <w:marBottom w:val="0"/>
      <w:divBdr>
        <w:top w:val="none" w:sz="0" w:space="0" w:color="auto"/>
        <w:left w:val="none" w:sz="0" w:space="0" w:color="auto"/>
        <w:bottom w:val="none" w:sz="0" w:space="0" w:color="auto"/>
        <w:right w:val="none" w:sz="0" w:space="0" w:color="auto"/>
      </w:divBdr>
    </w:div>
    <w:div w:id="1525434832">
      <w:bodyDiv w:val="1"/>
      <w:marLeft w:val="0"/>
      <w:marRight w:val="0"/>
      <w:marTop w:val="0"/>
      <w:marBottom w:val="0"/>
      <w:divBdr>
        <w:top w:val="none" w:sz="0" w:space="0" w:color="auto"/>
        <w:left w:val="none" w:sz="0" w:space="0" w:color="auto"/>
        <w:bottom w:val="none" w:sz="0" w:space="0" w:color="auto"/>
        <w:right w:val="none" w:sz="0" w:space="0" w:color="auto"/>
      </w:divBdr>
    </w:div>
    <w:div w:id="1607036420">
      <w:bodyDiv w:val="1"/>
      <w:marLeft w:val="0"/>
      <w:marRight w:val="0"/>
      <w:marTop w:val="0"/>
      <w:marBottom w:val="0"/>
      <w:divBdr>
        <w:top w:val="none" w:sz="0" w:space="0" w:color="auto"/>
        <w:left w:val="none" w:sz="0" w:space="0" w:color="auto"/>
        <w:bottom w:val="none" w:sz="0" w:space="0" w:color="auto"/>
        <w:right w:val="none" w:sz="0" w:space="0" w:color="auto"/>
      </w:divBdr>
    </w:div>
    <w:div w:id="1660110016">
      <w:bodyDiv w:val="1"/>
      <w:marLeft w:val="0"/>
      <w:marRight w:val="0"/>
      <w:marTop w:val="0"/>
      <w:marBottom w:val="0"/>
      <w:divBdr>
        <w:top w:val="none" w:sz="0" w:space="0" w:color="auto"/>
        <w:left w:val="none" w:sz="0" w:space="0" w:color="auto"/>
        <w:bottom w:val="none" w:sz="0" w:space="0" w:color="auto"/>
        <w:right w:val="none" w:sz="0" w:space="0" w:color="auto"/>
      </w:divBdr>
    </w:div>
    <w:div w:id="1670131785">
      <w:bodyDiv w:val="1"/>
      <w:marLeft w:val="0"/>
      <w:marRight w:val="0"/>
      <w:marTop w:val="0"/>
      <w:marBottom w:val="0"/>
      <w:divBdr>
        <w:top w:val="none" w:sz="0" w:space="0" w:color="auto"/>
        <w:left w:val="none" w:sz="0" w:space="0" w:color="auto"/>
        <w:bottom w:val="none" w:sz="0" w:space="0" w:color="auto"/>
        <w:right w:val="none" w:sz="0" w:space="0" w:color="auto"/>
      </w:divBdr>
    </w:div>
    <w:div w:id="1673682969">
      <w:bodyDiv w:val="1"/>
      <w:marLeft w:val="0"/>
      <w:marRight w:val="0"/>
      <w:marTop w:val="0"/>
      <w:marBottom w:val="0"/>
      <w:divBdr>
        <w:top w:val="none" w:sz="0" w:space="0" w:color="auto"/>
        <w:left w:val="none" w:sz="0" w:space="0" w:color="auto"/>
        <w:bottom w:val="none" w:sz="0" w:space="0" w:color="auto"/>
        <w:right w:val="none" w:sz="0" w:space="0" w:color="auto"/>
      </w:divBdr>
    </w:div>
    <w:div w:id="1688369588">
      <w:bodyDiv w:val="1"/>
      <w:marLeft w:val="0"/>
      <w:marRight w:val="0"/>
      <w:marTop w:val="0"/>
      <w:marBottom w:val="0"/>
      <w:divBdr>
        <w:top w:val="none" w:sz="0" w:space="0" w:color="auto"/>
        <w:left w:val="none" w:sz="0" w:space="0" w:color="auto"/>
        <w:bottom w:val="none" w:sz="0" w:space="0" w:color="auto"/>
        <w:right w:val="none" w:sz="0" w:space="0" w:color="auto"/>
      </w:divBdr>
    </w:div>
    <w:div w:id="1692797046">
      <w:bodyDiv w:val="1"/>
      <w:marLeft w:val="0"/>
      <w:marRight w:val="0"/>
      <w:marTop w:val="0"/>
      <w:marBottom w:val="0"/>
      <w:divBdr>
        <w:top w:val="none" w:sz="0" w:space="0" w:color="auto"/>
        <w:left w:val="none" w:sz="0" w:space="0" w:color="auto"/>
        <w:bottom w:val="none" w:sz="0" w:space="0" w:color="auto"/>
        <w:right w:val="none" w:sz="0" w:space="0" w:color="auto"/>
      </w:divBdr>
    </w:div>
    <w:div w:id="1746218895">
      <w:bodyDiv w:val="1"/>
      <w:marLeft w:val="0"/>
      <w:marRight w:val="0"/>
      <w:marTop w:val="0"/>
      <w:marBottom w:val="0"/>
      <w:divBdr>
        <w:top w:val="none" w:sz="0" w:space="0" w:color="auto"/>
        <w:left w:val="none" w:sz="0" w:space="0" w:color="auto"/>
        <w:bottom w:val="none" w:sz="0" w:space="0" w:color="auto"/>
        <w:right w:val="none" w:sz="0" w:space="0" w:color="auto"/>
      </w:divBdr>
    </w:div>
    <w:div w:id="1769352793">
      <w:bodyDiv w:val="1"/>
      <w:marLeft w:val="0"/>
      <w:marRight w:val="0"/>
      <w:marTop w:val="0"/>
      <w:marBottom w:val="0"/>
      <w:divBdr>
        <w:top w:val="none" w:sz="0" w:space="0" w:color="auto"/>
        <w:left w:val="none" w:sz="0" w:space="0" w:color="auto"/>
        <w:bottom w:val="none" w:sz="0" w:space="0" w:color="auto"/>
        <w:right w:val="none" w:sz="0" w:space="0" w:color="auto"/>
      </w:divBdr>
    </w:div>
    <w:div w:id="1817261682">
      <w:bodyDiv w:val="1"/>
      <w:marLeft w:val="0"/>
      <w:marRight w:val="0"/>
      <w:marTop w:val="0"/>
      <w:marBottom w:val="0"/>
      <w:divBdr>
        <w:top w:val="none" w:sz="0" w:space="0" w:color="auto"/>
        <w:left w:val="none" w:sz="0" w:space="0" w:color="auto"/>
        <w:bottom w:val="none" w:sz="0" w:space="0" w:color="auto"/>
        <w:right w:val="none" w:sz="0" w:space="0" w:color="auto"/>
      </w:divBdr>
    </w:div>
    <w:div w:id="1986661465">
      <w:bodyDiv w:val="1"/>
      <w:marLeft w:val="0"/>
      <w:marRight w:val="0"/>
      <w:marTop w:val="0"/>
      <w:marBottom w:val="0"/>
      <w:divBdr>
        <w:top w:val="none" w:sz="0" w:space="0" w:color="auto"/>
        <w:left w:val="none" w:sz="0" w:space="0" w:color="auto"/>
        <w:bottom w:val="none" w:sz="0" w:space="0" w:color="auto"/>
        <w:right w:val="none" w:sz="0" w:space="0" w:color="auto"/>
      </w:divBdr>
    </w:div>
    <w:div w:id="2081513319">
      <w:bodyDiv w:val="1"/>
      <w:marLeft w:val="0"/>
      <w:marRight w:val="0"/>
      <w:marTop w:val="0"/>
      <w:marBottom w:val="0"/>
      <w:divBdr>
        <w:top w:val="none" w:sz="0" w:space="0" w:color="auto"/>
        <w:left w:val="none" w:sz="0" w:space="0" w:color="auto"/>
        <w:bottom w:val="none" w:sz="0" w:space="0" w:color="auto"/>
        <w:right w:val="none" w:sz="0" w:space="0" w:color="auto"/>
      </w:divBdr>
    </w:div>
    <w:div w:id="20981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0F"/>
    <w:rsid w:val="004A34CD"/>
    <w:rsid w:val="0082420E"/>
    <w:rsid w:val="009C4730"/>
    <w:rsid w:val="00BA5CEE"/>
    <w:rsid w:val="00E9480F"/>
    <w:rsid w:val="00F73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7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B94344-3177-4661-B293-483D789D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9</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235</cp:revision>
  <dcterms:created xsi:type="dcterms:W3CDTF">2017-02-13T11:11:00Z</dcterms:created>
  <dcterms:modified xsi:type="dcterms:W3CDTF">2017-12-30T03:05:00Z</dcterms:modified>
</cp:coreProperties>
</file>