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8123" w14:textId="48E79DEC" w:rsidR="00513718" w:rsidRPr="00A26605" w:rsidRDefault="0013350A" w:rsidP="000452D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bidi/>
        <w:jc w:val="center"/>
        <w:rPr>
          <w:rFonts w:eastAsia="Arial" w:cs="Arial"/>
          <w:bCs/>
          <w:color w:val="000000"/>
          <w:sz w:val="36"/>
          <w:szCs w:val="36"/>
        </w:rPr>
      </w:pPr>
      <w:bookmarkStart w:id="0" w:name="_heading=h.gjdgxs" w:colFirst="0" w:colLast="0"/>
      <w:bookmarkEnd w:id="0"/>
      <w:r w:rsidRPr="00A26605">
        <w:rPr>
          <w:bCs/>
          <w:color w:val="000000"/>
          <w:sz w:val="52"/>
          <w:szCs w:val="52"/>
          <w:rtl/>
        </w:rPr>
        <w:t xml:space="preserve">المشروع </w:t>
      </w:r>
      <w:proofErr w:type="spellStart"/>
      <w:r w:rsidRPr="00A26605">
        <w:rPr>
          <w:bCs/>
          <w:color w:val="000000"/>
          <w:sz w:val="52"/>
          <w:szCs w:val="52"/>
          <w:rtl/>
        </w:rPr>
        <w:t>المرحلة</w:t>
      </w:r>
      <w:proofErr w:type="spellEnd"/>
      <w:r w:rsidRPr="00A26605">
        <w:rPr>
          <w:bCs/>
          <w:color w:val="000000"/>
          <w:sz w:val="52"/>
          <w:szCs w:val="52"/>
          <w:rtl/>
        </w:rPr>
        <w:t xml:space="preserve"> الثانية</w:t>
      </w:r>
    </w:p>
    <w:p w14:paraId="7E7C25AE" w14:textId="77777777" w:rsidR="00A26605" w:rsidRDefault="00A26605" w:rsidP="00A26605">
      <w:pPr>
        <w:bidi/>
        <w:rPr>
          <w:sz w:val="40"/>
          <w:szCs w:val="40"/>
          <w:rtl/>
        </w:rPr>
      </w:pPr>
    </w:p>
    <w:p w14:paraId="344E6C18" w14:textId="57E873FC" w:rsidR="00A26605" w:rsidRPr="00A26605" w:rsidRDefault="00A26605" w:rsidP="00A26605">
      <w:pPr>
        <w:bidi/>
        <w:rPr>
          <w:rFonts w:hint="cs"/>
          <w:b/>
          <w:bCs/>
          <w:sz w:val="40"/>
          <w:szCs w:val="40"/>
          <w:rtl/>
        </w:rPr>
      </w:pPr>
      <w:proofErr w:type="gramStart"/>
      <w:r w:rsidRPr="00A26605">
        <w:rPr>
          <w:rFonts w:hint="cs"/>
          <w:b/>
          <w:bCs/>
          <w:sz w:val="40"/>
          <w:szCs w:val="40"/>
          <w:rtl/>
        </w:rPr>
        <w:t xml:space="preserve">الفريق </w:t>
      </w:r>
      <w:r>
        <w:rPr>
          <w:rFonts w:hint="cs"/>
          <w:b/>
          <w:bCs/>
          <w:sz w:val="40"/>
          <w:szCs w:val="40"/>
          <w:rtl/>
        </w:rPr>
        <w:t>:</w:t>
      </w:r>
      <w:proofErr w:type="gramEnd"/>
    </w:p>
    <w:p w14:paraId="5D2641A4" w14:textId="0DE8BAAE" w:rsidR="00A26605" w:rsidRPr="00A26605" w:rsidRDefault="00A26605" w:rsidP="00A26605">
      <w:pPr>
        <w:bidi/>
        <w:rPr>
          <w:sz w:val="40"/>
          <w:szCs w:val="40"/>
        </w:rPr>
      </w:pPr>
      <w:r w:rsidRPr="00A26605">
        <w:rPr>
          <w:sz w:val="40"/>
          <w:szCs w:val="40"/>
          <w:rtl/>
        </w:rPr>
        <w:t xml:space="preserve">نظام إدارة المكتبات المركزي </w:t>
      </w:r>
    </w:p>
    <w:p w14:paraId="33BA4F1E" w14:textId="47E74256" w:rsidR="00A26605" w:rsidRPr="00A26605" w:rsidRDefault="00A26605" w:rsidP="00A26605">
      <w:pPr>
        <w:bidi/>
        <w:rPr>
          <w:sz w:val="28"/>
          <w:szCs w:val="28"/>
        </w:rPr>
      </w:pPr>
      <w:r w:rsidRPr="00A26605">
        <w:rPr>
          <w:sz w:val="28"/>
          <w:szCs w:val="28"/>
          <w:rtl/>
        </w:rPr>
        <w:t xml:space="preserve"> عطية نائل أبو عبيد</w:t>
      </w:r>
      <w:r w:rsidRPr="00A26605">
        <w:rPr>
          <w:sz w:val="28"/>
          <w:szCs w:val="28"/>
        </w:rPr>
        <w:t xml:space="preserve"> (120234760)</w:t>
      </w:r>
    </w:p>
    <w:p w14:paraId="1E775F74" w14:textId="6B69762B" w:rsidR="00A26605" w:rsidRPr="00A26605" w:rsidRDefault="00A26605" w:rsidP="00A26605">
      <w:pPr>
        <w:bidi/>
        <w:rPr>
          <w:sz w:val="28"/>
          <w:szCs w:val="28"/>
        </w:rPr>
      </w:pPr>
      <w:r w:rsidRPr="00A26605">
        <w:rPr>
          <w:sz w:val="28"/>
          <w:szCs w:val="28"/>
          <w:rtl/>
        </w:rPr>
        <w:t xml:space="preserve"> محمد عزمي عيسى (120220302)</w:t>
      </w:r>
    </w:p>
    <w:p w14:paraId="434AEBB8" w14:textId="0D7A0DFD" w:rsidR="00A26605" w:rsidRPr="00A26605" w:rsidRDefault="00A26605" w:rsidP="00A26605">
      <w:pPr>
        <w:bidi/>
        <w:rPr>
          <w:sz w:val="28"/>
          <w:szCs w:val="28"/>
        </w:rPr>
      </w:pPr>
      <w:r w:rsidRPr="00A26605">
        <w:rPr>
          <w:sz w:val="28"/>
          <w:szCs w:val="28"/>
          <w:rtl/>
        </w:rPr>
        <w:t>مهند محمد البهتيني</w:t>
      </w:r>
      <w:r w:rsidRPr="00A26605">
        <w:rPr>
          <w:sz w:val="28"/>
          <w:szCs w:val="28"/>
        </w:rPr>
        <w:t xml:space="preserve"> (120242880)</w:t>
      </w:r>
    </w:p>
    <w:p w14:paraId="1924991C" w14:textId="413F25E1" w:rsidR="00A26605" w:rsidRPr="00A26605" w:rsidRDefault="0013350A" w:rsidP="00A26605">
      <w:pPr>
        <w:pStyle w:val="2"/>
        <w:bidi/>
        <w:jc w:val="left"/>
        <w:rPr>
          <w:sz w:val="32"/>
          <w:szCs w:val="32"/>
        </w:rPr>
      </w:pPr>
      <w:r w:rsidRPr="00A26605">
        <w:rPr>
          <w:b w:val="0"/>
          <w:color w:val="000000"/>
          <w:sz w:val="40"/>
          <w:szCs w:val="40"/>
          <w:rtl/>
        </w:rPr>
        <w:t>ملخص</w:t>
      </w:r>
      <w:r w:rsidR="00A26605">
        <w:rPr>
          <w:rFonts w:hint="cs"/>
          <w:b w:val="0"/>
          <w:color w:val="000000"/>
          <w:sz w:val="40"/>
          <w:szCs w:val="40"/>
          <w:rtl/>
        </w:rPr>
        <w:t xml:space="preserve"> </w:t>
      </w:r>
      <w:r w:rsidR="000452DE" w:rsidRPr="00A26605">
        <w:rPr>
          <w:rFonts w:hint="cs"/>
          <w:b w:val="0"/>
          <w:color w:val="000000"/>
          <w:sz w:val="40"/>
          <w:szCs w:val="40"/>
          <w:rtl/>
        </w:rPr>
        <w:t>المشكلة:</w:t>
      </w:r>
    </w:p>
    <w:p w14:paraId="2C1296AC" w14:textId="6BFFC209" w:rsidR="00A26605" w:rsidRPr="00A26605" w:rsidRDefault="00A26605" w:rsidP="00A26605">
      <w:pPr>
        <w:pStyle w:val="a"/>
        <w:bidi/>
        <w:rPr>
          <w:sz w:val="32"/>
          <w:szCs w:val="32"/>
        </w:rPr>
      </w:pPr>
      <w:r w:rsidRPr="00A26605">
        <w:rPr>
          <w:sz w:val="32"/>
          <w:szCs w:val="32"/>
        </w:rPr>
        <w:t>يعتمد أمناء المكتبات على إجراءات يدوية لتسجيل الإعارة والإرجاع، مما يؤدي إلى أخطاء بشرية وتأخيرات في العمليات</w:t>
      </w:r>
    </w:p>
    <w:p w14:paraId="602B139B" w14:textId="4DC3C310" w:rsidR="00A26605" w:rsidRPr="00A26605" w:rsidRDefault="00A26605" w:rsidP="00A26605">
      <w:pPr>
        <w:pStyle w:val="a"/>
        <w:bidi/>
        <w:rPr>
          <w:sz w:val="32"/>
          <w:szCs w:val="32"/>
        </w:rPr>
      </w:pPr>
      <w:r w:rsidRPr="00A26605">
        <w:rPr>
          <w:sz w:val="32"/>
          <w:szCs w:val="32"/>
        </w:rPr>
        <w:t>يصعب تتبع مواقع الكتب (القسم والرف) وبيانات المخزون بدقة في الوقت الحقيقي</w:t>
      </w:r>
    </w:p>
    <w:p w14:paraId="54C2EF99" w14:textId="6A1F16F3" w:rsidR="00A26605" w:rsidRPr="00A26605" w:rsidRDefault="00A26605" w:rsidP="00A26605">
      <w:pPr>
        <w:pStyle w:val="a"/>
        <w:bidi/>
        <w:rPr>
          <w:sz w:val="32"/>
          <w:szCs w:val="32"/>
        </w:rPr>
      </w:pPr>
      <w:r w:rsidRPr="00A26605">
        <w:rPr>
          <w:sz w:val="32"/>
          <w:szCs w:val="32"/>
        </w:rPr>
        <w:t>لا يوجد نظام تنبيهي يُخطر أمناء المكتبات بانتهاء فترة الإعارة أو نفاد نسخ الكتب</w:t>
      </w:r>
    </w:p>
    <w:p w14:paraId="6DF1BBF4" w14:textId="3036BBA5" w:rsidR="00513718" w:rsidRPr="00A26605" w:rsidRDefault="00A26605" w:rsidP="00A26605">
      <w:pPr>
        <w:pStyle w:val="a"/>
        <w:bidi/>
        <w:rPr>
          <w:sz w:val="32"/>
          <w:szCs w:val="32"/>
        </w:rPr>
      </w:pPr>
      <w:r w:rsidRPr="00A26605">
        <w:rPr>
          <w:sz w:val="32"/>
          <w:szCs w:val="32"/>
        </w:rPr>
        <w:t>غياب تقارير تحليلية للإدارة يحد من القدرة على اتخاذ قرارات مستندة إلى البيانات</w:t>
      </w:r>
    </w:p>
    <w:p w14:paraId="59023BA1" w14:textId="2A084DC4" w:rsidR="00A26605" w:rsidRPr="00A26605" w:rsidRDefault="00A26605" w:rsidP="00A26605">
      <w:pPr>
        <w:pStyle w:val="2"/>
        <w:bidi/>
        <w:rPr>
          <w:sz w:val="28"/>
          <w:szCs w:val="28"/>
        </w:rPr>
      </w:pPr>
      <w:r w:rsidRPr="00A26605">
        <w:rPr>
          <w:rFonts w:hint="cs"/>
          <w:sz w:val="40"/>
          <w:szCs w:val="40"/>
          <w:rtl/>
        </w:rPr>
        <w:t>أصحاب المشروع /أصحاب المصلحة</w:t>
      </w:r>
    </w:p>
    <w:p w14:paraId="45B6759E" w14:textId="45C055D3" w:rsidR="00A26605" w:rsidRPr="00A26605" w:rsidRDefault="00A26605" w:rsidP="00A26605">
      <w:pPr>
        <w:bidi/>
        <w:rPr>
          <w:sz w:val="28"/>
          <w:szCs w:val="28"/>
        </w:rPr>
      </w:pPr>
      <w:r w:rsidRPr="00A26605">
        <w:rPr>
          <w:sz w:val="28"/>
          <w:szCs w:val="28"/>
        </w:rPr>
        <w:t xml:space="preserve">المستخدمون </w:t>
      </w:r>
      <w:r>
        <w:rPr>
          <w:rFonts w:hint="cs"/>
          <w:sz w:val="28"/>
          <w:szCs w:val="28"/>
          <w:rtl/>
        </w:rPr>
        <w:t xml:space="preserve"> </w:t>
      </w:r>
      <w:r w:rsidRPr="00A26605">
        <w:rPr>
          <w:sz w:val="28"/>
          <w:szCs w:val="28"/>
          <w:rtl/>
        </w:rPr>
        <w:t>الرئيسيون</w:t>
      </w:r>
      <w:r>
        <w:rPr>
          <w:rFonts w:hint="cs"/>
          <w:sz w:val="28"/>
          <w:szCs w:val="28"/>
          <w:rtl/>
        </w:rPr>
        <w:t>:</w:t>
      </w:r>
    </w:p>
    <w:p w14:paraId="03CAF7FB" w14:textId="443B0D89" w:rsidR="00A26605" w:rsidRPr="00A26605" w:rsidRDefault="00A26605" w:rsidP="00A26605">
      <w:pPr>
        <w:pStyle w:val="a"/>
        <w:bidi/>
        <w:rPr>
          <w:sz w:val="28"/>
          <w:szCs w:val="28"/>
        </w:rPr>
      </w:pPr>
      <w:r w:rsidRPr="00A26605">
        <w:rPr>
          <w:sz w:val="28"/>
          <w:szCs w:val="28"/>
        </w:rPr>
        <w:t>أمناء المكتبات: يقومون بتسجيل الإعارة والإرجاع وتتبع مواقع الكتب</w:t>
      </w:r>
    </w:p>
    <w:p w14:paraId="1C9819E6" w14:textId="28831E5B" w:rsidR="00A26605" w:rsidRPr="00A26605" w:rsidRDefault="00A26605" w:rsidP="00A26605">
      <w:pPr>
        <w:pStyle w:val="a"/>
        <w:bidi/>
        <w:rPr>
          <w:sz w:val="28"/>
          <w:szCs w:val="28"/>
        </w:rPr>
      </w:pPr>
      <w:r w:rsidRPr="00A26605">
        <w:rPr>
          <w:sz w:val="28"/>
          <w:szCs w:val="28"/>
        </w:rPr>
        <w:t>الطلاب والباحثون: يبحثون عن توفر الكتب ويطلبون الحجز المسبق</w:t>
      </w:r>
    </w:p>
    <w:p w14:paraId="12264B7F" w14:textId="7EA9488E" w:rsidR="00A26605" w:rsidRPr="00A26605" w:rsidRDefault="00A26605" w:rsidP="00A26605">
      <w:pPr>
        <w:bidi/>
        <w:rPr>
          <w:sz w:val="28"/>
          <w:szCs w:val="28"/>
        </w:rPr>
      </w:pPr>
      <w:r w:rsidRPr="00A26605">
        <w:rPr>
          <w:sz w:val="28"/>
          <w:szCs w:val="28"/>
        </w:rPr>
        <w:t xml:space="preserve">المستخدمون </w:t>
      </w:r>
      <w:r>
        <w:rPr>
          <w:rFonts w:hint="cs"/>
          <w:sz w:val="28"/>
          <w:szCs w:val="28"/>
          <w:rtl/>
        </w:rPr>
        <w:t xml:space="preserve"> </w:t>
      </w:r>
      <w:r w:rsidRPr="00A26605">
        <w:rPr>
          <w:sz w:val="28"/>
          <w:szCs w:val="28"/>
          <w:rtl/>
        </w:rPr>
        <w:t>الثانويون</w:t>
      </w:r>
      <w:r>
        <w:rPr>
          <w:rFonts w:hint="cs"/>
          <w:sz w:val="28"/>
          <w:szCs w:val="28"/>
          <w:rtl/>
        </w:rPr>
        <w:t>:</w:t>
      </w:r>
    </w:p>
    <w:p w14:paraId="622B10CA" w14:textId="3F5165AC" w:rsidR="00A26605" w:rsidRDefault="00A26605" w:rsidP="00A26605">
      <w:pPr>
        <w:pStyle w:val="a"/>
        <w:bidi/>
        <w:rPr>
          <w:sz w:val="28"/>
          <w:szCs w:val="28"/>
        </w:rPr>
      </w:pPr>
      <w:r w:rsidRPr="00A26605">
        <w:rPr>
          <w:sz w:val="28"/>
          <w:szCs w:val="28"/>
        </w:rPr>
        <w:t>إدارة المكتبة: تتخذ قرارات استراتيجية بناءً على التقارير</w:t>
      </w:r>
    </w:p>
    <w:p w14:paraId="30B65B84" w14:textId="5EE19D3C" w:rsidR="00A26605" w:rsidRDefault="00A26605" w:rsidP="00A26605">
      <w:pPr>
        <w:pStyle w:val="a"/>
        <w:numPr>
          <w:ilvl w:val="0"/>
          <w:numId w:val="0"/>
        </w:numPr>
        <w:bidi/>
        <w:ind w:left="360"/>
        <w:rPr>
          <w:sz w:val="28"/>
          <w:szCs w:val="28"/>
          <w:rtl/>
        </w:rPr>
      </w:pPr>
    </w:p>
    <w:p w14:paraId="609F3487" w14:textId="77777777" w:rsidR="00A26605" w:rsidRPr="00A26605" w:rsidRDefault="00A26605" w:rsidP="00A26605">
      <w:pPr>
        <w:pStyle w:val="2"/>
        <w:bidi/>
        <w:rPr>
          <w:sz w:val="28"/>
          <w:szCs w:val="28"/>
        </w:rPr>
      </w:pPr>
      <w:r w:rsidRPr="00A26605">
        <w:rPr>
          <w:sz w:val="40"/>
          <w:szCs w:val="40"/>
        </w:rPr>
        <w:lastRenderedPageBreak/>
        <w:t>الفئة المستهدفة</w:t>
      </w:r>
    </w:p>
    <w:p w14:paraId="56AF1AC0" w14:textId="6B9B7EA0" w:rsidR="00A26605" w:rsidRPr="00A26605" w:rsidRDefault="00A26605" w:rsidP="00A26605">
      <w:pPr>
        <w:pStyle w:val="a"/>
        <w:bidi/>
        <w:rPr>
          <w:sz w:val="28"/>
          <w:szCs w:val="28"/>
        </w:rPr>
      </w:pPr>
      <w:r w:rsidRPr="00A26605">
        <w:rPr>
          <w:sz w:val="28"/>
          <w:szCs w:val="28"/>
        </w:rPr>
        <w:t>أمناء المكتبات: لديهم إلمام بسيط بتطبيقات الويب والمحمول</w:t>
      </w:r>
    </w:p>
    <w:p w14:paraId="16A20D52" w14:textId="4755AD72" w:rsidR="00A26605" w:rsidRPr="00A26605" w:rsidRDefault="00A26605" w:rsidP="00A26605">
      <w:pPr>
        <w:pStyle w:val="a"/>
        <w:bidi/>
        <w:rPr>
          <w:sz w:val="28"/>
          <w:szCs w:val="28"/>
        </w:rPr>
      </w:pPr>
      <w:r w:rsidRPr="00A26605">
        <w:rPr>
          <w:sz w:val="28"/>
          <w:szCs w:val="28"/>
        </w:rPr>
        <w:t>الطلاب والباحثون: مستخدمون من ذوي الإلمام المتوسط بالتكنولوجيا</w:t>
      </w:r>
    </w:p>
    <w:p w14:paraId="61E5C6E6" w14:textId="3CEBC8DA" w:rsidR="00A26605" w:rsidRPr="00A26605" w:rsidRDefault="00A26605" w:rsidP="00A26605">
      <w:pPr>
        <w:pStyle w:val="a"/>
        <w:bidi/>
        <w:rPr>
          <w:sz w:val="28"/>
          <w:szCs w:val="28"/>
        </w:rPr>
      </w:pPr>
      <w:r w:rsidRPr="00A26605">
        <w:rPr>
          <w:sz w:val="28"/>
          <w:szCs w:val="28"/>
        </w:rPr>
        <w:t>إدارة المكتبة: مستخدمون إداريون يحتاجون إلى تقارير وتحليلات</w:t>
      </w:r>
    </w:p>
    <w:p w14:paraId="470C43AA" w14:textId="77777777" w:rsidR="00A26605" w:rsidRPr="00A26605" w:rsidRDefault="00A26605" w:rsidP="00A26605">
      <w:pPr>
        <w:pStyle w:val="2"/>
        <w:bidi/>
        <w:rPr>
          <w:sz w:val="40"/>
          <w:szCs w:val="40"/>
        </w:rPr>
      </w:pPr>
      <w:r w:rsidRPr="00A26605">
        <w:rPr>
          <w:sz w:val="40"/>
          <w:szCs w:val="40"/>
        </w:rPr>
        <w:t>متطلبات النظام</w:t>
      </w:r>
    </w:p>
    <w:p w14:paraId="16319784" w14:textId="77777777" w:rsidR="00A26605" w:rsidRPr="00A26605" w:rsidRDefault="00A26605" w:rsidP="00A26605">
      <w:pPr>
        <w:pStyle w:val="a"/>
        <w:bidi/>
        <w:rPr>
          <w:rFonts w:cstheme="minorHAnsi"/>
          <w:sz w:val="28"/>
          <w:szCs w:val="28"/>
        </w:rPr>
      </w:pPr>
      <w:r w:rsidRPr="00A26605">
        <w:rPr>
          <w:rFonts w:cstheme="minorHAnsi"/>
          <w:sz w:val="28"/>
          <w:szCs w:val="28"/>
          <w:rtl/>
        </w:rPr>
        <w:t>واجهة</w:t>
      </w:r>
      <w:r w:rsidRPr="00A26605">
        <w:rPr>
          <w:rFonts w:cstheme="minorHAnsi"/>
          <w:sz w:val="28"/>
          <w:szCs w:val="28"/>
        </w:rPr>
        <w:t xml:space="preserve"> </w:t>
      </w:r>
      <w:r w:rsidRPr="00A26605">
        <w:rPr>
          <w:rFonts w:cstheme="minorHAnsi"/>
          <w:sz w:val="28"/>
          <w:szCs w:val="28"/>
          <w:rtl/>
        </w:rPr>
        <w:t>ويب وتطبيق جوال على</w:t>
      </w:r>
      <w:r w:rsidRPr="00A26605">
        <w:rPr>
          <w:rFonts w:cstheme="minorHAnsi"/>
          <w:sz w:val="28"/>
          <w:szCs w:val="28"/>
        </w:rPr>
        <w:t xml:space="preserve">iOS Android </w:t>
      </w:r>
    </w:p>
    <w:p w14:paraId="078E57B5" w14:textId="77777777" w:rsidR="00A26605" w:rsidRPr="00A26605" w:rsidRDefault="00A26605" w:rsidP="00A26605">
      <w:pPr>
        <w:pStyle w:val="a"/>
        <w:bidi/>
        <w:rPr>
          <w:rFonts w:cstheme="minorHAnsi"/>
          <w:sz w:val="28"/>
          <w:szCs w:val="28"/>
        </w:rPr>
      </w:pPr>
      <w:r w:rsidRPr="00A26605">
        <w:rPr>
          <w:rFonts w:cstheme="minorHAnsi"/>
          <w:sz w:val="28"/>
          <w:szCs w:val="28"/>
          <w:rtl/>
        </w:rPr>
        <w:t>قاعدة</w:t>
      </w:r>
      <w:r w:rsidRPr="00A26605">
        <w:rPr>
          <w:rFonts w:cstheme="minorHAnsi"/>
          <w:sz w:val="28"/>
          <w:szCs w:val="28"/>
        </w:rPr>
        <w:t xml:space="preserve"> </w:t>
      </w:r>
      <w:r w:rsidRPr="00A26605">
        <w:rPr>
          <w:rFonts w:cstheme="minorHAnsi"/>
          <w:sz w:val="28"/>
          <w:szCs w:val="28"/>
          <w:rtl/>
        </w:rPr>
        <w:t>بيانات مركزية</w:t>
      </w:r>
      <w:r w:rsidRPr="00A26605">
        <w:rPr>
          <w:rFonts w:cstheme="minorHAnsi"/>
          <w:sz w:val="28"/>
          <w:szCs w:val="28"/>
        </w:rPr>
        <w:t xml:space="preserve"> (SQL Server) </w:t>
      </w:r>
    </w:p>
    <w:p w14:paraId="7AC7696E" w14:textId="77777777" w:rsidR="00A26605" w:rsidRPr="00A26605" w:rsidRDefault="00A26605" w:rsidP="00A26605">
      <w:pPr>
        <w:pStyle w:val="a"/>
        <w:bidi/>
        <w:rPr>
          <w:rFonts w:cstheme="minorHAnsi"/>
          <w:sz w:val="28"/>
          <w:szCs w:val="28"/>
        </w:rPr>
      </w:pPr>
      <w:r w:rsidRPr="00A26605">
        <w:rPr>
          <w:rFonts w:cstheme="minorHAnsi"/>
          <w:sz w:val="28"/>
          <w:szCs w:val="28"/>
        </w:rPr>
        <w:t xml:space="preserve"> </w:t>
      </w:r>
      <w:r w:rsidRPr="00A26605">
        <w:rPr>
          <w:rFonts w:cstheme="minorHAnsi"/>
          <w:sz w:val="28"/>
          <w:szCs w:val="28"/>
          <w:rtl/>
        </w:rPr>
        <w:t>تنبيهات بريد إلكتروني و</w:t>
      </w:r>
      <w:r w:rsidRPr="00A26605">
        <w:rPr>
          <w:rFonts w:cstheme="minorHAnsi"/>
          <w:sz w:val="28"/>
          <w:szCs w:val="28"/>
        </w:rPr>
        <w:t>SMS.</w:t>
      </w:r>
    </w:p>
    <w:p w14:paraId="56D97E5B" w14:textId="2A7ECE3C" w:rsidR="00A26605" w:rsidRPr="00F56D74" w:rsidRDefault="00A26605" w:rsidP="00F56D74">
      <w:pPr>
        <w:pStyle w:val="a"/>
        <w:bidi/>
        <w:rPr>
          <w:rFonts w:cstheme="minorHAnsi"/>
          <w:sz w:val="28"/>
          <w:szCs w:val="28"/>
        </w:rPr>
      </w:pPr>
      <w:r w:rsidRPr="00A26605">
        <w:rPr>
          <w:rFonts w:cstheme="minorHAnsi"/>
          <w:sz w:val="28"/>
          <w:szCs w:val="28"/>
          <w:rtl/>
        </w:rPr>
        <w:t>بحث</w:t>
      </w:r>
      <w:r w:rsidRPr="00A26605">
        <w:rPr>
          <w:rFonts w:cstheme="minorHAnsi"/>
          <w:sz w:val="28"/>
          <w:szCs w:val="28"/>
        </w:rPr>
        <w:t xml:space="preserve"> </w:t>
      </w:r>
      <w:r w:rsidRPr="00A26605">
        <w:rPr>
          <w:rFonts w:cstheme="minorHAnsi"/>
          <w:sz w:val="28"/>
          <w:szCs w:val="28"/>
          <w:rtl/>
        </w:rPr>
        <w:t>متقدم ودعم الحجز المسبق</w:t>
      </w:r>
      <w:r w:rsidRPr="00A26605">
        <w:rPr>
          <w:rFonts w:cstheme="minorHAnsi"/>
          <w:sz w:val="28"/>
          <w:szCs w:val="28"/>
        </w:rPr>
        <w:t>.</w:t>
      </w:r>
    </w:p>
    <w:p w14:paraId="2304A9FA" w14:textId="555AD51F" w:rsidR="00513718" w:rsidRPr="00F56D74" w:rsidRDefault="00F56D74" w:rsidP="00F56D74">
      <w:pPr>
        <w:pStyle w:val="1"/>
        <w:bidi/>
        <w:jc w:val="left"/>
        <w:rPr>
          <w:color w:val="000000"/>
          <w:sz w:val="40"/>
          <w:szCs w:val="40"/>
        </w:rPr>
      </w:pPr>
      <w:r w:rsidRPr="00F56D74">
        <w:rPr>
          <w:rFonts w:hint="cs"/>
          <w:b w:val="0"/>
          <w:i/>
          <w:color w:val="000000"/>
          <w:sz w:val="40"/>
          <w:szCs w:val="40"/>
          <w:rtl/>
        </w:rPr>
        <w:t xml:space="preserve">قصص المستخدم </w:t>
      </w:r>
    </w:p>
    <w:tbl>
      <w:tblPr>
        <w:tblStyle w:val="10"/>
        <w:bidiVisual/>
        <w:tblW w:w="9727" w:type="dxa"/>
        <w:tblLayout w:type="fixed"/>
        <w:tblLook w:val="0400" w:firstRow="0" w:lastRow="0" w:firstColumn="0" w:lastColumn="0" w:noHBand="0" w:noVBand="1"/>
      </w:tblPr>
      <w:tblGrid>
        <w:gridCol w:w="937"/>
        <w:gridCol w:w="1254"/>
        <w:gridCol w:w="1238"/>
        <w:gridCol w:w="6298"/>
      </w:tblGrid>
      <w:tr w:rsidR="00F56D74" w14:paraId="725A4D33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tcW w:w="937" w:type="dxa"/>
          </w:tcPr>
          <w:p w14:paraId="04F9B00C" w14:textId="3D4858B8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b/>
                <w:color w:val="000000"/>
                <w:rtl/>
              </w:rPr>
              <w:t>الرقم</w:t>
            </w:r>
          </w:p>
        </w:tc>
        <w:tc>
          <w:tcPr>
            <w:tcW w:w="1254" w:type="dxa"/>
          </w:tcPr>
          <w:p w14:paraId="79E366C4" w14:textId="7AD18FC0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b/>
                <w:color w:val="000000"/>
                <w:rtl/>
              </w:rPr>
              <w:t xml:space="preserve">اسم </w:t>
            </w:r>
            <w:r>
              <w:rPr>
                <w:rFonts w:hint="cs"/>
                <w:b/>
                <w:color w:val="000000"/>
                <w:rtl/>
              </w:rPr>
              <w:t>قصة</w:t>
            </w:r>
            <w:r>
              <w:rPr>
                <w:b/>
                <w:color w:val="000000"/>
                <w:rtl/>
              </w:rPr>
              <w:t xml:space="preserve"> المستخدم</w:t>
            </w:r>
          </w:p>
        </w:tc>
        <w:tc>
          <w:tcPr>
            <w:tcW w:w="1238" w:type="dxa"/>
          </w:tcPr>
          <w:p w14:paraId="09C696B1" w14:textId="51AB7D3D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/>
              <w:jc w:val="center"/>
              <w:rPr>
                <w:b/>
                <w:color w:val="000000"/>
                <w:rtl/>
              </w:rPr>
            </w:pPr>
            <w:r>
              <w:rPr>
                <w:rFonts w:hint="cs"/>
                <w:b/>
                <w:color w:val="000000"/>
                <w:rtl/>
              </w:rPr>
              <w:t>صاحب القصة</w:t>
            </w:r>
          </w:p>
        </w:tc>
        <w:tc>
          <w:tcPr>
            <w:tcW w:w="6298" w:type="dxa"/>
          </w:tcPr>
          <w:p w14:paraId="23EA6611" w14:textId="3437A46B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b/>
                <w:color w:val="000000"/>
                <w:rtl/>
              </w:rPr>
              <w:t>الوصف</w:t>
            </w:r>
          </w:p>
        </w:tc>
      </w:tr>
      <w:tr w:rsidR="00F56D74" w14:paraId="59E6D8D3" w14:textId="77777777" w:rsidTr="00F56D74">
        <w:trPr>
          <w:trHeight w:val="584"/>
        </w:trPr>
        <w:tc>
          <w:tcPr>
            <w:tcW w:w="937" w:type="dxa"/>
          </w:tcPr>
          <w:p w14:paraId="0D50921F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670254A6" w14:textId="097436E1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تسجيل الدخول</w:t>
            </w:r>
          </w:p>
        </w:tc>
        <w:tc>
          <w:tcPr>
            <w:tcW w:w="1238" w:type="dxa"/>
          </w:tcPr>
          <w:p w14:paraId="7C11BB6A" w14:textId="18D84E81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أمين المكتبة</w:t>
            </w:r>
          </w:p>
        </w:tc>
        <w:tc>
          <w:tcPr>
            <w:tcW w:w="6298" w:type="dxa"/>
          </w:tcPr>
          <w:p w14:paraId="5F7656A5" w14:textId="25AF6049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تسجيل الدخول للنظام باستخدام بيانات الاعتماد الخاصة بي للوصول إلى لوحة </w:t>
            </w:r>
            <w:r>
              <w:rPr>
                <w:rtl/>
              </w:rPr>
              <w:t>التحكم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303C1FAA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37" w:type="dxa"/>
          </w:tcPr>
          <w:p w14:paraId="0818EB2D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3F02CCA1" w14:textId="2031D8D8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تسجيل الإعارة</w:t>
            </w:r>
          </w:p>
        </w:tc>
        <w:tc>
          <w:tcPr>
            <w:tcW w:w="1238" w:type="dxa"/>
          </w:tcPr>
          <w:p w14:paraId="41FF5DF4" w14:textId="6D31B5DD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أمين المكتبة</w:t>
            </w:r>
          </w:p>
        </w:tc>
        <w:tc>
          <w:tcPr>
            <w:tcW w:w="6298" w:type="dxa"/>
          </w:tcPr>
          <w:p w14:paraId="69710790" w14:textId="41E92FC7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تسجيل عملية إعارة كتاب عبر مسح الباركود حتى يتم تحديث حالة الكتاب وربطه </w:t>
            </w:r>
            <w:r>
              <w:rPr>
                <w:rFonts w:hint="cs"/>
                <w:rtl/>
              </w:rPr>
              <w:t>بالمستخدمون.</w:t>
            </w:r>
          </w:p>
        </w:tc>
      </w:tr>
      <w:tr w:rsidR="00F56D74" w14:paraId="51D9D433" w14:textId="77777777" w:rsidTr="00F56D74">
        <w:trPr>
          <w:trHeight w:val="592"/>
        </w:trPr>
        <w:tc>
          <w:tcPr>
            <w:tcW w:w="937" w:type="dxa"/>
          </w:tcPr>
          <w:p w14:paraId="0D979C5F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0C56934D" w14:textId="3964B5B3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تسجيل الإرجاع</w:t>
            </w:r>
          </w:p>
        </w:tc>
        <w:tc>
          <w:tcPr>
            <w:tcW w:w="1238" w:type="dxa"/>
          </w:tcPr>
          <w:p w14:paraId="0E0626B6" w14:textId="7C80BEB7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أمين المكتبة</w:t>
            </w:r>
          </w:p>
        </w:tc>
        <w:tc>
          <w:tcPr>
            <w:tcW w:w="6298" w:type="dxa"/>
          </w:tcPr>
          <w:p w14:paraId="705D9995" w14:textId="65F70C9A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تسجيل عملية إرجاع كتاب عبر مسح الباركود بحيث يتم تحديث المخزون </w:t>
            </w:r>
            <w:r>
              <w:rPr>
                <w:rtl/>
              </w:rPr>
              <w:t>تلقائيًا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235C123E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37" w:type="dxa"/>
          </w:tcPr>
          <w:p w14:paraId="2CAE9819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410DBC51" w14:textId="77035298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تتبع موقع الكتاب</w:t>
            </w:r>
          </w:p>
        </w:tc>
        <w:tc>
          <w:tcPr>
            <w:tcW w:w="1238" w:type="dxa"/>
          </w:tcPr>
          <w:p w14:paraId="511BC5E3" w14:textId="24275742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أمين المكتبة</w:t>
            </w:r>
          </w:p>
        </w:tc>
        <w:tc>
          <w:tcPr>
            <w:tcW w:w="6298" w:type="dxa"/>
          </w:tcPr>
          <w:p w14:paraId="46FE42F9" w14:textId="25D42145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رؤية موقع الكتاب (القسم والرف) الحالي لضمان إرجاعه إلى المكان </w:t>
            </w:r>
            <w:r>
              <w:rPr>
                <w:rtl/>
              </w:rPr>
              <w:t>الصحيح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233DC4D2" w14:textId="77777777" w:rsidTr="00F56D74">
        <w:trPr>
          <w:trHeight w:val="584"/>
        </w:trPr>
        <w:tc>
          <w:tcPr>
            <w:tcW w:w="937" w:type="dxa"/>
          </w:tcPr>
          <w:p w14:paraId="1E348873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606378E5" w14:textId="0BAA872C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البحث عن الكتب</w:t>
            </w:r>
          </w:p>
        </w:tc>
        <w:tc>
          <w:tcPr>
            <w:tcW w:w="1238" w:type="dxa"/>
          </w:tcPr>
          <w:p w14:paraId="1AB3909D" w14:textId="43312B69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 xml:space="preserve">   طالب/باحث</w:t>
            </w:r>
          </w:p>
        </w:tc>
        <w:tc>
          <w:tcPr>
            <w:tcW w:w="6298" w:type="dxa"/>
          </w:tcPr>
          <w:p w14:paraId="6321D037" w14:textId="5637FA9B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البحث عن كتاب بالعنوان أو المؤلف أو الفئة لمعرفة مدى </w:t>
            </w:r>
            <w:r>
              <w:rPr>
                <w:rtl/>
              </w:rPr>
              <w:t>توفره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4C9562F2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tcW w:w="937" w:type="dxa"/>
          </w:tcPr>
          <w:p w14:paraId="13B462EA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0A436E72" w14:textId="6374F465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الحجز المسبق</w:t>
            </w:r>
          </w:p>
        </w:tc>
        <w:tc>
          <w:tcPr>
            <w:tcW w:w="1238" w:type="dxa"/>
          </w:tcPr>
          <w:p w14:paraId="521FFF04" w14:textId="17DCE3B7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 xml:space="preserve">   </w:t>
            </w:r>
            <w:r>
              <w:rPr>
                <w:rFonts w:eastAsia="Arial" w:cs="Arial" w:hint="cs"/>
                <w:i/>
                <w:color w:val="000000"/>
                <w:rtl/>
              </w:rPr>
              <w:t>طالب/باحث</w:t>
            </w:r>
          </w:p>
        </w:tc>
        <w:tc>
          <w:tcPr>
            <w:tcW w:w="6298" w:type="dxa"/>
          </w:tcPr>
          <w:p w14:paraId="57F0D12C" w14:textId="41CEC3BB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حجز كتاب مسبقًا إذا لم يكن متوفرًا حاليًا </w:t>
            </w:r>
            <w:r>
              <w:rPr>
                <w:rtl/>
              </w:rPr>
              <w:t>يصل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تنبيه</w:t>
            </w:r>
            <w:r>
              <w:t xml:space="preserve"> </w:t>
            </w:r>
            <w:r>
              <w:rPr>
                <w:rFonts w:hint="cs"/>
                <w:rtl/>
              </w:rPr>
              <w:t>عند</w:t>
            </w:r>
            <w:r>
              <w:t xml:space="preserve"> </w:t>
            </w:r>
            <w:r>
              <w:rPr>
                <w:rFonts w:hint="cs"/>
                <w:rtl/>
              </w:rPr>
              <w:t>توفره.</w:t>
            </w:r>
          </w:p>
        </w:tc>
      </w:tr>
      <w:tr w:rsidR="00F56D74" w14:paraId="37DBE341" w14:textId="77777777" w:rsidTr="00F56D74">
        <w:trPr>
          <w:trHeight w:val="584"/>
        </w:trPr>
        <w:tc>
          <w:tcPr>
            <w:tcW w:w="937" w:type="dxa"/>
          </w:tcPr>
          <w:p w14:paraId="1A01AF37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4DAB8787" w14:textId="0243C36C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إشعارات انتهاء الإعارة</w:t>
            </w:r>
          </w:p>
        </w:tc>
        <w:tc>
          <w:tcPr>
            <w:tcW w:w="1238" w:type="dxa"/>
          </w:tcPr>
          <w:p w14:paraId="4C65EAC7" w14:textId="44E134EE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 xml:space="preserve">النظام </w:t>
            </w:r>
          </w:p>
        </w:tc>
        <w:tc>
          <w:tcPr>
            <w:tcW w:w="6298" w:type="dxa"/>
          </w:tcPr>
          <w:p w14:paraId="487B28E0" w14:textId="553DFDBE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إرسال تنبيهات لأمناء المكتبات عبر البريد الإلكتروني عند اقتراب انتهاء فترة </w:t>
            </w:r>
            <w:r>
              <w:rPr>
                <w:rtl/>
              </w:rPr>
              <w:t>الإعارة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604DCE01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37" w:type="dxa"/>
          </w:tcPr>
          <w:p w14:paraId="09AA1234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5C890358" w14:textId="1025D883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تنبيه نفاد نسخ الكتب</w:t>
            </w:r>
          </w:p>
        </w:tc>
        <w:tc>
          <w:tcPr>
            <w:tcW w:w="1238" w:type="dxa"/>
          </w:tcPr>
          <w:p w14:paraId="1CBEF899" w14:textId="49D20483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 xml:space="preserve">النظام </w:t>
            </w:r>
          </w:p>
        </w:tc>
        <w:tc>
          <w:tcPr>
            <w:tcW w:w="6298" w:type="dxa"/>
          </w:tcPr>
          <w:p w14:paraId="0F52387D" w14:textId="69232451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تنبيه أمناء المكتبات عندما تصل نسخ كتاب ما إلى الحد الأدنى لتجديد </w:t>
            </w:r>
            <w:r>
              <w:rPr>
                <w:rtl/>
              </w:rPr>
              <w:t>المخزون</w:t>
            </w:r>
            <w:r>
              <w:rPr>
                <w:rFonts w:hint="cs"/>
                <w:rtl/>
              </w:rPr>
              <w:t>.</w:t>
            </w:r>
          </w:p>
        </w:tc>
      </w:tr>
      <w:tr w:rsidR="00F56D74" w14:paraId="1668EF14" w14:textId="77777777" w:rsidTr="00F56D74">
        <w:trPr>
          <w:trHeight w:val="592"/>
        </w:trPr>
        <w:tc>
          <w:tcPr>
            <w:tcW w:w="937" w:type="dxa"/>
          </w:tcPr>
          <w:p w14:paraId="23E4D7DA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1D3997B8" w14:textId="79758B09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التقارير التحليلية</w:t>
            </w:r>
          </w:p>
        </w:tc>
        <w:tc>
          <w:tcPr>
            <w:tcW w:w="1238" w:type="dxa"/>
          </w:tcPr>
          <w:p w14:paraId="5A39ABBD" w14:textId="010DEF7E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أدارة المكتبة</w:t>
            </w:r>
          </w:p>
        </w:tc>
        <w:tc>
          <w:tcPr>
            <w:tcW w:w="6298" w:type="dxa"/>
          </w:tcPr>
          <w:p w14:paraId="457E394C" w14:textId="0C210BA8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>توليد تقارير عن عدد الإعارات والإرجاعات والفئات الأكثر إقبالًا لاتخاذ قرارات استراتيجية</w:t>
            </w:r>
          </w:p>
        </w:tc>
      </w:tr>
      <w:tr w:rsidR="00F56D74" w14:paraId="4B28A7FB" w14:textId="77777777" w:rsidTr="00F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37" w:type="dxa"/>
          </w:tcPr>
          <w:p w14:paraId="52A89D45" w14:textId="77777777" w:rsidR="00F56D74" w:rsidRDefault="00F56D74" w:rsidP="00F56D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 w:firstLine="0"/>
              <w:jc w:val="center"/>
              <w:rPr>
                <w:color w:val="000000"/>
              </w:rPr>
            </w:pPr>
          </w:p>
        </w:tc>
        <w:tc>
          <w:tcPr>
            <w:tcW w:w="1254" w:type="dxa"/>
          </w:tcPr>
          <w:p w14:paraId="29A63317" w14:textId="414ED588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t>الأدوار والصلاحيات</w:t>
            </w:r>
          </w:p>
        </w:tc>
        <w:tc>
          <w:tcPr>
            <w:tcW w:w="1238" w:type="dxa"/>
          </w:tcPr>
          <w:p w14:paraId="15907A43" w14:textId="280DB255" w:rsidR="00F56D74" w:rsidRDefault="00F56D74" w:rsidP="00F56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eastAsia="Arial" w:cs="Arial"/>
                <w:i/>
                <w:color w:val="000000"/>
              </w:rPr>
            </w:pPr>
            <w:r>
              <w:rPr>
                <w:rFonts w:eastAsia="Arial" w:cs="Arial" w:hint="cs"/>
                <w:i/>
                <w:color w:val="000000"/>
                <w:rtl/>
              </w:rPr>
              <w:t>النظام</w:t>
            </w:r>
          </w:p>
        </w:tc>
        <w:tc>
          <w:tcPr>
            <w:tcW w:w="6298" w:type="dxa"/>
          </w:tcPr>
          <w:p w14:paraId="6802B6B8" w14:textId="1B954B97" w:rsidR="00F56D74" w:rsidRDefault="00F56D7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left"/>
              <w:rPr>
                <w:rFonts w:eastAsia="Arial" w:cs="Arial"/>
                <w:i/>
                <w:color w:val="000000"/>
              </w:rPr>
            </w:pPr>
            <w:r>
              <w:t xml:space="preserve">إدارة صلاحيات المستخدمين (أمين مكتبة، طالب، إدارة) للتحكم بوصولهم للميزات </w:t>
            </w:r>
            <w:r>
              <w:rPr>
                <w:rtl/>
              </w:rPr>
              <w:t>المختلفة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6D04E709" w14:textId="77777777" w:rsidR="00513718" w:rsidRDefault="00513718" w:rsidP="000452DE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left"/>
        <w:rPr>
          <w:rFonts w:eastAsia="Arial" w:cs="Arial"/>
          <w:i/>
          <w:color w:val="000000"/>
        </w:rPr>
      </w:pPr>
    </w:p>
    <w:p w14:paraId="702037E2" w14:textId="77777777" w:rsidR="00513718" w:rsidRPr="00CE793D" w:rsidRDefault="0013350A" w:rsidP="000452DE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left"/>
        <w:rPr>
          <w:bCs/>
          <w:color w:val="000000"/>
          <w:sz w:val="24"/>
          <w:szCs w:val="24"/>
          <w:u w:val="single"/>
        </w:rPr>
      </w:pPr>
      <w:r w:rsidRPr="00CE793D">
        <w:rPr>
          <w:bCs/>
          <w:color w:val="000000"/>
          <w:sz w:val="24"/>
          <w:szCs w:val="24"/>
          <w:u w:val="single"/>
          <w:rtl/>
        </w:rPr>
        <w:lastRenderedPageBreak/>
        <w:t>مخطط حالات الاستخدام:</w:t>
      </w:r>
    </w:p>
    <w:p w14:paraId="045A549C" w14:textId="4CA970B3" w:rsidR="00513718" w:rsidRDefault="00A108C4" w:rsidP="00545AF7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center"/>
        <w:rPr>
          <w:rFonts w:eastAsia="Arial" w:cs="Arial"/>
          <w:i/>
          <w:color w:val="000000"/>
        </w:rPr>
      </w:pPr>
      <w:r>
        <w:rPr>
          <w:rFonts w:eastAsia="Arial" w:cs="Arial"/>
          <w:i/>
          <w:noProof/>
          <w:color w:val="000000"/>
        </w:rPr>
        <w:drawing>
          <wp:inline distT="0" distB="0" distL="0" distR="0" wp14:anchorId="32694FB5" wp14:editId="76CA2442">
            <wp:extent cx="2522547" cy="3932353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980" cy="39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A184" w14:textId="77777777" w:rsidR="00513718" w:rsidRPr="00CE793D" w:rsidRDefault="0013350A" w:rsidP="000452DE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bidi/>
        <w:spacing w:after="120"/>
        <w:jc w:val="left"/>
        <w:rPr>
          <w:bCs/>
          <w:color w:val="000000"/>
          <w:sz w:val="24"/>
          <w:szCs w:val="24"/>
          <w:u w:val="single"/>
        </w:rPr>
      </w:pPr>
      <w:r w:rsidRPr="00CE793D">
        <w:rPr>
          <w:bCs/>
          <w:color w:val="000000"/>
          <w:sz w:val="24"/>
          <w:szCs w:val="24"/>
          <w:u w:val="single"/>
          <w:rtl/>
        </w:rPr>
        <w:t>وصف حالات الاستخدام:</w:t>
      </w:r>
    </w:p>
    <w:p w14:paraId="1A7D0B50" w14:textId="422196AF" w:rsidR="00513718" w:rsidRPr="00CE793D" w:rsidRDefault="0013350A" w:rsidP="000452DE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bidi/>
        <w:spacing w:after="120"/>
        <w:jc w:val="left"/>
        <w:rPr>
          <w:rFonts w:ascii="Times New Roman" w:hAnsi="Times New Roman"/>
          <w:i/>
          <w:color w:val="000000"/>
          <w:sz w:val="22"/>
          <w:szCs w:val="22"/>
        </w:rPr>
      </w:pPr>
      <w:r w:rsidRPr="00CE793D">
        <w:rPr>
          <w:rFonts w:ascii="Times New Roman" w:hAnsi="Times New Roman"/>
          <w:i/>
          <w:color w:val="000000"/>
          <w:sz w:val="22"/>
          <w:szCs w:val="22"/>
          <w:rtl/>
        </w:rPr>
        <w:t xml:space="preserve">قم بوصف مفصل بناء على ما يطلبه الجدول التالي </w:t>
      </w:r>
      <w:r w:rsidR="00CE793D" w:rsidRPr="00CE793D">
        <w:rPr>
          <w:rFonts w:ascii="Times New Roman" w:hAnsi="Times New Roman" w:hint="cs"/>
          <w:i/>
          <w:color w:val="000000"/>
          <w:sz w:val="22"/>
          <w:szCs w:val="22"/>
          <w:rtl/>
        </w:rPr>
        <w:t>ولتجنب</w:t>
      </w:r>
      <w:r>
        <w:rPr>
          <w:rFonts w:ascii="Times New Roman" w:hAnsi="Times New Roman"/>
          <w:i/>
          <w:color w:val="000000"/>
          <w:sz w:val="22"/>
          <w:szCs w:val="22"/>
          <w:rtl/>
        </w:rPr>
        <w:t xml:space="preserve"> </w:t>
      </w:r>
      <w:r w:rsidR="00CE793D">
        <w:rPr>
          <w:rFonts w:ascii="Times New Roman" w:hAnsi="Times New Roman" w:hint="cs"/>
          <w:i/>
          <w:color w:val="000000"/>
          <w:sz w:val="22"/>
          <w:szCs w:val="22"/>
          <w:rtl/>
        </w:rPr>
        <w:t>الالتباس،</w:t>
      </w:r>
      <w:r>
        <w:rPr>
          <w:rFonts w:ascii="Times New Roman" w:hAnsi="Times New Roman"/>
          <w:i/>
          <w:color w:val="000000"/>
          <w:sz w:val="22"/>
          <w:szCs w:val="22"/>
          <w:rtl/>
        </w:rPr>
        <w:t xml:space="preserve"> نوصي بشدة بإكمال جميع حالات الاستخدام قبل التنفيذ.</w:t>
      </w:r>
    </w:p>
    <w:tbl>
      <w:tblPr>
        <w:tblStyle w:val="ae"/>
        <w:tblW w:w="8674" w:type="dxa"/>
        <w:tblInd w:w="1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438"/>
        <w:gridCol w:w="7236"/>
      </w:tblGrid>
      <w:tr w:rsidR="00513718" w14:paraId="267CF8D9" w14:textId="77777777">
        <w:trPr>
          <w:trHeight w:val="355"/>
        </w:trPr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7C50B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رقم الحالة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F0DAF" w14:textId="1049F81B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rtl/>
              </w:rPr>
              <w:t>ال</w:t>
            </w:r>
            <w:r>
              <w:rPr>
                <w:color w:val="000000"/>
                <w:sz w:val="24"/>
                <w:szCs w:val="24"/>
                <w:rtl/>
              </w:rPr>
              <w:t xml:space="preserve">حالة - </w:t>
            </w:r>
            <w:r w:rsidR="00A108C4">
              <w:rPr>
                <w:color w:val="000000"/>
                <w:sz w:val="24"/>
                <w:szCs w:val="24"/>
              </w:rPr>
              <w:t>AS1</w:t>
            </w:r>
            <w:r>
              <w:rPr>
                <w:color w:val="000000"/>
                <w:sz w:val="24"/>
                <w:szCs w:val="24"/>
                <w:rtl/>
              </w:rPr>
              <w:t xml:space="preserve">   </w:t>
            </w:r>
          </w:p>
        </w:tc>
      </w:tr>
      <w:tr w:rsidR="00513718" w14:paraId="2D73D1EA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3637E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اسم الحالة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9744" w14:textId="7E7736ED" w:rsidR="00513718" w:rsidRDefault="00A108C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rFonts w:hint="cs"/>
                <w:i/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i/>
                <w:color w:val="000000"/>
                <w:sz w:val="24"/>
                <w:szCs w:val="24"/>
                <w:rtl/>
              </w:rPr>
              <w:t>تسجيل الاعارة</w:t>
            </w:r>
          </w:p>
        </w:tc>
      </w:tr>
      <w:tr w:rsidR="00513718" w14:paraId="1A3C3A31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8B90D" w14:textId="17DA7B8D" w:rsidR="00513718" w:rsidRDefault="00CE793D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b/>
                <w:color w:val="000000"/>
                <w:sz w:val="24"/>
                <w:szCs w:val="24"/>
                <w:rtl/>
              </w:rPr>
              <w:t>الوصف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006A8" w14:textId="6619BC28" w:rsidR="00513718" w:rsidRPr="00A108C4" w:rsidRDefault="00A108C4" w:rsidP="00A108C4">
            <w:pPr>
              <w:suppressAutoHyphens w:val="0"/>
              <w:bidi/>
              <w:jc w:val="left"/>
              <w:rPr>
                <w:sz w:val="24"/>
                <w:szCs w:val="24"/>
              </w:rPr>
            </w:pPr>
            <w:r w:rsidRPr="00A108C4">
              <w:rPr>
                <w:sz w:val="24"/>
                <w:szCs w:val="24"/>
                <w:rtl/>
              </w:rPr>
              <w:t>تسجيل عملية إعارة كتاب للمستخدم عبر مسح الباركود وإدخال بيانات المستعير وتحديث حالة الكتاب في النظام</w:t>
            </w:r>
          </w:p>
        </w:tc>
      </w:tr>
      <w:tr w:rsidR="00513718" w14:paraId="549FBA5A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3781" w14:textId="0F6DC7F7" w:rsidR="00513718" w:rsidRDefault="00CE793D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b/>
                <w:color w:val="000000"/>
                <w:sz w:val="24"/>
                <w:szCs w:val="24"/>
                <w:rtl/>
              </w:rPr>
              <w:t>المستخدمين: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B1133" w14:textId="74F1A9EE" w:rsidR="00513718" w:rsidRDefault="00A108C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i/>
                <w:color w:val="000000"/>
                <w:sz w:val="24"/>
                <w:szCs w:val="24"/>
                <w:rtl/>
              </w:rPr>
              <w:t xml:space="preserve">أمناء المكتبات </w:t>
            </w:r>
          </w:p>
        </w:tc>
      </w:tr>
      <w:tr w:rsidR="00513718" w14:paraId="7545ACFD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ECF5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الشروط المسبقة اللازمة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39D1" w14:textId="013CDFB8" w:rsidR="00513718" w:rsidRDefault="00A108C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i/>
                <w:color w:val="000000"/>
                <w:sz w:val="24"/>
                <w:szCs w:val="24"/>
                <w:rtl/>
              </w:rPr>
              <w:t xml:space="preserve">تسجيل دخول ناجح للنظام </w:t>
            </w:r>
          </w:p>
        </w:tc>
      </w:tr>
      <w:tr w:rsidR="00513718" w14:paraId="4470CF45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A4A3E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سيناريو الحالة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EF3EE" w14:textId="2F2BD928" w:rsidR="00513718" w:rsidRDefault="00A108C4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cs"/>
                <w:i/>
                <w:color w:val="000000"/>
                <w:sz w:val="24"/>
                <w:szCs w:val="24"/>
                <w:rtl/>
              </w:rPr>
              <w:t xml:space="preserve">يبدا امين المكتبة في اعارة الكتاب </w:t>
            </w:r>
          </w:p>
        </w:tc>
      </w:tr>
      <w:tr w:rsidR="00513718" w14:paraId="2678F6DA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C73CB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  <w:rtl/>
              </w:rPr>
              <w:t>سيناريوهات بديلة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F189" w14:textId="15B07CB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rtl/>
              </w:rPr>
              <w:t>ال</w:t>
            </w:r>
            <w:r w:rsidR="00A108C4">
              <w:rPr>
                <w:rFonts w:hint="cs"/>
                <w:i/>
                <w:color w:val="000000"/>
                <w:sz w:val="24"/>
                <w:szCs w:val="24"/>
                <w:rtl/>
              </w:rPr>
              <w:t xml:space="preserve">بحث عن كتاب اخر </w:t>
            </w:r>
          </w:p>
        </w:tc>
      </w:tr>
      <w:tr w:rsidR="00513718" w14:paraId="76523AF3" w14:textId="77777777"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DA1F" w14:textId="77777777" w:rsidR="00513718" w:rsidRDefault="0013350A" w:rsidP="00045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/>
              </w:rPr>
              <w:t>الشروط التالية اللازمة</w:t>
            </w:r>
          </w:p>
        </w:tc>
        <w:tc>
          <w:tcPr>
            <w:tcW w:w="7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9155" w14:textId="75365A8B" w:rsidR="00513718" w:rsidRPr="00545AF7" w:rsidRDefault="00545AF7" w:rsidP="00545AF7">
            <w:pPr>
              <w:pStyle w:val="af"/>
              <w:bidi/>
            </w:pPr>
            <w:r>
              <w:rPr>
                <w:rFonts w:hint="cs"/>
                <w:i/>
                <w:color w:val="000000"/>
                <w:rtl/>
              </w:rPr>
              <w:t>تعبئة بيانات الذي سيستعير الكتاب و</w:t>
            </w:r>
            <w:r>
              <w:rPr>
                <w:rFonts w:hint="cs"/>
                <w:rtl/>
              </w:rPr>
              <w:t>يتم</w:t>
            </w:r>
            <w:r>
              <w:rPr>
                <w:rtl/>
              </w:rPr>
              <w:t xml:space="preserve"> تحديث حالة الكتاب في النظام</w:t>
            </w:r>
            <w:r>
              <w:t>.</w:t>
            </w:r>
          </w:p>
        </w:tc>
      </w:tr>
    </w:tbl>
    <w:p w14:paraId="4BAC6AA5" w14:textId="77777777" w:rsidR="00513718" w:rsidRDefault="00513718" w:rsidP="000452DE">
      <w:pPr>
        <w:pBdr>
          <w:top w:val="nil"/>
          <w:left w:val="nil"/>
          <w:bottom w:val="nil"/>
          <w:right w:val="nil"/>
          <w:between w:val="nil"/>
        </w:pBdr>
        <w:bidi/>
        <w:jc w:val="left"/>
        <w:rPr>
          <w:rFonts w:eastAsia="Arial" w:cs="Arial"/>
          <w:i/>
          <w:color w:val="000000"/>
        </w:rPr>
      </w:pPr>
    </w:p>
    <w:p w14:paraId="30842B36" w14:textId="76195A29" w:rsidR="00513718" w:rsidRPr="00545AF7" w:rsidRDefault="0013350A" w:rsidP="000452DE">
      <w:pPr>
        <w:pStyle w:val="1"/>
        <w:bidi/>
        <w:spacing w:before="120" w:after="120"/>
        <w:ind w:left="0" w:firstLine="0"/>
        <w:jc w:val="left"/>
        <w:rPr>
          <w:b w:val="0"/>
          <w:bCs/>
          <w:color w:val="000000"/>
          <w:sz w:val="40"/>
          <w:szCs w:val="40"/>
        </w:rPr>
      </w:pPr>
      <w:r w:rsidRPr="00545AF7">
        <w:rPr>
          <w:b w:val="0"/>
          <w:bCs/>
          <w:color w:val="000000"/>
          <w:sz w:val="40"/>
          <w:szCs w:val="40"/>
          <w:rtl/>
        </w:rPr>
        <w:t xml:space="preserve">نموذج الإجرائية </w:t>
      </w:r>
      <w:r w:rsidR="00CE793D" w:rsidRPr="00545AF7">
        <w:rPr>
          <w:rFonts w:hint="cs"/>
          <w:b w:val="0"/>
          <w:bCs/>
          <w:color w:val="000000"/>
          <w:sz w:val="40"/>
          <w:szCs w:val="40"/>
          <w:rtl/>
        </w:rPr>
        <w:t>البرمجية:</w:t>
      </w:r>
    </w:p>
    <w:p w14:paraId="3D8A2C4D" w14:textId="16C786AA" w:rsidR="00545AF7" w:rsidRPr="00545AF7" w:rsidRDefault="00545AF7" w:rsidP="00545AF7">
      <w:pPr>
        <w:pBdr>
          <w:top w:val="nil"/>
          <w:left w:val="nil"/>
          <w:bottom w:val="nil"/>
          <w:right w:val="nil"/>
          <w:between w:val="nil"/>
        </w:pBdr>
        <w:bidi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 w:hint="cs"/>
          <w:i/>
          <w:color w:val="000000"/>
          <w:sz w:val="28"/>
          <w:szCs w:val="28"/>
          <w:rtl/>
        </w:rPr>
        <w:t xml:space="preserve">نموذج: </w:t>
      </w:r>
      <w:r w:rsidRPr="00545AF7">
        <w:rPr>
          <w:rFonts w:ascii="Times New Roman" w:hAnsi="Times New Roman" w:hint="cs"/>
          <w:i/>
          <w:color w:val="000000"/>
          <w:sz w:val="28"/>
          <w:szCs w:val="28"/>
        </w:rPr>
        <w:t>Scrum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(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>Agile)</w:t>
      </w:r>
      <w:r w:rsidRPr="00545AF7">
        <w:rPr>
          <w:rFonts w:ascii="Times New Roman" w:hAnsi="Times New Roman" w:hint="cs"/>
          <w:i/>
          <w:color w:val="000000"/>
          <w:sz w:val="28"/>
          <w:szCs w:val="28"/>
          <w:rtl/>
        </w:rPr>
        <w:t xml:space="preserve"> للحاجة</w:t>
      </w: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 xml:space="preserve"> إلى تفاعل مستمر مع أصحاب المصلحة وإمكانية تعديل المتطلبات أثناء التطوير. نعتمد دفعات قصيرة </w:t>
      </w:r>
      <w:r w:rsidRPr="00545AF7">
        <w:rPr>
          <w:rFonts w:ascii="Times New Roman" w:hAnsi="Times New Roman" w:hint="cs"/>
          <w:i/>
          <w:color w:val="000000"/>
          <w:sz w:val="28"/>
          <w:szCs w:val="28"/>
          <w:rtl/>
        </w:rPr>
        <w:t>(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>Sprints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أسبوعية) لتسليم الميزات ومراجعتها.</w:t>
      </w:r>
    </w:p>
    <w:p w14:paraId="4C809BA2" w14:textId="77777777" w:rsidR="00513718" w:rsidRPr="00545AF7" w:rsidRDefault="00513718" w:rsidP="000452DE">
      <w:pPr>
        <w:pBdr>
          <w:top w:val="nil"/>
          <w:left w:val="nil"/>
          <w:bottom w:val="nil"/>
          <w:right w:val="nil"/>
          <w:between w:val="nil"/>
        </w:pBdr>
        <w:bidi/>
        <w:jc w:val="left"/>
        <w:rPr>
          <w:rFonts w:eastAsia="Arial" w:cs="Arial"/>
          <w:i/>
          <w:color w:val="000000"/>
        </w:rPr>
      </w:pPr>
    </w:p>
    <w:p w14:paraId="7CDF827F" w14:textId="5EC5D872" w:rsidR="00513718" w:rsidRPr="00545AF7" w:rsidRDefault="0013350A" w:rsidP="000452DE">
      <w:pPr>
        <w:pStyle w:val="1"/>
        <w:bidi/>
        <w:spacing w:before="120" w:after="120"/>
        <w:jc w:val="left"/>
        <w:rPr>
          <w:b w:val="0"/>
          <w:bCs/>
          <w:color w:val="000000"/>
          <w:sz w:val="40"/>
          <w:szCs w:val="40"/>
        </w:rPr>
      </w:pPr>
      <w:r w:rsidRPr="00545AF7">
        <w:rPr>
          <w:b w:val="0"/>
          <w:bCs/>
          <w:color w:val="000000"/>
          <w:sz w:val="40"/>
          <w:szCs w:val="40"/>
          <w:rtl/>
        </w:rPr>
        <w:t xml:space="preserve">بيئة </w:t>
      </w:r>
      <w:r w:rsidR="00CE793D" w:rsidRPr="00545AF7">
        <w:rPr>
          <w:rFonts w:hint="cs"/>
          <w:b w:val="0"/>
          <w:bCs/>
          <w:color w:val="000000"/>
          <w:sz w:val="40"/>
          <w:szCs w:val="40"/>
          <w:rtl/>
        </w:rPr>
        <w:t>التنفيذ:</w:t>
      </w:r>
    </w:p>
    <w:p w14:paraId="4F90C20B" w14:textId="1E08A4DD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 w:hint="cs"/>
          <w:i/>
          <w:color w:val="000000"/>
          <w:sz w:val="28"/>
          <w:szCs w:val="28"/>
          <w:rtl/>
        </w:rPr>
        <w:t xml:space="preserve">لغة </w:t>
      </w:r>
      <w:r>
        <w:rPr>
          <w:rFonts w:ascii="Times New Roman" w:hAnsi="Times New Roman" w:hint="cs"/>
          <w:i/>
          <w:color w:val="000000"/>
          <w:sz w:val="28"/>
          <w:szCs w:val="28"/>
          <w:rtl/>
        </w:rPr>
        <w:t>البرمجة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: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>Dart, Laravel, PHP</w:t>
      </w:r>
    </w:p>
    <w:p w14:paraId="7F70FAF5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إطار الويب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: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>HTML, CSS, JS</w:t>
      </w:r>
    </w:p>
    <w:p w14:paraId="2C58767A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التطبيق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Flutter:</w:t>
      </w:r>
    </w:p>
    <w:p w14:paraId="58C5E855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قاعدة البيانات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SQL Server: </w:t>
      </w:r>
    </w:p>
    <w:p w14:paraId="3B6EDFB1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أدوات التعاون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GitHub:</w:t>
      </w:r>
    </w:p>
    <w:p w14:paraId="278868D6" w14:textId="77777777" w:rsidR="00545AF7" w:rsidRP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</w:rPr>
        <w:t>Visual Studio 2022 :IDE</w:t>
      </w:r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 xml:space="preserve">، 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>VS Code</w:t>
      </w:r>
    </w:p>
    <w:p w14:paraId="372AA3EC" w14:textId="413C6A4D" w:rsidR="00545AF7" w:rsidRDefault="00545AF7" w:rsidP="00545AF7">
      <w:pPr>
        <w:numPr>
          <w:ilvl w:val="0"/>
          <w:numId w:val="6"/>
        </w:numPr>
        <w:tabs>
          <w:tab w:val="clear" w:pos="720"/>
          <w:tab w:val="left" w:pos="708"/>
        </w:tabs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</w:rPr>
      </w:pP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gramStart"/>
      <w:r w:rsidRPr="00545AF7">
        <w:rPr>
          <w:rFonts w:ascii="Times New Roman" w:hAnsi="Times New Roman"/>
          <w:i/>
          <w:color w:val="000000"/>
          <w:sz w:val="28"/>
          <w:szCs w:val="28"/>
        </w:rPr>
        <w:t>:UML</w:t>
      </w:r>
      <w:proofErr w:type="gramEnd"/>
      <w:r w:rsidRPr="00545AF7">
        <w:rPr>
          <w:rFonts w:ascii="Times New Roman" w:hAnsi="Times New Roman"/>
          <w:i/>
          <w:color w:val="000000"/>
          <w:sz w:val="28"/>
          <w:szCs w:val="28"/>
          <w:rtl/>
        </w:rPr>
        <w:t>أدوات</w:t>
      </w:r>
      <w:r w:rsidRPr="00545AF7">
        <w:rPr>
          <w:rFonts w:ascii="Times New Roman" w:hAnsi="Times New Roman"/>
          <w:i/>
          <w:color w:val="000000"/>
          <w:sz w:val="28"/>
          <w:szCs w:val="28"/>
        </w:rPr>
        <w:t xml:space="preserve"> draw.io</w:t>
      </w:r>
    </w:p>
    <w:p w14:paraId="45C6E3B7" w14:textId="7A1AB1DA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6D25F83F" w14:textId="64B1730F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0697EF21" w14:textId="0DBD6EF4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37562F54" w14:textId="00627533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5C36C42C" w14:textId="3C10B0FD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6762BC70" w14:textId="51E40F6B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353069F1" w14:textId="1D5D15E0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171CE541" w14:textId="4A93AEE7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1EA9A7EA" w14:textId="6D9B873C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029FF0BA" w14:textId="4CE2C0A6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3205792C" w14:textId="170667CD" w:rsidR="00545AF7" w:rsidRDefault="00545AF7" w:rsidP="00545AF7">
      <w:pPr>
        <w:bidi/>
        <w:spacing w:after="120"/>
        <w:jc w:val="left"/>
        <w:rPr>
          <w:rFonts w:ascii="Times New Roman" w:hAnsi="Times New Roman"/>
          <w:i/>
          <w:color w:val="000000"/>
          <w:sz w:val="28"/>
          <w:szCs w:val="28"/>
          <w:rtl/>
        </w:rPr>
      </w:pPr>
    </w:p>
    <w:p w14:paraId="3FD1BE7A" w14:textId="47A0CD47" w:rsidR="00513718" w:rsidRDefault="00513718" w:rsidP="00545AF7">
      <w:pPr>
        <w:bidi/>
        <w:spacing w:after="120"/>
        <w:jc w:val="left"/>
        <w:rPr>
          <w:rFonts w:eastAsia="Arial" w:cs="Arial"/>
          <w:i/>
          <w:color w:val="000000"/>
        </w:rPr>
      </w:pPr>
    </w:p>
    <w:sectPr w:rsidR="00513718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D82E" w14:textId="77777777" w:rsidR="00EA2F13" w:rsidRDefault="00EA2F13">
      <w:pPr>
        <w:spacing w:after="0" w:line="240" w:lineRule="auto"/>
      </w:pPr>
      <w:r>
        <w:separator/>
      </w:r>
    </w:p>
  </w:endnote>
  <w:endnote w:type="continuationSeparator" w:id="0">
    <w:p w14:paraId="6127E0BA" w14:textId="77777777" w:rsidR="00EA2F13" w:rsidRDefault="00EA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A2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567D" w14:textId="77777777" w:rsidR="00513718" w:rsidRDefault="001335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>
      <w:rPr>
        <w:rFonts w:eastAsia="Arial" w:cs="Arial"/>
      </w:rPr>
      <w:fldChar w:fldCharType="separate"/>
    </w:r>
    <w:r w:rsidR="00CE793D">
      <w:rPr>
        <w:rFonts w:eastAsia="Arial" w:cs="Arial"/>
        <w:noProof/>
      </w:rPr>
      <w:t>2</w:t>
    </w:r>
    <w:r>
      <w:rPr>
        <w:rFonts w:eastAsia="Arial" w:cs="Arial"/>
      </w:rPr>
      <w:fldChar w:fldCharType="end"/>
    </w:r>
  </w:p>
  <w:p w14:paraId="72D4D75E" w14:textId="77777777" w:rsidR="00513718" w:rsidRDefault="005137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eastAsia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6A30" w14:textId="77777777" w:rsidR="00513718" w:rsidRDefault="001335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>
      <w:rPr>
        <w:rFonts w:eastAsia="Arial" w:cs="Arial"/>
      </w:rPr>
      <w:fldChar w:fldCharType="separate"/>
    </w:r>
    <w:r w:rsidR="00CE793D">
      <w:rPr>
        <w:rFonts w:eastAsia="Arial" w:cs="Arial"/>
        <w:noProof/>
      </w:rPr>
      <w:t>1</w:t>
    </w:r>
    <w:r>
      <w:rPr>
        <w:rFonts w:eastAsia="Arial" w:cs="Arial"/>
      </w:rPr>
      <w:fldChar w:fldCharType="end"/>
    </w:r>
  </w:p>
  <w:p w14:paraId="2C8776E0" w14:textId="77777777" w:rsidR="00513718" w:rsidRDefault="005137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3DB4" w14:textId="77777777" w:rsidR="00EA2F13" w:rsidRDefault="00EA2F13">
      <w:pPr>
        <w:spacing w:after="0" w:line="240" w:lineRule="auto"/>
      </w:pPr>
      <w:r>
        <w:separator/>
      </w:r>
    </w:p>
  </w:footnote>
  <w:footnote w:type="continuationSeparator" w:id="0">
    <w:p w14:paraId="23B73930" w14:textId="77777777" w:rsidR="00EA2F13" w:rsidRDefault="00EA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1233" w14:textId="77777777" w:rsidR="00513718" w:rsidRDefault="005137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left"/>
      <w:rPr>
        <w:rFonts w:eastAsia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740AB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C3764"/>
    <w:multiLevelType w:val="hybridMultilevel"/>
    <w:tmpl w:val="7B96C592"/>
    <w:lvl w:ilvl="0" w:tplc="0A140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05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04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E0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27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07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4A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E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E9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D7586"/>
    <w:multiLevelType w:val="multilevel"/>
    <w:tmpl w:val="BBD0C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25C2D"/>
    <w:multiLevelType w:val="hybridMultilevel"/>
    <w:tmpl w:val="D52C9F30"/>
    <w:lvl w:ilvl="0" w:tplc="9CE44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41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67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C0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EA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63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AD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03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9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632734"/>
    <w:multiLevelType w:val="hybridMultilevel"/>
    <w:tmpl w:val="726AD61A"/>
    <w:lvl w:ilvl="0" w:tplc="33AE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6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AF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89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20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8A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4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63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A2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4F1438"/>
    <w:multiLevelType w:val="multilevel"/>
    <w:tmpl w:val="D312E4D4"/>
    <w:lvl w:ilvl="0">
      <w:start w:val="1"/>
      <w:numFmt w:val="decimal"/>
      <w:pStyle w:val="1"/>
      <w:lvlText w:val=""/>
      <w:lvlJc w:val="left"/>
      <w:pPr>
        <w:ind w:left="432" w:hanging="432"/>
      </w:pPr>
    </w:lvl>
    <w:lvl w:ilvl="1">
      <w:start w:val="1"/>
      <w:numFmt w:val="decimal"/>
      <w:pStyle w:val="2"/>
      <w:lvlText w:val=""/>
      <w:lvlJc w:val="left"/>
      <w:pPr>
        <w:ind w:left="576" w:hanging="576"/>
      </w:pPr>
    </w:lvl>
    <w:lvl w:ilvl="2">
      <w:start w:val="1"/>
      <w:numFmt w:val="decimal"/>
      <w:pStyle w:val="3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18"/>
    <w:rsid w:val="000452DE"/>
    <w:rsid w:val="0013350A"/>
    <w:rsid w:val="00513718"/>
    <w:rsid w:val="00545AF7"/>
    <w:rsid w:val="00737D37"/>
    <w:rsid w:val="0077217C"/>
    <w:rsid w:val="00A108C4"/>
    <w:rsid w:val="00A26605"/>
    <w:rsid w:val="00CE793D"/>
    <w:rsid w:val="00E34FD9"/>
    <w:rsid w:val="00EA2F13"/>
    <w:rsid w:val="00F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AB55"/>
  <w15:docId w15:val="{0BE7EEC8-1821-4524-BB86-1EC7FB0C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lang w:val="en-US" w:eastAsia="en-US" w:bidi="ar-SA"/>
      </w:rPr>
    </w:rPrDefault>
    <w:pPrDefault>
      <w:pPr>
        <w:tabs>
          <w:tab w:val="left" w:pos="708"/>
        </w:tabs>
        <w:spacing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6D74"/>
    <w:pPr>
      <w:suppressAutoHyphens/>
    </w:pPr>
    <w:rPr>
      <w:rFonts w:eastAsia="Times New Roman" w:cs="Times New Roman"/>
    </w:rPr>
  </w:style>
  <w:style w:type="paragraph" w:styleId="1">
    <w:name w:val="heading 1"/>
    <w:basedOn w:val="a0"/>
    <w:next w:val="Textbody"/>
    <w:uiPriority w:val="9"/>
    <w:qFormat/>
    <w:pPr>
      <w:keepNext/>
      <w:numPr>
        <w:numId w:val="1"/>
      </w:numPr>
      <w:spacing w:before="60"/>
      <w:outlineLvl w:val="0"/>
    </w:pPr>
    <w:rPr>
      <w:b/>
      <w:sz w:val="24"/>
    </w:rPr>
  </w:style>
  <w:style w:type="paragraph" w:styleId="2">
    <w:name w:val="heading 2"/>
    <w:basedOn w:val="a0"/>
    <w:next w:val="Textbody"/>
    <w:uiPriority w:val="9"/>
    <w:unhideWhenUsed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3">
    <w:name w:val="heading 3"/>
    <w:basedOn w:val="a0"/>
    <w:next w:val="Textbody"/>
    <w:uiPriority w:val="9"/>
    <w:semiHidden/>
    <w:unhideWhenUsed/>
    <w:qFormat/>
    <w:pPr>
      <w:keepNext/>
      <w:numPr>
        <w:ilvl w:val="2"/>
        <w:numId w:val="1"/>
      </w:numPr>
      <w:outlineLvl w:val="2"/>
    </w:pPr>
    <w:rPr>
      <w:b/>
      <w:bCs/>
      <w:color w:val="000000"/>
      <w:lang w:eastAsia="es-ES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page number"/>
    <w:basedOn w:val="a1"/>
  </w:style>
  <w:style w:type="character" w:customStyle="1" w:styleId="ListLabel1">
    <w:name w:val="ListLabel 1"/>
    <w:rPr>
      <w:color w:val="00000A"/>
    </w:rPr>
  </w:style>
  <w:style w:type="paragraph" w:customStyle="1" w:styleId="Heading">
    <w:name w:val="Heading"/>
    <w:basedOn w:val="a0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a0"/>
    <w:pPr>
      <w:jc w:val="left"/>
    </w:pPr>
    <w:rPr>
      <w:i/>
      <w:iCs/>
    </w:rPr>
  </w:style>
  <w:style w:type="paragraph" w:styleId="a6">
    <w:name w:val="List"/>
    <w:basedOn w:val="Textbody"/>
    <w:rPr>
      <w:rFonts w:cs="Lohit Hindi"/>
    </w:rPr>
  </w:style>
  <w:style w:type="paragraph" w:styleId="a7">
    <w:name w:val="caption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8">
    <w:name w:val="header"/>
    <w:basedOn w:val="a0"/>
    <w:pPr>
      <w:suppressLineNumbers/>
      <w:tabs>
        <w:tab w:val="center" w:pos="4252"/>
        <w:tab w:val="right" w:pos="8504"/>
      </w:tabs>
    </w:pPr>
  </w:style>
  <w:style w:type="paragraph" w:styleId="a9">
    <w:name w:val="footer"/>
    <w:basedOn w:val="a0"/>
    <w:link w:val="Char"/>
    <w:uiPriority w:val="99"/>
    <w:pPr>
      <w:suppressLineNumbers/>
      <w:tabs>
        <w:tab w:val="center" w:pos="4252"/>
        <w:tab w:val="right" w:pos="8504"/>
      </w:tabs>
    </w:pPr>
  </w:style>
  <w:style w:type="paragraph" w:customStyle="1" w:styleId="BlueText">
    <w:name w:val="Blue Text"/>
    <w:basedOn w:val="a0"/>
    <w:rPr>
      <w:bCs/>
      <w:i/>
      <w:color w:val="0000FF"/>
    </w:rPr>
  </w:style>
  <w:style w:type="paragraph" w:styleId="20">
    <w:name w:val="Body Text 2"/>
    <w:basedOn w:val="a0"/>
    <w:rPr>
      <w:i/>
      <w:iCs/>
    </w:rPr>
  </w:style>
  <w:style w:type="paragraph" w:styleId="aa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Char">
    <w:name w:val="تذييل الصفحة Char"/>
    <w:basedOn w:val="a1"/>
    <w:link w:val="a9"/>
    <w:uiPriority w:val="99"/>
    <w:rsid w:val="0080722E"/>
    <w:rPr>
      <w:rFonts w:ascii="Arial" w:eastAsia="Times New Roman" w:hAnsi="Arial" w:cs="Times New Roman"/>
      <w:color w:val="00000A"/>
      <w:sz w:val="20"/>
      <w:szCs w:val="20"/>
      <w:lang w:val="en-US" w:eastAsia="en-US"/>
    </w:rPr>
  </w:style>
  <w:style w:type="paragraph" w:styleId="ab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a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a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10">
    <w:name w:val="Plain Table 1"/>
    <w:basedOn w:val="a2"/>
    <w:uiPriority w:val="41"/>
    <w:rsid w:val="00CE79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">
    <w:name w:val="List Bullet"/>
    <w:basedOn w:val="a0"/>
    <w:uiPriority w:val="99"/>
    <w:unhideWhenUsed/>
    <w:rsid w:val="00A26605"/>
    <w:pPr>
      <w:numPr>
        <w:numId w:val="3"/>
      </w:numPr>
      <w:tabs>
        <w:tab w:val="clear" w:pos="708"/>
      </w:tabs>
      <w:suppressAutoHyphens w:val="0"/>
      <w:spacing w:after="200"/>
      <w:contextualSpacing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f">
    <w:name w:val="Normal (Web)"/>
    <w:basedOn w:val="a0"/>
    <w:uiPriority w:val="99"/>
    <w:unhideWhenUsed/>
    <w:rsid w:val="00545AF7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078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882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266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354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758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262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904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978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450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654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984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422">
          <w:marLeft w:val="0"/>
          <w:marRight w:val="36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kml0i+UaZMq/JBHw9/aS5GBRA==">AMUW2mUGcRkHYAPtO7OG3VB8rZzpcbGg+6YQPw18Kd+2uJ6TDoeaCZuiA0crygAo0QEVrlYfU7+OiZ5e6p0LAaZoHEqAV54VbyUe4M67h0SoPdcztpS6Psk8eUm5udxFcl1CudLWDnOU/3mtpeBj/eLYOPLmJdCZ6/sr7gD+kiTIlStuhG8kfpM=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Ghorab;Atya_Nael</dc:creator>
  <cp:lastModifiedBy>saeid s</cp:lastModifiedBy>
  <cp:revision>4</cp:revision>
  <dcterms:created xsi:type="dcterms:W3CDTF">2021-03-13T10:54:00Z</dcterms:created>
  <dcterms:modified xsi:type="dcterms:W3CDTF">2025-05-07T10:40:00Z</dcterms:modified>
</cp:coreProperties>
</file>