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8123" w14:textId="48E79DEC" w:rsidR="00513718" w:rsidRPr="00A26605" w:rsidRDefault="0013350A" w:rsidP="000452D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bidi/>
        <w:jc w:val="center"/>
        <w:rPr>
          <w:rFonts w:eastAsia="Arial" w:cs="Arial"/>
          <w:bCs/>
          <w:color w:val="000000"/>
          <w:sz w:val="36"/>
          <w:szCs w:val="36"/>
        </w:rPr>
      </w:pPr>
      <w:bookmarkStart w:id="0" w:name="_heading=h.gjdgxs" w:colFirst="0" w:colLast="0"/>
      <w:bookmarkEnd w:id="0"/>
      <w:r w:rsidRPr="00A26605">
        <w:rPr>
          <w:bCs/>
          <w:color w:val="000000"/>
          <w:sz w:val="52"/>
          <w:szCs w:val="52"/>
          <w:rtl/>
        </w:rPr>
        <w:t>المشروع المرحلة الثانية</w:t>
      </w:r>
    </w:p>
    <w:p w14:paraId="7E7C25AE" w14:textId="77777777" w:rsidR="00A26605" w:rsidRDefault="00A26605" w:rsidP="00A26605">
      <w:pPr>
        <w:bidi/>
        <w:rPr>
          <w:sz w:val="40"/>
          <w:szCs w:val="40"/>
          <w:rtl/>
        </w:rPr>
      </w:pPr>
    </w:p>
    <w:p w14:paraId="344E6C18" w14:textId="57E873FC" w:rsidR="00A26605" w:rsidRPr="00A26605" w:rsidRDefault="00A26605" w:rsidP="00A26605">
      <w:pPr>
        <w:bidi/>
        <w:rPr>
          <w:b/>
          <w:bCs/>
          <w:sz w:val="40"/>
          <w:szCs w:val="40"/>
          <w:rtl/>
        </w:rPr>
      </w:pPr>
      <w:proofErr w:type="gramStart"/>
      <w:r w:rsidRPr="00A26605">
        <w:rPr>
          <w:rFonts w:hint="cs"/>
          <w:b/>
          <w:bCs/>
          <w:sz w:val="40"/>
          <w:szCs w:val="40"/>
          <w:rtl/>
        </w:rPr>
        <w:t xml:space="preserve">الفريق </w:t>
      </w:r>
      <w:r>
        <w:rPr>
          <w:rFonts w:hint="cs"/>
          <w:b/>
          <w:bCs/>
          <w:sz w:val="40"/>
          <w:szCs w:val="40"/>
          <w:rtl/>
        </w:rPr>
        <w:t>:</w:t>
      </w:r>
      <w:proofErr w:type="gramEnd"/>
    </w:p>
    <w:p w14:paraId="5D2641A4" w14:textId="0DE8BAAE" w:rsidR="00A26605" w:rsidRPr="00A26605" w:rsidRDefault="00A26605" w:rsidP="00A26605">
      <w:pPr>
        <w:bidi/>
        <w:rPr>
          <w:sz w:val="40"/>
          <w:szCs w:val="40"/>
        </w:rPr>
      </w:pPr>
      <w:r w:rsidRPr="00A26605">
        <w:rPr>
          <w:sz w:val="40"/>
          <w:szCs w:val="40"/>
          <w:rtl/>
        </w:rPr>
        <w:t xml:space="preserve">نظام إدارة المكتبات المركزي </w:t>
      </w:r>
    </w:p>
    <w:p w14:paraId="33BA4F1E" w14:textId="47E74256" w:rsidR="00A26605" w:rsidRPr="00A26605" w:rsidRDefault="00A26605" w:rsidP="00A26605">
      <w:pPr>
        <w:bidi/>
        <w:rPr>
          <w:sz w:val="28"/>
          <w:szCs w:val="28"/>
        </w:rPr>
      </w:pPr>
      <w:r w:rsidRPr="00A26605">
        <w:rPr>
          <w:sz w:val="28"/>
          <w:szCs w:val="28"/>
          <w:rtl/>
        </w:rPr>
        <w:t xml:space="preserve"> عطية نائل أبو عبيد</w:t>
      </w:r>
      <w:r w:rsidRPr="00A26605">
        <w:rPr>
          <w:sz w:val="28"/>
          <w:szCs w:val="28"/>
        </w:rPr>
        <w:t xml:space="preserve"> (120234760)</w:t>
      </w:r>
    </w:p>
    <w:p w14:paraId="1E775F74" w14:textId="6B69762B" w:rsidR="00A26605" w:rsidRPr="00A26605" w:rsidRDefault="00A26605" w:rsidP="00A26605">
      <w:pPr>
        <w:bidi/>
        <w:rPr>
          <w:sz w:val="28"/>
          <w:szCs w:val="28"/>
        </w:rPr>
      </w:pPr>
      <w:r w:rsidRPr="00A26605">
        <w:rPr>
          <w:sz w:val="28"/>
          <w:szCs w:val="28"/>
          <w:rtl/>
        </w:rPr>
        <w:t xml:space="preserve"> محمد عزمي عيسى (120220302)</w:t>
      </w:r>
    </w:p>
    <w:p w14:paraId="434AEBB8" w14:textId="0D7A0DFD" w:rsidR="00A26605" w:rsidRPr="00A26605" w:rsidRDefault="00A26605" w:rsidP="00A26605">
      <w:pPr>
        <w:bidi/>
        <w:rPr>
          <w:sz w:val="28"/>
          <w:szCs w:val="28"/>
        </w:rPr>
      </w:pPr>
      <w:r w:rsidRPr="00A26605">
        <w:rPr>
          <w:sz w:val="28"/>
          <w:szCs w:val="28"/>
          <w:rtl/>
        </w:rPr>
        <w:t>مهند محمد البهتيني</w:t>
      </w:r>
      <w:r w:rsidRPr="00A26605">
        <w:rPr>
          <w:sz w:val="28"/>
          <w:szCs w:val="28"/>
        </w:rPr>
        <w:t xml:space="preserve"> (120242880)</w:t>
      </w:r>
    </w:p>
    <w:p w14:paraId="1924991C" w14:textId="413F25E1" w:rsidR="00A26605" w:rsidRPr="00A26605" w:rsidRDefault="0013350A" w:rsidP="00A26605">
      <w:pPr>
        <w:pStyle w:val="2"/>
        <w:bidi/>
        <w:jc w:val="left"/>
        <w:rPr>
          <w:sz w:val="32"/>
          <w:szCs w:val="32"/>
        </w:rPr>
      </w:pPr>
      <w:r w:rsidRPr="00A26605">
        <w:rPr>
          <w:b w:val="0"/>
          <w:color w:val="000000"/>
          <w:sz w:val="40"/>
          <w:szCs w:val="40"/>
          <w:rtl/>
        </w:rPr>
        <w:t>ملخص</w:t>
      </w:r>
      <w:r w:rsidR="00A26605">
        <w:rPr>
          <w:rFonts w:hint="cs"/>
          <w:b w:val="0"/>
          <w:color w:val="000000"/>
          <w:sz w:val="40"/>
          <w:szCs w:val="40"/>
          <w:rtl/>
        </w:rPr>
        <w:t xml:space="preserve"> </w:t>
      </w:r>
      <w:r w:rsidR="000452DE" w:rsidRPr="00A26605">
        <w:rPr>
          <w:rFonts w:hint="cs"/>
          <w:b w:val="0"/>
          <w:color w:val="000000"/>
          <w:sz w:val="40"/>
          <w:szCs w:val="40"/>
          <w:rtl/>
        </w:rPr>
        <w:t>المشكلة:</w:t>
      </w:r>
    </w:p>
    <w:p w14:paraId="1027933E" w14:textId="59486898" w:rsidR="000B57C4" w:rsidRDefault="000B57C4" w:rsidP="000B57C4">
      <w:pPr>
        <w:pStyle w:val="a"/>
        <w:bidi/>
        <w:rPr>
          <w:sz w:val="32"/>
          <w:szCs w:val="32"/>
        </w:rPr>
      </w:pPr>
      <w:r w:rsidRPr="000B57C4">
        <w:rPr>
          <w:sz w:val="32"/>
          <w:szCs w:val="32"/>
          <w:rtl/>
        </w:rPr>
        <w:t>طرق أمناء المكتبات إلى أساليب تقليدية لتسجيل إعارة الكتب وإرجاعها، مما يسبب زيادة في الأخطاء البشرية ويؤدي إلى تأخير في العمليات</w:t>
      </w:r>
      <w:r w:rsidRPr="000B57C4">
        <w:rPr>
          <w:sz w:val="32"/>
          <w:szCs w:val="32"/>
        </w:rPr>
        <w:t>.</w:t>
      </w:r>
    </w:p>
    <w:p w14:paraId="398E5BF4" w14:textId="77777777" w:rsidR="000B57C4" w:rsidRDefault="000B57C4" w:rsidP="000B57C4">
      <w:pPr>
        <w:pStyle w:val="a"/>
        <w:bidi/>
        <w:rPr>
          <w:sz w:val="32"/>
          <w:szCs w:val="32"/>
        </w:rPr>
      </w:pPr>
      <w:r w:rsidRPr="000B57C4">
        <w:rPr>
          <w:sz w:val="32"/>
          <w:szCs w:val="32"/>
          <w:rtl/>
        </w:rPr>
        <w:t>تجد المكتبات نفسها في مأزق عندما يتعلق الأمر بتحديد مواقع الكتب بشكل دقيق في الوقت الحالي، سواءً كان ذلك في الأقسام، الأرفف، أو حتى في بيانات المخزون بشكل عام</w:t>
      </w:r>
      <w:r w:rsidRPr="000B57C4">
        <w:rPr>
          <w:sz w:val="32"/>
          <w:szCs w:val="32"/>
        </w:rPr>
        <w:t>.</w:t>
      </w:r>
    </w:p>
    <w:p w14:paraId="5D86916B" w14:textId="77777777" w:rsidR="000B57C4" w:rsidRPr="000B57C4" w:rsidRDefault="000B57C4" w:rsidP="000B57C4">
      <w:pPr>
        <w:pStyle w:val="a"/>
        <w:bidi/>
        <w:rPr>
          <w:sz w:val="32"/>
          <w:szCs w:val="32"/>
        </w:rPr>
      </w:pPr>
      <w:r w:rsidRPr="000B57C4">
        <w:rPr>
          <w:rFonts w:cs="Arial"/>
          <w:sz w:val="32"/>
          <w:szCs w:val="32"/>
          <w:rtl/>
        </w:rPr>
        <w:t>ما في نظام تنبيهات ينبه أمناء المكتبات لما تنتهي فترة الإعارة أو لما تخلص النسخ من الكتب</w:t>
      </w:r>
      <w:r w:rsidRPr="000B57C4">
        <w:rPr>
          <w:sz w:val="32"/>
          <w:szCs w:val="32"/>
        </w:rPr>
        <w:t>.</w:t>
      </w:r>
    </w:p>
    <w:p w14:paraId="6FF8B800" w14:textId="0089936F" w:rsidR="00103481" w:rsidRPr="000B57C4" w:rsidRDefault="00103481" w:rsidP="000B57C4">
      <w:pPr>
        <w:pStyle w:val="a"/>
        <w:bidi/>
        <w:rPr>
          <w:sz w:val="32"/>
          <w:szCs w:val="32"/>
        </w:rPr>
      </w:pPr>
      <w:r w:rsidRPr="00103481">
        <w:rPr>
          <w:sz w:val="32"/>
          <w:szCs w:val="32"/>
          <w:rtl/>
        </w:rPr>
        <w:t>غياب أدوات وتقارير تحليلية شاملة للإدارة يحد من قدرتهم على اتخاذ قرارات تعتمد على البيانات الدقيقة</w:t>
      </w:r>
      <w:r w:rsidRPr="00103481">
        <w:rPr>
          <w:sz w:val="32"/>
          <w:szCs w:val="32"/>
        </w:rPr>
        <w:t>.</w:t>
      </w:r>
    </w:p>
    <w:p w14:paraId="59023BA1" w14:textId="7C136358" w:rsidR="00A26605" w:rsidRPr="00A26605" w:rsidRDefault="00A26605" w:rsidP="000B57C4">
      <w:pPr>
        <w:pStyle w:val="a"/>
        <w:tabs>
          <w:tab w:val="clear" w:pos="360"/>
        </w:tabs>
        <w:bidi/>
        <w:ind w:left="-72" w:hanging="270"/>
        <w:rPr>
          <w:sz w:val="28"/>
          <w:szCs w:val="28"/>
        </w:rPr>
      </w:pPr>
      <w:r w:rsidRPr="00A26605">
        <w:rPr>
          <w:rFonts w:hint="cs"/>
          <w:sz w:val="40"/>
          <w:szCs w:val="40"/>
          <w:rtl/>
        </w:rPr>
        <w:t>أصحاب المشروع /أصحاب المصلحة</w:t>
      </w:r>
    </w:p>
    <w:p w14:paraId="1AB4F6AD" w14:textId="77777777" w:rsidR="00E77761" w:rsidRPr="00E77761" w:rsidRDefault="00E77761" w:rsidP="00E77761">
      <w:pPr>
        <w:pStyle w:val="a"/>
        <w:bidi/>
        <w:rPr>
          <w:rFonts w:ascii="Arial" w:eastAsia="Times New Roman" w:hAnsi="Arial" w:cs="Times New Roman"/>
          <w:color w:val="00000A"/>
          <w:sz w:val="28"/>
          <w:szCs w:val="28"/>
        </w:rPr>
      </w:pPr>
      <w:r w:rsidRPr="00E77761">
        <w:rPr>
          <w:rFonts w:ascii="Arial" w:eastAsia="Times New Roman" w:hAnsi="Arial" w:cs="Times New Roman"/>
          <w:color w:val="00000A"/>
          <w:sz w:val="28"/>
          <w:szCs w:val="28"/>
          <w:rtl/>
        </w:rPr>
        <w:t xml:space="preserve">المستخدمون الرئيسيون:  </w:t>
      </w:r>
    </w:p>
    <w:p w14:paraId="2B680DAF" w14:textId="11040053" w:rsidR="00E77761" w:rsidRPr="00E77761" w:rsidRDefault="00E77761" w:rsidP="00E77761">
      <w:pPr>
        <w:pStyle w:val="a"/>
        <w:bidi/>
        <w:rPr>
          <w:rFonts w:ascii="Arial" w:eastAsia="Times New Roman" w:hAnsi="Arial" w:cs="Times New Roman"/>
          <w:color w:val="00000A"/>
          <w:sz w:val="28"/>
          <w:szCs w:val="28"/>
        </w:rPr>
      </w:pPr>
      <w:r w:rsidRPr="00E77761">
        <w:rPr>
          <w:rFonts w:ascii="Arial" w:eastAsia="Times New Roman" w:hAnsi="Arial" w:cs="Times New Roman"/>
          <w:color w:val="00000A"/>
          <w:sz w:val="28"/>
          <w:szCs w:val="28"/>
          <w:rtl/>
        </w:rPr>
        <w:t xml:space="preserve"> أمناء المكتبات: مسؤولون عن تسجيل عمليات الإعارة والإرجاع، بالإضافة إلى تتبع مواقع الكتب داخل المكتبة  </w:t>
      </w:r>
    </w:p>
    <w:p w14:paraId="51E1CD50" w14:textId="21BA8182" w:rsidR="00E77761" w:rsidRPr="00E77761" w:rsidRDefault="00E77761" w:rsidP="00E77761">
      <w:pPr>
        <w:pStyle w:val="a"/>
        <w:bidi/>
        <w:rPr>
          <w:rFonts w:ascii="Arial" w:eastAsia="Times New Roman" w:hAnsi="Arial" w:cs="Times New Roman"/>
          <w:color w:val="00000A"/>
          <w:sz w:val="28"/>
          <w:szCs w:val="28"/>
        </w:rPr>
      </w:pPr>
      <w:r w:rsidRPr="00E77761">
        <w:rPr>
          <w:rFonts w:ascii="Arial" w:eastAsia="Times New Roman" w:hAnsi="Arial" w:cs="Times New Roman"/>
          <w:color w:val="00000A"/>
          <w:sz w:val="28"/>
          <w:szCs w:val="28"/>
          <w:rtl/>
        </w:rPr>
        <w:t xml:space="preserve"> الطلاب والباحثون: يبحثون عن توافر الكتب ويقومون بطلب الحجز المسبق عند الحاجة  </w:t>
      </w:r>
    </w:p>
    <w:p w14:paraId="146B44CB" w14:textId="77777777" w:rsidR="00E77761" w:rsidRPr="00E77761" w:rsidRDefault="00E77761" w:rsidP="00E77761">
      <w:pPr>
        <w:pStyle w:val="a"/>
        <w:bidi/>
        <w:rPr>
          <w:rFonts w:ascii="Arial" w:eastAsia="Times New Roman" w:hAnsi="Arial" w:cs="Times New Roman"/>
          <w:color w:val="00000A"/>
          <w:sz w:val="28"/>
          <w:szCs w:val="28"/>
        </w:rPr>
      </w:pPr>
      <w:r w:rsidRPr="00E77761">
        <w:rPr>
          <w:rFonts w:ascii="Arial" w:eastAsia="Times New Roman" w:hAnsi="Arial" w:cs="Times New Roman"/>
          <w:color w:val="00000A"/>
          <w:sz w:val="28"/>
          <w:szCs w:val="28"/>
          <w:rtl/>
        </w:rPr>
        <w:t xml:space="preserve">المستخدمون الثانويون:  </w:t>
      </w:r>
    </w:p>
    <w:p w14:paraId="30B65B84" w14:textId="0B072F4C" w:rsidR="00A26605" w:rsidRDefault="00E77761" w:rsidP="00E77761">
      <w:pPr>
        <w:pStyle w:val="a"/>
        <w:numPr>
          <w:ilvl w:val="0"/>
          <w:numId w:val="0"/>
        </w:numPr>
        <w:bidi/>
        <w:ind w:left="360"/>
        <w:rPr>
          <w:sz w:val="28"/>
          <w:szCs w:val="28"/>
          <w:rtl/>
        </w:rPr>
      </w:pPr>
      <w:r w:rsidRPr="00E77761">
        <w:rPr>
          <w:rFonts w:ascii="Arial" w:eastAsia="Times New Roman" w:hAnsi="Arial" w:cs="Times New Roman"/>
          <w:color w:val="00000A"/>
          <w:sz w:val="28"/>
          <w:szCs w:val="28"/>
          <w:rtl/>
        </w:rPr>
        <w:t xml:space="preserve"> إدارة المكتبة: تعتمد على التقارير لاتخاذ قرارات استراتيجية تخص سير العمل والخدمات  </w:t>
      </w:r>
    </w:p>
    <w:p w14:paraId="609F3487" w14:textId="77777777" w:rsidR="00A26605" w:rsidRPr="00A26605" w:rsidRDefault="00A26605" w:rsidP="00A26605">
      <w:pPr>
        <w:pStyle w:val="2"/>
        <w:bidi/>
        <w:rPr>
          <w:sz w:val="28"/>
          <w:szCs w:val="28"/>
        </w:rPr>
      </w:pPr>
      <w:r w:rsidRPr="00A26605">
        <w:rPr>
          <w:sz w:val="40"/>
          <w:szCs w:val="40"/>
        </w:rPr>
        <w:lastRenderedPageBreak/>
        <w:t>الفئة المستهدفة</w:t>
      </w:r>
    </w:p>
    <w:p w14:paraId="6272EFE7" w14:textId="1A834AAB" w:rsidR="000B57C4" w:rsidRPr="000B57C4" w:rsidRDefault="000B57C4" w:rsidP="000B57C4">
      <w:pPr>
        <w:pStyle w:val="a"/>
        <w:bidi/>
        <w:rPr>
          <w:sz w:val="28"/>
          <w:szCs w:val="28"/>
        </w:rPr>
      </w:pPr>
      <w:r w:rsidRPr="000B57C4">
        <w:rPr>
          <w:rFonts w:cs="Arial"/>
          <w:sz w:val="28"/>
          <w:szCs w:val="28"/>
          <w:rtl/>
        </w:rPr>
        <w:t>أمناء المكتبات: لديهم معرفة أساسية في استخدام التطبيقات عبر الإنترنت وعلى الهواتف الذكية.</w:t>
      </w:r>
    </w:p>
    <w:p w14:paraId="61E5C6E6" w14:textId="5229F582" w:rsidR="00A26605" w:rsidRPr="003F5E2B" w:rsidRDefault="000B57C4" w:rsidP="000B57C4">
      <w:pPr>
        <w:pStyle w:val="a"/>
        <w:bidi/>
        <w:rPr>
          <w:sz w:val="28"/>
          <w:szCs w:val="28"/>
        </w:rPr>
      </w:pPr>
      <w:r w:rsidRPr="000B57C4">
        <w:rPr>
          <w:rFonts w:cs="Arial"/>
          <w:sz w:val="28"/>
          <w:szCs w:val="28"/>
          <w:rtl/>
        </w:rPr>
        <w:t xml:space="preserve">بشكل عام، الطلاب والباحثون لديهم مهارات تكنولوجية في مستوى </w:t>
      </w:r>
      <w:r w:rsidRPr="000B57C4">
        <w:rPr>
          <w:rFonts w:cs="Arial" w:hint="cs"/>
          <w:sz w:val="28"/>
          <w:szCs w:val="28"/>
          <w:rtl/>
        </w:rPr>
        <w:t>متوسط.</w:t>
      </w:r>
      <w:r w:rsidRPr="003F5E2B">
        <w:rPr>
          <w:rFonts w:hint="cs"/>
          <w:sz w:val="28"/>
          <w:szCs w:val="28"/>
          <w:rtl/>
        </w:rPr>
        <w:t xml:space="preserve"> إدار</w:t>
      </w:r>
      <w:r w:rsidRPr="003F5E2B">
        <w:rPr>
          <w:rFonts w:hint="eastAsia"/>
          <w:sz w:val="28"/>
          <w:szCs w:val="28"/>
          <w:rtl/>
        </w:rPr>
        <w:t>ة</w:t>
      </w:r>
      <w:r w:rsidR="003F5E2B" w:rsidRPr="003F5E2B">
        <w:rPr>
          <w:sz w:val="28"/>
          <w:szCs w:val="28"/>
          <w:rtl/>
        </w:rPr>
        <w:t xml:space="preserve"> المكتبة مستخدمون إداريون يبحثون عن تقارير وتحليلات لدعم القرارات</w:t>
      </w:r>
      <w:r w:rsidR="003F5E2B" w:rsidRPr="003F5E2B">
        <w:rPr>
          <w:sz w:val="28"/>
          <w:szCs w:val="28"/>
        </w:rPr>
        <w:t>.</w:t>
      </w:r>
    </w:p>
    <w:p w14:paraId="470C43AA" w14:textId="77777777" w:rsidR="00A26605" w:rsidRPr="00A26605" w:rsidRDefault="00A26605" w:rsidP="00A26605">
      <w:pPr>
        <w:pStyle w:val="2"/>
        <w:bidi/>
        <w:rPr>
          <w:sz w:val="40"/>
          <w:szCs w:val="40"/>
        </w:rPr>
      </w:pPr>
      <w:r w:rsidRPr="00A26605">
        <w:rPr>
          <w:sz w:val="40"/>
          <w:szCs w:val="40"/>
        </w:rPr>
        <w:t>متطلبات النظام</w:t>
      </w:r>
    </w:p>
    <w:p w14:paraId="3D41E77B" w14:textId="101B423E" w:rsidR="000B57C4" w:rsidRPr="000B57C4" w:rsidRDefault="000B57C4" w:rsidP="000B57C4">
      <w:pPr>
        <w:pStyle w:val="a"/>
        <w:bidi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0B57C4">
        <w:rPr>
          <w:rFonts w:cs="Calibri"/>
          <w:sz w:val="28"/>
          <w:szCs w:val="28"/>
          <w:rtl/>
        </w:rPr>
        <w:t>تصميم واجهة ويب وتطبيق مخصص للأجهزة المحمولة، يناسب أنظمة</w:t>
      </w:r>
      <w:r w:rsidRPr="000B57C4">
        <w:rPr>
          <w:rFonts w:cstheme="minorHAnsi"/>
          <w:sz w:val="28"/>
          <w:szCs w:val="28"/>
        </w:rPr>
        <w:t xml:space="preserve"> iOS </w:t>
      </w:r>
      <w:r w:rsidRPr="000B57C4">
        <w:rPr>
          <w:rFonts w:cs="Calibri"/>
          <w:sz w:val="28"/>
          <w:szCs w:val="28"/>
          <w:rtl/>
        </w:rPr>
        <w:t>و</w:t>
      </w:r>
      <w:r w:rsidRPr="000B57C4">
        <w:rPr>
          <w:rFonts w:cstheme="minorHAnsi"/>
          <w:sz w:val="28"/>
          <w:szCs w:val="28"/>
        </w:rPr>
        <w:t>Android.</w:t>
      </w:r>
    </w:p>
    <w:p w14:paraId="3432DB4D" w14:textId="77777777" w:rsidR="000B57C4" w:rsidRPr="000B57C4" w:rsidRDefault="000B57C4" w:rsidP="000B57C4">
      <w:pPr>
        <w:pStyle w:val="a"/>
        <w:bidi/>
        <w:rPr>
          <w:rFonts w:cstheme="minorHAnsi"/>
          <w:sz w:val="28"/>
          <w:szCs w:val="28"/>
        </w:rPr>
      </w:pPr>
      <w:r w:rsidRPr="000B57C4">
        <w:rPr>
          <w:rFonts w:cs="Calibri"/>
          <w:sz w:val="28"/>
          <w:szCs w:val="28"/>
          <w:rtl/>
        </w:rPr>
        <w:t>إنشاء قاعدة بيانات مركزية تعتمد على</w:t>
      </w:r>
      <w:r w:rsidRPr="000B57C4">
        <w:rPr>
          <w:rFonts w:cstheme="minorHAnsi"/>
          <w:sz w:val="28"/>
          <w:szCs w:val="28"/>
        </w:rPr>
        <w:t xml:space="preserve"> SQL Server.</w:t>
      </w:r>
    </w:p>
    <w:p w14:paraId="21D2E0CB" w14:textId="0B5678D4" w:rsidR="000B57C4" w:rsidRPr="000B57C4" w:rsidRDefault="000B57C4" w:rsidP="000B57C4">
      <w:pPr>
        <w:pStyle w:val="a"/>
        <w:bidi/>
        <w:rPr>
          <w:rFonts w:cstheme="minorHAnsi"/>
          <w:sz w:val="28"/>
          <w:szCs w:val="28"/>
        </w:rPr>
      </w:pPr>
      <w:r w:rsidRPr="000B57C4">
        <w:rPr>
          <w:rFonts w:cs="Calibri"/>
          <w:sz w:val="28"/>
          <w:szCs w:val="28"/>
          <w:rtl/>
        </w:rPr>
        <w:t>إنشاء نظام لتنبيهات عبر البريد الإلكتروني والرسائل النصية القصيرة</w:t>
      </w:r>
      <w:r w:rsidRPr="000B57C4">
        <w:rPr>
          <w:rFonts w:cstheme="minorHAnsi"/>
          <w:sz w:val="28"/>
          <w:szCs w:val="28"/>
        </w:rPr>
        <w:t>.</w:t>
      </w:r>
    </w:p>
    <w:p w14:paraId="56D97E5B" w14:textId="6F938B59" w:rsidR="00A26605" w:rsidRPr="00F56D74" w:rsidRDefault="003F5E2B" w:rsidP="000B57C4">
      <w:pPr>
        <w:pStyle w:val="a"/>
        <w:bidi/>
        <w:rPr>
          <w:rFonts w:cstheme="minorHAns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 xml:space="preserve"> </w:t>
      </w:r>
      <w:r w:rsidRPr="003F5E2B">
        <w:rPr>
          <w:rFonts w:cs="Calibri"/>
          <w:sz w:val="28"/>
          <w:szCs w:val="28"/>
          <w:rtl/>
        </w:rPr>
        <w:t xml:space="preserve">دعم ميزة البحث المتقدم وإمكانية الحجز المسبق. </w:t>
      </w:r>
    </w:p>
    <w:p w14:paraId="2304A9FA" w14:textId="555AD51F" w:rsidR="00513718" w:rsidRPr="00F56D74" w:rsidRDefault="00F56D74" w:rsidP="00F56D74">
      <w:pPr>
        <w:pStyle w:val="1"/>
        <w:bidi/>
        <w:jc w:val="left"/>
        <w:rPr>
          <w:color w:val="000000"/>
          <w:sz w:val="40"/>
          <w:szCs w:val="40"/>
        </w:rPr>
      </w:pPr>
      <w:r w:rsidRPr="00F56D74">
        <w:rPr>
          <w:rFonts w:hint="cs"/>
          <w:b w:val="0"/>
          <w:i/>
          <w:color w:val="000000"/>
          <w:sz w:val="40"/>
          <w:szCs w:val="40"/>
          <w:rtl/>
        </w:rPr>
        <w:t xml:space="preserve">قصص المستخدم </w:t>
      </w:r>
    </w:p>
    <w:tbl>
      <w:tblPr>
        <w:tblStyle w:val="10"/>
        <w:bidiVisual/>
        <w:tblW w:w="9727" w:type="dxa"/>
        <w:tblLayout w:type="fixed"/>
        <w:tblLook w:val="0400" w:firstRow="0" w:lastRow="0" w:firstColumn="0" w:lastColumn="0" w:noHBand="0" w:noVBand="1"/>
      </w:tblPr>
      <w:tblGrid>
        <w:gridCol w:w="937"/>
        <w:gridCol w:w="1254"/>
        <w:gridCol w:w="1238"/>
        <w:gridCol w:w="6298"/>
      </w:tblGrid>
      <w:tr w:rsidR="00F56D74" w14:paraId="725A4D33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tcW w:w="937" w:type="dxa"/>
          </w:tcPr>
          <w:p w14:paraId="04F9B00C" w14:textId="3D4858B8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b/>
                <w:color w:val="000000"/>
                <w:rtl/>
              </w:rPr>
              <w:t>الرقم</w:t>
            </w:r>
          </w:p>
        </w:tc>
        <w:tc>
          <w:tcPr>
            <w:tcW w:w="1254" w:type="dxa"/>
          </w:tcPr>
          <w:p w14:paraId="79E366C4" w14:textId="7AD18FC0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b/>
                <w:color w:val="000000"/>
                <w:rtl/>
              </w:rPr>
              <w:t xml:space="preserve">اسم </w:t>
            </w:r>
            <w:r>
              <w:rPr>
                <w:rFonts w:hint="cs"/>
                <w:b/>
                <w:color w:val="000000"/>
                <w:rtl/>
              </w:rPr>
              <w:t>قصة</w:t>
            </w:r>
            <w:r>
              <w:rPr>
                <w:b/>
                <w:color w:val="000000"/>
                <w:rtl/>
              </w:rPr>
              <w:t xml:space="preserve"> المستخدم</w:t>
            </w:r>
          </w:p>
        </w:tc>
        <w:tc>
          <w:tcPr>
            <w:tcW w:w="1238" w:type="dxa"/>
          </w:tcPr>
          <w:p w14:paraId="09C696B1" w14:textId="51AB7D3D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/>
              <w:jc w:val="center"/>
              <w:rPr>
                <w:b/>
                <w:color w:val="000000"/>
                <w:rtl/>
              </w:rPr>
            </w:pPr>
            <w:r>
              <w:rPr>
                <w:rFonts w:hint="cs"/>
                <w:b/>
                <w:color w:val="000000"/>
                <w:rtl/>
              </w:rPr>
              <w:t>صاحب القصة</w:t>
            </w:r>
          </w:p>
        </w:tc>
        <w:tc>
          <w:tcPr>
            <w:tcW w:w="6298" w:type="dxa"/>
          </w:tcPr>
          <w:p w14:paraId="23EA6611" w14:textId="3437A46B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b/>
                <w:color w:val="000000"/>
                <w:rtl/>
              </w:rPr>
              <w:t>الوصف</w:t>
            </w:r>
          </w:p>
        </w:tc>
      </w:tr>
      <w:tr w:rsidR="00F56D74" w14:paraId="59E6D8D3" w14:textId="77777777" w:rsidTr="00F56D74">
        <w:trPr>
          <w:trHeight w:val="584"/>
        </w:trPr>
        <w:tc>
          <w:tcPr>
            <w:tcW w:w="937" w:type="dxa"/>
          </w:tcPr>
          <w:p w14:paraId="0D50921F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670254A6" w14:textId="097436E1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تسجيل الدخول</w:t>
            </w:r>
          </w:p>
        </w:tc>
        <w:tc>
          <w:tcPr>
            <w:tcW w:w="1238" w:type="dxa"/>
          </w:tcPr>
          <w:p w14:paraId="7C11BB6A" w14:textId="18D84E81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أمين المكتبة</w:t>
            </w:r>
          </w:p>
        </w:tc>
        <w:tc>
          <w:tcPr>
            <w:tcW w:w="6298" w:type="dxa"/>
          </w:tcPr>
          <w:p w14:paraId="5F7656A5" w14:textId="25AF6049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تسجيل الدخول للنظام باستخدام بيانات الاعتماد الخاصة بي للوصول إلى لوحة </w:t>
            </w:r>
            <w:r>
              <w:rPr>
                <w:rtl/>
              </w:rPr>
              <w:t>التحكم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303C1FAA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37" w:type="dxa"/>
          </w:tcPr>
          <w:p w14:paraId="0818EB2D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3F02CCA1" w14:textId="2031D8D8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تسجيل الإعارة</w:t>
            </w:r>
          </w:p>
        </w:tc>
        <w:tc>
          <w:tcPr>
            <w:tcW w:w="1238" w:type="dxa"/>
          </w:tcPr>
          <w:p w14:paraId="41FF5DF4" w14:textId="6D31B5DD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أمين المكتبة</w:t>
            </w:r>
          </w:p>
        </w:tc>
        <w:tc>
          <w:tcPr>
            <w:tcW w:w="6298" w:type="dxa"/>
          </w:tcPr>
          <w:p w14:paraId="69710790" w14:textId="41E92FC7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تسجيل عملية إعارة كتاب عبر مسح الباركود حتى يتم تحديث حالة الكتاب وربطه </w:t>
            </w:r>
            <w:r>
              <w:rPr>
                <w:rFonts w:hint="cs"/>
                <w:rtl/>
              </w:rPr>
              <w:t>بالمستخدمون.</w:t>
            </w:r>
          </w:p>
        </w:tc>
      </w:tr>
      <w:tr w:rsidR="00F56D74" w14:paraId="51D9D433" w14:textId="77777777" w:rsidTr="00F56D74">
        <w:trPr>
          <w:trHeight w:val="592"/>
        </w:trPr>
        <w:tc>
          <w:tcPr>
            <w:tcW w:w="937" w:type="dxa"/>
          </w:tcPr>
          <w:p w14:paraId="0D979C5F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0C56934D" w14:textId="3964B5B3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تسجيل الإرجاع</w:t>
            </w:r>
          </w:p>
        </w:tc>
        <w:tc>
          <w:tcPr>
            <w:tcW w:w="1238" w:type="dxa"/>
          </w:tcPr>
          <w:p w14:paraId="0E0626B6" w14:textId="7C80BEB7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أمين المكتبة</w:t>
            </w:r>
          </w:p>
        </w:tc>
        <w:tc>
          <w:tcPr>
            <w:tcW w:w="6298" w:type="dxa"/>
          </w:tcPr>
          <w:p w14:paraId="705D9995" w14:textId="65F70C9A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تسجيل عملية إرجاع كتاب عبر مسح الباركود بحيث يتم تحديث المخزون </w:t>
            </w:r>
            <w:r>
              <w:rPr>
                <w:rtl/>
              </w:rPr>
              <w:t>تلقائيًا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235C123E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37" w:type="dxa"/>
          </w:tcPr>
          <w:p w14:paraId="2CAE9819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410DBC51" w14:textId="77035298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تتبع موقع الكتاب</w:t>
            </w:r>
          </w:p>
        </w:tc>
        <w:tc>
          <w:tcPr>
            <w:tcW w:w="1238" w:type="dxa"/>
          </w:tcPr>
          <w:p w14:paraId="511BC5E3" w14:textId="24275742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أمين المكتبة</w:t>
            </w:r>
          </w:p>
        </w:tc>
        <w:tc>
          <w:tcPr>
            <w:tcW w:w="6298" w:type="dxa"/>
          </w:tcPr>
          <w:p w14:paraId="46FE42F9" w14:textId="25D42145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رؤية موقع الكتاب (القسم والرف) الحالي لضمان إرجاعه إلى المكان </w:t>
            </w:r>
            <w:r>
              <w:rPr>
                <w:rtl/>
              </w:rPr>
              <w:t>الصحيح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233DC4D2" w14:textId="77777777" w:rsidTr="00F56D74">
        <w:trPr>
          <w:trHeight w:val="584"/>
        </w:trPr>
        <w:tc>
          <w:tcPr>
            <w:tcW w:w="937" w:type="dxa"/>
          </w:tcPr>
          <w:p w14:paraId="1E348873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606378E5" w14:textId="0BAA872C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البحث عن الكتب</w:t>
            </w:r>
          </w:p>
        </w:tc>
        <w:tc>
          <w:tcPr>
            <w:tcW w:w="1238" w:type="dxa"/>
          </w:tcPr>
          <w:p w14:paraId="1AB3909D" w14:textId="43312B69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 xml:space="preserve">   طالب/باحث</w:t>
            </w:r>
          </w:p>
        </w:tc>
        <w:tc>
          <w:tcPr>
            <w:tcW w:w="6298" w:type="dxa"/>
          </w:tcPr>
          <w:p w14:paraId="6321D037" w14:textId="5637FA9B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البحث عن كتاب بالعنوان أو المؤلف أو الفئة لمعرفة مدى </w:t>
            </w:r>
            <w:r>
              <w:rPr>
                <w:rtl/>
              </w:rPr>
              <w:t>توفره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4C9562F2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tcW w:w="937" w:type="dxa"/>
          </w:tcPr>
          <w:p w14:paraId="13B462EA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0A436E72" w14:textId="6374F465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الحجز المسبق</w:t>
            </w:r>
          </w:p>
        </w:tc>
        <w:tc>
          <w:tcPr>
            <w:tcW w:w="1238" w:type="dxa"/>
          </w:tcPr>
          <w:p w14:paraId="521FFF04" w14:textId="17DCE3B7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 xml:space="preserve">   طالب/باحث</w:t>
            </w:r>
          </w:p>
        </w:tc>
        <w:tc>
          <w:tcPr>
            <w:tcW w:w="6298" w:type="dxa"/>
          </w:tcPr>
          <w:p w14:paraId="57F0D12C" w14:textId="41CEC3BB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حجز كتاب مسبقًا إذا لم يكن متوفرًا حاليًا </w:t>
            </w:r>
            <w:r>
              <w:rPr>
                <w:rtl/>
              </w:rPr>
              <w:t>يصل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تنبيه</w:t>
            </w:r>
            <w:r>
              <w:t xml:space="preserve"> </w:t>
            </w:r>
            <w:r>
              <w:rPr>
                <w:rFonts w:hint="cs"/>
                <w:rtl/>
              </w:rPr>
              <w:t>عند</w:t>
            </w:r>
            <w:r>
              <w:t xml:space="preserve"> </w:t>
            </w:r>
            <w:r>
              <w:rPr>
                <w:rFonts w:hint="cs"/>
                <w:rtl/>
              </w:rPr>
              <w:t>توفره.</w:t>
            </w:r>
          </w:p>
        </w:tc>
      </w:tr>
      <w:tr w:rsidR="00F56D74" w14:paraId="37DBE341" w14:textId="77777777" w:rsidTr="00F56D74">
        <w:trPr>
          <w:trHeight w:val="584"/>
        </w:trPr>
        <w:tc>
          <w:tcPr>
            <w:tcW w:w="937" w:type="dxa"/>
          </w:tcPr>
          <w:p w14:paraId="1A01AF37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4DAB8787" w14:textId="0243C36C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إشعارات انتهاء الإعارة</w:t>
            </w:r>
          </w:p>
        </w:tc>
        <w:tc>
          <w:tcPr>
            <w:tcW w:w="1238" w:type="dxa"/>
          </w:tcPr>
          <w:p w14:paraId="4C65EAC7" w14:textId="44E134EE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 xml:space="preserve">النظام </w:t>
            </w:r>
          </w:p>
        </w:tc>
        <w:tc>
          <w:tcPr>
            <w:tcW w:w="6298" w:type="dxa"/>
          </w:tcPr>
          <w:p w14:paraId="487B28E0" w14:textId="553DFDBE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إرسال تنبيهات لأمناء المكتبات عبر البريد الإلكتروني عند اقتراب انتهاء فترة </w:t>
            </w:r>
            <w:r>
              <w:rPr>
                <w:rtl/>
              </w:rPr>
              <w:t>الإعارة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604DCE01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37" w:type="dxa"/>
          </w:tcPr>
          <w:p w14:paraId="09AA1234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5C890358" w14:textId="1025D883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تنبيه نفاد نسخ الكتب</w:t>
            </w:r>
          </w:p>
        </w:tc>
        <w:tc>
          <w:tcPr>
            <w:tcW w:w="1238" w:type="dxa"/>
          </w:tcPr>
          <w:p w14:paraId="1CBEF899" w14:textId="49D20483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 xml:space="preserve">النظام </w:t>
            </w:r>
          </w:p>
        </w:tc>
        <w:tc>
          <w:tcPr>
            <w:tcW w:w="6298" w:type="dxa"/>
          </w:tcPr>
          <w:p w14:paraId="0F52387D" w14:textId="69232451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تنبيه أمناء المكتبات عندما تصل نسخ كتاب ما إلى الحد الأدنى لتجديد </w:t>
            </w:r>
            <w:r>
              <w:rPr>
                <w:rtl/>
              </w:rPr>
              <w:t>المخزون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1668EF14" w14:textId="77777777" w:rsidTr="00F56D74">
        <w:trPr>
          <w:trHeight w:val="592"/>
        </w:trPr>
        <w:tc>
          <w:tcPr>
            <w:tcW w:w="937" w:type="dxa"/>
          </w:tcPr>
          <w:p w14:paraId="23E4D7DA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1D3997B8" w14:textId="79758B09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التقارير التحليلية</w:t>
            </w:r>
          </w:p>
        </w:tc>
        <w:tc>
          <w:tcPr>
            <w:tcW w:w="1238" w:type="dxa"/>
          </w:tcPr>
          <w:p w14:paraId="5A39ABBD" w14:textId="010DEF7E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أدارة المكتبة</w:t>
            </w:r>
          </w:p>
        </w:tc>
        <w:tc>
          <w:tcPr>
            <w:tcW w:w="6298" w:type="dxa"/>
          </w:tcPr>
          <w:p w14:paraId="457E394C" w14:textId="0C210BA8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>توليد تقارير عن عدد الإعارات والإرجاعات والفئات الأكثر إقبالًا لاتخاذ قرارات استراتيجية</w:t>
            </w:r>
          </w:p>
        </w:tc>
      </w:tr>
      <w:tr w:rsidR="00F56D74" w14:paraId="4B28A7FB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37" w:type="dxa"/>
          </w:tcPr>
          <w:p w14:paraId="52A89D45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29A63317" w14:textId="414ED588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الأدوار والصلاحيات</w:t>
            </w:r>
          </w:p>
        </w:tc>
        <w:tc>
          <w:tcPr>
            <w:tcW w:w="1238" w:type="dxa"/>
          </w:tcPr>
          <w:p w14:paraId="15907A43" w14:textId="280DB255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النظام</w:t>
            </w:r>
          </w:p>
        </w:tc>
        <w:tc>
          <w:tcPr>
            <w:tcW w:w="6298" w:type="dxa"/>
          </w:tcPr>
          <w:p w14:paraId="6802B6B8" w14:textId="1B954B97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إدارة صلاحيات المستخدمين (أمين مكتبة، طالب، إدارة) للتحكم بوصولهم للميزات </w:t>
            </w:r>
            <w:r>
              <w:rPr>
                <w:rtl/>
              </w:rPr>
              <w:t>المختلفة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6D04E709" w14:textId="77777777" w:rsidR="00513718" w:rsidRDefault="00513718" w:rsidP="000452DE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left"/>
        <w:rPr>
          <w:rFonts w:eastAsia="Arial" w:cs="Arial"/>
          <w:i/>
          <w:color w:val="000000"/>
        </w:rPr>
      </w:pPr>
    </w:p>
    <w:p w14:paraId="702037E2" w14:textId="77777777" w:rsidR="00513718" w:rsidRPr="00CE793D" w:rsidRDefault="0013350A" w:rsidP="000452DE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left"/>
        <w:rPr>
          <w:bCs/>
          <w:color w:val="000000"/>
          <w:sz w:val="24"/>
          <w:szCs w:val="24"/>
          <w:u w:val="single"/>
        </w:rPr>
      </w:pPr>
      <w:r w:rsidRPr="00CE793D">
        <w:rPr>
          <w:bCs/>
          <w:color w:val="000000"/>
          <w:sz w:val="24"/>
          <w:szCs w:val="24"/>
          <w:u w:val="single"/>
          <w:rtl/>
        </w:rPr>
        <w:lastRenderedPageBreak/>
        <w:t>مخطط حالات الاستخدام:</w:t>
      </w:r>
    </w:p>
    <w:p w14:paraId="045A549C" w14:textId="4CA970B3" w:rsidR="00513718" w:rsidRDefault="00A108C4" w:rsidP="00545AF7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center"/>
        <w:rPr>
          <w:rFonts w:eastAsia="Arial" w:cs="Arial"/>
          <w:i/>
          <w:color w:val="000000"/>
        </w:rPr>
      </w:pPr>
      <w:r>
        <w:rPr>
          <w:rFonts w:eastAsia="Arial" w:cs="Arial"/>
          <w:i/>
          <w:noProof/>
          <w:color w:val="000000"/>
        </w:rPr>
        <w:drawing>
          <wp:inline distT="0" distB="0" distL="0" distR="0" wp14:anchorId="32694FB5" wp14:editId="76CA2442">
            <wp:extent cx="2522547" cy="3932353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980" cy="39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A184" w14:textId="77777777" w:rsidR="00513718" w:rsidRPr="00CE793D" w:rsidRDefault="0013350A" w:rsidP="000452DE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bidi/>
        <w:spacing w:after="120"/>
        <w:jc w:val="left"/>
        <w:rPr>
          <w:bCs/>
          <w:color w:val="000000"/>
          <w:sz w:val="24"/>
          <w:szCs w:val="24"/>
          <w:u w:val="single"/>
        </w:rPr>
      </w:pPr>
      <w:r w:rsidRPr="00CE793D">
        <w:rPr>
          <w:bCs/>
          <w:color w:val="000000"/>
          <w:sz w:val="24"/>
          <w:szCs w:val="24"/>
          <w:u w:val="single"/>
          <w:rtl/>
        </w:rPr>
        <w:t>وصف حالات الاستخدام:</w:t>
      </w:r>
    </w:p>
    <w:p w14:paraId="1A7D0B50" w14:textId="422196AF" w:rsidR="00513718" w:rsidRPr="00CE793D" w:rsidRDefault="0013350A" w:rsidP="000452DE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bidi/>
        <w:spacing w:after="120"/>
        <w:jc w:val="left"/>
        <w:rPr>
          <w:rFonts w:ascii="Times New Roman" w:hAnsi="Times New Roman"/>
          <w:i/>
          <w:color w:val="000000"/>
          <w:sz w:val="22"/>
          <w:szCs w:val="22"/>
        </w:rPr>
      </w:pPr>
      <w:r w:rsidRPr="00CE793D">
        <w:rPr>
          <w:rFonts w:ascii="Times New Roman" w:hAnsi="Times New Roman"/>
          <w:i/>
          <w:color w:val="000000"/>
          <w:sz w:val="22"/>
          <w:szCs w:val="22"/>
          <w:rtl/>
        </w:rPr>
        <w:t xml:space="preserve">قم بوصف مفصل بناء على ما يطلبه الجدول التالي </w:t>
      </w:r>
      <w:r w:rsidR="00CE793D" w:rsidRPr="00CE793D">
        <w:rPr>
          <w:rFonts w:ascii="Times New Roman" w:hAnsi="Times New Roman" w:hint="cs"/>
          <w:i/>
          <w:color w:val="000000"/>
          <w:sz w:val="22"/>
          <w:szCs w:val="22"/>
          <w:rtl/>
        </w:rPr>
        <w:t>ولتجنب</w:t>
      </w:r>
      <w:r>
        <w:rPr>
          <w:rFonts w:ascii="Times New Roman" w:hAnsi="Times New Roman"/>
          <w:i/>
          <w:color w:val="000000"/>
          <w:sz w:val="22"/>
          <w:szCs w:val="22"/>
          <w:rtl/>
        </w:rPr>
        <w:t xml:space="preserve"> </w:t>
      </w:r>
      <w:r w:rsidR="00CE793D">
        <w:rPr>
          <w:rFonts w:ascii="Times New Roman" w:hAnsi="Times New Roman" w:hint="cs"/>
          <w:i/>
          <w:color w:val="000000"/>
          <w:sz w:val="22"/>
          <w:szCs w:val="22"/>
          <w:rtl/>
        </w:rPr>
        <w:t>الالتباس،</w:t>
      </w:r>
      <w:r>
        <w:rPr>
          <w:rFonts w:ascii="Times New Roman" w:hAnsi="Times New Roman"/>
          <w:i/>
          <w:color w:val="000000"/>
          <w:sz w:val="22"/>
          <w:szCs w:val="22"/>
          <w:rtl/>
        </w:rPr>
        <w:t xml:space="preserve"> نوصي بشدة بإكمال جميع حالات الاستخدام قبل التنفيذ.</w:t>
      </w:r>
    </w:p>
    <w:tbl>
      <w:tblPr>
        <w:tblStyle w:val="ae"/>
        <w:tblW w:w="8674" w:type="dxa"/>
        <w:tblInd w:w="1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438"/>
        <w:gridCol w:w="7236"/>
      </w:tblGrid>
      <w:tr w:rsidR="00513718" w14:paraId="267CF8D9" w14:textId="77777777">
        <w:trPr>
          <w:trHeight w:val="355"/>
        </w:trPr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7C50B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رقم الحالة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F0DAF" w14:textId="1049F81B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rtl/>
              </w:rPr>
              <w:t>ال</w:t>
            </w:r>
            <w:r>
              <w:rPr>
                <w:color w:val="000000"/>
                <w:sz w:val="24"/>
                <w:szCs w:val="24"/>
                <w:rtl/>
              </w:rPr>
              <w:t xml:space="preserve">حالة - </w:t>
            </w:r>
            <w:r w:rsidR="00A108C4">
              <w:rPr>
                <w:color w:val="000000"/>
                <w:sz w:val="24"/>
                <w:szCs w:val="24"/>
              </w:rPr>
              <w:t>AS1</w:t>
            </w:r>
            <w:r>
              <w:rPr>
                <w:color w:val="000000"/>
                <w:sz w:val="24"/>
                <w:szCs w:val="24"/>
                <w:rtl/>
              </w:rPr>
              <w:t xml:space="preserve">   </w:t>
            </w:r>
          </w:p>
        </w:tc>
      </w:tr>
      <w:tr w:rsidR="00513718" w14:paraId="2D73D1EA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3637E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اسم الحالة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9744" w14:textId="7E7736ED" w:rsidR="00513718" w:rsidRDefault="00A108C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i/>
                <w:color w:val="000000"/>
                <w:sz w:val="24"/>
                <w:szCs w:val="24"/>
                <w:rtl/>
              </w:rPr>
              <w:t>تسجيل الاعارة</w:t>
            </w:r>
          </w:p>
        </w:tc>
      </w:tr>
      <w:tr w:rsidR="00513718" w14:paraId="1A3C3A31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8B90D" w14:textId="17DA7B8D" w:rsidR="00513718" w:rsidRDefault="00CE793D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b/>
                <w:color w:val="000000"/>
                <w:sz w:val="24"/>
                <w:szCs w:val="24"/>
                <w:rtl/>
              </w:rPr>
              <w:t>الوصف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006A8" w14:textId="6619BC28" w:rsidR="00513718" w:rsidRPr="00A108C4" w:rsidRDefault="00A108C4" w:rsidP="00A108C4">
            <w:pPr>
              <w:suppressAutoHyphens w:val="0"/>
              <w:bidi/>
              <w:jc w:val="left"/>
              <w:rPr>
                <w:sz w:val="24"/>
                <w:szCs w:val="24"/>
              </w:rPr>
            </w:pPr>
            <w:r w:rsidRPr="00A108C4">
              <w:rPr>
                <w:sz w:val="24"/>
                <w:szCs w:val="24"/>
                <w:rtl/>
              </w:rPr>
              <w:t>تسجيل عملية إعارة كتاب للمستخدم عبر مسح الباركود وإدخال بيانات المستعير وتحديث حالة الكتاب في النظام</w:t>
            </w:r>
          </w:p>
        </w:tc>
      </w:tr>
      <w:tr w:rsidR="00513718" w14:paraId="549FBA5A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3781" w14:textId="0F6DC7F7" w:rsidR="00513718" w:rsidRDefault="00CE793D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b/>
                <w:color w:val="000000"/>
                <w:sz w:val="24"/>
                <w:szCs w:val="24"/>
                <w:rtl/>
              </w:rPr>
              <w:t>المستخدمين: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B1133" w14:textId="74F1A9EE" w:rsidR="00513718" w:rsidRDefault="00A108C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i/>
                <w:color w:val="000000"/>
                <w:sz w:val="24"/>
                <w:szCs w:val="24"/>
                <w:rtl/>
              </w:rPr>
              <w:t xml:space="preserve">أمناء المكتبات </w:t>
            </w:r>
          </w:p>
        </w:tc>
      </w:tr>
      <w:tr w:rsidR="00513718" w14:paraId="7545ACFD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ECF5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الشروط المسبقة اللازمة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39D1" w14:textId="013CDFB8" w:rsidR="00513718" w:rsidRDefault="00A108C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i/>
                <w:color w:val="000000"/>
                <w:sz w:val="24"/>
                <w:szCs w:val="24"/>
                <w:rtl/>
              </w:rPr>
              <w:t xml:space="preserve">تسجيل دخول ناجح للنظام </w:t>
            </w:r>
          </w:p>
        </w:tc>
      </w:tr>
      <w:tr w:rsidR="00513718" w14:paraId="4470CF45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A4A3E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سيناريو الحالة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EF3EE" w14:textId="2F2BD928" w:rsidR="00513718" w:rsidRDefault="00A108C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i/>
                <w:color w:val="000000"/>
                <w:sz w:val="24"/>
                <w:szCs w:val="24"/>
                <w:rtl/>
              </w:rPr>
              <w:t xml:space="preserve">يبدا امين المكتبة في اعارة الكتاب </w:t>
            </w:r>
          </w:p>
        </w:tc>
      </w:tr>
      <w:tr w:rsidR="00513718" w14:paraId="2678F6DA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C73CB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  <w:rtl/>
              </w:rPr>
              <w:t>سيناريوهات بديلة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F189" w14:textId="15B07CB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rtl/>
              </w:rPr>
              <w:t>ال</w:t>
            </w:r>
            <w:r w:rsidR="00A108C4">
              <w:rPr>
                <w:rFonts w:hint="cs"/>
                <w:i/>
                <w:color w:val="000000"/>
                <w:sz w:val="24"/>
                <w:szCs w:val="24"/>
                <w:rtl/>
              </w:rPr>
              <w:t xml:space="preserve">بحث عن كتاب اخر </w:t>
            </w:r>
          </w:p>
        </w:tc>
      </w:tr>
      <w:tr w:rsidR="00513718" w14:paraId="76523AF3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DA1F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الشروط التالية اللازمة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9155" w14:textId="75365A8B" w:rsidR="00513718" w:rsidRPr="00545AF7" w:rsidRDefault="00545AF7" w:rsidP="00545AF7">
            <w:pPr>
              <w:pStyle w:val="af"/>
              <w:bidi/>
            </w:pPr>
            <w:r>
              <w:rPr>
                <w:rFonts w:hint="cs"/>
                <w:i/>
                <w:color w:val="000000"/>
                <w:rtl/>
              </w:rPr>
              <w:t>تعبئة بيانات الذي سيستعير الكتاب و</w:t>
            </w:r>
            <w:r>
              <w:rPr>
                <w:rFonts w:hint="cs"/>
                <w:rtl/>
              </w:rPr>
              <w:t>يتم</w:t>
            </w:r>
            <w:r>
              <w:rPr>
                <w:rtl/>
              </w:rPr>
              <w:t xml:space="preserve"> تحديث حالة الكتاب في النظام</w:t>
            </w:r>
            <w:r>
              <w:t>.</w:t>
            </w:r>
          </w:p>
        </w:tc>
      </w:tr>
    </w:tbl>
    <w:p w14:paraId="4BAC6AA5" w14:textId="77777777" w:rsidR="00513718" w:rsidRDefault="00513718" w:rsidP="000452DE">
      <w:pPr>
        <w:pBdr>
          <w:top w:val="nil"/>
          <w:left w:val="nil"/>
          <w:bottom w:val="nil"/>
          <w:right w:val="nil"/>
          <w:between w:val="nil"/>
        </w:pBdr>
        <w:bidi/>
        <w:jc w:val="left"/>
        <w:rPr>
          <w:rFonts w:eastAsia="Arial" w:cs="Arial"/>
          <w:i/>
          <w:color w:val="000000"/>
        </w:rPr>
      </w:pPr>
    </w:p>
    <w:p w14:paraId="30842B36" w14:textId="76195A29" w:rsidR="00513718" w:rsidRPr="00545AF7" w:rsidRDefault="0013350A" w:rsidP="000452DE">
      <w:pPr>
        <w:pStyle w:val="1"/>
        <w:bidi/>
        <w:spacing w:before="120" w:after="120"/>
        <w:ind w:left="0" w:firstLine="0"/>
        <w:jc w:val="left"/>
        <w:rPr>
          <w:b w:val="0"/>
          <w:bCs/>
          <w:color w:val="000000"/>
          <w:sz w:val="40"/>
          <w:szCs w:val="40"/>
        </w:rPr>
      </w:pPr>
      <w:r w:rsidRPr="00545AF7">
        <w:rPr>
          <w:b w:val="0"/>
          <w:bCs/>
          <w:color w:val="000000"/>
          <w:sz w:val="40"/>
          <w:szCs w:val="40"/>
          <w:rtl/>
        </w:rPr>
        <w:t xml:space="preserve">نموذج الإجرائية </w:t>
      </w:r>
      <w:r w:rsidR="00CE793D" w:rsidRPr="00545AF7">
        <w:rPr>
          <w:rFonts w:hint="cs"/>
          <w:b w:val="0"/>
          <w:bCs/>
          <w:color w:val="000000"/>
          <w:sz w:val="40"/>
          <w:szCs w:val="40"/>
          <w:rtl/>
        </w:rPr>
        <w:t>البرمجية:</w:t>
      </w:r>
    </w:p>
    <w:p w14:paraId="4C809BA2" w14:textId="75B1E31F" w:rsidR="00513718" w:rsidRPr="00545AF7" w:rsidRDefault="003F5E2B" w:rsidP="003F5E2B">
      <w:pPr>
        <w:pBdr>
          <w:top w:val="nil"/>
          <w:left w:val="nil"/>
          <w:bottom w:val="nil"/>
          <w:right w:val="nil"/>
          <w:between w:val="nil"/>
        </w:pBdr>
        <w:bidi/>
        <w:jc w:val="left"/>
        <w:rPr>
          <w:rFonts w:eastAsia="Arial" w:cs="Arial"/>
          <w:i/>
          <w:color w:val="000000"/>
        </w:rPr>
      </w:pPr>
      <w:r w:rsidRPr="003F5E2B">
        <w:rPr>
          <w:rFonts w:ascii="Times New Roman" w:hAnsi="Times New Roman"/>
          <w:i/>
          <w:color w:val="000000"/>
          <w:sz w:val="28"/>
          <w:szCs w:val="28"/>
          <w:rtl/>
        </w:rPr>
        <w:t>نموذج</w:t>
      </w:r>
      <w:r w:rsidRPr="003F5E2B">
        <w:rPr>
          <w:rFonts w:ascii="Times New Roman" w:hAnsi="Times New Roman"/>
          <w:i/>
          <w:color w:val="000000"/>
          <w:sz w:val="28"/>
          <w:szCs w:val="28"/>
        </w:rPr>
        <w:t xml:space="preserve"> Scrum (Agile) </w:t>
      </w:r>
      <w:r w:rsidRPr="003F5E2B">
        <w:rPr>
          <w:rFonts w:ascii="Times New Roman" w:hAnsi="Times New Roman"/>
          <w:i/>
          <w:color w:val="000000"/>
          <w:sz w:val="28"/>
          <w:szCs w:val="28"/>
          <w:rtl/>
        </w:rPr>
        <w:t xml:space="preserve">يعزز الحاجة إلى تفاعل مستمر مع أصحاب المصلحة، ويتيح إمكانية تعديل المتطلبات خلال عملية التطوير. نعتمد على دفعات قصيرة مثل </w:t>
      </w:r>
      <w:proofErr w:type="spellStart"/>
      <w:r w:rsidRPr="003F5E2B">
        <w:rPr>
          <w:rFonts w:ascii="Times New Roman" w:hAnsi="Times New Roman"/>
          <w:i/>
          <w:color w:val="000000"/>
          <w:sz w:val="28"/>
          <w:szCs w:val="28"/>
          <w:rtl/>
        </w:rPr>
        <w:t>السبرنتس</w:t>
      </w:r>
      <w:proofErr w:type="spellEnd"/>
      <w:r w:rsidRPr="003F5E2B">
        <w:rPr>
          <w:rFonts w:ascii="Times New Roman" w:hAnsi="Times New Roman"/>
          <w:i/>
          <w:color w:val="000000"/>
          <w:sz w:val="28"/>
          <w:szCs w:val="28"/>
          <w:rtl/>
        </w:rPr>
        <w:t xml:space="preserve"> الأسبوعية لتسليم الميزات واستعراضها بانتظام</w:t>
      </w:r>
      <w:r w:rsidRPr="003F5E2B">
        <w:rPr>
          <w:rFonts w:ascii="Times New Roman" w:hAnsi="Times New Roman"/>
          <w:i/>
          <w:color w:val="000000"/>
          <w:sz w:val="28"/>
          <w:szCs w:val="28"/>
        </w:rPr>
        <w:t>.</w:t>
      </w:r>
    </w:p>
    <w:p w14:paraId="7CDF827F" w14:textId="5EC5D872" w:rsidR="00513718" w:rsidRPr="00545AF7" w:rsidRDefault="0013350A" w:rsidP="000452DE">
      <w:pPr>
        <w:pStyle w:val="1"/>
        <w:bidi/>
        <w:spacing w:before="120" w:after="120"/>
        <w:jc w:val="left"/>
        <w:rPr>
          <w:b w:val="0"/>
          <w:bCs/>
          <w:color w:val="000000"/>
          <w:sz w:val="40"/>
          <w:szCs w:val="40"/>
        </w:rPr>
      </w:pPr>
      <w:r w:rsidRPr="00545AF7">
        <w:rPr>
          <w:b w:val="0"/>
          <w:bCs/>
          <w:color w:val="000000"/>
          <w:sz w:val="40"/>
          <w:szCs w:val="40"/>
          <w:rtl/>
        </w:rPr>
        <w:t xml:space="preserve">بيئة </w:t>
      </w:r>
      <w:r w:rsidR="00CE793D" w:rsidRPr="00545AF7">
        <w:rPr>
          <w:rFonts w:hint="cs"/>
          <w:b w:val="0"/>
          <w:bCs/>
          <w:color w:val="000000"/>
          <w:sz w:val="40"/>
          <w:szCs w:val="40"/>
          <w:rtl/>
        </w:rPr>
        <w:t>التنفيذ:</w:t>
      </w:r>
    </w:p>
    <w:p w14:paraId="4F90C20B" w14:textId="1E08A4DD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 w:hint="cs"/>
          <w:i/>
          <w:color w:val="000000"/>
          <w:sz w:val="28"/>
          <w:szCs w:val="28"/>
          <w:rtl/>
        </w:rPr>
        <w:t xml:space="preserve">لغة </w:t>
      </w:r>
      <w:proofErr w:type="gramStart"/>
      <w:r>
        <w:rPr>
          <w:rFonts w:ascii="Times New Roman" w:hAnsi="Times New Roman" w:hint="cs"/>
          <w:i/>
          <w:color w:val="000000"/>
          <w:sz w:val="28"/>
          <w:szCs w:val="28"/>
          <w:rtl/>
        </w:rPr>
        <w:t>البرمجة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: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>Dart</w:t>
      </w:r>
      <w:proofErr w:type="gramEnd"/>
      <w:r w:rsidRPr="00545AF7">
        <w:rPr>
          <w:rFonts w:ascii="Times New Roman" w:hAnsi="Times New Roman"/>
          <w:i/>
          <w:color w:val="000000"/>
          <w:sz w:val="28"/>
          <w:szCs w:val="28"/>
        </w:rPr>
        <w:t>, Laravel, PHP</w:t>
      </w:r>
    </w:p>
    <w:p w14:paraId="7F70FAF5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 xml:space="preserve">إطار </w:t>
      </w:r>
      <w:proofErr w:type="gramStart"/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الويب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: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>HTML</w:t>
      </w:r>
      <w:proofErr w:type="gramEnd"/>
      <w:r w:rsidRPr="00545AF7">
        <w:rPr>
          <w:rFonts w:ascii="Times New Roman" w:hAnsi="Times New Roman"/>
          <w:i/>
          <w:color w:val="000000"/>
          <w:sz w:val="28"/>
          <w:szCs w:val="28"/>
        </w:rPr>
        <w:t>, CSS, JS</w:t>
      </w:r>
    </w:p>
    <w:p w14:paraId="2C58767A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التطبيق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Flutter:</w:t>
      </w:r>
    </w:p>
    <w:p w14:paraId="58C5E855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قاعدة البيانات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SQL Server: </w:t>
      </w:r>
    </w:p>
    <w:p w14:paraId="3B6EDFB1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أدوات التعاون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GitHub:</w:t>
      </w:r>
    </w:p>
    <w:p w14:paraId="278868D6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</w:rPr>
        <w:t>Visual Studio 2022 :IDE</w:t>
      </w: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 xml:space="preserve">، 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>VS Code</w:t>
      </w:r>
    </w:p>
    <w:p w14:paraId="372AA3EC" w14:textId="413C6A4D" w:rsid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gramStart"/>
      <w:r w:rsidRPr="00545AF7">
        <w:rPr>
          <w:rFonts w:ascii="Times New Roman" w:hAnsi="Times New Roman"/>
          <w:i/>
          <w:color w:val="000000"/>
          <w:sz w:val="28"/>
          <w:szCs w:val="28"/>
        </w:rPr>
        <w:t>:UML</w:t>
      </w:r>
      <w:proofErr w:type="gramEnd"/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أدوات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draw.io</w:t>
      </w:r>
    </w:p>
    <w:p w14:paraId="45C6E3B7" w14:textId="7A1AB1DA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6D25F83F" w14:textId="64B1730F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0697EF21" w14:textId="0DBD6EF4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37562F54" w14:textId="00627533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5C36C42C" w14:textId="3C10B0FD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6762BC70" w14:textId="51E40F6B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353069F1" w14:textId="1D5D15E0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171CE541" w14:textId="4A93AEE7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1EA9A7EA" w14:textId="6D9B873C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029FF0BA" w14:textId="4CE2C0A6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3205792C" w14:textId="170667CD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3FD1BE7A" w14:textId="47A0CD47" w:rsidR="00513718" w:rsidRDefault="00513718" w:rsidP="00545AF7">
      <w:pPr>
        <w:bidi/>
        <w:spacing w:after="120"/>
        <w:jc w:val="left"/>
        <w:rPr>
          <w:rFonts w:eastAsia="Arial" w:cs="Arial"/>
          <w:i/>
          <w:color w:val="000000"/>
        </w:rPr>
      </w:pPr>
    </w:p>
    <w:sectPr w:rsidR="00513718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79C63" w14:textId="77777777" w:rsidR="003B55CF" w:rsidRDefault="003B55CF">
      <w:pPr>
        <w:spacing w:after="0" w:line="240" w:lineRule="auto"/>
      </w:pPr>
      <w:r>
        <w:separator/>
      </w:r>
    </w:p>
  </w:endnote>
  <w:endnote w:type="continuationSeparator" w:id="0">
    <w:p w14:paraId="63ACA9DB" w14:textId="77777777" w:rsidR="003B55CF" w:rsidRDefault="003B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A2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567D" w14:textId="77777777" w:rsidR="00513718" w:rsidRDefault="001335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>
      <w:rPr>
        <w:rFonts w:eastAsia="Arial" w:cs="Arial"/>
      </w:rPr>
      <w:fldChar w:fldCharType="separate"/>
    </w:r>
    <w:r w:rsidR="00CE793D">
      <w:rPr>
        <w:rFonts w:eastAsia="Arial" w:cs="Arial"/>
        <w:noProof/>
      </w:rPr>
      <w:t>2</w:t>
    </w:r>
    <w:r>
      <w:rPr>
        <w:rFonts w:eastAsia="Arial" w:cs="Arial"/>
      </w:rPr>
      <w:fldChar w:fldCharType="end"/>
    </w:r>
  </w:p>
  <w:p w14:paraId="72D4D75E" w14:textId="77777777" w:rsidR="00513718" w:rsidRDefault="005137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eastAsia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56A30" w14:textId="77777777" w:rsidR="00513718" w:rsidRDefault="001335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>
      <w:rPr>
        <w:rFonts w:eastAsia="Arial" w:cs="Arial"/>
      </w:rPr>
      <w:fldChar w:fldCharType="separate"/>
    </w:r>
    <w:r w:rsidR="00CE793D">
      <w:rPr>
        <w:rFonts w:eastAsia="Arial" w:cs="Arial"/>
        <w:noProof/>
      </w:rPr>
      <w:t>1</w:t>
    </w:r>
    <w:r>
      <w:rPr>
        <w:rFonts w:eastAsia="Arial" w:cs="Arial"/>
      </w:rPr>
      <w:fldChar w:fldCharType="end"/>
    </w:r>
  </w:p>
  <w:p w14:paraId="2C8776E0" w14:textId="77777777" w:rsidR="00513718" w:rsidRDefault="005137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39AB3" w14:textId="77777777" w:rsidR="003B55CF" w:rsidRDefault="003B55CF">
      <w:pPr>
        <w:spacing w:after="0" w:line="240" w:lineRule="auto"/>
      </w:pPr>
      <w:r>
        <w:separator/>
      </w:r>
    </w:p>
  </w:footnote>
  <w:footnote w:type="continuationSeparator" w:id="0">
    <w:p w14:paraId="753B16B3" w14:textId="77777777" w:rsidR="003B55CF" w:rsidRDefault="003B5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51233" w14:textId="77777777" w:rsidR="00513718" w:rsidRDefault="005137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left"/>
      <w:rPr>
        <w:rFonts w:eastAsia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17CCD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</w:abstractNum>
  <w:abstractNum w:abstractNumId="1" w15:restartNumberingAfterBreak="0">
    <w:nsid w:val="011C3764"/>
    <w:multiLevelType w:val="hybridMultilevel"/>
    <w:tmpl w:val="7B96C592"/>
    <w:lvl w:ilvl="0" w:tplc="0A140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05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04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E0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27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07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4A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E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E9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D7586"/>
    <w:multiLevelType w:val="multilevel"/>
    <w:tmpl w:val="BBD0C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25C2D"/>
    <w:multiLevelType w:val="hybridMultilevel"/>
    <w:tmpl w:val="D52C9F30"/>
    <w:lvl w:ilvl="0" w:tplc="9CE44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41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67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C0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EA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63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AD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03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9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632734"/>
    <w:multiLevelType w:val="hybridMultilevel"/>
    <w:tmpl w:val="726AD61A"/>
    <w:lvl w:ilvl="0" w:tplc="33AE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6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AF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89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20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8A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4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63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A2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4F1438"/>
    <w:multiLevelType w:val="multilevel"/>
    <w:tmpl w:val="D312E4D4"/>
    <w:lvl w:ilvl="0">
      <w:start w:val="1"/>
      <w:numFmt w:val="decimal"/>
      <w:pStyle w:val="1"/>
      <w:lvlText w:val=""/>
      <w:lvlJc w:val="left"/>
      <w:pPr>
        <w:ind w:left="432" w:hanging="432"/>
      </w:pPr>
    </w:lvl>
    <w:lvl w:ilvl="1">
      <w:start w:val="1"/>
      <w:numFmt w:val="decimal"/>
      <w:pStyle w:val="2"/>
      <w:lvlText w:val=""/>
      <w:lvlJc w:val="left"/>
      <w:pPr>
        <w:ind w:left="576" w:hanging="576"/>
      </w:pPr>
    </w:lvl>
    <w:lvl w:ilvl="2">
      <w:start w:val="1"/>
      <w:numFmt w:val="decimal"/>
      <w:pStyle w:val="3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7584841">
    <w:abstractNumId w:val="5"/>
  </w:num>
  <w:num w:numId="2" w16cid:durableId="540285926">
    <w:abstractNumId w:val="2"/>
  </w:num>
  <w:num w:numId="3" w16cid:durableId="1270090875">
    <w:abstractNumId w:val="0"/>
  </w:num>
  <w:num w:numId="4" w16cid:durableId="1419525028">
    <w:abstractNumId w:val="3"/>
  </w:num>
  <w:num w:numId="5" w16cid:durableId="546454626">
    <w:abstractNumId w:val="1"/>
  </w:num>
  <w:num w:numId="6" w16cid:durableId="1399742421">
    <w:abstractNumId w:val="4"/>
  </w:num>
  <w:num w:numId="7" w16cid:durableId="711930413">
    <w:abstractNumId w:val="0"/>
  </w:num>
  <w:num w:numId="8" w16cid:durableId="186910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18"/>
    <w:rsid w:val="000452DE"/>
    <w:rsid w:val="000B57C4"/>
    <w:rsid w:val="00103481"/>
    <w:rsid w:val="0013350A"/>
    <w:rsid w:val="003B55CF"/>
    <w:rsid w:val="003F5E2B"/>
    <w:rsid w:val="00483537"/>
    <w:rsid w:val="00513718"/>
    <w:rsid w:val="00545AF7"/>
    <w:rsid w:val="00645A36"/>
    <w:rsid w:val="00737D37"/>
    <w:rsid w:val="0077217C"/>
    <w:rsid w:val="00954222"/>
    <w:rsid w:val="00A108C4"/>
    <w:rsid w:val="00A26605"/>
    <w:rsid w:val="00CE793D"/>
    <w:rsid w:val="00E34FD9"/>
    <w:rsid w:val="00E77761"/>
    <w:rsid w:val="00EA2F13"/>
    <w:rsid w:val="00F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AAB55"/>
  <w15:docId w15:val="{0BE7EEC8-1821-4524-BB86-1EC7FB0C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A"/>
        <w:lang w:val="en-US" w:eastAsia="en-US" w:bidi="ar-SA"/>
      </w:rPr>
    </w:rPrDefault>
    <w:pPrDefault>
      <w:pPr>
        <w:tabs>
          <w:tab w:val="left" w:pos="708"/>
        </w:tabs>
        <w:spacing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6D74"/>
    <w:pPr>
      <w:suppressAutoHyphens/>
    </w:pPr>
    <w:rPr>
      <w:rFonts w:eastAsia="Times New Roman" w:cs="Times New Roman"/>
    </w:rPr>
  </w:style>
  <w:style w:type="paragraph" w:styleId="1">
    <w:name w:val="heading 1"/>
    <w:basedOn w:val="a0"/>
    <w:next w:val="Textbody"/>
    <w:uiPriority w:val="9"/>
    <w:qFormat/>
    <w:pPr>
      <w:keepNext/>
      <w:numPr>
        <w:numId w:val="1"/>
      </w:numPr>
      <w:spacing w:before="60"/>
      <w:outlineLvl w:val="0"/>
    </w:pPr>
    <w:rPr>
      <w:b/>
      <w:sz w:val="24"/>
    </w:rPr>
  </w:style>
  <w:style w:type="paragraph" w:styleId="2">
    <w:name w:val="heading 2"/>
    <w:basedOn w:val="a0"/>
    <w:next w:val="Textbody"/>
    <w:uiPriority w:val="9"/>
    <w:unhideWhenUsed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3">
    <w:name w:val="heading 3"/>
    <w:basedOn w:val="a0"/>
    <w:next w:val="Textbody"/>
    <w:uiPriority w:val="9"/>
    <w:semiHidden/>
    <w:unhideWhenUsed/>
    <w:qFormat/>
    <w:pPr>
      <w:keepNext/>
      <w:numPr>
        <w:ilvl w:val="2"/>
        <w:numId w:val="1"/>
      </w:numPr>
      <w:outlineLvl w:val="2"/>
    </w:pPr>
    <w:rPr>
      <w:b/>
      <w:bCs/>
      <w:color w:val="000000"/>
      <w:lang w:eastAsia="es-ES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page number"/>
    <w:basedOn w:val="a1"/>
  </w:style>
  <w:style w:type="character" w:customStyle="1" w:styleId="ListLabel1">
    <w:name w:val="ListLabel 1"/>
    <w:rPr>
      <w:color w:val="00000A"/>
    </w:rPr>
  </w:style>
  <w:style w:type="paragraph" w:customStyle="1" w:styleId="Heading">
    <w:name w:val="Heading"/>
    <w:basedOn w:val="a0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a0"/>
    <w:pPr>
      <w:jc w:val="left"/>
    </w:pPr>
    <w:rPr>
      <w:i/>
      <w:iCs/>
    </w:rPr>
  </w:style>
  <w:style w:type="paragraph" w:styleId="a6">
    <w:name w:val="List"/>
    <w:basedOn w:val="Textbody"/>
    <w:rPr>
      <w:rFonts w:cs="Lohit Hindi"/>
    </w:rPr>
  </w:style>
  <w:style w:type="paragraph" w:styleId="a7">
    <w:name w:val="caption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8">
    <w:name w:val="header"/>
    <w:basedOn w:val="a0"/>
    <w:pPr>
      <w:suppressLineNumbers/>
      <w:tabs>
        <w:tab w:val="center" w:pos="4252"/>
        <w:tab w:val="right" w:pos="8504"/>
      </w:tabs>
    </w:pPr>
  </w:style>
  <w:style w:type="paragraph" w:styleId="a9">
    <w:name w:val="footer"/>
    <w:basedOn w:val="a0"/>
    <w:link w:val="Char"/>
    <w:uiPriority w:val="99"/>
    <w:pPr>
      <w:suppressLineNumbers/>
      <w:tabs>
        <w:tab w:val="center" w:pos="4252"/>
        <w:tab w:val="right" w:pos="8504"/>
      </w:tabs>
    </w:pPr>
  </w:style>
  <w:style w:type="paragraph" w:customStyle="1" w:styleId="BlueText">
    <w:name w:val="Blue Text"/>
    <w:basedOn w:val="a0"/>
    <w:rPr>
      <w:bCs/>
      <w:i/>
      <w:color w:val="0000FF"/>
    </w:rPr>
  </w:style>
  <w:style w:type="paragraph" w:styleId="20">
    <w:name w:val="Body Text 2"/>
    <w:basedOn w:val="a0"/>
    <w:rPr>
      <w:i/>
      <w:iCs/>
    </w:rPr>
  </w:style>
  <w:style w:type="paragraph" w:styleId="aa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Char">
    <w:name w:val="تذييل الصفحة Char"/>
    <w:basedOn w:val="a1"/>
    <w:link w:val="a9"/>
    <w:uiPriority w:val="99"/>
    <w:rsid w:val="0080722E"/>
    <w:rPr>
      <w:rFonts w:ascii="Arial" w:eastAsia="Times New Roman" w:hAnsi="Arial" w:cs="Times New Roman"/>
      <w:color w:val="00000A"/>
      <w:sz w:val="20"/>
      <w:szCs w:val="20"/>
      <w:lang w:val="en-US" w:eastAsia="en-US"/>
    </w:rPr>
  </w:style>
  <w:style w:type="paragraph" w:styleId="ab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a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a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10">
    <w:name w:val="Plain Table 1"/>
    <w:basedOn w:val="a2"/>
    <w:uiPriority w:val="41"/>
    <w:rsid w:val="00CE79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">
    <w:name w:val="List Bullet"/>
    <w:basedOn w:val="a0"/>
    <w:uiPriority w:val="99"/>
    <w:unhideWhenUsed/>
    <w:rsid w:val="00A26605"/>
    <w:pPr>
      <w:numPr>
        <w:numId w:val="3"/>
      </w:numPr>
      <w:tabs>
        <w:tab w:val="clear" w:pos="708"/>
      </w:tabs>
      <w:suppressAutoHyphens w:val="0"/>
      <w:spacing w:after="200"/>
      <w:contextualSpacing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f">
    <w:name w:val="Normal (Web)"/>
    <w:basedOn w:val="a0"/>
    <w:uiPriority w:val="99"/>
    <w:unhideWhenUsed/>
    <w:rsid w:val="00545AF7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06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2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742">
          <w:marLeft w:val="0"/>
          <w:marRight w:val="0"/>
          <w:marTop w:val="0"/>
          <w:marBottom w:val="0"/>
          <w:divBdr>
            <w:top w:val="single" w:sz="4" w:space="9" w:color="6841EA"/>
            <w:left w:val="single" w:sz="4" w:space="0" w:color="6841EA"/>
            <w:bottom w:val="single" w:sz="4" w:space="9" w:color="6841EA"/>
            <w:right w:val="single" w:sz="4" w:space="0" w:color="6841EA"/>
          </w:divBdr>
          <w:divsChild>
            <w:div w:id="787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3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078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882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266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354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46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758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262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904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978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450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654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984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07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2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663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30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89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422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kml0i+UaZMq/JBHw9/aS5GBRA==">AMUW2mUGcRkHYAPtO7OG3VB8rZzpcbGg+6YQPw18Kd+2uJ6TDoeaCZuiA0crygAo0QEVrlYfU7+OiZ5e6p0LAaZoHEqAV54VbyUe4M67h0SoPdcztpS6Psk8eUm5udxFcl1CudLWDnOU/3mtpeBj/eLYOPLmJdCZ6/sr7gD+kiTIlStuhG8kfpM=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Ghorab;Atya_Nael</dc:creator>
  <cp:lastModifiedBy>Atya N</cp:lastModifiedBy>
  <cp:revision>8</cp:revision>
  <dcterms:created xsi:type="dcterms:W3CDTF">2021-03-13T10:54:00Z</dcterms:created>
  <dcterms:modified xsi:type="dcterms:W3CDTF">2025-05-13T21:04:00Z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201e4084-08b8-4c8a-bec0-0ddf3053b3f9</vt:lpwstr>
  </property>
</Properties>
</file>