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Pr="00A91EBA" w:rsidRDefault="000754A8"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31D3C02" w14:textId="258143FF" w:rsidR="007A72D8" w:rsidRDefault="000754A8"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Flames spit from t</w:t>
      </w:r>
      <w:r>
        <w:rPr>
          <w:rFonts w:ascii="Garamond" w:eastAsia="Times New Roman" w:hAnsi="Garamond" w:cs="Times New Roman"/>
          <w:color w:val="000000"/>
          <w:sz w:val="22"/>
          <w:szCs w:val="22"/>
        </w:rPr>
        <w:t xml:space="preserve">he fortress of fire </w:t>
      </w:r>
      <w:r>
        <w:rPr>
          <w:rFonts w:ascii="Garamond" w:eastAsia="Times New Roman" w:hAnsi="Garamond" w:cs="Times New Roman"/>
          <w:color w:val="000000"/>
          <w:sz w:val="22"/>
          <w:szCs w:val="22"/>
        </w:rPr>
        <w:t xml:space="preserve">in the north of the continent where things were cold. It sat on a hill that overlooked the rest of the kingdom and had many walls and walkways made of stone and pretty woods. The kingdom itself was quite large, </w:t>
      </w:r>
      <w:r>
        <w:rPr>
          <w:rFonts w:ascii="Garamond" w:eastAsia="Times New Roman" w:hAnsi="Garamond" w:cs="Times New Roman"/>
          <w:color w:val="000000"/>
          <w:sz w:val="22"/>
          <w:szCs w:val="22"/>
        </w:rPr>
        <w:t>once consisting of countless petty kingdoms that</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unlike the men towards the belly of the country, have</w:t>
      </w:r>
      <w:r>
        <w:rPr>
          <w:rFonts w:ascii="Garamond" w:eastAsia="Times New Roman" w:hAnsi="Garamond" w:cs="Times New Roman"/>
          <w:color w:val="000000"/>
          <w:sz w:val="22"/>
          <w:szCs w:val="22"/>
        </w:rPr>
        <w:t xml:space="preserve"> all</w:t>
      </w:r>
      <w:r>
        <w:rPr>
          <w:rFonts w:ascii="Garamond" w:eastAsia="Times New Roman" w:hAnsi="Garamond" w:cs="Times New Roman"/>
          <w:color w:val="000000"/>
          <w:sz w:val="22"/>
          <w:szCs w:val="22"/>
        </w:rPr>
        <w:t xml:space="preserve"> pledged allegiance to an overlord.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se</w:t>
      </w:r>
      <w:r>
        <w:rPr>
          <w:rFonts w:ascii="Garamond" w:eastAsia="Times New Roman" w:hAnsi="Garamond" w:cs="Times New Roman"/>
          <w:color w:val="000000"/>
          <w:sz w:val="22"/>
          <w:szCs w:val="22"/>
        </w:rPr>
        <w:t xml:space="preserve"> great lands ran just wide enough along the north-western border of the continent.</w:t>
      </w:r>
      <w:r>
        <w:rPr>
          <w:rFonts w:ascii="Garamond" w:eastAsia="Times New Roman" w:hAnsi="Garamond" w:cs="Times New Roman"/>
          <w:color w:val="000000"/>
          <w:sz w:val="22"/>
          <w:szCs w:val="22"/>
        </w:rPr>
        <w:t xml:space="preserve"> </w:t>
      </w:r>
    </w:p>
    <w:p w14:paraId="58041C75" w14:textId="77777777" w:rsidR="000754A8" w:rsidRDefault="000754A8" w:rsidP="006B3D3A">
      <w:pPr>
        <w:ind w:firstLine="720"/>
        <w:rPr>
          <w:rFonts w:ascii="Garamond" w:eastAsia="Times New Roman" w:hAnsi="Garamond" w:cs="Times New Roman"/>
          <w:color w:val="000000"/>
          <w:sz w:val="22"/>
          <w:szCs w:val="22"/>
        </w:rPr>
      </w:pPr>
    </w:p>
    <w:p w14:paraId="7F9B5761" w14:textId="27B733AF" w:rsidR="000754A8" w:rsidRDefault="000754A8"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HOW TO MENTION HÁLOGALAND???</w:t>
      </w: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lastRenderedPageBreak/>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3E80018B"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son of the Swedish king arrived in the burning kingdom of the north.</w:t>
      </w:r>
      <w:r w:rsidR="00251848">
        <w:rPr>
          <w:rFonts w:ascii="Garamond" w:eastAsia="Times New Roman" w:hAnsi="Garamond" w:cs="Times New Roman"/>
          <w:color w:val="000000"/>
          <w:sz w:val="22"/>
          <w:szCs w:val="22"/>
        </w:rPr>
        <w:t xml:space="preserve"> </w:t>
      </w:r>
      <w:r w:rsidR="005B5A8D">
        <w:rPr>
          <w:rFonts w:ascii="Garamond" w:eastAsia="Times New Roman" w:hAnsi="Garamond" w:cs="Times New Roman"/>
          <w:color w:val="000000"/>
          <w:sz w:val="22"/>
          <w:szCs w:val="22"/>
        </w:rPr>
        <w:t xml:space="preserve">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e, at every joint of the limbs</w:t>
      </w:r>
      <w:r w:rsidR="000754A8">
        <w:rPr>
          <w:rFonts w:ascii="Garamond" w:eastAsia="Times New Roman" w:hAnsi="Garamond" w:cs="Times New Roman"/>
          <w:color w:val="000000"/>
          <w:sz w:val="22"/>
          <w:szCs w:val="22"/>
        </w:rPr>
        <w:t xml:space="preserve"> they peaked</w:t>
      </w:r>
      <w:r w:rsidR="00F71C02">
        <w:rPr>
          <w:rFonts w:ascii="Garamond" w:eastAsia="Times New Roman" w:hAnsi="Garamond" w:cs="Times New Roman"/>
          <w:color w:val="000000"/>
          <w:sz w:val="22"/>
          <w:szCs w:val="22"/>
        </w:rPr>
        <w:t xml:space="preserve">.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6D9C4386"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w:t>
      </w:r>
      <w:r>
        <w:rPr>
          <w:rFonts w:ascii="Garamond" w:eastAsia="Times New Roman" w:hAnsi="Garamond" w:cs="Times New Roman"/>
          <w:color w:val="000000"/>
          <w:sz w:val="22"/>
          <w:szCs w:val="22"/>
        </w:rPr>
        <w:lastRenderedPageBreak/>
        <w:t>All around its edge (which the blade was sharp on both), the metal glowed green. The thunder-god’s enemy guarded the warrior’s grip with circled layers of green and gold. With tail to teeth, the serpent swirled above a neck that was a little wider than one hand. The metal of the handle matched that of the hilt, and there were engraving</w:t>
      </w:r>
      <w:r w:rsidR="000754A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w:t>
      </w:r>
      <w:r w:rsidR="000754A8">
        <w:rPr>
          <w:rFonts w:ascii="Garamond" w:eastAsia="Times New Roman" w:hAnsi="Garamond" w:cs="Times New Roman"/>
          <w:color w:val="000000"/>
          <w:sz w:val="22"/>
          <w:szCs w:val="22"/>
        </w:rPr>
        <w:t xml:space="preserve">of </w:t>
      </w:r>
      <w:r>
        <w:rPr>
          <w:rFonts w:ascii="Garamond" w:eastAsia="Times New Roman" w:hAnsi="Garamond" w:cs="Times New Roman"/>
          <w:color w:val="000000"/>
          <w:sz w:val="22"/>
          <w:szCs w:val="22"/>
        </w:rPr>
        <w:t>that silver color interlaced with vines that never aged, and together they wrapped around and hung from the head of the sword. A loop they formed for the hand of its wielder to pass through, and then it would be decided what kin</w:t>
      </w:r>
      <w:r w:rsidR="000754A8">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of work would be done with the weapon. If your heart is filled more with evil than good, then only the worst of things will this blade bring. If the one holding it is kind and true in heart, and capable of winning war without the need of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48023E0E" w14:textId="77777777" w:rsidR="000754A8" w:rsidRDefault="000754A8"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1D24C449" w:rsidR="009940EE" w:rsidRDefault="00165B98"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 xml:space="preserve">If he were to follow the starlight straight, he would </w:t>
      </w:r>
      <w:r w:rsidR="0061094C">
        <w:rPr>
          <w:rFonts w:ascii="Garamond" w:eastAsia="Times New Roman" w:hAnsi="Garamond" w:cs="Times New Roman"/>
          <w:color w:val="000000"/>
          <w:sz w:val="22"/>
          <w:szCs w:val="22"/>
        </w:rPr>
        <w:t>land</w:t>
      </w:r>
      <w:r w:rsidR="00091C3F">
        <w:rPr>
          <w:rFonts w:ascii="Garamond" w:eastAsia="Times New Roman" w:hAnsi="Garamond" w:cs="Times New Roman"/>
          <w:color w:val="000000"/>
          <w:sz w:val="22"/>
          <w:szCs w:val="22"/>
        </w:rPr>
        <w:t xml:space="preserve"> </w:t>
      </w:r>
      <w:r w:rsidR="0061094C">
        <w:rPr>
          <w:rFonts w:ascii="Garamond" w:eastAsia="Times New Roman" w:hAnsi="Garamond" w:cs="Times New Roman"/>
          <w:color w:val="000000"/>
          <w:sz w:val="22"/>
          <w:szCs w:val="22"/>
        </w:rPr>
        <w:t>himself in front of</w:t>
      </w:r>
      <w:r w:rsidR="009940EE">
        <w:rPr>
          <w:rFonts w:ascii="Garamond" w:eastAsia="Times New Roman" w:hAnsi="Garamond" w:cs="Times New Roman"/>
          <w:color w:val="000000"/>
          <w:sz w:val="22"/>
          <w:szCs w:val="22"/>
        </w:rPr>
        <w:t xml:space="preserve"> </w:t>
      </w:r>
      <w:r w:rsidR="00DB7011">
        <w:rPr>
          <w:rFonts w:ascii="Garamond" w:eastAsia="Times New Roman" w:hAnsi="Garamond" w:cs="Times New Roman"/>
          <w:color w:val="000000"/>
          <w:sz w:val="22"/>
          <w:szCs w:val="22"/>
        </w:rPr>
        <w:t>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61094C">
        <w:rPr>
          <w:rFonts w:ascii="Garamond" w:eastAsia="Times New Roman" w:hAnsi="Garamond" w:cs="Times New Roman"/>
          <w:color w:val="000000"/>
          <w:sz w:val="22"/>
          <w:szCs w:val="22"/>
        </w:rPr>
        <w:t>edge</w:t>
      </w:r>
      <w:r w:rsidR="002C1192">
        <w:rPr>
          <w:rFonts w:ascii="Garamond" w:eastAsia="Times New Roman" w:hAnsi="Garamond" w:cs="Times New Roman"/>
          <w:color w:val="000000"/>
          <w:sz w:val="22"/>
          <w:szCs w:val="22"/>
        </w:rPr>
        <w:t xml:space="preserve"> of Réngað</w:t>
      </w:r>
      <w:r w:rsidR="0061094C">
        <w:rPr>
          <w:rFonts w:ascii="Garamond" w:eastAsia="Times New Roman" w:hAnsi="Garamond" w:cs="Times New Roman"/>
          <w:color w:val="000000"/>
          <w:sz w:val="22"/>
          <w:szCs w:val="22"/>
        </w:rPr>
        <w:t>—the kingdom’s main-town</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61094C">
        <w:rPr>
          <w:rFonts w:ascii="Garamond" w:eastAsia="Times New Roman" w:hAnsi="Garamond" w:cs="Times New Roman"/>
          <w:color w:val="000000"/>
          <w:sz w:val="22"/>
          <w:szCs w:val="22"/>
        </w:rPr>
        <w:t xml:space="preserve">setup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w:t>
      </w:r>
      <w:proofErr w:type="gramStart"/>
      <w:r w:rsidR="00DB7011">
        <w:rPr>
          <w:rFonts w:ascii="Garamond" w:eastAsia="Times New Roman" w:hAnsi="Garamond" w:cs="Times New Roman"/>
          <w:color w:val="000000"/>
          <w:sz w:val="22"/>
          <w:szCs w:val="22"/>
        </w:rPr>
        <w:t>thick layer</w:t>
      </w:r>
      <w:r w:rsidR="00F23CDA">
        <w:rPr>
          <w:rFonts w:ascii="Garamond" w:eastAsia="Times New Roman" w:hAnsi="Garamond" w:cs="Times New Roman"/>
          <w:color w:val="000000"/>
          <w:sz w:val="22"/>
          <w:szCs w:val="22"/>
        </w:rPr>
        <w:t>s</w:t>
      </w:r>
      <w:r w:rsidR="00DB7011">
        <w:rPr>
          <w:rFonts w:ascii="Garamond" w:eastAsia="Times New Roman" w:hAnsi="Garamond" w:cs="Times New Roman"/>
          <w:color w:val="000000"/>
          <w:sz w:val="22"/>
          <w:szCs w:val="22"/>
        </w:rPr>
        <w:t xml:space="preserve"> of heat</w:t>
      </w:r>
      <w:proofErr w:type="gramEnd"/>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passage of protection was then squeezed to a point on each side</w:t>
      </w:r>
      <w:r w:rsidR="0061094C">
        <w:rPr>
          <w:rFonts w:ascii="Garamond" w:eastAsia="Times New Roman" w:hAnsi="Garamond" w:cs="Times New Roman"/>
          <w:color w:val="000000"/>
          <w:sz w:val="22"/>
          <w:szCs w:val="22"/>
        </w:rPr>
        <w:t>,</w:t>
      </w:r>
      <w:r w:rsidR="009940EE">
        <w:rPr>
          <w:rFonts w:ascii="Garamond" w:eastAsia="Times New Roman" w:hAnsi="Garamond" w:cs="Times New Roman"/>
          <w:color w:val="000000"/>
          <w:sz w:val="22"/>
          <w:szCs w:val="22"/>
        </w:rPr>
        <w:t xml:space="preserv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w:t>
      </w:r>
      <w:r w:rsidR="00E170CF">
        <w:rPr>
          <w:rFonts w:ascii="Garamond" w:eastAsia="Times New Roman" w:hAnsi="Garamond" w:cs="Times New Roman"/>
          <w:color w:val="000000"/>
          <w:sz w:val="22"/>
          <w:szCs w:val="22"/>
        </w:rPr>
        <w:lastRenderedPageBreak/>
        <w:t xml:space="preserve">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end of this story, we will have 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lastRenderedPageBreak/>
        <w:t>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w:t>
      </w:r>
      <w:r w:rsidR="00982D3A">
        <w:rPr>
          <w:rFonts w:ascii="Garamond" w:eastAsia="Times New Roman" w:hAnsi="Garamond" w:cs="Times New Roman"/>
          <w:color w:val="000000"/>
          <w:sz w:val="22"/>
          <w:szCs w:val="22"/>
        </w:rPr>
        <w:lastRenderedPageBreak/>
        <w:t>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w:t>
      </w:r>
      <w:r w:rsidR="002B5C4A">
        <w:rPr>
          <w:rFonts w:ascii="Garamond" w:eastAsia="Times New Roman" w:hAnsi="Garamond" w:cs="Times New Roman"/>
          <w:color w:val="000000"/>
          <w:sz w:val="22"/>
          <w:szCs w:val="22"/>
        </w:rPr>
        <w:lastRenderedPageBreak/>
        <w:t xml:space="preserve">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w:t>
      </w:r>
      <w:r w:rsidR="002C5B32">
        <w:rPr>
          <w:rFonts w:ascii="Garamond" w:eastAsia="Times New Roman" w:hAnsi="Garamond" w:cs="Times New Roman"/>
          <w:color w:val="000000"/>
          <w:sz w:val="22"/>
          <w:szCs w:val="22"/>
        </w:rPr>
        <w:lastRenderedPageBreak/>
        <w:t xml:space="preserve">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w:t>
      </w:r>
      <w:r w:rsidR="00AB7AEE">
        <w:rPr>
          <w:rFonts w:ascii="Garamond" w:eastAsia="Times New Roman" w:hAnsi="Garamond" w:cs="Times New Roman"/>
          <w:color w:val="000000"/>
          <w:sz w:val="22"/>
          <w:szCs w:val="22"/>
        </w:rPr>
        <w:lastRenderedPageBreak/>
        <w:t>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w:t>
      </w:r>
      <w:r>
        <w:rPr>
          <w:rFonts w:ascii="Garamond" w:eastAsia="Times New Roman" w:hAnsi="Garamond" w:cs="Times New Roman"/>
          <w:color w:val="000000"/>
          <w:sz w:val="22"/>
          <w:szCs w:val="22"/>
        </w:rPr>
        <w:lastRenderedPageBreak/>
        <w:t>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w:t>
      </w:r>
      <w:r w:rsidRPr="00AB7AEE">
        <w:rPr>
          <w:rFonts w:ascii="Garamond" w:eastAsia="Times New Roman" w:hAnsi="Garamond" w:cs="Times New Roman"/>
          <w:color w:val="000000"/>
          <w:sz w:val="22"/>
          <w:szCs w:val="22"/>
        </w:rPr>
        <w:lastRenderedPageBreak/>
        <w:t>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w:t>
      </w:r>
      <w:r>
        <w:rPr>
          <w:rFonts w:ascii="Garamond" w:eastAsia="Times New Roman" w:hAnsi="Garamond" w:cs="Times New Roman"/>
          <w:color w:val="000000"/>
          <w:sz w:val="22"/>
          <w:szCs w:val="22"/>
        </w:rPr>
        <w:lastRenderedPageBreak/>
        <w:t xml:space="preserve">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w:t>
      </w:r>
      <w:r w:rsidRPr="007F0C6C">
        <w:rPr>
          <w:rFonts w:ascii="Garamond" w:eastAsia="Times New Roman" w:hAnsi="Garamond" w:cs="Times New Roman"/>
          <w:color w:val="000000"/>
          <w:sz w:val="22"/>
          <w:szCs w:val="22"/>
          <w:highlight w:val="magenta"/>
        </w:rPr>
        <w:lastRenderedPageBreak/>
        <w:t xml:space="preserve">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B2B6" w14:textId="77777777" w:rsidR="00062B1E" w:rsidRDefault="00062B1E" w:rsidP="007F0C6C">
      <w:r>
        <w:separator/>
      </w:r>
    </w:p>
  </w:endnote>
  <w:endnote w:type="continuationSeparator" w:id="0">
    <w:p w14:paraId="77A8F436" w14:textId="77777777" w:rsidR="00062B1E" w:rsidRDefault="00062B1E"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8DC27" w14:textId="77777777" w:rsidR="00062B1E" w:rsidRDefault="00062B1E" w:rsidP="007F0C6C">
      <w:r>
        <w:separator/>
      </w:r>
    </w:p>
  </w:footnote>
  <w:footnote w:type="continuationSeparator" w:id="0">
    <w:p w14:paraId="5CFC251A" w14:textId="77777777" w:rsidR="00062B1E" w:rsidRDefault="00062B1E"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2B1E"/>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7228"/>
    <w:rsid w:val="00A25214"/>
    <w:rsid w:val="00A2629D"/>
    <w:rsid w:val="00A67C33"/>
    <w:rsid w:val="00A70F2F"/>
    <w:rsid w:val="00A80F85"/>
    <w:rsid w:val="00A91609"/>
    <w:rsid w:val="00A91EBA"/>
    <w:rsid w:val="00AA61C1"/>
    <w:rsid w:val="00AB7AEE"/>
    <w:rsid w:val="00AC1E18"/>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2023-08-26T04:53:00Z</dcterms:created>
  <dcterms:modified xsi:type="dcterms:W3CDTF">2023-08-26T04:53:00Z</dcterms:modified>
</cp:coreProperties>
</file>