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7.55729675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6205997467041"/>
          <w:szCs w:val="21.62059974670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6205997467041"/>
          <w:szCs w:val="21.6205997467041"/>
          <w:u w:val="none"/>
          <w:shd w:fill="auto" w:val="clear"/>
          <w:vertAlign w:val="baseline"/>
          <w:rtl w:val="0"/>
        </w:rPr>
        <w:t xml:space="preserve">www.tmtc.kr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13.107299804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115.50440216064453"/>
          <w:szCs w:val="115.50440216064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115.50440216064453"/>
          <w:szCs w:val="115.50440216064453"/>
          <w:u w:val="none"/>
          <w:shd w:fill="auto" w:val="clear"/>
          <w:vertAlign w:val="baseline"/>
          <w:rtl w:val="0"/>
        </w:rPr>
        <w:t xml:space="preserve">저수지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8507537841797" w:lineRule="auto"/>
        <w:ind w:left="126.98410034179688" w:right="2831.4892578125" w:hanging="105.03829956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3.25579833984375"/>
          <w:szCs w:val="33.25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115.50440216064453"/>
          <w:szCs w:val="115.50440216064453"/>
          <w:u w:val="none"/>
          <w:shd w:fill="auto" w:val="clear"/>
          <w:vertAlign w:val="baseline"/>
          <w:rtl w:val="0"/>
        </w:rPr>
        <w:t xml:space="preserve">수위 계측 시스템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3.25579833984375"/>
          <w:szCs w:val="33.25579833984375"/>
          <w:u w:val="none"/>
          <w:shd w:fill="auto" w:val="clear"/>
          <w:vertAlign w:val="baseline"/>
          <w:rtl w:val="0"/>
        </w:rPr>
        <w:t xml:space="preserve">Reservoir Water Level Monitoring System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244644165039" w:line="240" w:lineRule="auto"/>
        <w:ind w:left="154.969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0"/>
          <w:szCs w:val="20"/>
          <w:u w:val="none"/>
          <w:shd w:fill="auto" w:val="clear"/>
          <w:vertAlign w:val="baseline"/>
        </w:rPr>
        <w:sectPr>
          <w:pgSz w:h="16820" w:w="11900" w:orient="portrait"/>
          <w:pgMar w:bottom="711.0009765625" w:top="826.23779296875" w:left="861.1000823974609" w:right="786.25244140625" w:header="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0"/>
          <w:szCs w:val="20"/>
          <w:u w:val="none"/>
          <w:shd w:fill="auto" w:val="clear"/>
          <w:vertAlign w:val="baseline"/>
          <w:rtl w:val="0"/>
        </w:rPr>
        <w:t xml:space="preserve">주식회사 샘틀 대구시 달서구 달서대로 555, 401 | A/S. 053. 263. 0020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저수지 스마트 모니터링 시스템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e8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080.6019592285156" w:right="925.8081054687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e81"/>
          <w:sz w:val="24"/>
          <w:szCs w:val="24"/>
          <w:u w:val="none"/>
          <w:shd w:fill="auto" w:val="clear"/>
          <w:vertAlign w:val="baseline"/>
          <w:rtl w:val="0"/>
        </w:rPr>
        <w:t xml:space="preserve">저수지 원격 계측 / 제어 시스템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6.69677734375" w:line="242.70246505737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  <w:rtl w:val="0"/>
        </w:rPr>
        <w:t xml:space="preserve">압력·초음파·레이더 센서 기반 정밀 측정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저수지 수위,저수량,저수율 실시간 확인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.233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특징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42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  <w:rtl w:val="0"/>
        </w:rPr>
        <w:t xml:space="preserve">설치 유연성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  <w:rtl w:val="0"/>
        </w:rPr>
        <w:t xml:space="preserve">유지보수 편의성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  <w:rtl w:val="0"/>
        </w:rPr>
        <w:t xml:space="preserve">데이터 정확도 향상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  <w:rtl w:val="0"/>
        </w:rPr>
        <w:t xml:space="preserve">센서 범용성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  <w:rtl w:val="0"/>
        </w:rPr>
        <w:t xml:space="preserve">시스템 연계성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39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사양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  <w:rtl w:val="0"/>
        </w:rPr>
        <w:t xml:space="preserve">LTE 모뎀 기반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  <w:rtl w:val="0"/>
        </w:rPr>
        <w:t xml:space="preserve">원격 데이터 전송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현장 방문 없는 실시간 서버 연계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2.8106689453125" w:line="549.780006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저수지 수량에 관계없이 설치 가능 보호관 해체없이 센서 수리, 교체 가능 이중센서 적용시 교차확인 가능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397705078125" w:line="549.780006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다양한 센서(압력, 초음파, 레이다) 선택 가능 농촌용수종합정보시스템 서버에 데이터 전송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70246505737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  <w:rtl w:val="0"/>
        </w:rPr>
        <w:t xml:space="preserve">상황 모니터링을 통한 재해 예방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167236328125" w:line="3727.3871612548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874.4960021972656" w:right="813.31298828125" w:header="0" w:footer="720"/>
          <w:cols w:equalWidth="0" w:num="3">
            <w:col w:space="0" w:w="3420"/>
            <w:col w:space="0" w:w="3420"/>
            <w:col w:space="0" w:w="34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안정적인 농업용수 공급 지원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524994" cy="91959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994" cy="919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연결케이블길이 사용전압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0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센서종류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소비전력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0402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응답속도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04028320312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인터페이스규격 정밀도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태양광 발전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30m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DC12V 압력센서 3W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1s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04028320312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LTE모뎀 ±1%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60~80W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측정대상 측정범위 케이스재질 표시방식 본체크기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7399597167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옵션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저수지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20m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STS304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598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백분율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04028320312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092.063980102539" w:right="1792.446289062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높이 : 600mm 폭 : 500mm 깊이 : 300mm 강수량, 습도계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저수지 스마트 모니터링 시스템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e81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080.5939483642578" w:right="925.81787109375" w:header="0" w:footer="720"/>
          <w:cols w:equalWidth="0" w:num="2">
            <w:col w:space="0" w:w="4960"/>
            <w:col w:space="0" w:w="49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e81"/>
          <w:sz w:val="24"/>
          <w:szCs w:val="24"/>
          <w:u w:val="none"/>
          <w:shd w:fill="auto" w:val="clear"/>
          <w:vertAlign w:val="baseline"/>
          <w:rtl w:val="0"/>
        </w:rPr>
        <w:t xml:space="preserve">저수지 원격 계측 / 제어 시스템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6.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  <w:rtl w:val="0"/>
        </w:rPr>
        <w:t xml:space="preserve">저수지 모니터링 시스템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40" w:lineRule="auto"/>
        <w:ind w:left="459.54605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수위, 강우량, 온도 등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424.5460510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주요 지표 실시간 측정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8.9343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  <w:rtl w:val="0"/>
        </w:rPr>
        <w:t xml:space="preserve">CCTV 연계 및 현장 확인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40" w:lineRule="auto"/>
        <w:ind w:left="0" w:right="688.04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현장 상태를 영상으로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684.64965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확인하여 신뢰성 강화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2.2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  <w:rtl w:val="0"/>
        </w:rPr>
        <w:t xml:space="preserve">사통수문 원격제어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974609375" w:line="240" w:lineRule="auto"/>
        <w:ind w:left="0" w:right="334.17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전동구동장치 탑재로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39.9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108.323974609375" w:right="1351.654052734375" w:header="0" w:footer="720"/>
          <w:cols w:equalWidth="0" w:num="3">
            <w:col w:space="0" w:w="3160"/>
            <w:col w:space="0" w:w="3160"/>
            <w:col w:space="0" w:w="31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안전하고 효율적인 수문 관리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9.0606689453125" w:line="240" w:lineRule="auto"/>
        <w:ind w:left="193.9919281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4"/>
          <w:szCs w:val="24"/>
          <w:u w:val="none"/>
          <w:shd w:fill="auto" w:val="clear"/>
          <w:vertAlign w:val="baseline"/>
          <w:rtl w:val="0"/>
        </w:rPr>
        <w:t xml:space="preserve">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웹 플랫폼을 통한 저수지 관리 자동화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93.991928100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4"/>
          <w:szCs w:val="24"/>
          <w:u w:val="none"/>
          <w:shd w:fill="auto" w:val="clear"/>
          <w:vertAlign w:val="baseline"/>
          <w:rtl w:val="0"/>
        </w:rPr>
        <w:t xml:space="preserve">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언제 어디서나 실시간 모니터링 및 제어 가능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857.3717880249023" w:lineRule="auto"/>
        <w:ind w:left="225.2619171142578" w:right="4233.616943359375" w:hanging="31.26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861.1000823974609" w:right="786.25244140625" w:header="0" w:footer="720"/>
          <w:cols w:equalWidth="0" w:num="1">
            <w:col w:space="0" w:w="10252.6474761962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4"/>
          <w:szCs w:val="24"/>
          <w:u w:val="none"/>
          <w:shd w:fill="auto" w:val="clear"/>
          <w:vertAlign w:val="baseline"/>
          <w:rtl w:val="0"/>
        </w:rPr>
        <w:t xml:space="preserve">�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데이터 기반 의사결정으로 농업용수 효율적 공급 및 재해 예방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특징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541259765625" w:line="457.017087936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  <w:rtl w:val="0"/>
        </w:rPr>
        <w:t xml:space="preserve">실시간 결함 모니터링 자동 안전 잠금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33056640625" w:line="457.017087936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  <w:rtl w:val="0"/>
        </w:rPr>
        <w:t xml:space="preserve">저비용 유지보수 시스템 확장성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238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사양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9.78000640869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전동구동장치의 다양한 fault값(과부하, 개폐정도 등) 모니터링 일정시간 경과 후 자동 수문 닫힘 기능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3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IoT LTE모뎀을 사용한 통신망 구축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028.583984375" w:right="2136.308593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저수지 계측시스템 연동 가능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3.144226074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사용전압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0402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적용동력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0402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통신주기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04028320312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인터페이스 규격 출력접점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AC200V ≥5.5KW 5분~60분 LTE모뎀 8points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입력접점 데이터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3995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옵션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0402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2"/>
          <w:szCs w:val="22"/>
          <w:u w:val="none"/>
          <w:shd w:fill="auto" w:val="clear"/>
          <w:vertAlign w:val="baseline"/>
          <w:rtl w:val="0"/>
        </w:rPr>
        <w:t xml:space="preserve">케이스재질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6points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0402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RS-485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6004028320312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092.0539855957031" w:right="1957.34619140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CCTV시스템 STS304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1.08720016479492"/>
          <w:szCs w:val="51.08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51.08720016479492"/>
          <w:szCs w:val="51.08720016479492"/>
          <w:u w:val="none"/>
          <w:shd w:fill="auto" w:val="clear"/>
          <w:vertAlign w:val="baseline"/>
          <w:rtl w:val="0"/>
        </w:rPr>
        <w:t xml:space="preserve">스마트한 물 관리의 시작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8291015625" w:line="240" w:lineRule="auto"/>
        <w:ind w:left="1854.28993225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861.1000823974609" w:right="786.25244140625" w:header="0" w:footer="720"/>
          <w:cols w:equalWidth="0" w:num="1">
            <w:col w:space="0" w:w="10252.647476196289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통신부터 분석까지, 하나의 시스템으로 완성되는 농업용수 관리 솔루션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9.94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Point 01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  <w:rtl w:val="0"/>
        </w:rPr>
        <w:t xml:space="preserve">LTE 연결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4.0704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원격 모니터링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6.92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  <w:rtl w:val="0"/>
        </w:rPr>
        <w:t xml:space="preserve">LTE 통신망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Point 02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  <w:rtl w:val="0"/>
        </w:rPr>
        <w:t xml:space="preserve">RAWRIS 연동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Point 03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086.3619995117188" w:right="2043.726196289062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8"/>
          <w:szCs w:val="28"/>
          <w:u w:val="none"/>
          <w:shd w:fill="auto" w:val="clear"/>
          <w:vertAlign w:val="baseline"/>
          <w:rtl w:val="0"/>
        </w:rPr>
        <w:t xml:space="preserve">데이터 활용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16.6864013671875" w:line="240" w:lineRule="auto"/>
        <w:ind w:left="334.5420837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기간통신사(SKT, KT, LGT)의 LTE 통신망 활용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4314575195312" w:line="240" w:lineRule="auto"/>
        <w:ind w:left="1359.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  <w:rtl w:val="0"/>
        </w:rPr>
        <w:t xml:space="preserve">AWS Cloud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47998046875" w:line="240" w:lineRule="auto"/>
        <w:ind w:left="150.9460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글로벌 표준 AWS 서버 기반의 강력한 보안과 안정성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1.9900512695312" w:line="240" w:lineRule="auto"/>
        <w:ind w:left="1084.651947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  <w:rtl w:val="0"/>
        </w:rPr>
        <w:t xml:space="preserve">데이터 전송 유연성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481506347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필요 시 지자체 관제세터 및 방재센터로 계측 데이터 전송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9.524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  <w:rtl w:val="0"/>
        </w:rPr>
        <w:t xml:space="preserve">합리적 데이터 요금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944091796875" w:line="240" w:lineRule="auto"/>
        <w:ind w:left="0" w:right="1476.53625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75559997558594"/>
          <w:szCs w:val="32.755599975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75559997558594"/>
          <w:szCs w:val="32.75559997558594"/>
          <w:u w:val="none"/>
          <w:shd w:fill="0051a4" w:val="clear"/>
          <w:vertAlign w:val="baseline"/>
          <w:rtl w:val="0"/>
        </w:rPr>
        <w:t xml:space="preserve">RAWRIS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75559997558594"/>
          <w:szCs w:val="32.755599975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69757080078125" w:line="240" w:lineRule="auto"/>
        <w:ind w:left="0" w:right="1189.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  <w:rtl w:val="0"/>
        </w:rPr>
        <w:t xml:space="preserve">국가 시스템 연동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6234130859375" w:line="240" w:lineRule="auto"/>
        <w:ind w:left="0" w:right="20.406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농어촌 공사 RAWRIS(농촌용수종합정보시스템)와 연계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6.5020751953125" w:line="240" w:lineRule="auto"/>
        <w:ind w:left="0" w:right="1018.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30"/>
          <w:szCs w:val="30"/>
          <w:u w:val="none"/>
          <w:shd w:fill="auto" w:val="clear"/>
          <w:vertAlign w:val="baseline"/>
          <w:rtl w:val="0"/>
        </w:rPr>
        <w:t xml:space="preserve">데이터 관리 및 활용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6600341796875" w:line="240" w:lineRule="auto"/>
        <w:ind w:left="0" w:right="854.888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보고·관리용 데이터 다운로드 지원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0003662109375" w:line="259.89598274230957" w:lineRule="auto"/>
        <w:ind w:left="735.3118896484375" w:right="254.48852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143.9900207519531" w:right="1216.416015625" w:header="0" w:footer="720"/>
          <w:cols w:equalWidth="0" w:num="2">
            <w:col w:space="0" w:w="4780"/>
            <w:col w:space="0" w:w="47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0"/>
          <w:szCs w:val="20"/>
          <w:u w:val="none"/>
          <w:shd w:fill="auto" w:val="clear"/>
          <w:vertAlign w:val="baseline"/>
          <w:rtl w:val="0"/>
        </w:rPr>
        <w:t xml:space="preserve">기간별·저수지별 데이터 스프레드시트 제공 체계적 분석 및 관리로 효율적 농업용수 운영 가능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.974899291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4379997253418"/>
          <w:szCs w:val="36.43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6.4379997253418"/>
          <w:szCs w:val="36.4379997253418"/>
          <w:u w:val="none"/>
          <w:shd w:fill="auto" w:val="clear"/>
          <w:vertAlign w:val="baseline"/>
          <w:rtl w:val="0"/>
        </w:rPr>
        <w:t xml:space="preserve">주식회사 샘틀,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09228515625" w:line="240" w:lineRule="auto"/>
        <w:ind w:left="203.09272766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1.08720016479492"/>
          <w:szCs w:val="51.08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1.08720016479492"/>
          <w:szCs w:val="51.08720016479492"/>
          <w:u w:val="none"/>
          <w:shd w:fill="auto" w:val="clear"/>
          <w:vertAlign w:val="baseline"/>
          <w:rtl w:val="0"/>
        </w:rPr>
        <w:t xml:space="preserve">Why Saemtle?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0164794921875" w:line="446.65555000305176" w:lineRule="auto"/>
        <w:ind w:left="3112.6690673828125" w:right="3170.20751953125" w:hanging="2890.64727783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861.1000823974609" w:right="786.25244140625" w:header="0" w:footer="720"/>
          <w:cols w:equalWidth="0" w:num="1">
            <w:col w:space="0" w:w="10252.647476196289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설계부터 유지관리까지, 원스톱 기술 파트너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20805" cy="140696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805" cy="1406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92980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2.02280044555664"/>
          <w:szCs w:val="32.0228004455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32.02280044555664"/>
          <w:szCs w:val="32.02280044555664"/>
          <w:u w:val="none"/>
          <w:shd w:fill="auto" w:val="clear"/>
          <w:vertAlign w:val="baseline"/>
          <w:rtl w:val="0"/>
        </w:rPr>
        <w:t xml:space="preserve">01. 전문 기술력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216064453125" w:line="358.08019638061523" w:lineRule="auto"/>
        <w:ind w:left="38.40995788574219" w:right="942.7008056640625" w:hanging="38.40995788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4"/>
          <w:szCs w:val="24"/>
          <w:u w:val="none"/>
          <w:shd w:fill="auto" w:val="clear"/>
          <w:vertAlign w:val="baseline"/>
          <w:rtl w:val="0"/>
        </w:rPr>
        <w:t xml:space="preserve">자체 기술력으로 완성하는 맞춤형 솔루션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  <w:rtl w:val="0"/>
        </w:rPr>
        <w:t xml:space="preserve">� PCB 회로 설계부터 설치·유지관리까지 전 과정 직접 수행 � 외주 의존 없는 원스톱 서비스 제공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304443359375" w:line="240" w:lineRule="auto"/>
        <w:ind w:left="38.40995788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  <w:rtl w:val="0"/>
        </w:rPr>
        <w:t xml:space="preserve">� 축적된 경험과 기술력으로 맞춤형 솔루션 제공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.4532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2.02280044555664"/>
          <w:szCs w:val="32.0228004455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32.02280044555664"/>
          <w:szCs w:val="32.02280044555664"/>
          <w:u w:val="none"/>
          <w:shd w:fill="auto" w:val="clear"/>
          <w:vertAlign w:val="baseline"/>
          <w:rtl w:val="0"/>
        </w:rPr>
        <w:t xml:space="preserve">02. 안정적 서버 운영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216064453125" w:line="240" w:lineRule="auto"/>
        <w:ind w:left="532.00378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4"/>
          <w:szCs w:val="24"/>
          <w:u w:val="none"/>
          <w:shd w:fill="auto" w:val="clear"/>
          <w:vertAlign w:val="baseline"/>
          <w:rtl w:val="0"/>
        </w:rPr>
        <w:t xml:space="preserve">AWS 기반의 글로벌 표준 인프라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696044921875" w:line="355.65771102905273" w:lineRule="auto"/>
        <w:ind w:left="569.9139404296875" w:right="5.998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005.2660369873047" w:right="780.7324218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  <w:rtl w:val="0"/>
        </w:rPr>
        <w:t xml:space="preserve">� AWS Cloud 기반 인프라로 글로벌 수준의 보안 및 신뢰성 확보 � 데이터 암호화 및 보안 관리 체계로 안전한 정보 보호 � 확장성과 유연성을 갖춘 클라우드 환경으로 안정적 서비스 제공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7.744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2.02280044555664"/>
          <w:szCs w:val="32.0228004455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32.02280044555664"/>
          <w:szCs w:val="32.02280044555664"/>
          <w:u w:val="none"/>
          <w:shd w:fill="auto" w:val="clear"/>
          <w:vertAlign w:val="baseline"/>
          <w:rtl w:val="0"/>
        </w:rPr>
        <w:t xml:space="preserve">03. 보안 및 신뢰성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69274330139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2.02280044555664"/>
          <w:szCs w:val="32.0228004455566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015.1958465576172" w:right="3564.97802734375" w:header="0" w:footer="720"/>
          <w:cols w:equalWidth="0" w:num="2">
            <w:col w:space="0" w:w="3660"/>
            <w:col w:space="0" w:w="3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2.02280044555664"/>
          <w:szCs w:val="32.02280044555664"/>
          <w:u w:val="none"/>
          <w:shd w:fill="auto" w:val="clear"/>
          <w:vertAlign w:val="baseline"/>
        </w:rPr>
        <w:drawing>
          <wp:inline distB="19050" distT="19050" distL="19050" distR="19050">
            <wp:extent cx="2785951" cy="155494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5951" cy="1554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32.02280044555664"/>
          <w:szCs w:val="32.02280044555664"/>
          <w:u w:val="none"/>
          <w:shd w:fill="auto" w:val="clear"/>
          <w:vertAlign w:val="baseline"/>
          <w:rtl w:val="0"/>
        </w:rPr>
        <w:t xml:space="preserve">04. 고객 가치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4"/>
          <w:szCs w:val="24"/>
          <w:u w:val="none"/>
          <w:shd w:fill="auto" w:val="clear"/>
          <w:vertAlign w:val="baseline"/>
          <w:rtl w:val="0"/>
        </w:rPr>
        <w:t xml:space="preserve">24시간 실시간 모니터링 및 규격 준수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3360595703125" w:line="299.88000869750977" w:lineRule="auto"/>
        <w:ind w:left="30.819091796875" w:right="211.48986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1.348600387573242"/>
          <w:szCs w:val="21.348600387573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1.348600387573242"/>
          <w:szCs w:val="21.348600387573242"/>
          <w:u w:val="none"/>
          <w:shd w:fill="auto" w:val="clear"/>
          <w:vertAlign w:val="baseline"/>
          <w:rtl w:val="0"/>
        </w:rPr>
        <w:t xml:space="preserve">� 실시간 모니터링 시스템으로 장애 발생 시 즉각 대응 � 시스템 필요한 규격 인증 및 지침 준수로 고객 신뢰 확보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4.32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4"/>
          <w:szCs w:val="24"/>
          <w:u w:val="none"/>
          <w:shd w:fill="auto" w:val="clear"/>
          <w:vertAlign w:val="baseline"/>
          <w:rtl w:val="0"/>
        </w:rPr>
        <w:t xml:space="preserve">효율성 극대화 및 비용 절감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48403930664062" w:line="299.8799514770508" w:lineRule="auto"/>
        <w:ind w:left="702.322998046875" w:right="17.02026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1.348600387573242"/>
          <w:szCs w:val="21.3486003875732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016.3059997558594" w:right="1060.714111328125" w:header="0" w:footer="720"/>
          <w:cols w:equalWidth="0" w:num="2">
            <w:col w:space="0" w:w="4920"/>
            <w:col w:space="0" w:w="49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1.348600387573242"/>
          <w:szCs w:val="21.348600387573242"/>
          <w:u w:val="none"/>
          <w:shd w:fill="auto" w:val="clear"/>
          <w:vertAlign w:val="baseline"/>
          <w:rtl w:val="0"/>
        </w:rPr>
        <w:t xml:space="preserve">� 전 과정 직접 수행으로 비용 절감 및 품질 보장 � 지속적인 유지관리 서비스로 장기적 안정성 제공 � 고객 맞춤형 기술 지원으로 최적의 운영 환경 구축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33264350891113" w:lineRule="auto"/>
        <w:ind w:left="268.74786376953125" w:right="83.499755859375" w:hanging="49.965972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861.1000823974609" w:right="786.25244140625" w:header="0" w:footer="720"/>
          <w:cols w:equalWidth="0" w:num="1">
            <w:col w:space="0" w:w="10252.647476196289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서버 연동 연동 프로토콜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e81"/>
          <w:sz w:val="40"/>
          <w:szCs w:val="40"/>
          <w:u w:val="none"/>
          <w:shd w:fill="auto" w:val="clear"/>
          <w:vertAlign w:val="subscript"/>
          <w:rtl w:val="0"/>
        </w:rPr>
        <w:t xml:space="preserve">모든 데이터는 ASCII로 통신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e8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0"/>
          <w:szCs w:val="20"/>
          <w:u w:val="none"/>
          <w:shd w:fill="auto" w:val="clear"/>
          <w:vertAlign w:val="baseline"/>
          <w:rtl w:val="0"/>
        </w:rPr>
        <w:t xml:space="preserve">• packet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Synchronous Idle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2 byte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[F][F]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36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0"/>
          <w:szCs w:val="20"/>
          <w:u w:val="none"/>
          <w:shd w:fill="auto" w:val="clear"/>
          <w:vertAlign w:val="baseline"/>
          <w:rtl w:val="0"/>
        </w:rPr>
        <w:t xml:space="preserve">• data block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Start of 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1 byte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[A]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Unite Address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10 byte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장치 어드레스 (ZIP_CODE)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Data 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5 byte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Data 크기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End of 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1 byte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Synchronous Idle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2 byte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129.8479461669922" w:right="1024.51660156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0xFFFF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6.56005859375" w:line="222.111639976501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8"/>
          <w:szCs w:val="18"/>
          <w:u w:val="none"/>
          <w:shd w:fill="auto" w:val="clear"/>
          <w:vertAlign w:val="baseline"/>
          <w:rtl w:val="0"/>
        </w:rPr>
        <w:t xml:space="preserve">Water level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1787109375" w:line="623.3508110046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  <w:rtl w:val="0"/>
        </w:rPr>
        <w:t xml:space="preserve">5 byte 레벨값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Battery State Check &amp; Alarm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1 byte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배터리 값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Solar State Check &amp; Alarm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1 byte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쏠라 값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Data Transter Fail State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1 byte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전송상태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61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사용안함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333408355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Connect Fail State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1 byte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접속실패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199462890625" w:line="499.88948822021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Door 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1 byte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3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패널보안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360595703125" w:line="499.888114929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Level 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1 byte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레벨상태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Level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6"/>
          <w:szCs w:val="16"/>
          <w:u w:val="none"/>
          <w:shd w:fill="auto" w:val="clear"/>
          <w:vertAlign w:val="baseline"/>
          <w:rtl w:val="0"/>
        </w:rPr>
        <w:t xml:space="preserve">Reliance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1 byte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05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1050.1060485839844" w:right="1190.42724609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6"/>
          <w:szCs w:val="16"/>
          <w:u w:val="none"/>
          <w:shd w:fill="auto" w:val="clear"/>
          <w:vertAlign w:val="baseline"/>
          <w:rtl w:val="0"/>
        </w:rPr>
        <w:t xml:space="preserve">레벨 안정성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7.38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0"/>
          <w:szCs w:val="20"/>
          <w:u w:val="none"/>
          <w:shd w:fill="auto" w:val="clear"/>
          <w:vertAlign w:val="baseline"/>
          <w:rtl w:val="0"/>
        </w:rPr>
        <w:t xml:space="preserve">• response data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75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18"/>
          <w:szCs w:val="18"/>
          <w:u w:val="none"/>
          <w:shd w:fill="auto" w:val="clear"/>
          <w:vertAlign w:val="baseline"/>
          <w:rtl w:val="0"/>
        </w:rPr>
        <w:t xml:space="preserve">DATA구성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  <w:rtl w:val="0"/>
        </w:rPr>
        <w:t xml:space="preserve">[E]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9302978515625" w:line="802.7122306823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.95400047302246"/>
          <w:szCs w:val="25.954000473022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저수지 시스템 기대효과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5.95400047302246"/>
          <w:szCs w:val="25.95400047302246"/>
          <w:u w:val="none"/>
          <w:shd w:fill="auto" w:val="clear"/>
          <w:vertAlign w:val="baseline"/>
          <w:rtl w:val="0"/>
        </w:rPr>
        <w:t xml:space="preserve">시스템 개요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2.21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  <w:rtl w:val="0"/>
        </w:rPr>
        <w:t xml:space="preserve">측정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18"/>
          <w:szCs w:val="18"/>
          <w:u w:val="none"/>
          <w:shd w:fill="auto" w:val="clear"/>
          <w:vertAlign w:val="baseline"/>
          <w:rtl w:val="0"/>
        </w:rPr>
        <w:t xml:space="preserve">항목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  <w:rtl w:val="0"/>
        </w:rPr>
        <w:t xml:space="preserve">응답데이터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0.68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  <w:rtl w:val="0"/>
        </w:rPr>
        <w:t xml:space="preserve">분석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475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18"/>
          <w:szCs w:val="18"/>
          <w:u w:val="none"/>
          <w:shd w:fill="auto" w:val="clear"/>
          <w:vertAlign w:val="baseline"/>
          <w:rtl w:val="0"/>
        </w:rPr>
        <w:t xml:space="preserve">내용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940185546875" w:line="4532.3460388183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18"/>
          <w:szCs w:val="18"/>
          <w:u w:val="none"/>
          <w:shd w:fill="auto" w:val="clear"/>
          <w:vertAlign w:val="baseline"/>
          <w:rtl w:val="0"/>
        </w:rPr>
        <w:t xml:space="preserve">데이터 수신 성공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28"/>
          <w:szCs w:val="28"/>
          <w:u w:val="none"/>
          <w:shd w:fill="auto" w:val="clear"/>
          <w:vertAlign w:val="baseline"/>
          <w:rtl w:val="0"/>
        </w:rPr>
        <w:t xml:space="preserve">제공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저수지의 수위, 여수로,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유속, 강우량 등 기상정보를 측정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185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.95400047302246"/>
          <w:szCs w:val="25.954000473022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5.95400047302246"/>
          <w:szCs w:val="25.95400047302246"/>
          <w:u w:val="none"/>
          <w:shd w:fill="auto" w:val="clear"/>
          <w:vertAlign w:val="baseline"/>
          <w:rtl w:val="0"/>
        </w:rPr>
        <w:t xml:space="preserve">측정 및 데이터 수집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9.9568176269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저수지 지역에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측정 센서 설치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90849304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측정된 값을 무선 통신으로 실시간 서버에 취합·분석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7.0394897460938" w:line="272.690849304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저수량, 강수량, 방류량 등 주요 수치 실시간 측정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90849304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가뭄 대비 농업용수 절감 및 재해 진단·대비 기능 제공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7.0394897460938" w:line="272.690849304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979.7581481933594" w:right="1968.647460937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수요량과 공급량 비교를 통한 농업용수 계획 근거 마련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47.554492950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.95400047302246"/>
          <w:szCs w:val="25.954000473022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저수지 시스템 기대효과 Cont.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5.95400047302246"/>
          <w:szCs w:val="25.95400047302246"/>
          <w:u w:val="none"/>
          <w:shd w:fill="auto" w:val="clear"/>
          <w:vertAlign w:val="baseline"/>
          <w:rtl w:val="0"/>
        </w:rPr>
        <w:t xml:space="preserve">데이터 관리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5.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개별 저수지의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정보 데이터 축적 및 분석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6.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.95400047302246"/>
          <w:szCs w:val="25.954000473022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5.95400047302246"/>
          <w:szCs w:val="25.95400047302246"/>
          <w:u w:val="none"/>
          <w:shd w:fill="auto" w:val="clear"/>
          <w:vertAlign w:val="baseline"/>
          <w:rtl w:val="0"/>
        </w:rPr>
        <w:t xml:space="preserve">실시간 대응 기능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5.6640625" w:line="272.6913928985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981.3253784179688" w:right="2809.6484375" w:header="0" w:footer="720"/>
          <w:cols w:equalWidth="0" w:num="2">
            <w:col w:space="0" w:w="4060"/>
            <w:col w:space="0" w:w="40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농업용수를 체계적으로 관리하여 효율적 사용 가능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7.4505615234375" w:line="2816.874618530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5.95400047302246"/>
          <w:szCs w:val="25.954000473022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5.95400047302246"/>
          <w:szCs w:val="25.95400047302246"/>
          <w:u w:val="none"/>
          <w:shd w:fill="auto" w:val="clear"/>
          <w:vertAlign w:val="baseline"/>
          <w:rtl w:val="0"/>
        </w:rPr>
        <w:t xml:space="preserve">재해 예방 기능 기대 효과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20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농업용수 상황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실시간 파악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6.1700439453125" w:line="272.690849304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재해가 예상되는 상황에서 수문 개방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0.8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농업용수 절감으로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지속 가능한 농업 지원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90849304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가뭄·용수 부족 예상 시 절수 노력 및 수문 감시·제어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6.20361328125" w:line="272.690849304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경고 방송 및 알림 전송을 통한 신속 대응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1.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재해 대응력 강화로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안전한 지역사회 구축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90849304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적정 수량 공급 시점 관리로 효율적 대응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6.2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농업 및 지역사회에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재해 예방 효과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1.0504150390625" w:line="272.690849304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11.0009765625" w:top="826.23779296875" w:left="977.9513549804688" w:right="1375.281982421875" w:header="0" w:footer="720"/>
          <w:cols w:equalWidth="0" w:num="4">
            <w:col w:space="0" w:w="2400"/>
            <w:col w:space="0" w:w="2400"/>
            <w:col w:space="0" w:w="2400"/>
            <w:col w:space="0" w:w="24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2"/>
          <w:szCs w:val="22"/>
          <w:u w:val="none"/>
          <w:shd w:fill="auto" w:val="clear"/>
          <w:vertAlign w:val="baseline"/>
          <w:rtl w:val="0"/>
        </w:rPr>
        <w:t xml:space="preserve">스마트 저수지 관리로 효율적 자원 활용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.021865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51a4"/>
          <w:sz w:val="36"/>
          <w:szCs w:val="36"/>
          <w:u w:val="none"/>
          <w:shd w:fill="auto" w:val="clear"/>
          <w:vertAlign w:val="baseline"/>
          <w:rtl w:val="0"/>
        </w:rPr>
        <w:t xml:space="preserve">설치사례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9.842529296875" w:line="240" w:lineRule="auto"/>
        <w:ind w:left="126.9841003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3.25579833984375"/>
          <w:szCs w:val="33.255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33.25579833984375"/>
          <w:szCs w:val="33.25579833984375"/>
          <w:u w:val="none"/>
          <w:shd w:fill="auto" w:val="clear"/>
          <w:vertAlign w:val="baseline"/>
          <w:rtl w:val="0"/>
        </w:rPr>
        <w:t xml:space="preserve">Reservoir Water Level Monitoring System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57081604003906" w:line="240" w:lineRule="auto"/>
        <w:ind w:left="154.969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83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8366"/>
          <w:sz w:val="20"/>
          <w:szCs w:val="20"/>
          <w:u w:val="none"/>
          <w:shd w:fill="auto" w:val="clear"/>
          <w:vertAlign w:val="baseline"/>
          <w:rtl w:val="0"/>
        </w:rPr>
        <w:t xml:space="preserve">주식회사 샘틀 대구시 달서구 달서대로 555, 401 | A/S. 053. 263. 0020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.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.939800262451172"/>
          <w:szCs w:val="18.93980026245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8.939800262451172"/>
          <w:szCs w:val="18.939800262451172"/>
          <w:u w:val="none"/>
          <w:shd w:fill="auto" w:val="clear"/>
          <w:vertAlign w:val="baseline"/>
          <w:rtl w:val="0"/>
        </w:rPr>
        <w:t xml:space="preserve">www.tmtc.kr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843994140625" w:line="240" w:lineRule="auto"/>
        <w:ind w:left="263.400039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1.700599670410156"/>
          <w:szCs w:val="51.7005996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1.700599670410156"/>
          <w:szCs w:val="51.700599670410156"/>
          <w:u w:val="none"/>
          <w:shd w:fill="auto" w:val="clear"/>
          <w:vertAlign w:val="baseline"/>
          <w:rtl w:val="0"/>
        </w:rPr>
        <w:t xml:space="preserve">www.tmtc.kr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955978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03.49759674072266"/>
          <w:szCs w:val="103.497596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103.49759674072266"/>
          <w:szCs w:val="103.49759674072266"/>
          <w:u w:val="none"/>
          <w:shd w:fill="auto" w:val="clear"/>
          <w:vertAlign w:val="baseline"/>
          <w:rtl w:val="0"/>
        </w:rPr>
        <w:t xml:space="preserve">사용 매뉴얼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23.22998046875" w:line="240" w:lineRule="auto"/>
        <w:ind w:left="3386.2921905517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613800048828125"/>
          <w:szCs w:val="37.613800048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7.613800048828125"/>
          <w:szCs w:val="37.613800048828125"/>
          <w:u w:val="none"/>
          <w:shd w:fill="auto" w:val="clear"/>
          <w:vertAlign w:val="baseline"/>
          <w:rtl w:val="0"/>
        </w:rPr>
        <w:t xml:space="preserve">저수지 수위계측 시스템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249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www.tmtc.kr은 ‘샘틀’에서 운영하고 있습니다.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378097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78839874267578"/>
          <w:szCs w:val="35.7883987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5.78839874267578"/>
          <w:szCs w:val="35.78839874267578"/>
          <w:u w:val="none"/>
          <w:shd w:fill="auto" w:val="clear"/>
          <w:vertAlign w:val="baseline"/>
          <w:rtl w:val="0"/>
        </w:rPr>
        <w:t xml:space="preserve">사용매뉴얼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16748046875" w:line="240" w:lineRule="auto"/>
        <w:ind w:left="384.57191467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  <w:rtl w:val="0"/>
        </w:rPr>
        <w:t xml:space="preserve">등록된 사용자만 로그인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활용 할 수 있습니다.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8.3953857421875" w:line="240" w:lineRule="auto"/>
        <w:ind w:left="759.8358917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www.tmtc.kr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1518806</wp:posOffset>
            </wp:positionH>
            <wp:positionV relativeFrom="paragraph">
              <wp:posOffset>-2533992</wp:posOffset>
            </wp:positionV>
            <wp:extent cx="2501900" cy="3340100"/>
            <wp:effectExtent b="0" l="0" r="0" t="0"/>
            <wp:wrapSquare wrapText="left" distB="19050" distT="19050" distL="19050" distR="1905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334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00146484375" w:line="240" w:lineRule="auto"/>
        <w:ind w:left="773.0358123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ID : 아이디 입력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400146484375" w:line="240" w:lineRule="auto"/>
        <w:ind w:left="773.0358123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254"/>
          <w:sz w:val="24"/>
          <w:szCs w:val="24"/>
          <w:u w:val="none"/>
          <w:shd w:fill="auto" w:val="clear"/>
          <w:vertAlign w:val="baseline"/>
          <w:rtl w:val="0"/>
        </w:rPr>
        <w:t xml:space="preserve">PW : 비밀번호 입력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079833984375" w:line="240" w:lineRule="auto"/>
        <w:ind w:left="388.9144134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78839874267578"/>
          <w:szCs w:val="35.7883987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78839874267578"/>
          <w:szCs w:val="35.78839874267578"/>
          <w:u w:val="none"/>
          <w:shd w:fill="auto" w:val="clear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11279296875" w:line="240" w:lineRule="auto"/>
        <w:ind w:left="380.4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  <w:rtl w:val="0"/>
        </w:rPr>
        <w:t xml:space="preserve">상세정보는 지도 / 목록에서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Click!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9613037109375" w:line="240" w:lineRule="auto"/>
        <w:ind w:left="97.1025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289913" cy="346348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9913" cy="3463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80967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78839874267578"/>
          <w:szCs w:val="35.7883987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5.78839874267578"/>
          <w:szCs w:val="35.78839874267578"/>
          <w:u w:val="none"/>
          <w:shd w:fill="auto" w:val="clear"/>
          <w:vertAlign w:val="baseline"/>
          <w:rtl w:val="0"/>
        </w:rPr>
        <w:t xml:space="preserve">개별 저수지 상세정보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16748046875" w:line="240" w:lineRule="auto"/>
        <w:ind w:left="386.02195739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지도 또는 목록에서 click하면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  <w:rtl w:val="0"/>
        </w:rPr>
        <w:t xml:space="preserve">상세정보가 팝업창으로 표시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3139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8864" cy="6849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864" cy="68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386551" cy="350032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51" cy="3500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60945129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5.78839874267578"/>
          <w:szCs w:val="35.788398742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5.78839874267578"/>
          <w:szCs w:val="35.78839874267578"/>
          <w:u w:val="none"/>
          <w:shd w:fill="auto" w:val="clear"/>
          <w:vertAlign w:val="baseline"/>
          <w:rtl w:val="0"/>
        </w:rPr>
        <w:t xml:space="preserve">수위이력 다운로드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081298828125" w:line="240" w:lineRule="auto"/>
        <w:ind w:left="384.58190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  <w:rtl w:val="0"/>
        </w:rPr>
        <w:t xml:space="preserve">보고용, 자료관리용 수위,저수율 다운로드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4063720703125" w:line="240" w:lineRule="auto"/>
        <w:ind w:left="90.7804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c0f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298484" cy="345205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8484" cy="345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6205997467041"/>
          <w:szCs w:val="21.62059974670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6205997467041"/>
          <w:szCs w:val="21.6205997467041"/>
          <w:u w:val="none"/>
          <w:shd w:fill="auto" w:val="clear"/>
          <w:vertAlign w:val="baseline"/>
          <w:rtl w:val="0"/>
        </w:rPr>
        <w:t xml:space="preserve">www.tmtc.kr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6156311035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주식회사 샘틀 대구시 달서구 달서대로 555, 401 | A/S. 053. 263. 0020 </w:t>
      </w:r>
    </w:p>
    <w:sectPr>
      <w:type w:val="continuous"/>
      <w:pgSz w:h="16820" w:w="11900" w:orient="portrait"/>
      <w:pgMar w:bottom="711.0009765625" w:top="826.23779296875" w:left="861.1000823974609" w:right="786.25244140625" w:header="0" w:footer="720"/>
      <w:cols w:equalWidth="0" w:num="1">
        <w:col w:space="0" w:w="10252.64747619628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