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F7BE" w14:textId="7730D1E5" w:rsidR="006B11E7" w:rsidRDefault="006B11E7" w:rsidP="006B11E7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GITHUB ACTIONS</w:t>
      </w:r>
    </w:p>
    <w:p w14:paraId="5B539450" w14:textId="3F3E6F56" w:rsidR="006B11E7" w:rsidRDefault="006B11E7" w:rsidP="006B11E7">
      <w:pPr>
        <w:rPr>
          <w:lang w:val="es-MX"/>
        </w:rPr>
      </w:pPr>
      <w:r>
        <w:rPr>
          <w:b/>
          <w:bCs/>
          <w:lang w:val="es-MX"/>
        </w:rPr>
        <w:t xml:space="preserve">CI: </w:t>
      </w:r>
      <w:r>
        <w:rPr>
          <w:lang w:val="es-MX"/>
        </w:rPr>
        <w:t xml:space="preserve">Integrar cambios de forma continua (Integración Continua). Algunas herramientas son GitHub Actions y Jenkins. Se debe configurar el </w:t>
      </w:r>
      <w:r>
        <w:rPr>
          <w:b/>
          <w:bCs/>
          <w:lang w:val="es-MX"/>
        </w:rPr>
        <w:t xml:space="preserve">repositorio, </w:t>
      </w:r>
      <w:r>
        <w:rPr>
          <w:lang w:val="es-MX"/>
        </w:rPr>
        <w:t>los ajustes para la automatización. Cada integración se verifica automáticamente lo que hace que detecte errores.</w:t>
      </w:r>
    </w:p>
    <w:p w14:paraId="57B4A426" w14:textId="3CD6A9A6" w:rsidR="006B11E7" w:rsidRDefault="006B11E7" w:rsidP="006B11E7">
      <w:pPr>
        <w:rPr>
          <w:lang w:val="es-MX"/>
        </w:rPr>
      </w:pPr>
      <w:r>
        <w:rPr>
          <w:b/>
          <w:bCs/>
          <w:lang w:val="es-MX"/>
        </w:rPr>
        <w:t xml:space="preserve">CD: </w:t>
      </w:r>
      <w:r>
        <w:rPr>
          <w:lang w:val="es-MX"/>
        </w:rPr>
        <w:t>(Continuous Deployment) si pasa las pruebas automatizadas, despliega automáticamente los cambios a producción.</w:t>
      </w:r>
    </w:p>
    <w:p w14:paraId="680BBC1A" w14:textId="77777777" w:rsidR="006B11E7" w:rsidRDefault="006B11E7" w:rsidP="006B11E7">
      <w:pPr>
        <w:rPr>
          <w:lang w:val="es-MX"/>
        </w:rPr>
      </w:pPr>
    </w:p>
    <w:p w14:paraId="0F52759D" w14:textId="2C2628ED" w:rsidR="006B11E7" w:rsidRPr="00F06C4A" w:rsidRDefault="006B11E7" w:rsidP="006B11E7">
      <w:pPr>
        <w:rPr>
          <w:b/>
          <w:bCs/>
          <w:color w:val="FF0000"/>
          <w:lang w:val="es-MX"/>
        </w:rPr>
      </w:pPr>
      <w:r w:rsidRPr="00F06C4A">
        <w:rPr>
          <w:b/>
          <w:bCs/>
          <w:color w:val="FF0000"/>
          <w:lang w:val="es-MX"/>
        </w:rPr>
        <w:t>CONCEPTOS:</w:t>
      </w:r>
    </w:p>
    <w:p w14:paraId="4E1D5EB8" w14:textId="1503A313" w:rsidR="00F06C4A" w:rsidRDefault="006B11E7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WORKFLOW</w:t>
      </w:r>
      <w:r w:rsidR="002D645F">
        <w:rPr>
          <w:b/>
          <w:bCs/>
          <w:lang w:val="es-MX"/>
        </w:rPr>
        <w:t xml:space="preserve">: </w:t>
      </w:r>
      <w:r w:rsidR="002D645F">
        <w:rPr>
          <w:lang w:val="es-MX"/>
        </w:rPr>
        <w:t xml:space="preserve">archivo en formato YAML, contiene las acciones que se ejecutaran automáticamente cuando ocurra un </w:t>
      </w:r>
      <w:r w:rsidR="002D645F">
        <w:rPr>
          <w:b/>
          <w:bCs/>
          <w:lang w:val="es-MX"/>
        </w:rPr>
        <w:t>evento.</w:t>
      </w:r>
    </w:p>
    <w:p w14:paraId="0AA432F3" w14:textId="6628AD76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EVENTO: </w:t>
      </w:r>
      <w:r>
        <w:rPr>
          <w:lang w:val="es-MX"/>
        </w:rPr>
        <w:t>dispara un workflow.</w:t>
      </w:r>
    </w:p>
    <w:p w14:paraId="5087F25D" w14:textId="04BCD8E8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JOB: </w:t>
      </w:r>
      <w:r>
        <w:rPr>
          <w:lang w:val="es-MX"/>
        </w:rPr>
        <w:t>unidad de trabajo dentro del workflow, se puede ejecutar en paralelo o secuencialmente</w:t>
      </w:r>
      <w:r w:rsidR="00972367">
        <w:rPr>
          <w:lang w:val="es-MX"/>
        </w:rPr>
        <w:t xml:space="preserve">, </w:t>
      </w:r>
      <w:r w:rsidR="00972367">
        <w:rPr>
          <w:b/>
          <w:bCs/>
          <w:lang w:val="es-MX"/>
        </w:rPr>
        <w:t>se ejecuta dentro de un servidor y Actions nos provee varios</w:t>
      </w:r>
      <w:r>
        <w:rPr>
          <w:lang w:val="es-MX"/>
        </w:rPr>
        <w:t>.</w:t>
      </w:r>
    </w:p>
    <w:p w14:paraId="2B87C28D" w14:textId="09552C78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STEPS: </w:t>
      </w:r>
      <w:r>
        <w:rPr>
          <w:lang w:val="es-MX"/>
        </w:rPr>
        <w:t>acción que se encuentra dentro del job, realiza una tarea especifica.</w:t>
      </w:r>
    </w:p>
    <w:p w14:paraId="5D2306B0" w14:textId="38B6D571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ACTION: </w:t>
      </w:r>
      <w:r>
        <w:rPr>
          <w:lang w:val="es-MX"/>
        </w:rPr>
        <w:t xml:space="preserve">Bloque de código que realiza una tarea especifica en un step, </w:t>
      </w:r>
      <w:r>
        <w:rPr>
          <w:b/>
          <w:bCs/>
          <w:lang w:val="es-MX"/>
        </w:rPr>
        <w:t>es reutilizable.</w:t>
      </w:r>
    </w:p>
    <w:p w14:paraId="0AD5B6DF" w14:textId="4DD6EE1D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RUNNER: </w:t>
      </w:r>
      <w:r>
        <w:rPr>
          <w:lang w:val="es-MX"/>
        </w:rPr>
        <w:t>entorno donde se ejecutan los Jobs.</w:t>
      </w:r>
    </w:p>
    <w:p w14:paraId="11799E62" w14:textId="4BAE09FA" w:rsidR="00F06C4A" w:rsidRDefault="00F06C4A" w:rsidP="00F06C4A">
      <w:pPr>
        <w:rPr>
          <w:b/>
          <w:bCs/>
          <w:color w:val="FF0000"/>
          <w:lang w:val="es-MX"/>
        </w:rPr>
      </w:pPr>
      <w:r w:rsidRPr="00F06C4A">
        <w:rPr>
          <w:b/>
          <w:bCs/>
          <w:color w:val="FF0000"/>
          <w:lang w:val="es-MX"/>
        </w:rPr>
        <w:t>YAML</w:t>
      </w:r>
    </w:p>
    <w:p w14:paraId="150175C6" w14:textId="2F3FB44C" w:rsidR="00F06C4A" w:rsidRDefault="00F06C4A" w:rsidP="00F06C4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Lenguaje de </w:t>
      </w:r>
      <w:r w:rsidR="00D80DB6">
        <w:rPr>
          <w:color w:val="000000" w:themeColor="text1"/>
          <w:lang w:val="es-MX"/>
        </w:rPr>
        <w:t xml:space="preserve">serializar datos, </w:t>
      </w:r>
      <w:r w:rsidR="00D80DB6" w:rsidRPr="00D80DB6">
        <w:rPr>
          <w:b/>
          <w:bCs/>
          <w:color w:val="000000" w:themeColor="text1"/>
          <w:lang w:val="es-MX"/>
        </w:rPr>
        <w:t>define archivos de configuración</w:t>
      </w:r>
      <w:r w:rsidR="00D80DB6">
        <w:rPr>
          <w:b/>
          <w:bCs/>
          <w:color w:val="000000" w:themeColor="text1"/>
          <w:lang w:val="es-MX"/>
        </w:rPr>
        <w:t>.</w:t>
      </w:r>
      <w:r w:rsidR="00D80DB6">
        <w:rPr>
          <w:color w:val="000000" w:themeColor="text1"/>
          <w:lang w:val="es-MX"/>
        </w:rPr>
        <w:t xml:space="preserve"> Este archivo no se necesita de un delimitador, esta editada por la indentación. Se basa en clave – valor.</w:t>
      </w:r>
    </w:p>
    <w:p w14:paraId="73CB0EDE" w14:textId="77777777" w:rsidR="00F93EFD" w:rsidRDefault="00F93EFD" w:rsidP="00F06C4A">
      <w:pPr>
        <w:rPr>
          <w:color w:val="000000" w:themeColor="text1"/>
          <w:lang w:val="es-MX"/>
        </w:rPr>
      </w:pPr>
    </w:p>
    <w:p w14:paraId="1FDAE34E" w14:textId="70CC163A" w:rsidR="00F93EFD" w:rsidRDefault="00F93EFD" w:rsidP="00F06C4A">
      <w:pPr>
        <w:rPr>
          <w:b/>
          <w:bCs/>
          <w:color w:val="FF0000"/>
          <w:lang w:val="es-MX"/>
        </w:rPr>
      </w:pPr>
      <w:r>
        <w:rPr>
          <w:b/>
          <w:bCs/>
          <w:color w:val="FF0000"/>
          <w:lang w:val="es-MX"/>
        </w:rPr>
        <w:t>NODE</w:t>
      </w:r>
    </w:p>
    <w:p w14:paraId="4E559DCC" w14:textId="658B0718" w:rsidR="00F93EFD" w:rsidRDefault="00F93EFD" w:rsidP="00F06C4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Entorno de ejecución para JavaScript</w:t>
      </w:r>
    </w:p>
    <w:p w14:paraId="51CA90E6" w14:textId="77777777" w:rsidR="009C1789" w:rsidRDefault="009C1789" w:rsidP="00F06C4A">
      <w:pPr>
        <w:rPr>
          <w:color w:val="000000" w:themeColor="text1"/>
          <w:lang w:val="es-MX"/>
        </w:rPr>
      </w:pPr>
    </w:p>
    <w:p w14:paraId="38D80CE5" w14:textId="3239E90B" w:rsidR="009C1789" w:rsidRDefault="009C1789" w:rsidP="00F06C4A">
      <w:pPr>
        <w:rPr>
          <w:b/>
          <w:bCs/>
          <w:color w:val="FF0000"/>
          <w:lang w:val="es-MX"/>
        </w:rPr>
      </w:pPr>
      <w:r>
        <w:rPr>
          <w:b/>
          <w:bCs/>
          <w:color w:val="FF0000"/>
          <w:lang w:val="es-MX"/>
        </w:rPr>
        <w:t>SERVICIOS</w:t>
      </w:r>
    </w:p>
    <w:p w14:paraId="57FC696B" w14:textId="663FF525" w:rsidR="009C1789" w:rsidRDefault="009C1789" w:rsidP="00F06C4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Para que se ejecute en un ambiente real, y Actions ofrece estos servicios con Docker.</w:t>
      </w:r>
    </w:p>
    <w:p w14:paraId="7C71498D" w14:textId="77777777" w:rsidR="009C1789" w:rsidRPr="009C1789" w:rsidRDefault="009C1789" w:rsidP="00F06C4A">
      <w:pPr>
        <w:rPr>
          <w:color w:val="000000" w:themeColor="text1"/>
          <w:lang w:val="es-MX"/>
        </w:rPr>
      </w:pPr>
    </w:p>
    <w:p w14:paraId="555A3973" w14:textId="77777777" w:rsidR="00F06C4A" w:rsidRPr="00F06C4A" w:rsidRDefault="00F06C4A" w:rsidP="00F06C4A">
      <w:pPr>
        <w:rPr>
          <w:b/>
          <w:bCs/>
          <w:lang w:val="es-MX"/>
        </w:rPr>
      </w:pPr>
    </w:p>
    <w:p w14:paraId="5BE8494C" w14:textId="5B7EC7B3" w:rsidR="006B11E7" w:rsidRPr="009C1789" w:rsidRDefault="009C1789" w:rsidP="009C1789">
      <w:pPr>
        <w:rPr>
          <w:b/>
          <w:bCs/>
          <w:color w:val="FF0000"/>
          <w:lang w:val="es-MX"/>
        </w:rPr>
      </w:pPr>
      <w:r>
        <w:rPr>
          <w:b/>
          <w:bCs/>
          <w:color w:val="FF0000"/>
          <w:lang w:val="es-MX"/>
        </w:rPr>
        <w:lastRenderedPageBreak/>
        <w:t xml:space="preserve">VARIABLES DE ENTORNO: </w:t>
      </w:r>
    </w:p>
    <w:p w14:paraId="0BCBEA4B" w14:textId="77777777" w:rsidR="006B11E7" w:rsidRPr="006B11E7" w:rsidRDefault="006B11E7" w:rsidP="006B11E7">
      <w:pPr>
        <w:jc w:val="center"/>
        <w:rPr>
          <w:b/>
          <w:bCs/>
          <w:lang w:val="es-MX"/>
        </w:rPr>
      </w:pPr>
    </w:p>
    <w:sectPr w:rsidR="006B11E7" w:rsidRPr="006B1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517BA"/>
    <w:multiLevelType w:val="hybridMultilevel"/>
    <w:tmpl w:val="DB68E6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5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E7"/>
    <w:rsid w:val="002D645F"/>
    <w:rsid w:val="006876A0"/>
    <w:rsid w:val="006B11E7"/>
    <w:rsid w:val="00972367"/>
    <w:rsid w:val="009C1789"/>
    <w:rsid w:val="00B56C54"/>
    <w:rsid w:val="00B72714"/>
    <w:rsid w:val="00C112A1"/>
    <w:rsid w:val="00D80DB6"/>
    <w:rsid w:val="00F06C4A"/>
    <w:rsid w:val="00F9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5A56"/>
  <w15:chartTrackingRefBased/>
  <w15:docId w15:val="{A1D1366C-8B4D-4A03-8995-62E5C1C6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1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1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1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1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1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1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1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1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1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1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Saenz Tibambre</dc:creator>
  <cp:keywords/>
  <dc:description/>
  <cp:lastModifiedBy>Miguel Angel Saenz Tibambre</cp:lastModifiedBy>
  <cp:revision>3</cp:revision>
  <dcterms:created xsi:type="dcterms:W3CDTF">2025-05-12T22:01:00Z</dcterms:created>
  <dcterms:modified xsi:type="dcterms:W3CDTF">2025-05-14T03:15:00Z</dcterms:modified>
</cp:coreProperties>
</file>