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22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10"/>
      </w:tblGrid>
      <w:tr>
        <w:trPr>
          <w:trHeight w:val="30"/>
        </w:trPr>
        <w:tc>
          <w:tcPr>
            <w:tcW w:w="1221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</w:pPr>
            <w:r>
              <w:rPr>
                <w:color w:val="444444"/>
              </w:rPr>
              <w:t xml:space="preserve">1. 인라인 스타일(Inline Style) &gt; 내부 스타일(Internal Style) &gt; 외부 스타일(External Style) &gt;브라우저 </w:t>
            </w:r>
          </w:p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</w:pPr>
            <w:r>
              <w:rPr>
                <w:color w:val="444444"/>
              </w:rPr>
              <w:t>기본값 순으로</w:t>
            </w:r>
            <w:r>
              <w:rPr>
                <w:color w:val="444444"/>
                <w:sz w:val="22"/>
              </w:rPr>
              <w:t xml:space="preserve"> </w:t>
            </w:r>
            <w:bookmarkStart w:id="1" w:name="_GoBack"/>
            <w:bookmarkEnd w:id="1"/>
            <w:r>
              <w:rPr>
                <w:color w:val="444444"/>
              </w:rPr>
              <w:t>적용한다.</w:t>
            </w:r>
          </w:p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  <w:rPr>
                <w:color w:val="444444"/>
                <w:sz w:val="22"/>
              </w:rPr>
            </w:pPr>
          </w:p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</w:pPr>
            <w:r>
              <w:rPr>
                <w:color w:val="444444"/>
              </w:rPr>
              <w:t xml:space="preserve">2.아이디 &gt; 클래스 &gt; 태그 </w:t>
            </w:r>
          </w:p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  <w:rPr>
                <w:color w:val="444444"/>
                <w:sz w:val="22"/>
              </w:rPr>
            </w:pPr>
          </w:p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</w:pPr>
            <w:r>
              <w:rPr>
                <w:color w:val="444444"/>
              </w:rPr>
              <w:t xml:space="preserve">3. 경로를 다 적은 것이 경로를 안적은 것보다 우선순위 </w:t>
            </w:r>
          </w:p>
          <w:p>
            <w:pPr>
              <w:pStyle w:val="0"/>
              <w:widowControl/>
              <w:autoSpaceDE/>
              <w:autoSpaceDN/>
              <w:spacing w:after="0" w:line="288" w:lineRule="atLeast"/>
              <w:jc w:val="left"/>
              <w:rPr>
                <w:color w:val="444444"/>
                <w:sz w:val="22"/>
              </w:rPr>
            </w:pPr>
          </w:p>
          <w:p>
            <w:pPr>
              <w:pStyle w:val="0"/>
              <w:widowControl/>
              <w:autoSpaceDE/>
              <w:autoSpaceDN/>
              <w:spacing w:after="0" w:line="240"/>
              <w:jc w:val="left"/>
            </w:pPr>
            <w:r>
              <w:rPr>
                <w:color w:val="333333"/>
              </w:rPr>
              <w:t>4.똑같은 등급일 때 가장 마지막 스타일 효과를 적용한다.</w:t>
            </w:r>
          </w:p>
          <w:p>
            <w:pPr>
              <w:pStyle w:val="0"/>
              <w:widowControl/>
              <w:autoSpaceDE/>
              <w:autoSpaceDN/>
              <w:spacing w:after="0" w:line="240"/>
              <w:jc w:val="left"/>
              <w:rPr>
                <w:color w:val="333333"/>
                <w:sz w:val="22"/>
              </w:rPr>
            </w:pPr>
          </w:p>
          <w:p>
            <w:pPr>
              <w:pStyle w:val="0"/>
              <w:widowControl/>
              <w:autoSpaceDE/>
              <w:autoSpaceDN/>
              <w:spacing w:after="0" w:line="240"/>
              <w:jc w:val="left"/>
            </w:pPr>
            <w:r>
              <w:rPr>
                <w:color w:val="333333"/>
              </w:rPr>
              <w:t>5.명시도(specificity)값을 계산해서 가장 많은 점수를 받은 효과가 우선순위가 적용한다.</w:t>
            </w:r>
          </w:p>
          <w:p>
            <w:pPr>
              <w:pStyle w:val="0"/>
              <w:widowControl/>
              <w:autoSpaceDE/>
              <w:autoSpaceDN/>
              <w:spacing w:after="0" w:line="240"/>
              <w:jc w:val="left"/>
            </w:pPr>
            <w:r>
              <w:rPr>
                <w:color w:val="333333"/>
                <w:sz w:val="22"/>
              </w:rPr>
              <w:t xml:space="preserve"> </w:t>
            </w:r>
          </w:p>
          <w:p>
            <w:pPr>
              <w:pStyle w:val="0"/>
              <w:widowControl/>
              <w:autoSpaceDE/>
              <w:autoSpaceDN/>
              <w:spacing w:after="0" w:line="240"/>
              <w:jc w:val="left"/>
            </w:pPr>
            <w:r>
              <w:rPr>
                <w:color w:val="333333"/>
              </w:rPr>
              <w:t>css 명시도 계산식</w:t>
            </w:r>
          </w:p>
          <w:tbl>
            <w:tblPr>
              <w:tblOverlap w:val="never"/>
              <w:tblW w:w="6345" w:type="dxa"/>
              <w:tblBorders>
                <w:top w:val="none" w:color="000000" w:sz="3"/>
                <w:left w:val="none" w:color="000000" w:sz="3"/>
                <w:bottom w:val="none" w:color="000000" w:sz="3"/>
                <w:right w:val="none" w:color="000000" w:sz="3"/>
              </w:tblBorders>
              <w:shd w:val="clear" w:color="000000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"/>
              <w:gridCol w:w="3602"/>
              <w:gridCol w:w="1643"/>
            </w:tblGrid>
            <w:tr>
              <w:trPr>
                <w:trHeight w:val="360"/>
              </w:trPr>
              <w:tc>
                <w:tcPr>
                  <w:tcW w:w="1100" w:type="dxa"/>
                  <w:tcBorders>
                    <w:top w:val="single" w:color="cccccc" w:sz="6"/>
                    <w:left w:val="single" w:color="cccccc" w:sz="6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center"/>
                  </w:pPr>
                  <w:r>
                    <w:rPr>
                      <w:color w:val="333333"/>
                    </w:rPr>
                    <w:t>a</w:t>
                  </w:r>
                </w:p>
              </w:tc>
              <w:tc>
                <w:tcPr>
                  <w:tcW w:w="3602" w:type="dxa"/>
                  <w:tcBorders>
                    <w:top w:val="single" w:color="cccccc" w:sz="6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인라인 스타일</w:t>
                  </w:r>
                </w:p>
              </w:tc>
              <w:tc>
                <w:tcPr>
                  <w:tcW w:w="1643" w:type="dxa"/>
                  <w:tcBorders>
                    <w:top w:val="single" w:color="cccccc" w:sz="6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1000점</w:t>
                  </w:r>
                </w:p>
              </w:tc>
            </w:tr>
            <w:tr>
              <w:trPr>
                <w:trHeight w:val="360"/>
              </w:trPr>
              <w:tc>
                <w:tcPr>
                  <w:tcW w:w="1100" w:type="dxa"/>
                  <w:tcBorders>
                    <w:top w:val="none" w:color="000000" w:sz="3"/>
                    <w:left w:val="single" w:color="cccccc" w:sz="6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center"/>
                  </w:pPr>
                  <w:r>
                    <w:rPr>
                      <w:color w:val="333333"/>
                    </w:rPr>
                    <w:t>b</w:t>
                  </w:r>
                </w:p>
              </w:tc>
              <w:tc>
                <w:tcPr>
                  <w:tcW w:w="3602" w:type="dxa"/>
                  <w:tcBorders>
                    <w:top w:val="none" w:color="000000" w:sz="3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ID 선택자</w:t>
                  </w:r>
                </w:p>
              </w:tc>
              <w:tc>
                <w:tcPr>
                  <w:tcW w:w="1643" w:type="dxa"/>
                  <w:tcBorders>
                    <w:top w:val="none" w:color="000000" w:sz="3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100점</w:t>
                  </w:r>
                </w:p>
              </w:tc>
            </w:tr>
            <w:tr>
              <w:trPr>
                <w:trHeight w:val="360"/>
              </w:trPr>
              <w:tc>
                <w:tcPr>
                  <w:tcW w:w="1100" w:type="dxa"/>
                  <w:tcBorders>
                    <w:top w:val="none" w:color="000000" w:sz="3"/>
                    <w:left w:val="single" w:color="cccccc" w:sz="6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center"/>
                  </w:pPr>
                  <w:r>
                    <w:rPr>
                      <w:color w:val="333333"/>
                    </w:rPr>
                    <w:t>c</w:t>
                  </w:r>
                </w:p>
              </w:tc>
              <w:tc>
                <w:tcPr>
                  <w:tcW w:w="3602" w:type="dxa"/>
                  <w:tcBorders>
                    <w:top w:val="none" w:color="000000" w:sz="3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클래스 선택자</w:t>
                  </w:r>
                </w:p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가상 클래스(예:link)</w:t>
                  </w:r>
                </w:p>
              </w:tc>
              <w:tc>
                <w:tcPr>
                  <w:tcW w:w="1643" w:type="dxa"/>
                  <w:tcBorders>
                    <w:top w:val="none" w:color="000000" w:sz="3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10점</w:t>
                  </w:r>
                </w:p>
              </w:tc>
            </w:tr>
            <w:tr>
              <w:trPr>
                <w:trHeight w:val="360"/>
              </w:trPr>
              <w:tc>
                <w:tcPr>
                  <w:tcW w:w="1100" w:type="dxa"/>
                  <w:tcBorders>
                    <w:top w:val="none" w:color="000000" w:sz="3"/>
                    <w:left w:val="single" w:color="cccccc" w:sz="6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center"/>
                  </w:pPr>
                  <w:r>
                    <w:rPr>
                      <w:color w:val="333333"/>
                    </w:rPr>
                    <w:t>d</w:t>
                  </w:r>
                </w:p>
              </w:tc>
              <w:tc>
                <w:tcPr>
                  <w:tcW w:w="3602" w:type="dxa"/>
                  <w:tcBorders>
                    <w:top w:val="none" w:color="000000" w:sz="3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태그 선택자</w:t>
                  </w:r>
                </w:p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가상 선택자(예:first-line)</w:t>
                  </w:r>
                </w:p>
              </w:tc>
              <w:tc>
                <w:tcPr>
                  <w:tcW w:w="1643" w:type="dxa"/>
                  <w:tcBorders>
                    <w:top w:val="none" w:color="000000" w:sz="3"/>
                    <w:left w:val="none" w:color="000000" w:sz="3"/>
                    <w:bottom w:val="single" w:color="cccccc" w:sz="6"/>
                    <w:right w:val="single" w:color="cccccc" w:sz="6"/>
                  </w:tcBorders>
                  <w:vAlign w:val="center"/>
                </w:tcPr>
                <w:p>
                  <w:pPr>
                    <w:pStyle w:val="0"/>
                    <w:widowControl/>
                    <w:wordWrap w:val="1"/>
                    <w:autoSpaceDE/>
                    <w:autoSpaceDN/>
                    <w:spacing w:after="0" w:line="240"/>
                    <w:jc w:val="left"/>
                  </w:pPr>
                  <w:r>
                    <w:rPr>
                      <w:color w:val="333333"/>
                    </w:rPr>
                    <w:t>1점</w:t>
                  </w:r>
                </w:p>
              </w:tc>
            </w:tr>
          </w:tbl>
          <w:p>
            <w:pPr>
              <w:pStyle w:val="0"/>
              <w:widowControl/>
              <w:autoSpaceDE/>
              <w:autoSpaceDN/>
              <w:spacing w:after="0" w:line="240"/>
              <w:jc w:val="left"/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7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rmal (Web)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whj0524@naver.com</dc:creator>
  <cp:lastModifiedBy>whj05</cp:lastModifiedBy>
  <dcterms:created xsi:type="dcterms:W3CDTF">2022-01-02T23:52:00.000</dcterms:created>
  <dcterms:modified xsi:type="dcterms:W3CDTF">2022-01-02T23:54:00.000</dcterms:modified>
</cp:coreProperties>
</file>