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2A6659" w14:textId="77777777" w:rsidR="00C331E4" w:rsidRDefault="00C331E4">
      <w:pPr>
        <w:widowControl w:val="0"/>
        <w:spacing w:line="240" w:lineRule="auto"/>
        <w:rPr>
          <w:sz w:val="2"/>
          <w:szCs w:val="2"/>
        </w:rPr>
      </w:pPr>
    </w:p>
    <w:tbl>
      <w:tblPr>
        <w:tblpPr w:leftFromText="180" w:rightFromText="180" w:topFromText="180" w:bottomFromText="180" w:vertAnchor="text" w:tblpX="-200"/>
        <w:tblW w:w="11189" w:type="dxa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ayout w:type="fixed"/>
        <w:tblLook w:val="0600" w:firstRow="0" w:lastRow="0" w:firstColumn="0" w:lastColumn="0" w:noHBand="1" w:noVBand="1"/>
      </w:tblPr>
      <w:tblGrid>
        <w:gridCol w:w="7220"/>
        <w:gridCol w:w="3473"/>
        <w:gridCol w:w="7"/>
        <w:gridCol w:w="489"/>
      </w:tblGrid>
      <w:tr w:rsidR="00C205FD" w14:paraId="771D4535" w14:textId="77777777" w:rsidTr="00C205FD">
        <w:trPr>
          <w:gridAfter w:val="3"/>
          <w:wAfter w:w="3969" w:type="dxa"/>
        </w:trPr>
        <w:tc>
          <w:tcPr>
            <w:tcW w:w="72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18" w:space="0" w:color="262626" w:themeColor="text1" w:themeTint="D9"/>
              <w:right w:val="single" w:sz="8" w:space="0" w:color="FFFFFF" w:themeColor="background1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2109AA9" w14:textId="6C538B70" w:rsidR="00C205FD" w:rsidRDefault="00C205FD" w:rsidP="00C36050">
            <w:pPr>
              <w:widowControl w:val="0"/>
              <w:spacing w:line="288" w:lineRule="auto"/>
              <w:rPr>
                <w:rFonts w:ascii="Lora SemiBold" w:eastAsia="Lora SemiBold" w:hAnsi="Lora SemiBold" w:cs="Lora SemiBold"/>
                <w:color w:val="262626"/>
                <w:sz w:val="52"/>
                <w:szCs w:val="52"/>
              </w:rPr>
            </w:pPr>
            <w:r>
              <w:rPr>
                <w:rFonts w:ascii="Lora SemiBold" w:eastAsia="Lora SemiBold" w:hAnsi="Lora SemiBold" w:cs="Lora SemiBold"/>
                <w:color w:val="262626"/>
                <w:sz w:val="52"/>
                <w:szCs w:val="52"/>
              </w:rPr>
              <w:t xml:space="preserve">                           </w:t>
            </w:r>
            <w:r w:rsidRPr="00C5093E">
              <w:rPr>
                <w:rFonts w:ascii="Lora SemiBold" w:eastAsia="Lora SemiBold" w:hAnsi="Lora SemiBold" w:cs="Lora SemiBold"/>
                <w:color w:val="262626"/>
                <w:sz w:val="52"/>
                <w:szCs w:val="52"/>
              </w:rPr>
              <w:t>SAFA ÖKSÜZ</w:t>
            </w:r>
          </w:p>
          <w:p w14:paraId="6486BD73" w14:textId="24399AA8" w:rsidR="00C205FD" w:rsidRPr="00C205FD" w:rsidRDefault="00C205FD" w:rsidP="00C36050">
            <w:pPr>
              <w:widowControl w:val="0"/>
              <w:spacing w:line="288" w:lineRule="auto"/>
              <w:rPr>
                <w:rFonts w:ascii="Lora SemiBold" w:eastAsia="Lora SemiBold" w:hAnsi="Lora SemiBold" w:cs="Lora SemiBold"/>
                <w:color w:val="262626"/>
                <w:sz w:val="52"/>
                <w:szCs w:val="52"/>
              </w:rPr>
            </w:pPr>
            <w:r>
              <w:rPr>
                <w:rFonts w:ascii="Lora" w:eastAsia="Lora SemiBold" w:hAnsi="Lora" w:cs="Lora SemiBold"/>
                <w:color w:val="262626"/>
                <w:sz w:val="18"/>
                <w:szCs w:val="18"/>
              </w:rPr>
              <w:t xml:space="preserve">                                                                                               </w:t>
            </w:r>
            <w:r w:rsidRPr="00C205FD">
              <w:rPr>
                <w:rFonts w:ascii="Lora SemiBold" w:eastAsia="Lora SemiBold" w:hAnsi="Lora SemiBold" w:cs="Lora SemiBold"/>
                <w:color w:val="262626"/>
                <w:sz w:val="18"/>
                <w:szCs w:val="18"/>
              </w:rPr>
              <w:t>September</w:t>
            </w:r>
            <w:r w:rsidRPr="00C205FD">
              <w:rPr>
                <w:rFonts w:ascii="Lora SemiBold" w:eastAsia="Lora SemiBold" w:hAnsi="Lora SemiBold" w:cs="Lora SemiBold"/>
                <w:color w:val="262626"/>
                <w:sz w:val="52"/>
                <w:szCs w:val="52"/>
              </w:rPr>
              <w:t xml:space="preserve"> </w:t>
            </w:r>
            <w:r w:rsidRPr="00C205FD">
              <w:rPr>
                <w:rFonts w:ascii="Lora SemiBold" w:eastAsia="Lora SemiBold" w:hAnsi="Lora SemiBold" w:cs="Lora SemiBold"/>
                <w:color w:val="262626"/>
                <w:sz w:val="18"/>
                <w:szCs w:val="18"/>
              </w:rPr>
              <w:t>2025</w:t>
            </w:r>
            <w:r w:rsidRPr="00C205FD">
              <w:rPr>
                <w:rFonts w:ascii="Lora SemiBold" w:eastAsia="Lora" w:hAnsi="Lora SemiBold" w:cs="Lora"/>
                <w:color w:val="262626" w:themeColor="text1" w:themeTint="D9"/>
                <w:sz w:val="18"/>
                <w:szCs w:val="18"/>
              </w:rPr>
              <w:t xml:space="preserve"> </w:t>
            </w:r>
          </w:p>
          <w:p w14:paraId="3BD7CF07" w14:textId="77777777" w:rsidR="00C205FD" w:rsidRDefault="00C205FD" w:rsidP="00925837">
            <w:pPr>
              <w:widowControl w:val="0"/>
              <w:spacing w:line="288" w:lineRule="auto"/>
              <w:rPr>
                <w:rFonts w:ascii="Lora" w:eastAsia="Lora" w:hAnsi="Lora" w:cs="Lora"/>
                <w:color w:val="262626"/>
                <w:sz w:val="18"/>
                <w:szCs w:val="18"/>
              </w:rPr>
            </w:pPr>
            <w:r w:rsidRPr="00925837">
              <w:rPr>
                <w:rFonts w:ascii="Lora" w:eastAsia="Lora" w:hAnsi="Lora" w:cs="Lora"/>
                <w:color w:val="262626"/>
                <w:sz w:val="18"/>
                <w:szCs w:val="18"/>
              </w:rPr>
              <w:t>safa.okksuz@gmail.com</w:t>
            </w:r>
            <w:r>
              <w:rPr>
                <w:rFonts w:ascii="Lora" w:eastAsia="Lora" w:hAnsi="Lora" w:cs="Lora"/>
                <w:color w:val="262626"/>
                <w:sz w:val="18"/>
                <w:szCs w:val="18"/>
              </w:rPr>
              <w:t xml:space="preserve"> </w:t>
            </w:r>
          </w:p>
          <w:p w14:paraId="27FEB1DD" w14:textId="612E0EF7" w:rsidR="00C205FD" w:rsidRPr="00C205FD" w:rsidRDefault="00C205FD" w:rsidP="00925837">
            <w:pPr>
              <w:widowControl w:val="0"/>
              <w:spacing w:line="288" w:lineRule="auto"/>
              <w:rPr>
                <w:rFonts w:ascii="Lora" w:eastAsia="Lora" w:hAnsi="Lora" w:cs="Lora"/>
                <w:color w:val="262626"/>
                <w:sz w:val="18"/>
                <w:szCs w:val="18"/>
              </w:rPr>
            </w:pPr>
            <w:r w:rsidRPr="00C5093E">
              <w:rPr>
                <w:rFonts w:ascii="Lora" w:eastAsia="Lora" w:hAnsi="Lora" w:cs="Lora"/>
                <w:color w:val="262626"/>
                <w:sz w:val="18"/>
                <w:szCs w:val="18"/>
              </w:rPr>
              <w:t>5522875154</w:t>
            </w:r>
          </w:p>
        </w:tc>
      </w:tr>
      <w:tr w:rsidR="00C331E4" w14:paraId="02C93450" w14:textId="77777777" w:rsidTr="00C205FD">
        <w:trPr>
          <w:gridAfter w:val="1"/>
          <w:wAfter w:w="489" w:type="dxa"/>
        </w:trPr>
        <w:tc>
          <w:tcPr>
            <w:tcW w:w="10700" w:type="dxa"/>
            <w:gridSpan w:val="3"/>
            <w:tcBorders>
              <w:top w:val="single" w:sz="18" w:space="0" w:color="262626" w:themeColor="text1" w:themeTint="D9"/>
              <w:left w:val="single" w:sz="8" w:space="0" w:color="FFFFFF" w:themeColor="background1"/>
              <w:bottom w:val="single" w:sz="8" w:space="0" w:color="FFFFFF" w:themeColor="background1"/>
              <w:right w:val="single" w:sz="12" w:space="0" w:color="FFFFFF" w:themeColor="background1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A05A809" w14:textId="2C639DF7" w:rsidR="00C331E4" w:rsidRDefault="00C331E4" w:rsidP="1F9579CA">
            <w:pPr>
              <w:widowControl w:val="0"/>
              <w:rPr>
                <w:rFonts w:ascii="Lora SemiBold" w:eastAsia="Lora SemiBold" w:hAnsi="Lora SemiBold" w:cs="Lora SemiBold"/>
                <w:color w:val="262626"/>
                <w:sz w:val="16"/>
                <w:szCs w:val="16"/>
              </w:rPr>
            </w:pPr>
          </w:p>
          <w:p w14:paraId="27BBDCF9" w14:textId="548D8A95" w:rsidR="00717D67" w:rsidRDefault="00717D67" w:rsidP="1F9579CA">
            <w:pPr>
              <w:widowControl w:val="0"/>
              <w:rPr>
                <w:rFonts w:ascii="Lora SemiBold" w:eastAsia="Lora SemiBold" w:hAnsi="Lora SemiBold" w:cs="Lora SemiBold"/>
                <w:color w:val="262626"/>
                <w:sz w:val="28"/>
                <w:szCs w:val="28"/>
                <w:lang w:val="en-US"/>
              </w:rPr>
            </w:pPr>
            <w:r>
              <w:rPr>
                <w:rFonts w:ascii="Lora SemiBold" w:eastAsia="Lora SemiBold" w:hAnsi="Lora SemiBold" w:cs="Lora SemiBold"/>
                <w:color w:val="262626"/>
                <w:sz w:val="28"/>
                <w:szCs w:val="28"/>
                <w:lang w:val="en-US"/>
              </w:rPr>
              <w:t xml:space="preserve">SUMMARY </w:t>
            </w:r>
            <w:r>
              <w:rPr>
                <w:noProof/>
              </w:rPr>
              <w:drawing>
                <wp:inline distT="0" distB="0" distL="0" distR="0" wp14:anchorId="550A60FA" wp14:editId="555F2142">
                  <wp:extent cx="5796000" cy="36000"/>
                  <wp:effectExtent l="0" t="0" r="0" b="2540"/>
                  <wp:docPr id="146396214" name="Picture 1463962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6000" cy="3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EF8C1B" w14:textId="0B7DB0BA" w:rsidR="00717D67" w:rsidRPr="00717D67" w:rsidRDefault="00717D67" w:rsidP="1F9579CA">
            <w:pPr>
              <w:widowControl w:val="0"/>
              <w:rPr>
                <w:rFonts w:ascii="Lora" w:eastAsia="Lora SemiBold" w:hAnsi="Lora" w:cs="Lora SemiBold"/>
                <w:color w:val="262626"/>
                <w:sz w:val="18"/>
                <w:szCs w:val="18"/>
                <w:lang w:val="en-US"/>
              </w:rPr>
            </w:pPr>
            <w:r w:rsidRPr="00717D67">
              <w:rPr>
                <w:rFonts w:ascii="Lora" w:eastAsia="Lora SemiBold" w:hAnsi="Lora" w:cs="Lora SemiBold"/>
                <w:color w:val="262626"/>
                <w:sz w:val="18"/>
                <w:szCs w:val="18"/>
              </w:rPr>
              <w:t xml:space="preserve">Top-ranked </w:t>
            </w:r>
            <w:r w:rsidR="00E01A0C">
              <w:rPr>
                <w:rFonts w:ascii="Lora" w:eastAsia="Lora SemiBold" w:hAnsi="Lora" w:cs="Lora SemiBold"/>
                <w:color w:val="262626"/>
                <w:sz w:val="18"/>
                <w:szCs w:val="18"/>
              </w:rPr>
              <w:t xml:space="preserve">junior </w:t>
            </w:r>
            <w:r w:rsidRPr="00717D67">
              <w:rPr>
                <w:rFonts w:ascii="Lora" w:eastAsia="Lora SemiBold" w:hAnsi="Lora" w:cs="Lora SemiBold"/>
                <w:color w:val="262626"/>
                <w:sz w:val="18"/>
                <w:szCs w:val="18"/>
              </w:rPr>
              <w:t>student in the Economics program at İzmir University of Economics</w:t>
            </w:r>
            <w:r w:rsidR="004F7FF8">
              <w:rPr>
                <w:rFonts w:ascii="Lora" w:eastAsia="Lora SemiBold" w:hAnsi="Lora" w:cs="Lora SemiBold"/>
                <w:color w:val="262626"/>
                <w:sz w:val="18"/>
                <w:szCs w:val="18"/>
              </w:rPr>
              <w:t xml:space="preserve"> </w:t>
            </w:r>
            <w:r w:rsidRPr="00717D67">
              <w:rPr>
                <w:rFonts w:ascii="Lora" w:eastAsia="Lora SemiBold" w:hAnsi="Lora" w:cs="Lora SemiBold"/>
                <w:color w:val="262626"/>
                <w:sz w:val="18"/>
                <w:szCs w:val="18"/>
              </w:rPr>
              <w:t xml:space="preserve">with a 3.86 GPA. </w:t>
            </w:r>
            <w:r w:rsidR="009F4AB7">
              <w:rPr>
                <w:rFonts w:ascii="Lora" w:eastAsia="Lora SemiBold" w:hAnsi="Lora" w:cs="Lora SemiBold"/>
                <w:color w:val="262626"/>
                <w:sz w:val="18"/>
                <w:szCs w:val="18"/>
              </w:rPr>
              <w:t>Go</w:t>
            </w:r>
            <w:r w:rsidR="00A02AF4">
              <w:rPr>
                <w:rFonts w:ascii="Lora" w:eastAsia="Lora SemiBold" w:hAnsi="Lora" w:cs="Lora SemiBold"/>
                <w:color w:val="262626"/>
                <w:sz w:val="18"/>
                <w:szCs w:val="18"/>
              </w:rPr>
              <w:t>od</w:t>
            </w:r>
            <w:r>
              <w:rPr>
                <w:rFonts w:ascii="Lora" w:eastAsia="Lora SemiBold" w:hAnsi="Lora" w:cs="Lora SemiBold"/>
                <w:color w:val="262626"/>
                <w:sz w:val="18"/>
                <w:szCs w:val="18"/>
              </w:rPr>
              <w:t xml:space="preserve"> at financial modelling with</w:t>
            </w:r>
            <w:r w:rsidRPr="00717D67">
              <w:rPr>
                <w:rFonts w:ascii="Lora" w:eastAsia="Lora SemiBold" w:hAnsi="Lora" w:cs="Lora SemiBold"/>
                <w:color w:val="262626"/>
                <w:sz w:val="18"/>
                <w:szCs w:val="18"/>
              </w:rPr>
              <w:t xml:space="preserve"> Excel. </w:t>
            </w:r>
            <w:r w:rsidR="003F3E30" w:rsidRPr="003F3E30">
              <w:rPr>
                <w:rFonts w:ascii="Lora" w:eastAsia="Lora SemiBold" w:hAnsi="Lora" w:cs="Lora SemiBold"/>
                <w:color w:val="262626"/>
                <w:sz w:val="18"/>
                <w:szCs w:val="18"/>
              </w:rPr>
              <w:t xml:space="preserve">Previously interned in finance </w:t>
            </w:r>
            <w:r w:rsidR="003F3E30">
              <w:rPr>
                <w:rFonts w:ascii="Lora" w:eastAsia="Lora SemiBold" w:hAnsi="Lora" w:cs="Lora SemiBold"/>
                <w:color w:val="262626"/>
                <w:sz w:val="18"/>
                <w:szCs w:val="18"/>
              </w:rPr>
              <w:t xml:space="preserve">department </w:t>
            </w:r>
            <w:r w:rsidR="003F3E30" w:rsidRPr="003F3E30">
              <w:rPr>
                <w:rFonts w:ascii="Lora" w:eastAsia="Lora SemiBold" w:hAnsi="Lora" w:cs="Lora SemiBold"/>
                <w:color w:val="262626"/>
                <w:sz w:val="18"/>
                <w:szCs w:val="18"/>
              </w:rPr>
              <w:t>at The Bodrum Edition</w:t>
            </w:r>
            <w:r w:rsidRPr="00717D67">
              <w:rPr>
                <w:rFonts w:ascii="Lora" w:eastAsia="Lora SemiBold" w:hAnsi="Lora" w:cs="Lora SemiBold"/>
                <w:color w:val="262626"/>
                <w:sz w:val="18"/>
                <w:szCs w:val="18"/>
              </w:rPr>
              <w:t>. Seeking opportunities that offers deeper learning and development in the fields of finance and data analysis</w:t>
            </w:r>
            <w:r w:rsidR="009F4AB7">
              <w:rPr>
                <w:rFonts w:ascii="Lora" w:eastAsia="Lora SemiBold" w:hAnsi="Lora" w:cs="Lora SemiBold"/>
                <w:color w:val="262626"/>
                <w:sz w:val="18"/>
                <w:szCs w:val="18"/>
              </w:rPr>
              <w:t>.</w:t>
            </w:r>
          </w:p>
          <w:p w14:paraId="03AB6FA3" w14:textId="0376F707" w:rsidR="00C331E4" w:rsidRDefault="195B312E" w:rsidP="1F9579CA">
            <w:pPr>
              <w:widowControl w:val="0"/>
            </w:pPr>
            <w:r w:rsidRPr="1F9579CA">
              <w:rPr>
                <w:rFonts w:ascii="Lora SemiBold" w:eastAsia="Lora SemiBold" w:hAnsi="Lora SemiBold" w:cs="Lora SemiBold"/>
                <w:color w:val="262626"/>
                <w:sz w:val="28"/>
                <w:szCs w:val="28"/>
                <w:lang w:val="en-US"/>
              </w:rPr>
              <w:t>EDUCATION</w:t>
            </w:r>
            <w:r w:rsidR="4AD264A7" w:rsidRPr="1F9579CA">
              <w:rPr>
                <w:rFonts w:ascii="Lora SemiBold" w:eastAsia="Lora SemiBold" w:hAnsi="Lora SemiBold" w:cs="Lora SemiBold"/>
                <w:color w:val="262626"/>
                <w:sz w:val="28"/>
                <w:szCs w:val="28"/>
                <w:lang w:val="en-US"/>
              </w:rPr>
              <w:t xml:space="preserve">  </w:t>
            </w:r>
            <w:r w:rsidR="2CA07D74">
              <w:rPr>
                <w:noProof/>
              </w:rPr>
              <w:drawing>
                <wp:inline distT="0" distB="0" distL="0" distR="0" wp14:anchorId="37DDBBE9" wp14:editId="38357E9B">
                  <wp:extent cx="5580000" cy="36000"/>
                  <wp:effectExtent l="0" t="0" r="0" b="2540"/>
                  <wp:docPr id="40127670" name="Picture 4012767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0000" cy="3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39BBE3" w14:textId="7CD7A9B3" w:rsidR="00C331E4" w:rsidRDefault="00C331E4" w:rsidP="1F9579CA">
            <w:pPr>
              <w:widowControl w:val="0"/>
              <w:rPr>
                <w:sz w:val="16"/>
                <w:szCs w:val="16"/>
              </w:rPr>
            </w:pPr>
          </w:p>
        </w:tc>
      </w:tr>
      <w:tr w:rsidR="00C331E4" w14:paraId="53C109BD" w14:textId="77777777" w:rsidTr="00C205FD">
        <w:trPr>
          <w:gridAfter w:val="2"/>
          <w:wAfter w:w="496" w:type="dxa"/>
        </w:trPr>
        <w:tc>
          <w:tcPr>
            <w:tcW w:w="72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F922D90" w14:textId="24A8C21E" w:rsidR="00C331E4" w:rsidRDefault="00717D67" w:rsidP="1F9579CA">
            <w:pPr>
              <w:widowControl w:val="0"/>
              <w:spacing w:line="240" w:lineRule="auto"/>
              <w:rPr>
                <w:rFonts w:ascii="Lora SemiBold" w:eastAsia="Lora SemiBold" w:hAnsi="Lora SemiBold" w:cs="Lora SemiBold"/>
                <w:color w:val="262626"/>
                <w:sz w:val="18"/>
                <w:szCs w:val="18"/>
              </w:rPr>
            </w:pPr>
            <w:r w:rsidRPr="00717D67">
              <w:rPr>
                <w:rFonts w:ascii="Lora SemiBold" w:eastAsia="Lora SemiBold" w:hAnsi="Lora SemiBold" w:cs="Lora SemiBold"/>
                <w:color w:val="262626" w:themeColor="text1" w:themeTint="D9"/>
                <w:sz w:val="18"/>
                <w:szCs w:val="18"/>
              </w:rPr>
              <w:t>Izmir University of Economics</w:t>
            </w:r>
            <w:r w:rsidR="195B312E" w:rsidRPr="1F9579CA">
              <w:rPr>
                <w:rFonts w:ascii="Lora SemiBold" w:eastAsia="Lora SemiBold" w:hAnsi="Lora SemiBold" w:cs="Lora SemiBold"/>
                <w:color w:val="262626" w:themeColor="text1" w:themeTint="D9"/>
                <w:sz w:val="18"/>
                <w:szCs w:val="18"/>
              </w:rPr>
              <w:t xml:space="preserve">– </w:t>
            </w:r>
            <w:r>
              <w:rPr>
                <w:rFonts w:ascii="Lora SemiBold" w:eastAsia="Lora SemiBold" w:hAnsi="Lora SemiBold" w:cs="Lora SemiBold"/>
                <w:color w:val="262626" w:themeColor="text1" w:themeTint="D9"/>
                <w:sz w:val="18"/>
                <w:szCs w:val="18"/>
              </w:rPr>
              <w:t>Faculty</w:t>
            </w:r>
            <w:r w:rsidR="195B312E" w:rsidRPr="1F9579CA">
              <w:rPr>
                <w:rFonts w:ascii="Lora SemiBold" w:eastAsia="Lora SemiBold" w:hAnsi="Lora SemiBold" w:cs="Lora SemiBold"/>
                <w:color w:val="262626" w:themeColor="text1" w:themeTint="D9"/>
                <w:sz w:val="18"/>
                <w:szCs w:val="18"/>
              </w:rPr>
              <w:t xml:space="preserve"> of Business </w:t>
            </w:r>
          </w:p>
          <w:p w14:paraId="3E12C28C" w14:textId="2A383CF8" w:rsidR="00C331E4" w:rsidRDefault="195B312E" w:rsidP="1F9579CA">
            <w:pPr>
              <w:widowControl w:val="0"/>
              <w:spacing w:line="240" w:lineRule="auto"/>
              <w:rPr>
                <w:rFonts w:ascii="Lora" w:eastAsia="Lora" w:hAnsi="Lora" w:cs="Lora"/>
                <w:i/>
                <w:iCs/>
                <w:color w:val="262626"/>
                <w:sz w:val="18"/>
                <w:szCs w:val="18"/>
              </w:rPr>
            </w:pPr>
            <w:r w:rsidRPr="1F9579CA">
              <w:rPr>
                <w:rFonts w:ascii="Lora" w:eastAsia="Lora" w:hAnsi="Lora" w:cs="Lora"/>
                <w:i/>
                <w:iCs/>
                <w:color w:val="262626" w:themeColor="text1" w:themeTint="D9"/>
                <w:sz w:val="18"/>
                <w:szCs w:val="18"/>
              </w:rPr>
              <w:t xml:space="preserve">Bachelor of Science in </w:t>
            </w:r>
            <w:r w:rsidR="00717D67">
              <w:rPr>
                <w:rFonts w:ascii="Lora" w:eastAsia="Lora" w:hAnsi="Lora" w:cs="Lora"/>
                <w:i/>
                <w:iCs/>
                <w:color w:val="262626" w:themeColor="text1" w:themeTint="D9"/>
                <w:sz w:val="18"/>
                <w:szCs w:val="18"/>
              </w:rPr>
              <w:t>Economics</w:t>
            </w:r>
          </w:p>
          <w:p w14:paraId="41C8F396" w14:textId="77777777" w:rsidR="00C331E4" w:rsidRDefault="00C331E4" w:rsidP="1F9579CA">
            <w:pPr>
              <w:widowControl w:val="0"/>
              <w:spacing w:line="240" w:lineRule="auto"/>
              <w:rPr>
                <w:rFonts w:ascii="Lora" w:eastAsia="Lora" w:hAnsi="Lora" w:cs="Lora"/>
                <w:i/>
                <w:iCs/>
                <w:color w:val="262626"/>
                <w:sz w:val="8"/>
                <w:szCs w:val="8"/>
              </w:rPr>
            </w:pPr>
          </w:p>
        </w:tc>
        <w:tc>
          <w:tcPr>
            <w:tcW w:w="3473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AE68B25" w14:textId="0185657F" w:rsidR="00C331E4" w:rsidRDefault="00717D67" w:rsidP="1F9579CA">
            <w:pPr>
              <w:widowControl w:val="0"/>
              <w:spacing w:line="240" w:lineRule="auto"/>
              <w:jc w:val="right"/>
              <w:rPr>
                <w:rFonts w:ascii="Lora" w:eastAsia="Lora" w:hAnsi="Lora" w:cs="Lora"/>
                <w:b/>
                <w:bCs/>
                <w:color w:val="262626"/>
                <w:sz w:val="18"/>
                <w:szCs w:val="18"/>
              </w:rPr>
            </w:pPr>
            <w:r>
              <w:rPr>
                <w:rFonts w:ascii="Lora" w:eastAsia="Lora" w:hAnsi="Lora" w:cs="Lora"/>
                <w:b/>
                <w:bCs/>
                <w:color w:val="262626" w:themeColor="text1" w:themeTint="D9"/>
                <w:sz w:val="18"/>
                <w:szCs w:val="18"/>
              </w:rPr>
              <w:t>Izmir</w:t>
            </w:r>
            <w:r w:rsidR="195B312E" w:rsidRPr="1F9579CA">
              <w:rPr>
                <w:rFonts w:ascii="Lora" w:eastAsia="Lora" w:hAnsi="Lora" w:cs="Lora"/>
                <w:b/>
                <w:bCs/>
                <w:color w:val="262626" w:themeColor="text1" w:themeTint="D9"/>
                <w:sz w:val="18"/>
                <w:szCs w:val="18"/>
              </w:rPr>
              <w:t xml:space="preserve">, </w:t>
            </w:r>
            <w:r>
              <w:rPr>
                <w:rFonts w:ascii="Lora" w:eastAsia="Lora" w:hAnsi="Lora" w:cs="Lora"/>
                <w:b/>
                <w:bCs/>
                <w:color w:val="262626" w:themeColor="text1" w:themeTint="D9"/>
                <w:sz w:val="18"/>
                <w:szCs w:val="18"/>
              </w:rPr>
              <w:t>TUR</w:t>
            </w:r>
          </w:p>
          <w:p w14:paraId="3ACC60BD" w14:textId="30FA683F" w:rsidR="00C331E4" w:rsidRDefault="00C5093E" w:rsidP="1F9579CA">
            <w:pPr>
              <w:widowControl w:val="0"/>
              <w:spacing w:line="240" w:lineRule="auto"/>
              <w:jc w:val="right"/>
              <w:rPr>
                <w:rFonts w:ascii="Lora" w:eastAsia="Lora" w:hAnsi="Lora" w:cs="Lora"/>
                <w:color w:val="262626"/>
                <w:sz w:val="18"/>
                <w:szCs w:val="18"/>
              </w:rPr>
            </w:pPr>
            <w:r>
              <w:rPr>
                <w:rFonts w:ascii="Lora SemiBold" w:eastAsia="Lora SemiBold" w:hAnsi="Lora SemiBold" w:cs="Lora SemiBold"/>
                <w:i/>
                <w:iCs/>
                <w:color w:val="262626" w:themeColor="text1" w:themeTint="D9"/>
                <w:sz w:val="18"/>
                <w:szCs w:val="18"/>
              </w:rPr>
              <w:t>Jun</w:t>
            </w:r>
            <w:r w:rsidR="195B312E" w:rsidRPr="1F9579CA">
              <w:rPr>
                <w:rFonts w:ascii="Lora SemiBold" w:eastAsia="Lora SemiBold" w:hAnsi="Lora SemiBold" w:cs="Lora SemiBold"/>
                <w:i/>
                <w:iCs/>
                <w:color w:val="262626" w:themeColor="text1" w:themeTint="D9"/>
                <w:sz w:val="18"/>
                <w:szCs w:val="18"/>
              </w:rPr>
              <w:t xml:space="preserve"> 20</w:t>
            </w:r>
            <w:r>
              <w:rPr>
                <w:rFonts w:ascii="Lora SemiBold" w:eastAsia="Lora SemiBold" w:hAnsi="Lora SemiBold" w:cs="Lora SemiBold"/>
                <w:i/>
                <w:iCs/>
                <w:color w:val="262626" w:themeColor="text1" w:themeTint="D9"/>
                <w:sz w:val="18"/>
                <w:szCs w:val="18"/>
              </w:rPr>
              <w:t>27</w:t>
            </w:r>
          </w:p>
        </w:tc>
      </w:tr>
      <w:tr w:rsidR="00C331E4" w14:paraId="177E60E9" w14:textId="77777777" w:rsidTr="00C205FD">
        <w:trPr>
          <w:gridAfter w:val="1"/>
          <w:wAfter w:w="489" w:type="dxa"/>
        </w:trPr>
        <w:tc>
          <w:tcPr>
            <w:tcW w:w="10700" w:type="dxa"/>
            <w:gridSpan w:val="3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12" w:space="0" w:color="FFFFFF" w:themeColor="background1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802B74B" w14:textId="41C0533E" w:rsidR="00C331E4" w:rsidRDefault="195B312E" w:rsidP="1F9579CA">
            <w:pPr>
              <w:widowControl w:val="0"/>
              <w:numPr>
                <w:ilvl w:val="0"/>
                <w:numId w:val="4"/>
              </w:numPr>
              <w:spacing w:line="240" w:lineRule="auto"/>
              <w:ind w:left="450"/>
              <w:rPr>
                <w:rFonts w:ascii="Lora" w:eastAsia="Lora" w:hAnsi="Lora" w:cs="Lora"/>
                <w:color w:val="262626"/>
                <w:sz w:val="18"/>
                <w:szCs w:val="18"/>
              </w:rPr>
            </w:pPr>
            <w:r w:rsidRPr="1F9579CA">
              <w:rPr>
                <w:rFonts w:ascii="Lora" w:eastAsia="Lora" w:hAnsi="Lora" w:cs="Lora"/>
                <w:color w:val="262626" w:themeColor="text1" w:themeTint="D9"/>
                <w:sz w:val="18"/>
                <w:szCs w:val="18"/>
              </w:rPr>
              <w:t>Major GPA: 3.</w:t>
            </w:r>
            <w:r w:rsidR="00717D67">
              <w:rPr>
                <w:rFonts w:ascii="Lora" w:eastAsia="Lora" w:hAnsi="Lora" w:cs="Lora"/>
                <w:color w:val="262626" w:themeColor="text1" w:themeTint="D9"/>
                <w:sz w:val="18"/>
                <w:szCs w:val="18"/>
              </w:rPr>
              <w:t>86</w:t>
            </w:r>
            <w:r w:rsidRPr="1F9579CA">
              <w:rPr>
                <w:rFonts w:ascii="Lora" w:eastAsia="Lora" w:hAnsi="Lora" w:cs="Lora"/>
                <w:color w:val="262626" w:themeColor="text1" w:themeTint="D9"/>
                <w:sz w:val="18"/>
                <w:szCs w:val="18"/>
              </w:rPr>
              <w:t>/4.0</w:t>
            </w:r>
          </w:p>
          <w:p w14:paraId="01E35F3C" w14:textId="59A4AE3B" w:rsidR="00C331E4" w:rsidRDefault="00717D67" w:rsidP="1F9579CA">
            <w:pPr>
              <w:widowControl w:val="0"/>
              <w:numPr>
                <w:ilvl w:val="0"/>
                <w:numId w:val="4"/>
              </w:numPr>
              <w:spacing w:line="240" w:lineRule="auto"/>
              <w:ind w:left="450"/>
              <w:rPr>
                <w:rFonts w:ascii="Lora" w:eastAsia="Lora" w:hAnsi="Lora" w:cs="Lora"/>
                <w:color w:val="262626"/>
                <w:sz w:val="18"/>
                <w:szCs w:val="18"/>
              </w:rPr>
            </w:pPr>
            <w:r>
              <w:rPr>
                <w:rFonts w:ascii="Lora" w:eastAsia="Lora" w:hAnsi="Lora" w:cs="Lora"/>
                <w:color w:val="262626" w:themeColor="text1" w:themeTint="D9"/>
                <w:sz w:val="18"/>
                <w:szCs w:val="18"/>
              </w:rPr>
              <w:t xml:space="preserve">High Honor Student </w:t>
            </w:r>
          </w:p>
          <w:p w14:paraId="57830236" w14:textId="718600AC" w:rsidR="00C331E4" w:rsidRDefault="195B312E" w:rsidP="1F9579CA">
            <w:pPr>
              <w:widowControl w:val="0"/>
              <w:numPr>
                <w:ilvl w:val="0"/>
                <w:numId w:val="4"/>
              </w:numPr>
              <w:spacing w:line="240" w:lineRule="auto"/>
              <w:ind w:left="450"/>
              <w:rPr>
                <w:rFonts w:ascii="Lora" w:eastAsia="Lora" w:hAnsi="Lora" w:cs="Lora"/>
                <w:color w:val="262626"/>
                <w:sz w:val="18"/>
                <w:szCs w:val="18"/>
              </w:rPr>
            </w:pPr>
            <w:r w:rsidRPr="1F9579CA">
              <w:rPr>
                <w:rFonts w:ascii="Lora" w:eastAsia="Lora" w:hAnsi="Lora" w:cs="Lora"/>
                <w:color w:val="262626" w:themeColor="text1" w:themeTint="D9"/>
                <w:sz w:val="18"/>
                <w:szCs w:val="18"/>
              </w:rPr>
              <w:t xml:space="preserve">Relevant Coursework: </w:t>
            </w:r>
            <w:r w:rsidR="00C5093E">
              <w:rPr>
                <w:rFonts w:ascii="Lora" w:eastAsia="Lora" w:hAnsi="Lora" w:cs="Lora"/>
                <w:color w:val="262626" w:themeColor="text1" w:themeTint="D9"/>
                <w:sz w:val="18"/>
                <w:szCs w:val="18"/>
              </w:rPr>
              <w:t>Econometrics, Mathematical Economics, Business Analytics</w:t>
            </w:r>
            <w:r w:rsidR="00C57B45">
              <w:rPr>
                <w:rFonts w:ascii="Lora" w:eastAsia="Lora" w:hAnsi="Lora" w:cs="Lora"/>
                <w:color w:val="262626" w:themeColor="text1" w:themeTint="D9"/>
                <w:sz w:val="18"/>
                <w:szCs w:val="18"/>
              </w:rPr>
              <w:t xml:space="preserve">, </w:t>
            </w:r>
            <w:r w:rsidR="00E01A0C">
              <w:rPr>
                <w:rFonts w:ascii="Lora" w:eastAsia="Lora" w:hAnsi="Lora" w:cs="Lora"/>
                <w:color w:val="262626" w:themeColor="text1" w:themeTint="D9"/>
                <w:sz w:val="18"/>
                <w:szCs w:val="18"/>
              </w:rPr>
              <w:t>Statistics</w:t>
            </w:r>
          </w:p>
          <w:p w14:paraId="72A3D3EC" w14:textId="77777777" w:rsidR="00C331E4" w:rsidRDefault="00C331E4" w:rsidP="1F9579CA">
            <w:pPr>
              <w:widowControl w:val="0"/>
              <w:spacing w:line="240" w:lineRule="auto"/>
              <w:rPr>
                <w:rFonts w:ascii="Lora" w:eastAsia="Lora" w:hAnsi="Lora" w:cs="Lora"/>
                <w:color w:val="262626"/>
                <w:sz w:val="8"/>
                <w:szCs w:val="8"/>
              </w:rPr>
            </w:pPr>
          </w:p>
        </w:tc>
      </w:tr>
      <w:tr w:rsidR="00C331E4" w14:paraId="37B09592" w14:textId="77777777" w:rsidTr="00C205FD">
        <w:trPr>
          <w:gridAfter w:val="2"/>
          <w:wAfter w:w="496" w:type="dxa"/>
        </w:trPr>
        <w:tc>
          <w:tcPr>
            <w:tcW w:w="72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3C6EA04" w14:textId="11020360" w:rsidR="00C331E4" w:rsidRDefault="00C5093E" w:rsidP="1F9579CA">
            <w:pPr>
              <w:widowControl w:val="0"/>
              <w:spacing w:line="240" w:lineRule="auto"/>
              <w:rPr>
                <w:rFonts w:ascii="Lora SemiBold" w:eastAsia="Lora" w:hAnsi="Lora SemiBold" w:cs="Lora"/>
                <w:i/>
                <w:iCs/>
                <w:color w:val="262626" w:themeColor="text1" w:themeTint="D9"/>
                <w:sz w:val="18"/>
                <w:szCs w:val="18"/>
              </w:rPr>
            </w:pPr>
            <w:r w:rsidRPr="00717D67">
              <w:rPr>
                <w:rFonts w:ascii="Lora SemiBold" w:eastAsia="Lora SemiBold" w:hAnsi="Lora SemiBold" w:cs="Lora SemiBold"/>
                <w:color w:val="262626" w:themeColor="text1" w:themeTint="D9"/>
                <w:sz w:val="18"/>
                <w:szCs w:val="18"/>
              </w:rPr>
              <w:t>Izmir University of Economics</w:t>
            </w:r>
            <w:r>
              <w:rPr>
                <w:rFonts w:ascii="Lora" w:eastAsia="Lora" w:hAnsi="Lora" w:cs="Lora"/>
                <w:i/>
                <w:iCs/>
                <w:color w:val="262626" w:themeColor="text1" w:themeTint="D9"/>
                <w:sz w:val="18"/>
                <w:szCs w:val="18"/>
              </w:rPr>
              <w:t>-</w:t>
            </w:r>
            <w:r>
              <w:rPr>
                <w:rFonts w:ascii="Lora" w:eastAsia="Lora" w:hAnsi="Lora" w:cs="Lora"/>
                <w:b/>
                <w:bCs/>
                <w:color w:val="262626" w:themeColor="text1" w:themeTint="D9"/>
                <w:sz w:val="18"/>
                <w:szCs w:val="18"/>
              </w:rPr>
              <w:t xml:space="preserve"> </w:t>
            </w:r>
            <w:r w:rsidRPr="00C36050">
              <w:rPr>
                <w:rFonts w:ascii="Lora SemiBold" w:eastAsia="Lora" w:hAnsi="Lora SemiBold" w:cs="Lora"/>
                <w:color w:val="262626" w:themeColor="text1" w:themeTint="D9"/>
                <w:sz w:val="18"/>
                <w:szCs w:val="18"/>
              </w:rPr>
              <w:t>Faculty of Arts and Sciences</w:t>
            </w:r>
            <w:r w:rsidR="195B312E" w:rsidRPr="00C36050">
              <w:rPr>
                <w:rFonts w:ascii="Lora SemiBold" w:eastAsia="Lora" w:hAnsi="Lora SemiBold" w:cs="Lora"/>
                <w:i/>
                <w:iCs/>
                <w:color w:val="262626" w:themeColor="text1" w:themeTint="D9"/>
                <w:sz w:val="18"/>
                <w:szCs w:val="18"/>
              </w:rPr>
              <w:t xml:space="preserve">   </w:t>
            </w:r>
          </w:p>
          <w:p w14:paraId="69148620" w14:textId="5DFC1F87" w:rsidR="00C36050" w:rsidRDefault="00B01EAF" w:rsidP="00C36050">
            <w:pPr>
              <w:widowControl w:val="0"/>
              <w:spacing w:line="240" w:lineRule="auto"/>
              <w:rPr>
                <w:rFonts w:ascii="Lora" w:eastAsia="Lora" w:hAnsi="Lora" w:cs="Lora"/>
                <w:i/>
                <w:iCs/>
                <w:color w:val="262626"/>
                <w:sz w:val="18"/>
                <w:szCs w:val="18"/>
              </w:rPr>
            </w:pPr>
            <w:r>
              <w:rPr>
                <w:rFonts w:ascii="Lora" w:eastAsia="Lora" w:hAnsi="Lora" w:cs="Lora"/>
                <w:i/>
                <w:iCs/>
                <w:color w:val="262626" w:themeColor="text1" w:themeTint="D9"/>
                <w:sz w:val="18"/>
                <w:szCs w:val="18"/>
              </w:rPr>
              <w:t xml:space="preserve">Minor </w:t>
            </w:r>
            <w:r w:rsidR="00C36050" w:rsidRPr="1F9579CA">
              <w:rPr>
                <w:rFonts w:ascii="Lora" w:eastAsia="Lora" w:hAnsi="Lora" w:cs="Lora"/>
                <w:i/>
                <w:iCs/>
                <w:color w:val="262626" w:themeColor="text1" w:themeTint="D9"/>
                <w:sz w:val="18"/>
                <w:szCs w:val="18"/>
              </w:rPr>
              <w:t xml:space="preserve">in </w:t>
            </w:r>
            <w:r w:rsidR="00C36050">
              <w:rPr>
                <w:rFonts w:ascii="Lora" w:eastAsia="Lora" w:hAnsi="Lora" w:cs="Lora"/>
                <w:i/>
                <w:iCs/>
                <w:color w:val="262626" w:themeColor="text1" w:themeTint="D9"/>
                <w:sz w:val="18"/>
                <w:szCs w:val="18"/>
              </w:rPr>
              <w:t>M</w:t>
            </w:r>
            <w:r w:rsidR="00C36050" w:rsidRPr="00C36050">
              <w:rPr>
                <w:rFonts w:ascii="Lora" w:eastAsia="Lora" w:hAnsi="Lora" w:cs="Lora"/>
                <w:i/>
                <w:iCs/>
                <w:color w:val="262626" w:themeColor="text1" w:themeTint="D9"/>
                <w:sz w:val="18"/>
                <w:szCs w:val="18"/>
              </w:rPr>
              <w:t>athematics</w:t>
            </w:r>
          </w:p>
          <w:p w14:paraId="0D0B940D" w14:textId="77777777" w:rsidR="00C331E4" w:rsidRDefault="00C331E4" w:rsidP="1F9579CA">
            <w:pPr>
              <w:widowControl w:val="0"/>
              <w:spacing w:line="240" w:lineRule="auto"/>
              <w:rPr>
                <w:rFonts w:ascii="Lora" w:eastAsia="Lora" w:hAnsi="Lora" w:cs="Lora"/>
                <w:i/>
                <w:iCs/>
                <w:color w:val="262626"/>
                <w:sz w:val="8"/>
                <w:szCs w:val="8"/>
              </w:rPr>
            </w:pPr>
          </w:p>
        </w:tc>
        <w:tc>
          <w:tcPr>
            <w:tcW w:w="3473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272EA95" w14:textId="77777777" w:rsidR="00C36050" w:rsidRDefault="00C36050" w:rsidP="00C36050">
            <w:pPr>
              <w:widowControl w:val="0"/>
              <w:spacing w:line="240" w:lineRule="auto"/>
              <w:jc w:val="right"/>
              <w:rPr>
                <w:rFonts w:ascii="Lora" w:eastAsia="Lora" w:hAnsi="Lora" w:cs="Lora"/>
                <w:b/>
                <w:bCs/>
                <w:color w:val="262626"/>
                <w:sz w:val="18"/>
                <w:szCs w:val="18"/>
              </w:rPr>
            </w:pPr>
            <w:r>
              <w:rPr>
                <w:rFonts w:ascii="Lora" w:eastAsia="Lora" w:hAnsi="Lora" w:cs="Lora"/>
                <w:b/>
                <w:bCs/>
                <w:color w:val="262626" w:themeColor="text1" w:themeTint="D9"/>
                <w:sz w:val="18"/>
                <w:szCs w:val="18"/>
              </w:rPr>
              <w:t>Izmir</w:t>
            </w:r>
            <w:r w:rsidRPr="1F9579CA">
              <w:rPr>
                <w:rFonts w:ascii="Lora" w:eastAsia="Lora" w:hAnsi="Lora" w:cs="Lora"/>
                <w:b/>
                <w:bCs/>
                <w:color w:val="262626" w:themeColor="text1" w:themeTint="D9"/>
                <w:sz w:val="18"/>
                <w:szCs w:val="18"/>
              </w:rPr>
              <w:t xml:space="preserve">, </w:t>
            </w:r>
            <w:r>
              <w:rPr>
                <w:rFonts w:ascii="Lora" w:eastAsia="Lora" w:hAnsi="Lora" w:cs="Lora"/>
                <w:b/>
                <w:bCs/>
                <w:color w:val="262626" w:themeColor="text1" w:themeTint="D9"/>
                <w:sz w:val="18"/>
                <w:szCs w:val="18"/>
              </w:rPr>
              <w:t>TUR</w:t>
            </w:r>
          </w:p>
          <w:p w14:paraId="4ABDC350" w14:textId="6ACB6502" w:rsidR="00C331E4" w:rsidRDefault="00C36050" w:rsidP="00C36050">
            <w:pPr>
              <w:widowControl w:val="0"/>
              <w:spacing w:line="240" w:lineRule="auto"/>
              <w:jc w:val="right"/>
              <w:rPr>
                <w:rFonts w:ascii="Lora" w:eastAsia="Lora" w:hAnsi="Lora" w:cs="Lora"/>
                <w:color w:val="262626"/>
                <w:sz w:val="18"/>
                <w:szCs w:val="18"/>
              </w:rPr>
            </w:pPr>
            <w:r>
              <w:rPr>
                <w:rFonts w:ascii="Lora SemiBold" w:eastAsia="Lora SemiBold" w:hAnsi="Lora SemiBold" w:cs="Lora SemiBold"/>
                <w:i/>
                <w:iCs/>
                <w:color w:val="262626" w:themeColor="text1" w:themeTint="D9"/>
                <w:sz w:val="18"/>
                <w:szCs w:val="18"/>
              </w:rPr>
              <w:t>Jun</w:t>
            </w:r>
            <w:r w:rsidRPr="1F9579CA">
              <w:rPr>
                <w:rFonts w:ascii="Lora SemiBold" w:eastAsia="Lora SemiBold" w:hAnsi="Lora SemiBold" w:cs="Lora SemiBold"/>
                <w:i/>
                <w:iCs/>
                <w:color w:val="262626" w:themeColor="text1" w:themeTint="D9"/>
                <w:sz w:val="18"/>
                <w:szCs w:val="18"/>
              </w:rPr>
              <w:t xml:space="preserve"> 20</w:t>
            </w:r>
            <w:r>
              <w:rPr>
                <w:rFonts w:ascii="Lora SemiBold" w:eastAsia="Lora SemiBold" w:hAnsi="Lora SemiBold" w:cs="Lora SemiBold"/>
                <w:i/>
                <w:iCs/>
                <w:color w:val="262626" w:themeColor="text1" w:themeTint="D9"/>
                <w:sz w:val="18"/>
                <w:szCs w:val="18"/>
              </w:rPr>
              <w:t>27</w:t>
            </w:r>
          </w:p>
        </w:tc>
      </w:tr>
      <w:tr w:rsidR="00C331E4" w14:paraId="5D2A3A5B" w14:textId="77777777" w:rsidTr="00C205FD">
        <w:trPr>
          <w:gridAfter w:val="1"/>
          <w:wAfter w:w="489" w:type="dxa"/>
        </w:trPr>
        <w:tc>
          <w:tcPr>
            <w:tcW w:w="10700" w:type="dxa"/>
            <w:gridSpan w:val="3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12" w:space="0" w:color="FFFFFF" w:themeColor="background1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53DE0D1" w14:textId="63AE2403" w:rsidR="00C331E4" w:rsidRDefault="00267A66" w:rsidP="1F9579CA">
            <w:pPr>
              <w:widowControl w:val="0"/>
              <w:numPr>
                <w:ilvl w:val="0"/>
                <w:numId w:val="6"/>
              </w:numPr>
              <w:spacing w:line="240" w:lineRule="auto"/>
              <w:ind w:left="450"/>
              <w:rPr>
                <w:rFonts w:ascii="Lora" w:eastAsia="Lora" w:hAnsi="Lora" w:cs="Lora"/>
                <w:color w:val="262626"/>
                <w:sz w:val="18"/>
                <w:szCs w:val="18"/>
              </w:rPr>
            </w:pPr>
            <w:r>
              <w:rPr>
                <w:rFonts w:ascii="Lora" w:eastAsia="Lora" w:hAnsi="Lora" w:cs="Lora"/>
                <w:color w:val="262626" w:themeColor="text1" w:themeTint="D9"/>
                <w:sz w:val="18"/>
                <w:szCs w:val="18"/>
              </w:rPr>
              <w:t>Minor GPA: 4.0/4.0</w:t>
            </w:r>
          </w:p>
          <w:p w14:paraId="0E27B00A" w14:textId="31C93F8B" w:rsidR="00C331E4" w:rsidRPr="00267A66" w:rsidRDefault="00267A66" w:rsidP="1F9579CA">
            <w:pPr>
              <w:widowControl w:val="0"/>
              <w:numPr>
                <w:ilvl w:val="0"/>
                <w:numId w:val="6"/>
              </w:numPr>
              <w:spacing w:line="240" w:lineRule="auto"/>
              <w:ind w:left="450"/>
              <w:rPr>
                <w:rFonts w:ascii="Lora" w:eastAsia="Lora" w:hAnsi="Lora" w:cs="Lora"/>
                <w:color w:val="262626"/>
                <w:sz w:val="18"/>
                <w:szCs w:val="18"/>
              </w:rPr>
            </w:pPr>
            <w:r>
              <w:rPr>
                <w:rFonts w:ascii="Lora" w:eastAsia="Lora" w:hAnsi="Lora" w:cs="Lora"/>
                <w:color w:val="262626" w:themeColor="text1" w:themeTint="D9"/>
                <w:sz w:val="18"/>
                <w:szCs w:val="18"/>
              </w:rPr>
              <w:t>High Honor Student</w:t>
            </w:r>
          </w:p>
          <w:p w14:paraId="715CF657" w14:textId="35402AB2" w:rsidR="00267A66" w:rsidRPr="00267A66" w:rsidRDefault="00267A66" w:rsidP="1F9579CA">
            <w:pPr>
              <w:widowControl w:val="0"/>
              <w:numPr>
                <w:ilvl w:val="0"/>
                <w:numId w:val="6"/>
              </w:numPr>
              <w:spacing w:line="240" w:lineRule="auto"/>
              <w:ind w:left="450"/>
              <w:rPr>
                <w:rFonts w:ascii="Lora" w:eastAsia="Lora" w:hAnsi="Lora" w:cs="Lora"/>
                <w:color w:val="262626"/>
                <w:sz w:val="18"/>
                <w:szCs w:val="18"/>
              </w:rPr>
            </w:pPr>
            <w:r>
              <w:rPr>
                <w:rFonts w:ascii="Lora" w:eastAsia="Lora" w:hAnsi="Lora" w:cs="Lora"/>
                <w:color w:val="262626" w:themeColor="text1" w:themeTint="D9"/>
                <w:sz w:val="18"/>
                <w:szCs w:val="18"/>
              </w:rPr>
              <w:t xml:space="preserve">Relevant Coursework: Calculus 1-2, Differential Equations, </w:t>
            </w:r>
            <w:r w:rsidR="007920F4">
              <w:rPr>
                <w:rFonts w:ascii="Lora" w:eastAsia="Lora" w:hAnsi="Lora" w:cs="Lora"/>
                <w:color w:val="262626" w:themeColor="text1" w:themeTint="D9"/>
                <w:sz w:val="18"/>
                <w:szCs w:val="18"/>
              </w:rPr>
              <w:t>Linear Algebra</w:t>
            </w:r>
            <w:r>
              <w:rPr>
                <w:rFonts w:ascii="Lora" w:eastAsia="Lora" w:hAnsi="Lora" w:cs="Lora"/>
                <w:color w:val="262626" w:themeColor="text1" w:themeTint="D9"/>
                <w:sz w:val="18"/>
                <w:szCs w:val="18"/>
              </w:rPr>
              <w:t xml:space="preserve"> </w:t>
            </w:r>
          </w:p>
          <w:p w14:paraId="60061E4C" w14:textId="428F4452" w:rsidR="00C331E4" w:rsidRDefault="00267A66" w:rsidP="1F9579CA">
            <w:pPr>
              <w:widowControl w:val="0"/>
              <w:spacing w:line="240" w:lineRule="auto"/>
              <w:rPr>
                <w:rFonts w:ascii="Lora" w:eastAsia="Lora" w:hAnsi="Lora" w:cs="Lora"/>
                <w:color w:val="262626"/>
                <w:sz w:val="16"/>
                <w:szCs w:val="16"/>
              </w:rPr>
            </w:pPr>
            <w:r>
              <w:rPr>
                <w:rFonts w:ascii="Lora" w:eastAsia="Lora" w:hAnsi="Lora" w:cs="Lora"/>
                <w:color w:val="262626" w:themeColor="text1" w:themeTint="D9"/>
                <w:sz w:val="18"/>
                <w:szCs w:val="18"/>
              </w:rPr>
              <w:t xml:space="preserve">          </w:t>
            </w:r>
          </w:p>
        </w:tc>
      </w:tr>
      <w:tr w:rsidR="00C331E4" w14:paraId="357CC93F" w14:textId="77777777" w:rsidTr="00C205FD">
        <w:trPr>
          <w:gridAfter w:val="1"/>
          <w:wAfter w:w="489" w:type="dxa"/>
          <w:trHeight w:val="300"/>
        </w:trPr>
        <w:tc>
          <w:tcPr>
            <w:tcW w:w="10700" w:type="dxa"/>
            <w:gridSpan w:val="3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12" w:space="0" w:color="FFFFFF" w:themeColor="background1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49DF712" w14:textId="42A0E4C7" w:rsidR="00C331E4" w:rsidRDefault="195B312E" w:rsidP="1F9579CA">
            <w:pPr>
              <w:widowControl w:val="0"/>
            </w:pPr>
            <w:r>
              <w:rPr>
                <w:rFonts w:ascii="Lora SemiBold" w:eastAsia="Lora SemiBold" w:hAnsi="Lora SemiBold" w:cs="Lora SemiBold"/>
                <w:color w:val="262626"/>
                <w:sz w:val="28"/>
                <w:szCs w:val="28"/>
              </w:rPr>
              <w:t xml:space="preserve">WORK EXPERIENCE </w:t>
            </w:r>
            <w:r w:rsidR="7F015630">
              <w:rPr>
                <w:rFonts w:ascii="Lora SemiBold" w:eastAsia="Lora SemiBold" w:hAnsi="Lora SemiBold" w:cs="Lora SemiBold"/>
                <w:color w:val="262626"/>
                <w:sz w:val="28"/>
                <w:szCs w:val="28"/>
              </w:rPr>
              <w:t xml:space="preserve"> </w:t>
            </w:r>
            <w:r w:rsidR="571419B6">
              <w:rPr>
                <w:noProof/>
              </w:rPr>
              <w:drawing>
                <wp:inline distT="0" distB="0" distL="0" distR="0" wp14:anchorId="6098AC88" wp14:editId="6F34143A">
                  <wp:extent cx="4932000" cy="24742"/>
                  <wp:effectExtent l="0" t="0" r="0" b="0"/>
                  <wp:docPr id="711335881" name="Picture 7113358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2000" cy="24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EAFD9C" w14:textId="2D25DA07" w:rsidR="00C331E4" w:rsidRDefault="00C331E4" w:rsidP="1F9579CA">
            <w:pPr>
              <w:widowControl w:val="0"/>
              <w:rPr>
                <w:sz w:val="16"/>
                <w:szCs w:val="16"/>
              </w:rPr>
            </w:pPr>
          </w:p>
        </w:tc>
      </w:tr>
      <w:tr w:rsidR="00C331E4" w14:paraId="1E222D36" w14:textId="77777777" w:rsidTr="00C205FD">
        <w:trPr>
          <w:gridAfter w:val="2"/>
          <w:wAfter w:w="496" w:type="dxa"/>
        </w:trPr>
        <w:tc>
          <w:tcPr>
            <w:tcW w:w="72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5A65605" w14:textId="77777777" w:rsidR="00C205FD" w:rsidRDefault="00C36050" w:rsidP="1F9579CA">
            <w:pPr>
              <w:widowControl w:val="0"/>
              <w:spacing w:line="240" w:lineRule="auto"/>
            </w:pPr>
            <w:r w:rsidRPr="00C36050">
              <w:rPr>
                <w:rFonts w:ascii="Lora SemiBold" w:eastAsia="Lora SemiBold" w:hAnsi="Lora SemiBold" w:cs="Lora SemiBold"/>
                <w:color w:val="262626" w:themeColor="text1" w:themeTint="D9"/>
                <w:sz w:val="18"/>
                <w:szCs w:val="18"/>
              </w:rPr>
              <w:t xml:space="preserve">The Bodrum Edition, Marriott International  </w:t>
            </w:r>
            <w:r w:rsidRPr="00C36050">
              <w:t xml:space="preserve"> </w:t>
            </w:r>
          </w:p>
          <w:p w14:paraId="7834219E" w14:textId="3F010840" w:rsidR="00C331E4" w:rsidRDefault="00C36050" w:rsidP="1F9579CA">
            <w:pPr>
              <w:widowControl w:val="0"/>
              <w:spacing w:line="240" w:lineRule="auto"/>
              <w:rPr>
                <w:rFonts w:ascii="Lora" w:eastAsia="Lora" w:hAnsi="Lora" w:cs="Lora"/>
                <w:i/>
                <w:iCs/>
                <w:color w:val="262626"/>
                <w:sz w:val="18"/>
                <w:szCs w:val="18"/>
              </w:rPr>
            </w:pPr>
            <w:r w:rsidRPr="00C36050">
              <w:rPr>
                <w:rFonts w:ascii="Lora" w:eastAsia="Lora" w:hAnsi="Lora" w:cs="Lora"/>
                <w:i/>
                <w:iCs/>
                <w:color w:val="262626" w:themeColor="text1" w:themeTint="D9"/>
                <w:sz w:val="18"/>
                <w:szCs w:val="18"/>
              </w:rPr>
              <w:t>Finance Intern</w:t>
            </w:r>
          </w:p>
          <w:p w14:paraId="4B94D5A5" w14:textId="77777777" w:rsidR="00C331E4" w:rsidRDefault="00C331E4" w:rsidP="1F9579CA">
            <w:pPr>
              <w:widowControl w:val="0"/>
              <w:spacing w:line="240" w:lineRule="auto"/>
              <w:rPr>
                <w:rFonts w:ascii="Lora" w:eastAsia="Lora" w:hAnsi="Lora" w:cs="Lora"/>
                <w:i/>
                <w:iCs/>
                <w:color w:val="262626"/>
                <w:sz w:val="8"/>
                <w:szCs w:val="8"/>
              </w:rPr>
            </w:pPr>
          </w:p>
        </w:tc>
        <w:tc>
          <w:tcPr>
            <w:tcW w:w="3473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3C36BFF" w14:textId="2DDC383C" w:rsidR="00C331E4" w:rsidRDefault="195B312E" w:rsidP="1F9579CA">
            <w:pPr>
              <w:widowControl w:val="0"/>
              <w:spacing w:line="240" w:lineRule="auto"/>
              <w:jc w:val="right"/>
              <w:rPr>
                <w:rFonts w:ascii="Lora" w:eastAsia="Lora" w:hAnsi="Lora" w:cs="Lora"/>
                <w:b/>
                <w:bCs/>
                <w:color w:val="262626"/>
                <w:sz w:val="18"/>
                <w:szCs w:val="18"/>
              </w:rPr>
            </w:pPr>
            <w:r w:rsidRPr="1F9579CA">
              <w:rPr>
                <w:rFonts w:ascii="Lora" w:eastAsia="Lora" w:hAnsi="Lora" w:cs="Lora"/>
                <w:b/>
                <w:bCs/>
                <w:color w:val="262626" w:themeColor="text1" w:themeTint="D9"/>
                <w:sz w:val="18"/>
                <w:szCs w:val="18"/>
              </w:rPr>
              <w:t xml:space="preserve"> </w:t>
            </w:r>
            <w:r w:rsidR="00441055">
              <w:rPr>
                <w:rFonts w:ascii="Lora" w:eastAsia="Lora" w:hAnsi="Lora" w:cs="Lora"/>
                <w:b/>
                <w:bCs/>
                <w:color w:val="262626" w:themeColor="text1" w:themeTint="D9"/>
                <w:sz w:val="18"/>
                <w:szCs w:val="18"/>
              </w:rPr>
              <w:t>Bodrum</w:t>
            </w:r>
            <w:r w:rsidRPr="1F9579CA">
              <w:rPr>
                <w:rFonts w:ascii="Lora" w:eastAsia="Lora" w:hAnsi="Lora" w:cs="Lora"/>
                <w:b/>
                <w:bCs/>
                <w:color w:val="262626" w:themeColor="text1" w:themeTint="D9"/>
                <w:sz w:val="18"/>
                <w:szCs w:val="18"/>
              </w:rPr>
              <w:t xml:space="preserve">, </w:t>
            </w:r>
            <w:r w:rsidR="00441055">
              <w:rPr>
                <w:rFonts w:ascii="Lora" w:eastAsia="Lora" w:hAnsi="Lora" w:cs="Lora"/>
                <w:b/>
                <w:bCs/>
                <w:color w:val="262626" w:themeColor="text1" w:themeTint="D9"/>
                <w:sz w:val="18"/>
                <w:szCs w:val="18"/>
              </w:rPr>
              <w:t>TUR</w:t>
            </w:r>
          </w:p>
          <w:p w14:paraId="17EBB40A" w14:textId="7C5877A7" w:rsidR="00C331E4" w:rsidRDefault="195B312E" w:rsidP="1F9579CA">
            <w:pPr>
              <w:widowControl w:val="0"/>
              <w:spacing w:line="240" w:lineRule="auto"/>
              <w:jc w:val="right"/>
              <w:rPr>
                <w:rFonts w:ascii="Lora" w:eastAsia="Lora" w:hAnsi="Lora" w:cs="Lora"/>
                <w:color w:val="262626"/>
                <w:sz w:val="18"/>
                <w:szCs w:val="18"/>
              </w:rPr>
            </w:pPr>
            <w:r w:rsidRPr="1F9579CA">
              <w:rPr>
                <w:rFonts w:ascii="Lora SemiBold" w:eastAsia="Lora SemiBold" w:hAnsi="Lora SemiBold" w:cs="Lora SemiBold"/>
                <w:i/>
                <w:iCs/>
                <w:color w:val="262626" w:themeColor="text1" w:themeTint="D9"/>
                <w:sz w:val="18"/>
                <w:szCs w:val="18"/>
              </w:rPr>
              <w:t xml:space="preserve"> Ju</w:t>
            </w:r>
            <w:r w:rsidR="00441055">
              <w:rPr>
                <w:rFonts w:ascii="Lora SemiBold" w:eastAsia="Lora SemiBold" w:hAnsi="Lora SemiBold" w:cs="Lora SemiBold"/>
                <w:i/>
                <w:iCs/>
                <w:color w:val="262626" w:themeColor="text1" w:themeTint="D9"/>
                <w:sz w:val="18"/>
                <w:szCs w:val="18"/>
              </w:rPr>
              <w:t>ly</w:t>
            </w:r>
            <w:r w:rsidRPr="1F9579CA">
              <w:rPr>
                <w:rFonts w:ascii="Lora SemiBold" w:eastAsia="Lora SemiBold" w:hAnsi="Lora SemiBold" w:cs="Lora SemiBold"/>
                <w:i/>
                <w:iCs/>
                <w:color w:val="262626" w:themeColor="text1" w:themeTint="D9"/>
                <w:sz w:val="18"/>
                <w:szCs w:val="18"/>
              </w:rPr>
              <w:t xml:space="preserve"> 20</w:t>
            </w:r>
            <w:r w:rsidR="00441055">
              <w:rPr>
                <w:rFonts w:ascii="Lora SemiBold" w:eastAsia="Lora SemiBold" w:hAnsi="Lora SemiBold" w:cs="Lora SemiBold"/>
                <w:i/>
                <w:iCs/>
                <w:color w:val="262626" w:themeColor="text1" w:themeTint="D9"/>
                <w:sz w:val="18"/>
                <w:szCs w:val="18"/>
              </w:rPr>
              <w:t>2</w:t>
            </w:r>
            <w:r w:rsidRPr="1F9579CA">
              <w:rPr>
                <w:rFonts w:ascii="Lora SemiBold" w:eastAsia="Lora SemiBold" w:hAnsi="Lora SemiBold" w:cs="Lora SemiBold"/>
                <w:i/>
                <w:iCs/>
                <w:color w:val="262626" w:themeColor="text1" w:themeTint="D9"/>
                <w:sz w:val="18"/>
                <w:szCs w:val="18"/>
              </w:rPr>
              <w:t>5 – Aug 20</w:t>
            </w:r>
            <w:r w:rsidR="00441055">
              <w:rPr>
                <w:rFonts w:ascii="Lora SemiBold" w:eastAsia="Lora SemiBold" w:hAnsi="Lora SemiBold" w:cs="Lora SemiBold"/>
                <w:i/>
                <w:iCs/>
                <w:color w:val="262626" w:themeColor="text1" w:themeTint="D9"/>
                <w:sz w:val="18"/>
                <w:szCs w:val="18"/>
              </w:rPr>
              <w:t>2</w:t>
            </w:r>
            <w:r w:rsidRPr="1F9579CA">
              <w:rPr>
                <w:rFonts w:ascii="Lora SemiBold" w:eastAsia="Lora SemiBold" w:hAnsi="Lora SemiBold" w:cs="Lora SemiBold"/>
                <w:i/>
                <w:iCs/>
                <w:color w:val="262626" w:themeColor="text1" w:themeTint="D9"/>
                <w:sz w:val="18"/>
                <w:szCs w:val="18"/>
              </w:rPr>
              <w:t>5</w:t>
            </w:r>
          </w:p>
        </w:tc>
      </w:tr>
      <w:tr w:rsidR="00C331E4" w14:paraId="7052B503" w14:textId="77777777" w:rsidTr="00C205FD">
        <w:tc>
          <w:tcPr>
            <w:tcW w:w="11189" w:type="dxa"/>
            <w:gridSpan w:val="4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12" w:space="0" w:color="FFFFFF" w:themeColor="background1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9BAA301" w14:textId="6D045BF6" w:rsidR="00C331E4" w:rsidRPr="00441055" w:rsidRDefault="00C36050" w:rsidP="00C36050">
            <w:pPr>
              <w:pStyle w:val="ListParagraph"/>
              <w:numPr>
                <w:ilvl w:val="0"/>
                <w:numId w:val="11"/>
              </w:numPr>
              <w:ind w:left="414"/>
              <w:rPr>
                <w:rFonts w:ascii="Lora" w:hAnsi="Lora"/>
                <w:color w:val="262626"/>
                <w:sz w:val="18"/>
                <w:szCs w:val="18"/>
              </w:rPr>
            </w:pPr>
            <w:r w:rsidRPr="00C36050">
              <w:rPr>
                <w:rFonts w:ascii="Lora" w:hAnsi="Lora"/>
                <w:sz w:val="18"/>
                <w:szCs w:val="18"/>
              </w:rPr>
              <w:t>Supported daily finance operations including invoice processing, cost control, and reconciliations</w:t>
            </w:r>
            <w:r w:rsidR="00C205FD">
              <w:rPr>
                <w:rFonts w:ascii="Lora" w:hAnsi="Lora"/>
                <w:sz w:val="18"/>
                <w:szCs w:val="18"/>
              </w:rPr>
              <w:t>.</w:t>
            </w:r>
            <w:r w:rsidRPr="00C36050">
              <w:rPr>
                <w:rFonts w:ascii="Lora" w:hAnsi="Lora"/>
                <w:sz w:val="18"/>
                <w:szCs w:val="18"/>
              </w:rPr>
              <w:t xml:space="preserve"> Gained exposure to budgeting, revenue management, and financial reporting systems within the hospitality industry</w:t>
            </w:r>
            <w:r w:rsidR="00C205FD">
              <w:rPr>
                <w:rFonts w:ascii="Lora" w:hAnsi="Lora"/>
                <w:sz w:val="18"/>
                <w:szCs w:val="18"/>
              </w:rPr>
              <w:t>.</w:t>
            </w:r>
          </w:p>
          <w:p w14:paraId="61F49984" w14:textId="77777777" w:rsidR="00441055" w:rsidRDefault="00441055" w:rsidP="00441055">
            <w:pPr>
              <w:pStyle w:val="ListParagraph"/>
              <w:ind w:left="414"/>
              <w:rPr>
                <w:rFonts w:ascii="Lora" w:hAnsi="Lora"/>
                <w:sz w:val="18"/>
                <w:szCs w:val="18"/>
              </w:rPr>
            </w:pPr>
          </w:p>
          <w:p w14:paraId="3AAB7C89" w14:textId="77777777" w:rsidR="00441055" w:rsidRDefault="00441055" w:rsidP="00441055">
            <w:pPr>
              <w:rPr>
                <w:rFonts w:ascii="Lora SemiBold" w:hAnsi="Lora SemiBold"/>
                <w:color w:val="262626"/>
                <w:sz w:val="28"/>
                <w:szCs w:val="28"/>
              </w:rPr>
            </w:pPr>
            <w:r w:rsidRPr="00441055">
              <w:rPr>
                <w:rFonts w:ascii="Lora SemiBold" w:hAnsi="Lora SemiBold"/>
                <w:color w:val="262626"/>
                <w:sz w:val="28"/>
                <w:szCs w:val="28"/>
              </w:rPr>
              <w:t xml:space="preserve">LANGUAGES </w:t>
            </w:r>
            <w:r>
              <w:rPr>
                <w:noProof/>
              </w:rPr>
              <w:drawing>
                <wp:inline distT="0" distB="0" distL="0" distR="0" wp14:anchorId="2E8CB5BD" wp14:editId="1CF1CC4E">
                  <wp:extent cx="5580000" cy="36000"/>
                  <wp:effectExtent l="0" t="0" r="0" b="2540"/>
                  <wp:docPr id="548480912" name="Picture 5484809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0000" cy="3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36C592" w14:textId="48A71967" w:rsidR="00441055" w:rsidRPr="00441055" w:rsidRDefault="00441055" w:rsidP="00441055">
            <w:pPr>
              <w:rPr>
                <w:rFonts w:ascii="Lora" w:hAnsi="Lora"/>
                <w:color w:val="262626"/>
                <w:sz w:val="18"/>
                <w:szCs w:val="18"/>
              </w:rPr>
            </w:pPr>
            <w:r w:rsidRPr="00441055">
              <w:rPr>
                <w:rFonts w:ascii="Lora" w:hAnsi="Lora"/>
                <w:b/>
                <w:bCs/>
                <w:color w:val="262626"/>
                <w:sz w:val="18"/>
                <w:szCs w:val="18"/>
              </w:rPr>
              <w:t>Turkish</w:t>
            </w:r>
            <w:r w:rsidRPr="00441055">
              <w:rPr>
                <w:rFonts w:ascii="Lora" w:hAnsi="Lora"/>
                <w:color w:val="262626"/>
                <w:sz w:val="18"/>
                <w:szCs w:val="18"/>
              </w:rPr>
              <w:t>: Native</w:t>
            </w:r>
          </w:p>
          <w:p w14:paraId="5B15E4A7" w14:textId="77777777" w:rsidR="00441055" w:rsidRDefault="00441055" w:rsidP="00441055">
            <w:pPr>
              <w:rPr>
                <w:rFonts w:ascii="Lora" w:hAnsi="Lora"/>
                <w:color w:val="262626"/>
                <w:sz w:val="18"/>
                <w:szCs w:val="18"/>
              </w:rPr>
            </w:pPr>
            <w:r w:rsidRPr="00441055">
              <w:rPr>
                <w:rFonts w:ascii="Lora" w:hAnsi="Lora"/>
                <w:b/>
                <w:bCs/>
                <w:color w:val="262626"/>
                <w:sz w:val="18"/>
                <w:szCs w:val="18"/>
              </w:rPr>
              <w:t>English</w:t>
            </w:r>
            <w:r w:rsidRPr="00441055">
              <w:rPr>
                <w:rFonts w:ascii="Lora" w:hAnsi="Lora"/>
                <w:color w:val="262626"/>
                <w:sz w:val="18"/>
                <w:szCs w:val="18"/>
              </w:rPr>
              <w:t>:</w:t>
            </w:r>
            <w:r>
              <w:rPr>
                <w:rFonts w:ascii="Lora" w:hAnsi="Lora"/>
                <w:color w:val="262626"/>
                <w:sz w:val="18"/>
                <w:szCs w:val="18"/>
              </w:rPr>
              <w:t xml:space="preserve"> </w:t>
            </w:r>
            <w:r w:rsidRPr="00441055">
              <w:rPr>
                <w:rFonts w:ascii="Lora" w:hAnsi="Lora"/>
                <w:color w:val="262626"/>
                <w:sz w:val="18"/>
                <w:szCs w:val="18"/>
              </w:rPr>
              <w:t>Professional</w:t>
            </w:r>
          </w:p>
          <w:p w14:paraId="6EABEE9B" w14:textId="77777777" w:rsidR="00B01EAF" w:rsidRDefault="00B01EAF" w:rsidP="00441055">
            <w:pPr>
              <w:rPr>
                <w:rFonts w:ascii="Lora" w:hAnsi="Lora"/>
                <w:color w:val="262626"/>
                <w:sz w:val="18"/>
                <w:szCs w:val="18"/>
              </w:rPr>
            </w:pPr>
          </w:p>
          <w:p w14:paraId="3A634853" w14:textId="15CC6C60" w:rsidR="00B01EAF" w:rsidRPr="00B01EAF" w:rsidRDefault="00B01EAF" w:rsidP="00441055">
            <w:pPr>
              <w:rPr>
                <w:rFonts w:ascii="Lora SemiBold" w:hAnsi="Lora SemiBold"/>
                <w:color w:val="262626"/>
                <w:sz w:val="28"/>
                <w:szCs w:val="28"/>
              </w:rPr>
            </w:pPr>
            <w:r w:rsidRPr="00B01EAF">
              <w:rPr>
                <w:rFonts w:ascii="Lora SemiBold" w:hAnsi="Lora SemiBold"/>
                <w:color w:val="262626"/>
                <w:sz w:val="28"/>
                <w:szCs w:val="28"/>
              </w:rPr>
              <w:t>CERTIFICATIONS</w:t>
            </w:r>
            <w:r>
              <w:rPr>
                <w:rFonts w:ascii="Lora SemiBold" w:hAnsi="Lora SemiBold"/>
                <w:color w:val="262626"/>
                <w:sz w:val="28"/>
                <w:szCs w:val="28"/>
              </w:rPr>
              <w:t xml:space="preserve">  </w:t>
            </w:r>
            <w:r w:rsidR="009F4AB7">
              <w:rPr>
                <w:noProof/>
              </w:rPr>
              <w:drawing>
                <wp:inline distT="0" distB="0" distL="0" distR="0" wp14:anchorId="5E664C48" wp14:editId="1D8416C5">
                  <wp:extent cx="5112000" cy="25647"/>
                  <wp:effectExtent l="0" t="0" r="0" b="0"/>
                  <wp:docPr id="1850047820" name="Picture 18500478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2000" cy="25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5354A6" w14:textId="10B5BC0B" w:rsidR="00441055" w:rsidRDefault="009F4AB7" w:rsidP="00441055">
            <w:pPr>
              <w:rPr>
                <w:rFonts w:ascii="Lora" w:hAnsi="Lora"/>
                <w:color w:val="262626"/>
                <w:sz w:val="18"/>
                <w:szCs w:val="18"/>
              </w:rPr>
            </w:pPr>
            <w:hyperlink r:id="rId8" w:history="1">
              <w:r w:rsidRPr="00055D47">
                <w:rPr>
                  <w:rStyle w:val="Hyperlink"/>
                  <w:rFonts w:ascii="Lora" w:hAnsi="Lora"/>
                  <w:sz w:val="18"/>
                  <w:szCs w:val="18"/>
                </w:rPr>
                <w:t>Google Sheets Fundamentals</w:t>
              </w:r>
            </w:hyperlink>
          </w:p>
          <w:p w14:paraId="0545BCAF" w14:textId="37C0DE73" w:rsidR="009F4AB7" w:rsidRDefault="009F4AB7" w:rsidP="00441055">
            <w:pPr>
              <w:rPr>
                <w:rFonts w:ascii="Lora" w:hAnsi="Lora"/>
                <w:color w:val="262626"/>
                <w:sz w:val="18"/>
                <w:szCs w:val="18"/>
              </w:rPr>
            </w:pPr>
            <w:hyperlink r:id="rId9" w:history="1">
              <w:r w:rsidRPr="00055D47">
                <w:rPr>
                  <w:rStyle w:val="Hyperlink"/>
                  <w:rFonts w:ascii="Lora" w:hAnsi="Lora"/>
                  <w:sz w:val="18"/>
                  <w:szCs w:val="18"/>
                </w:rPr>
                <w:t>Excel Fundamentals</w:t>
              </w:r>
            </w:hyperlink>
          </w:p>
          <w:p w14:paraId="13F47FB3" w14:textId="2C5F49F8" w:rsidR="009F4AB7" w:rsidRDefault="00055D47" w:rsidP="00441055">
            <w:hyperlink r:id="rId10" w:history="1">
              <w:r w:rsidRPr="00055D47">
                <w:rPr>
                  <w:rStyle w:val="Hyperlink"/>
                  <w:rFonts w:ascii="Lora" w:hAnsi="Lora"/>
                  <w:sz w:val="18"/>
                  <w:szCs w:val="18"/>
                </w:rPr>
                <w:t>Finance Fundamentals</w:t>
              </w:r>
            </w:hyperlink>
          </w:p>
          <w:p w14:paraId="69993608" w14:textId="3FD4E7FD" w:rsidR="00EC181E" w:rsidRPr="00EC181E" w:rsidRDefault="00EC181E" w:rsidP="00EC181E">
            <w:pPr>
              <w:rPr>
                <w:rFonts w:ascii="Lora" w:hAnsi="Lora"/>
                <w:color w:val="262626"/>
                <w:sz w:val="18"/>
                <w:szCs w:val="18"/>
                <w:lang w:val="en-US"/>
              </w:rPr>
            </w:pPr>
            <w:hyperlink r:id="rId11" w:history="1">
              <w:r w:rsidRPr="00EC181E">
                <w:rPr>
                  <w:rStyle w:val="Hyperlink"/>
                  <w:rFonts w:ascii="Lora" w:hAnsi="Lora"/>
                  <w:sz w:val="18"/>
                  <w:szCs w:val="18"/>
                  <w:lang w:val="en-US"/>
                </w:rPr>
                <w:t>Intermediate Google Sheets</w:t>
              </w:r>
            </w:hyperlink>
          </w:p>
          <w:p w14:paraId="0BDCD488" w14:textId="77777777" w:rsidR="00EC181E" w:rsidRDefault="00EC181E" w:rsidP="00441055">
            <w:pPr>
              <w:rPr>
                <w:rFonts w:ascii="Lora" w:hAnsi="Lora"/>
                <w:color w:val="262626"/>
                <w:sz w:val="18"/>
                <w:szCs w:val="18"/>
              </w:rPr>
            </w:pPr>
          </w:p>
          <w:p w14:paraId="3DEEC669" w14:textId="42D3C2E9" w:rsidR="00441055" w:rsidRPr="00441055" w:rsidRDefault="00441055" w:rsidP="00055D47">
            <w:pPr>
              <w:rPr>
                <w:rFonts w:ascii="Lora SemiBold" w:hAnsi="Lora SemiBold"/>
                <w:color w:val="262626"/>
                <w:sz w:val="28"/>
                <w:szCs w:val="28"/>
              </w:rPr>
            </w:pPr>
          </w:p>
        </w:tc>
      </w:tr>
      <w:tr w:rsidR="00C331E4" w14:paraId="1FB1E8DD" w14:textId="77777777" w:rsidTr="00C205FD">
        <w:trPr>
          <w:gridAfter w:val="1"/>
          <w:wAfter w:w="489" w:type="dxa"/>
        </w:trPr>
        <w:tc>
          <w:tcPr>
            <w:tcW w:w="10700" w:type="dxa"/>
            <w:gridSpan w:val="3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12" w:space="0" w:color="FFFFFF" w:themeColor="background1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3128261" w14:textId="08272ACA" w:rsidR="00C331E4" w:rsidRDefault="00C331E4" w:rsidP="1F9579CA">
            <w:pPr>
              <w:widowControl w:val="0"/>
              <w:rPr>
                <w:sz w:val="16"/>
                <w:szCs w:val="16"/>
              </w:rPr>
            </w:pPr>
          </w:p>
        </w:tc>
      </w:tr>
      <w:tr w:rsidR="00C331E4" w14:paraId="53CE9337" w14:textId="77777777" w:rsidTr="00C205FD">
        <w:trPr>
          <w:gridAfter w:val="2"/>
          <w:wAfter w:w="496" w:type="dxa"/>
        </w:trPr>
        <w:tc>
          <w:tcPr>
            <w:tcW w:w="72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2486C05" w14:textId="77777777" w:rsidR="00C331E4" w:rsidRDefault="00C331E4" w:rsidP="1F9579CA">
            <w:pPr>
              <w:widowControl w:val="0"/>
              <w:spacing w:line="240" w:lineRule="auto"/>
              <w:rPr>
                <w:rFonts w:ascii="Lora" w:eastAsia="Lora" w:hAnsi="Lora" w:cs="Lora"/>
                <w:i/>
                <w:iCs/>
                <w:color w:val="262626"/>
                <w:sz w:val="8"/>
                <w:szCs w:val="8"/>
              </w:rPr>
            </w:pPr>
          </w:p>
        </w:tc>
        <w:tc>
          <w:tcPr>
            <w:tcW w:w="3473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690150F" w14:textId="2F36EDE1" w:rsidR="00C331E4" w:rsidRDefault="00C331E4" w:rsidP="1F9579CA">
            <w:pPr>
              <w:widowControl w:val="0"/>
              <w:spacing w:line="240" w:lineRule="auto"/>
              <w:jc w:val="right"/>
              <w:rPr>
                <w:rFonts w:ascii="Lora" w:eastAsia="Lora" w:hAnsi="Lora" w:cs="Lora"/>
                <w:color w:val="262626"/>
                <w:sz w:val="18"/>
                <w:szCs w:val="18"/>
              </w:rPr>
            </w:pPr>
          </w:p>
        </w:tc>
      </w:tr>
      <w:tr w:rsidR="00C331E4" w14:paraId="649DB996" w14:textId="77777777" w:rsidTr="00C205FD">
        <w:trPr>
          <w:gridAfter w:val="1"/>
          <w:wAfter w:w="489" w:type="dxa"/>
        </w:trPr>
        <w:tc>
          <w:tcPr>
            <w:tcW w:w="10700" w:type="dxa"/>
            <w:gridSpan w:val="3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12" w:space="0" w:color="FFFFFF" w:themeColor="background1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101652C" w14:textId="77777777" w:rsidR="00C331E4" w:rsidRDefault="00C331E4" w:rsidP="1F9579CA">
            <w:pPr>
              <w:widowControl w:val="0"/>
              <w:spacing w:line="240" w:lineRule="auto"/>
              <w:rPr>
                <w:rFonts w:ascii="Lora" w:eastAsia="Lora" w:hAnsi="Lora" w:cs="Lora"/>
                <w:color w:val="262626"/>
                <w:sz w:val="8"/>
                <w:szCs w:val="8"/>
              </w:rPr>
            </w:pPr>
          </w:p>
        </w:tc>
      </w:tr>
      <w:tr w:rsidR="00C331E4" w14:paraId="4A76990A" w14:textId="77777777" w:rsidTr="00C205FD">
        <w:trPr>
          <w:gridAfter w:val="2"/>
          <w:wAfter w:w="496" w:type="dxa"/>
        </w:trPr>
        <w:tc>
          <w:tcPr>
            <w:tcW w:w="72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B99056E" w14:textId="77777777" w:rsidR="00C331E4" w:rsidRDefault="00C331E4" w:rsidP="1F9579CA">
            <w:pPr>
              <w:widowControl w:val="0"/>
              <w:spacing w:line="240" w:lineRule="auto"/>
              <w:rPr>
                <w:rFonts w:ascii="Lora" w:eastAsia="Lora" w:hAnsi="Lora" w:cs="Lora"/>
                <w:i/>
                <w:iCs/>
                <w:color w:val="262626"/>
                <w:sz w:val="8"/>
                <w:szCs w:val="8"/>
              </w:rPr>
            </w:pPr>
          </w:p>
        </w:tc>
        <w:tc>
          <w:tcPr>
            <w:tcW w:w="3473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32719D1" w14:textId="695091A0" w:rsidR="00C331E4" w:rsidRDefault="00C331E4" w:rsidP="1F9579CA">
            <w:pPr>
              <w:widowControl w:val="0"/>
              <w:spacing w:line="240" w:lineRule="auto"/>
              <w:jc w:val="right"/>
              <w:rPr>
                <w:rFonts w:ascii="Lora" w:eastAsia="Lora" w:hAnsi="Lora" w:cs="Lora"/>
                <w:b/>
                <w:bCs/>
                <w:color w:val="262626"/>
                <w:sz w:val="18"/>
                <w:szCs w:val="18"/>
              </w:rPr>
            </w:pPr>
          </w:p>
        </w:tc>
      </w:tr>
      <w:tr w:rsidR="00C331E4" w14:paraId="0B2E0A84" w14:textId="77777777" w:rsidTr="00C205FD">
        <w:trPr>
          <w:gridAfter w:val="1"/>
          <w:wAfter w:w="489" w:type="dxa"/>
        </w:trPr>
        <w:tc>
          <w:tcPr>
            <w:tcW w:w="10700" w:type="dxa"/>
            <w:gridSpan w:val="3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12" w:space="0" w:color="FFFFFF" w:themeColor="background1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299C43A" w14:textId="52EF8C81" w:rsidR="00C331E4" w:rsidRDefault="00C331E4" w:rsidP="00717D67">
            <w:pPr>
              <w:widowControl w:val="0"/>
              <w:pBdr>
                <w:right w:val="single" w:sz="4" w:space="4" w:color="FFFFFF"/>
              </w:pBdr>
              <w:spacing w:line="240" w:lineRule="auto"/>
              <w:ind w:left="450"/>
              <w:rPr>
                <w:rFonts w:ascii="Lora" w:eastAsia="Lora" w:hAnsi="Lora" w:cs="Lora"/>
                <w:color w:val="262626"/>
                <w:sz w:val="18"/>
                <w:szCs w:val="18"/>
              </w:rPr>
            </w:pPr>
          </w:p>
        </w:tc>
      </w:tr>
    </w:tbl>
    <w:p w14:paraId="1FC39945" w14:textId="77777777" w:rsidR="00C331E4" w:rsidRDefault="00C331E4">
      <w:pPr>
        <w:rPr>
          <w:sz w:val="2"/>
          <w:szCs w:val="2"/>
        </w:rPr>
      </w:pPr>
    </w:p>
    <w:sectPr w:rsidR="00C331E4">
      <w:headerReference w:type="default" r:id="rId12"/>
      <w:pgSz w:w="11906" w:h="16838"/>
      <w:pgMar w:top="576" w:right="476" w:bottom="576" w:left="576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30B8C3" w14:textId="77777777" w:rsidR="007924D9" w:rsidRDefault="007924D9">
      <w:pPr>
        <w:spacing w:line="240" w:lineRule="auto"/>
      </w:pPr>
      <w:r>
        <w:separator/>
      </w:r>
    </w:p>
  </w:endnote>
  <w:endnote w:type="continuationSeparator" w:id="0">
    <w:p w14:paraId="6192EE20" w14:textId="77777777" w:rsidR="007924D9" w:rsidRDefault="007924D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Lora SemiBold">
    <w:panose1 w:val="00000000000000000000"/>
    <w:charset w:val="A2"/>
    <w:family w:val="auto"/>
    <w:pitch w:val="variable"/>
    <w:sig w:usb0="A00002FF" w:usb1="5000204B" w:usb2="00000000" w:usb3="00000000" w:csb0="00000097" w:csb1="00000000"/>
    <w:embedRegular r:id="rId1" w:fontKey="{C8635533-A1F2-41AE-A22C-AD39251C988B}"/>
    <w:embedItalic r:id="rId2" w:fontKey="{3B638913-1DA8-4D97-B756-6E881C3FB475}"/>
  </w:font>
  <w:font w:name="Lora">
    <w:panose1 w:val="00000000000000000000"/>
    <w:charset w:val="A2"/>
    <w:family w:val="auto"/>
    <w:pitch w:val="variable"/>
    <w:sig w:usb0="A00002FF" w:usb1="5000204B" w:usb2="00000000" w:usb3="00000000" w:csb0="00000097" w:csb1="00000000"/>
    <w:embedRegular r:id="rId3" w:fontKey="{86F45AFE-1373-4D72-9970-BDFFB121CC17}"/>
    <w:embedBold r:id="rId4" w:fontKey="{A4F96CEA-15F4-4BA7-B4A6-DD7627A48059}"/>
    <w:embedItalic r:id="rId5" w:fontKey="{74307C10-48AF-4904-A030-100716AE3C61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  <w:embedRegular r:id="rId6" w:fontKey="{46BDF04B-21E7-402A-B2AF-E81F346C2816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  <w:embedRegular r:id="rId7" w:fontKey="{FB6D11A5-C5F9-4A5E-81AC-44ACDD156C2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4D258E" w14:textId="77777777" w:rsidR="007924D9" w:rsidRDefault="007924D9">
      <w:pPr>
        <w:spacing w:line="240" w:lineRule="auto"/>
      </w:pPr>
      <w:r>
        <w:separator/>
      </w:r>
    </w:p>
  </w:footnote>
  <w:footnote w:type="continuationSeparator" w:id="0">
    <w:p w14:paraId="5A93B704" w14:textId="77777777" w:rsidR="007924D9" w:rsidRDefault="007924D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473790" w14:textId="2030410B" w:rsidR="1F9579CA" w:rsidRDefault="1F9579CA" w:rsidP="1F9579C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7569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4B2313A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DA03491"/>
    <w:multiLevelType w:val="hybridMultilevel"/>
    <w:tmpl w:val="DE0E6CD4"/>
    <w:lvl w:ilvl="0" w:tplc="03D08B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A16B32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F5127E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5847BA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B201587"/>
    <w:multiLevelType w:val="hybridMultilevel"/>
    <w:tmpl w:val="067AF2AA"/>
    <w:lvl w:ilvl="0" w:tplc="EB62CE9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i w:val="0"/>
        <w:sz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72C2F31"/>
    <w:multiLevelType w:val="hybridMultilevel"/>
    <w:tmpl w:val="66264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72373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78E603A"/>
    <w:multiLevelType w:val="hybridMultilevel"/>
    <w:tmpl w:val="A3CA1BB2"/>
    <w:lvl w:ilvl="0" w:tplc="03D08B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780E0C"/>
    <w:multiLevelType w:val="hybridMultilevel"/>
    <w:tmpl w:val="139ED0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2428247">
    <w:abstractNumId w:val="1"/>
  </w:num>
  <w:num w:numId="2" w16cid:durableId="388382458">
    <w:abstractNumId w:val="5"/>
  </w:num>
  <w:num w:numId="3" w16cid:durableId="2142065353">
    <w:abstractNumId w:val="3"/>
  </w:num>
  <w:num w:numId="4" w16cid:durableId="109979832">
    <w:abstractNumId w:val="4"/>
  </w:num>
  <w:num w:numId="5" w16cid:durableId="1859659258">
    <w:abstractNumId w:val="0"/>
  </w:num>
  <w:num w:numId="6" w16cid:durableId="841353768">
    <w:abstractNumId w:val="8"/>
  </w:num>
  <w:num w:numId="7" w16cid:durableId="2091927816">
    <w:abstractNumId w:val="10"/>
  </w:num>
  <w:num w:numId="8" w16cid:durableId="1785660330">
    <w:abstractNumId w:val="7"/>
  </w:num>
  <w:num w:numId="9" w16cid:durableId="1235624432">
    <w:abstractNumId w:val="2"/>
  </w:num>
  <w:num w:numId="10" w16cid:durableId="1332219236">
    <w:abstractNumId w:val="9"/>
  </w:num>
  <w:num w:numId="11" w16cid:durableId="183240813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31E4"/>
    <w:rsid w:val="00047EBF"/>
    <w:rsid w:val="00055D47"/>
    <w:rsid w:val="00101C3B"/>
    <w:rsid w:val="00175B63"/>
    <w:rsid w:val="00267A66"/>
    <w:rsid w:val="00366B56"/>
    <w:rsid w:val="003F3E30"/>
    <w:rsid w:val="00401F87"/>
    <w:rsid w:val="00413BA5"/>
    <w:rsid w:val="00441055"/>
    <w:rsid w:val="004F7FF8"/>
    <w:rsid w:val="00504AD3"/>
    <w:rsid w:val="00696A35"/>
    <w:rsid w:val="00717D67"/>
    <w:rsid w:val="00764452"/>
    <w:rsid w:val="007920F4"/>
    <w:rsid w:val="007924D9"/>
    <w:rsid w:val="007A709F"/>
    <w:rsid w:val="00800A4F"/>
    <w:rsid w:val="0085304B"/>
    <w:rsid w:val="00890BC8"/>
    <w:rsid w:val="00925837"/>
    <w:rsid w:val="009C3A4E"/>
    <w:rsid w:val="009E240A"/>
    <w:rsid w:val="009F4AB7"/>
    <w:rsid w:val="00A02AF4"/>
    <w:rsid w:val="00A067DF"/>
    <w:rsid w:val="00A6299A"/>
    <w:rsid w:val="00B01EAF"/>
    <w:rsid w:val="00B0509D"/>
    <w:rsid w:val="00B07B7B"/>
    <w:rsid w:val="00B702AF"/>
    <w:rsid w:val="00B91674"/>
    <w:rsid w:val="00C205FD"/>
    <w:rsid w:val="00C331E4"/>
    <w:rsid w:val="00C36050"/>
    <w:rsid w:val="00C5093E"/>
    <w:rsid w:val="00C578F6"/>
    <w:rsid w:val="00C57B45"/>
    <w:rsid w:val="00C828E4"/>
    <w:rsid w:val="00CF6D45"/>
    <w:rsid w:val="00D10C20"/>
    <w:rsid w:val="00D32317"/>
    <w:rsid w:val="00DF675B"/>
    <w:rsid w:val="00E01A0C"/>
    <w:rsid w:val="00E52FE3"/>
    <w:rsid w:val="00E96901"/>
    <w:rsid w:val="00EB632E"/>
    <w:rsid w:val="00EB797A"/>
    <w:rsid w:val="00EC181E"/>
    <w:rsid w:val="00EF0E2D"/>
    <w:rsid w:val="01AC8C0D"/>
    <w:rsid w:val="03978C73"/>
    <w:rsid w:val="0433E43D"/>
    <w:rsid w:val="065705D3"/>
    <w:rsid w:val="07668D69"/>
    <w:rsid w:val="09AA90E2"/>
    <w:rsid w:val="10A987C6"/>
    <w:rsid w:val="137949A3"/>
    <w:rsid w:val="14DE16C8"/>
    <w:rsid w:val="1787A9DE"/>
    <w:rsid w:val="18C987C2"/>
    <w:rsid w:val="195B312E"/>
    <w:rsid w:val="1C5688AF"/>
    <w:rsid w:val="1F65D9A2"/>
    <w:rsid w:val="1F9579CA"/>
    <w:rsid w:val="1FDF1BB2"/>
    <w:rsid w:val="21F9AAAB"/>
    <w:rsid w:val="250DA434"/>
    <w:rsid w:val="25750182"/>
    <w:rsid w:val="26A59C06"/>
    <w:rsid w:val="2758D4C7"/>
    <w:rsid w:val="28BBF64F"/>
    <w:rsid w:val="28C28CF9"/>
    <w:rsid w:val="29D96C90"/>
    <w:rsid w:val="2A0503AC"/>
    <w:rsid w:val="2CA07D74"/>
    <w:rsid w:val="2F768541"/>
    <w:rsid w:val="324F7CFE"/>
    <w:rsid w:val="33614056"/>
    <w:rsid w:val="3A4A9CB1"/>
    <w:rsid w:val="3C0AC58E"/>
    <w:rsid w:val="3C1DC270"/>
    <w:rsid w:val="40615091"/>
    <w:rsid w:val="43BD3649"/>
    <w:rsid w:val="46EADD8C"/>
    <w:rsid w:val="4AD264A7"/>
    <w:rsid w:val="4B7B4037"/>
    <w:rsid w:val="4D93560A"/>
    <w:rsid w:val="4F190899"/>
    <w:rsid w:val="5030A1A3"/>
    <w:rsid w:val="53ED0C1D"/>
    <w:rsid w:val="560CDF4F"/>
    <w:rsid w:val="5713488D"/>
    <w:rsid w:val="571419B6"/>
    <w:rsid w:val="5A1D8570"/>
    <w:rsid w:val="5B202B7C"/>
    <w:rsid w:val="5CE27BAE"/>
    <w:rsid w:val="600B5FCA"/>
    <w:rsid w:val="650FD553"/>
    <w:rsid w:val="71EC0AF5"/>
    <w:rsid w:val="7245D43F"/>
    <w:rsid w:val="75239F7F"/>
    <w:rsid w:val="7574FC72"/>
    <w:rsid w:val="75D27883"/>
    <w:rsid w:val="78E5611E"/>
    <w:rsid w:val="7A3C15D7"/>
    <w:rsid w:val="7AFAA39F"/>
    <w:rsid w:val="7F015630"/>
    <w:rsid w:val="7F601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1EB34"/>
  <w15:docId w15:val="{35FE549A-0C67-4FC9-BB2B-BBDE1B5A1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uiPriority w:val="99"/>
    <w:unhideWhenUsed/>
    <w:rsid w:val="1F9579CA"/>
    <w:pPr>
      <w:tabs>
        <w:tab w:val="center" w:pos="4680"/>
        <w:tab w:val="right" w:pos="9360"/>
      </w:tabs>
      <w:spacing w:line="240" w:lineRule="auto"/>
    </w:pPr>
  </w:style>
  <w:style w:type="paragraph" w:styleId="Footer">
    <w:name w:val="footer"/>
    <w:basedOn w:val="Normal"/>
    <w:uiPriority w:val="99"/>
    <w:unhideWhenUsed/>
    <w:rsid w:val="1F9579CA"/>
    <w:pPr>
      <w:tabs>
        <w:tab w:val="center" w:pos="4680"/>
        <w:tab w:val="right" w:pos="9360"/>
      </w:tabs>
      <w:spacing w:line="240" w:lineRule="auto"/>
    </w:pPr>
  </w:style>
  <w:style w:type="character" w:styleId="Hyperlink">
    <w:name w:val="Hyperlink"/>
    <w:basedOn w:val="DefaultParagraphFont"/>
    <w:uiPriority w:val="99"/>
    <w:unhideWhenUsed/>
    <w:rsid w:val="007A709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709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36050"/>
    <w:pPr>
      <w:ind w:left="720"/>
      <w:contextualSpacing/>
    </w:pPr>
  </w:style>
  <w:style w:type="paragraph" w:styleId="NoSpacing">
    <w:name w:val="No Spacing"/>
    <w:uiPriority w:val="1"/>
    <w:qFormat/>
    <w:rsid w:val="00C36050"/>
    <w:pPr>
      <w:spacing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92583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atacamp.com/completed/statement-of-accomplishment/track/499013c3598861236a892282d7576f70b77fefbd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datacamp.com/completed/statement-of-accomplishment/track/b1794ad57bea3a21bfe666d5aa71cc151e5e2f23" TargetMode="External"/><Relationship Id="rId5" Type="http://schemas.openxmlformats.org/officeDocument/2006/relationships/footnotes" Target="footnotes.xml"/><Relationship Id="rId10" Type="http://schemas.openxmlformats.org/officeDocument/2006/relationships/hyperlink" Target="https://www.datacamp.com/completed/statement-of-accomplishment/track/96f4427cb243064005253777ef1af2964ea4cac1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datacamp.com/completed/statement-of-accomplishment/track/212b7a1a5a51aa05f73c38c0a7b756a896683ac5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</Pages>
  <Words>300</Words>
  <Characters>1711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Safa Öksüz</cp:lastModifiedBy>
  <cp:revision>19</cp:revision>
  <dcterms:created xsi:type="dcterms:W3CDTF">2025-07-29T09:38:00Z</dcterms:created>
  <dcterms:modified xsi:type="dcterms:W3CDTF">2025-09-13T20:14:00Z</dcterms:modified>
</cp:coreProperties>
</file>