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D60C2" w14:textId="4CD27123" w:rsidR="00B35EA8" w:rsidRPr="00B35EA8" w:rsidRDefault="00634CE4" w:rsidP="00B35EA8">
      <w:pPr>
        <w:jc w:val="center"/>
        <w:rPr>
          <w:b/>
          <w:bCs/>
          <w:sz w:val="44"/>
          <w:szCs w:val="44"/>
          <w:u w:val="double"/>
        </w:rPr>
      </w:pPr>
      <w:r>
        <w:rPr>
          <w:b/>
          <w:bCs/>
          <w:sz w:val="44"/>
          <w:szCs w:val="44"/>
          <w:u w:val="double"/>
        </w:rPr>
        <w:t>FRUIT DETECTION APP</w:t>
      </w:r>
    </w:p>
    <w:p w14:paraId="6345E4AA" w14:textId="77777777" w:rsidR="00B35EA8" w:rsidRPr="00B35EA8" w:rsidRDefault="00B35EA8" w:rsidP="00B35EA8">
      <w:pPr>
        <w:jc w:val="center"/>
        <w:rPr>
          <w:sz w:val="36"/>
          <w:szCs w:val="36"/>
          <w:u w:val="single"/>
        </w:rPr>
      </w:pPr>
      <w:r w:rsidRPr="00B35EA8">
        <w:rPr>
          <w:sz w:val="36"/>
          <w:szCs w:val="36"/>
          <w:u w:val="single"/>
        </w:rPr>
        <w:t>Abstract</w:t>
      </w:r>
    </w:p>
    <w:p w14:paraId="3820C775" w14:textId="77777777" w:rsidR="00634CE4" w:rsidRPr="00634CE4" w:rsidRDefault="00634CE4" w:rsidP="00634CE4">
      <w:pPr>
        <w:jc w:val="both"/>
        <w:rPr>
          <w:sz w:val="28"/>
          <w:szCs w:val="28"/>
        </w:rPr>
      </w:pPr>
      <w:r w:rsidRPr="00634CE4">
        <w:rPr>
          <w:sz w:val="28"/>
          <w:szCs w:val="28"/>
        </w:rPr>
        <w:t>The Fruit Detection Mobile Application aims to provide a powerful yet easy-to-use tool that enables users to identify different types of fruits using machine learning through an Android application. With the rise of smartphone accessibility and the growing interest in food and nutrition, this project fills a unique gap by combining the power of computer vision and machine learning in a convenient mobile platform. Users can simply take or upload a photo of a fruit, and the app will detect and identify it instantly, providing information such as the fruit’s name, nutritional value, and potential culinary uses.</w:t>
      </w:r>
    </w:p>
    <w:p w14:paraId="5C90B44F" w14:textId="77777777" w:rsidR="00634CE4" w:rsidRPr="00634CE4" w:rsidRDefault="00634CE4" w:rsidP="00634CE4">
      <w:pPr>
        <w:jc w:val="both"/>
        <w:rPr>
          <w:sz w:val="28"/>
          <w:szCs w:val="28"/>
        </w:rPr>
      </w:pPr>
      <w:r w:rsidRPr="00634CE4">
        <w:rPr>
          <w:sz w:val="28"/>
          <w:szCs w:val="28"/>
        </w:rPr>
        <w:t xml:space="preserve">To achieve accurate recognition, the application employs convolutional neural networks (CNNs) or similar deep learning architectures trained on a large, diverse dataset of fruit images covering a wide variety of species, </w:t>
      </w:r>
      <w:proofErr w:type="spellStart"/>
      <w:r w:rsidRPr="00634CE4">
        <w:rPr>
          <w:sz w:val="28"/>
          <w:szCs w:val="28"/>
        </w:rPr>
        <w:t>colors</w:t>
      </w:r>
      <w:proofErr w:type="spellEnd"/>
      <w:r w:rsidRPr="00634CE4">
        <w:rPr>
          <w:sz w:val="28"/>
          <w:szCs w:val="28"/>
        </w:rPr>
        <w:t>, and shapes. The model is optimized to recognize subtle variations and details in appearance, ensuring high accuracy in identifying fruits even under varying lighting conditions or angles. Users can also benefit from the offline functionality, allowing fruit recognition without requiring internet access.</w:t>
      </w:r>
    </w:p>
    <w:p w14:paraId="36622E9D" w14:textId="77777777" w:rsidR="00634CE4" w:rsidRPr="00634CE4" w:rsidRDefault="00634CE4" w:rsidP="00634CE4">
      <w:pPr>
        <w:jc w:val="both"/>
        <w:rPr>
          <w:sz w:val="28"/>
          <w:szCs w:val="28"/>
        </w:rPr>
      </w:pPr>
      <w:r w:rsidRPr="00634CE4">
        <w:rPr>
          <w:sz w:val="28"/>
          <w:szCs w:val="28"/>
        </w:rPr>
        <w:t>This tool has multiple applications across sectors. For consumers, it assists in food identification and nutritional education, enhancing grocery shopping or cooking experiences. Farmers and supply chain managers can use it to streamline fruit sorting and inventory, helping reduce waste and improve efficiency. Additionally, educational institutions could incorporate it into interactive learning experiences for students, especially in fields related to agriculture, nutrition, and botany.</w:t>
      </w:r>
    </w:p>
    <w:p w14:paraId="6FA316CC" w14:textId="77777777" w:rsidR="00634CE4" w:rsidRPr="00634CE4" w:rsidRDefault="00634CE4" w:rsidP="00634CE4">
      <w:pPr>
        <w:jc w:val="both"/>
        <w:rPr>
          <w:sz w:val="28"/>
          <w:szCs w:val="28"/>
        </w:rPr>
      </w:pPr>
      <w:r w:rsidRPr="00634CE4">
        <w:rPr>
          <w:sz w:val="28"/>
          <w:szCs w:val="28"/>
        </w:rPr>
        <w:t>In addition to its practical uses, this project highlights the potential of machine learning in accessible applications and raises discussions on model accuracy and dataset diversity, particularly in real-world environments. This fruit detection application is designed to serve as both a valuable resource for practical needs and an innovative demonstration of machine learning’s capabilities in everyday technology, bridging the gap between consumer convenience and advanced artificial intelligence.</w:t>
      </w:r>
    </w:p>
    <w:p w14:paraId="74B3C18C" w14:textId="404B3AC2" w:rsidR="00B35EA8" w:rsidRPr="00B35EA8" w:rsidRDefault="00B35EA8" w:rsidP="00B35EA8">
      <w:pPr>
        <w:jc w:val="both"/>
        <w:rPr>
          <w:sz w:val="28"/>
          <w:szCs w:val="28"/>
        </w:rPr>
      </w:pPr>
    </w:p>
    <w:sectPr w:rsidR="00B35EA8" w:rsidRPr="00B35EA8" w:rsidSect="00B35EA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EA8"/>
    <w:rsid w:val="00194D04"/>
    <w:rsid w:val="0051731C"/>
    <w:rsid w:val="00634CE4"/>
    <w:rsid w:val="00B35EA8"/>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156D7"/>
  <w15:chartTrackingRefBased/>
  <w15:docId w15:val="{D6BF9A64-D04E-4785-97A3-51545B000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26495">
      <w:bodyDiv w:val="1"/>
      <w:marLeft w:val="0"/>
      <w:marRight w:val="0"/>
      <w:marTop w:val="0"/>
      <w:marBottom w:val="0"/>
      <w:divBdr>
        <w:top w:val="none" w:sz="0" w:space="0" w:color="auto"/>
        <w:left w:val="none" w:sz="0" w:space="0" w:color="auto"/>
        <w:bottom w:val="none" w:sz="0" w:space="0" w:color="auto"/>
        <w:right w:val="none" w:sz="0" w:space="0" w:color="auto"/>
      </w:divBdr>
    </w:div>
    <w:div w:id="80662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324</Words>
  <Characters>1850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KRISHNENDU LAL</dc:creator>
  <cp:keywords/>
  <dc:description/>
  <cp:lastModifiedBy>Shuhaib Haneefa</cp:lastModifiedBy>
  <cp:revision>2</cp:revision>
  <dcterms:created xsi:type="dcterms:W3CDTF">2024-11-05T17:32:00Z</dcterms:created>
  <dcterms:modified xsi:type="dcterms:W3CDTF">2024-11-05T23:39:00Z</dcterms:modified>
</cp:coreProperties>
</file>