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27" w:rsidRDefault="000C0427" w:rsidP="000C0427">
      <w:pPr>
        <w:rPr>
          <w:b/>
          <w:lang w:val="en-US"/>
        </w:rPr>
      </w:pPr>
      <w:r w:rsidRPr="000C0427">
        <w:rPr>
          <w:b/>
          <w:lang w:val="en-US"/>
        </w:rPr>
        <w:t>Introduction</w:t>
      </w:r>
    </w:p>
    <w:p w:rsidR="000C0427" w:rsidRDefault="000C0427" w:rsidP="000C0427">
      <w:pPr>
        <w:rPr>
          <w:rFonts w:ascii="Times New Roman" w:eastAsia="Times New Roman" w:hAnsi="Times New Roman" w:cs="Times New Roman"/>
          <w:sz w:val="24"/>
          <w:szCs w:val="24"/>
          <w:lang w:eastAsia="en-IN"/>
        </w:rPr>
      </w:pPr>
      <w:r w:rsidRPr="000C0427">
        <w:rPr>
          <w:rFonts w:eastAsia="Times New Roman" w:cstheme="minorHAnsi"/>
          <w:lang w:eastAsia="en-IN"/>
        </w:rPr>
        <w:t>Out of 10 people, 8 have dreamed of making a career on YouTube.</w:t>
      </w:r>
      <w:r w:rsidRPr="000C0427">
        <w:rPr>
          <w:rFonts w:eastAsia="Times New Roman" w:cstheme="minorHAnsi"/>
          <w:lang w:eastAsia="en-IN"/>
        </w:rPr>
        <w:br/>
        <w:t>YouTube isn't just a platform — it's a global phenomenon shaping careers.</w:t>
      </w:r>
      <w:r w:rsidRPr="000C0427">
        <w:rPr>
          <w:rFonts w:eastAsia="Times New Roman" w:cstheme="minorHAnsi"/>
          <w:lang w:eastAsia="en-IN"/>
        </w:rPr>
        <w:br/>
        <w:t>In this project, we dive deep into the world's top YouTube creators.</w:t>
      </w:r>
      <w:r w:rsidRPr="000C0427">
        <w:rPr>
          <w:rFonts w:eastAsia="Times New Roman" w:cstheme="minorHAnsi"/>
          <w:lang w:eastAsia="en-IN"/>
        </w:rPr>
        <w:br/>
        <w:t>From global giants to national stars, we uncover the stories behind the numbers</w:t>
      </w:r>
      <w:r w:rsidRPr="000C0427">
        <w:rPr>
          <w:rFonts w:ascii="Times New Roman" w:eastAsia="Times New Roman" w:hAnsi="Times New Roman" w:cs="Times New Roman"/>
          <w:sz w:val="24"/>
          <w:szCs w:val="24"/>
          <w:lang w:eastAsia="en-IN"/>
        </w:rPr>
        <w:t>.</w:t>
      </w:r>
    </w:p>
    <w:p w:rsidR="000C0427" w:rsidRDefault="00323ECA" w:rsidP="000C0427">
      <w:pPr>
        <w:rPr>
          <w:rFonts w:eastAsia="Times New Roman" w:cstheme="minorHAnsi"/>
          <w:b/>
          <w:sz w:val="24"/>
          <w:szCs w:val="24"/>
          <w:lang w:eastAsia="en-IN"/>
        </w:rPr>
      </w:pPr>
      <w:r w:rsidRPr="00323ECA">
        <w:rPr>
          <w:rFonts w:eastAsia="Times New Roman" w:cstheme="minorHAnsi"/>
          <w:b/>
          <w:sz w:val="24"/>
          <w:szCs w:val="24"/>
          <w:lang w:eastAsia="en-IN"/>
        </w:rPr>
        <w:t>Abstract</w:t>
      </w:r>
    </w:p>
    <w:p w:rsidR="00323ECA" w:rsidRPr="000C0427" w:rsidRDefault="00323ECA" w:rsidP="000C0427">
      <w:pPr>
        <w:rPr>
          <w:b/>
          <w:lang w:val="en-US"/>
        </w:rPr>
      </w:pPr>
      <w:r>
        <w:t>T</w:t>
      </w:r>
      <w:r>
        <w:t xml:space="preserve">his project </w:t>
      </w:r>
      <w:proofErr w:type="spellStart"/>
      <w:r>
        <w:t>analyzes</w:t>
      </w:r>
      <w:proofErr w:type="spellEnd"/>
      <w:r>
        <w:t xml:space="preserve"> the top YouTube creators globally and nationally based on their subscribers, video views, and other key metrics. Using </w:t>
      </w:r>
      <w:proofErr w:type="gramStart"/>
      <w:r>
        <w:t>Python(</w:t>
      </w:r>
      <w:proofErr w:type="spellStart"/>
      <w:proofErr w:type="gramEnd"/>
      <w:r>
        <w:t>Numpy,Pandas,Matplotlib</w:t>
      </w:r>
      <w:proofErr w:type="spellEnd"/>
      <w:r>
        <w:t xml:space="preserve"> and </w:t>
      </w:r>
      <w:proofErr w:type="spellStart"/>
      <w:r>
        <w:t>Seaborn</w:t>
      </w:r>
      <w:proofErr w:type="spellEnd"/>
      <w:r>
        <w:t xml:space="preserve">) for </w:t>
      </w:r>
      <w:proofErr w:type="spellStart"/>
      <w:r>
        <w:t>Extraction,Transform</w:t>
      </w:r>
      <w:proofErr w:type="spellEnd"/>
      <w:r>
        <w:t xml:space="preserve"> and Load (ETL).</w:t>
      </w:r>
      <w:r>
        <w:t>MySQL for data handling and Tableau for visualization, we uncover trends and patterns influencing digital content success. The goal is to provide insights into how YouTube creators grow and how data can drive strategic decisions in the creator economy.</w:t>
      </w:r>
    </w:p>
    <w:p w:rsidR="000C0427" w:rsidRDefault="00323ECA">
      <w:pPr>
        <w:rPr>
          <w:b/>
          <w:lang w:val="en-US"/>
        </w:rPr>
      </w:pPr>
      <w:r>
        <w:rPr>
          <w:b/>
          <w:lang w:val="en-US"/>
        </w:rPr>
        <w:t>Tools Used</w:t>
      </w:r>
    </w:p>
    <w:p w:rsidR="00323ECA" w:rsidRPr="00DD32DF" w:rsidRDefault="00323ECA">
      <w:pPr>
        <w:rPr>
          <w:lang w:val="en-US"/>
        </w:rPr>
      </w:pPr>
      <w:proofErr w:type="gramStart"/>
      <w:r w:rsidRPr="00DD32DF">
        <w:rPr>
          <w:b/>
          <w:lang w:val="en-US"/>
        </w:rPr>
        <w:t>Python</w:t>
      </w:r>
      <w:r w:rsidRPr="00DD32DF">
        <w:rPr>
          <w:lang w:val="en-US"/>
        </w:rPr>
        <w:t xml:space="preserve"> :</w:t>
      </w:r>
      <w:proofErr w:type="gramEnd"/>
      <w:r w:rsidRPr="00DD32DF">
        <w:rPr>
          <w:lang w:val="en-US"/>
        </w:rPr>
        <w:t xml:space="preserve"> For </w:t>
      </w:r>
      <w:proofErr w:type="spellStart"/>
      <w:r w:rsidRPr="00DD32DF">
        <w:rPr>
          <w:lang w:val="en-US"/>
        </w:rPr>
        <w:t>Extraction,Transform</w:t>
      </w:r>
      <w:proofErr w:type="spellEnd"/>
      <w:r w:rsidRPr="00DD32DF">
        <w:rPr>
          <w:lang w:val="en-US"/>
        </w:rPr>
        <w:t xml:space="preserve"> and Load </w:t>
      </w:r>
    </w:p>
    <w:p w:rsidR="00DD32DF" w:rsidRPr="00DD32DF" w:rsidRDefault="00DD32DF">
      <w:pPr>
        <w:rPr>
          <w:lang w:val="en-US"/>
        </w:rPr>
      </w:pPr>
      <w:proofErr w:type="gramStart"/>
      <w:r w:rsidRPr="00DD32DF">
        <w:rPr>
          <w:b/>
          <w:lang w:val="en-US"/>
        </w:rPr>
        <w:t>SQL</w:t>
      </w:r>
      <w:r w:rsidRPr="00DD32DF">
        <w:rPr>
          <w:lang w:val="en-US"/>
        </w:rPr>
        <w:t xml:space="preserve"> :</w:t>
      </w:r>
      <w:proofErr w:type="gramEnd"/>
      <w:r w:rsidRPr="00DD32DF">
        <w:rPr>
          <w:lang w:val="en-US"/>
        </w:rPr>
        <w:t xml:space="preserve"> Data Handling</w:t>
      </w:r>
    </w:p>
    <w:p w:rsidR="00DD32DF" w:rsidRDefault="00DD32DF">
      <w:pPr>
        <w:rPr>
          <w:lang w:val="en-US"/>
        </w:rPr>
      </w:pPr>
      <w:r w:rsidRPr="00DD32DF">
        <w:rPr>
          <w:b/>
          <w:lang w:val="en-US"/>
        </w:rPr>
        <w:t>Tableau</w:t>
      </w:r>
      <w:r w:rsidRPr="00DD32DF">
        <w:rPr>
          <w:lang w:val="en-US"/>
        </w:rPr>
        <w:t>: Visualization</w:t>
      </w:r>
    </w:p>
    <w:p w:rsidR="00DD32DF" w:rsidRDefault="00DD32DF">
      <w:pPr>
        <w:rPr>
          <w:lang w:val="en-US"/>
        </w:rPr>
      </w:pPr>
    </w:p>
    <w:p w:rsidR="00DD32DF" w:rsidRDefault="00DD32DF">
      <w:pPr>
        <w:rPr>
          <w:b/>
        </w:rPr>
      </w:pPr>
      <w:r w:rsidRPr="00DD32DF">
        <w:rPr>
          <w:b/>
        </w:rPr>
        <w:t>Steps Involved in Building the Project</w:t>
      </w:r>
    </w:p>
    <w:p w:rsidR="00DD32DF" w:rsidRPr="00DD32DF" w:rsidRDefault="00DD32DF" w:rsidP="00DD32DF">
      <w:pPr>
        <w:pStyle w:val="ListParagraph"/>
        <w:numPr>
          <w:ilvl w:val="0"/>
          <w:numId w:val="2"/>
        </w:numPr>
        <w:rPr>
          <w:b/>
        </w:rPr>
      </w:pPr>
      <w:r w:rsidRPr="00DD32DF">
        <w:rPr>
          <w:b/>
        </w:rPr>
        <w:t>Data Collection</w:t>
      </w:r>
    </w:p>
    <w:p w:rsidR="00B95162" w:rsidRDefault="00DD32DF" w:rsidP="00B95162">
      <w:r>
        <w:rPr>
          <w:b/>
        </w:rPr>
        <w:t xml:space="preserve">                               </w:t>
      </w:r>
      <w:r w:rsidRPr="00DD32DF">
        <w:t xml:space="preserve"> Collect data from </w:t>
      </w:r>
      <w:proofErr w:type="spellStart"/>
      <w:r w:rsidRPr="00DD32DF">
        <w:t>Kaggle</w:t>
      </w:r>
      <w:proofErr w:type="spellEnd"/>
      <w:r w:rsidRPr="00DD32DF">
        <w:t xml:space="preserve"> and connected it to </w:t>
      </w:r>
      <w:proofErr w:type="gramStart"/>
      <w:r w:rsidRPr="00DD32DF">
        <w:t>Python(</w:t>
      </w:r>
      <w:proofErr w:type="gramEnd"/>
      <w:r w:rsidRPr="00DD32DF">
        <w:t>Google Collab) via API Tokens.</w:t>
      </w:r>
    </w:p>
    <w:p w:rsidR="00DD32DF" w:rsidRPr="00B95162" w:rsidRDefault="00DD32DF" w:rsidP="00B95162">
      <w:pPr>
        <w:pStyle w:val="ListParagraph"/>
        <w:numPr>
          <w:ilvl w:val="0"/>
          <w:numId w:val="2"/>
        </w:numPr>
        <w:rPr>
          <w:b/>
          <w:lang w:val="en-US"/>
        </w:rPr>
      </w:pPr>
      <w:r w:rsidRPr="00B95162">
        <w:rPr>
          <w:b/>
          <w:lang w:val="en-US"/>
        </w:rPr>
        <w:t xml:space="preserve">Data Cleaning </w:t>
      </w:r>
    </w:p>
    <w:p w:rsidR="00DD32DF" w:rsidRDefault="00DD32DF" w:rsidP="00DD32DF">
      <w:pPr>
        <w:pStyle w:val="ListParagraph"/>
        <w:ind w:left="973"/>
        <w:rPr>
          <w:lang w:val="en-US"/>
        </w:rPr>
      </w:pPr>
      <w:r w:rsidRPr="00B95162">
        <w:rPr>
          <w:lang w:val="en-US"/>
        </w:rPr>
        <w:t xml:space="preserve">              Handle Missing </w:t>
      </w:r>
      <w:proofErr w:type="gramStart"/>
      <w:r w:rsidRPr="00B95162">
        <w:rPr>
          <w:lang w:val="en-US"/>
        </w:rPr>
        <w:t>values ,</w:t>
      </w:r>
      <w:proofErr w:type="gramEnd"/>
      <w:r w:rsidRPr="00B95162">
        <w:rPr>
          <w:lang w:val="en-US"/>
        </w:rPr>
        <w:t xml:space="preserve"> Duplicate Values ,</w:t>
      </w:r>
      <w:r w:rsidR="00B95162" w:rsidRPr="00B95162">
        <w:rPr>
          <w:lang w:val="en-US"/>
        </w:rPr>
        <w:t xml:space="preserve"> Data Types check and correction</w:t>
      </w:r>
      <w:r w:rsidR="00B95162">
        <w:rPr>
          <w:lang w:val="en-US"/>
        </w:rPr>
        <w:t>.</w:t>
      </w:r>
    </w:p>
    <w:p w:rsidR="00B95162" w:rsidRDefault="00B95162" w:rsidP="00B95162">
      <w:pPr>
        <w:pStyle w:val="ListParagraph"/>
        <w:numPr>
          <w:ilvl w:val="0"/>
          <w:numId w:val="2"/>
        </w:numPr>
        <w:rPr>
          <w:b/>
          <w:lang w:val="en-US"/>
        </w:rPr>
      </w:pPr>
      <w:r w:rsidRPr="00B95162">
        <w:rPr>
          <w:b/>
          <w:lang w:val="en-US"/>
        </w:rPr>
        <w:t>Filtering</w:t>
      </w:r>
    </w:p>
    <w:p w:rsidR="00B95162" w:rsidRDefault="00B95162" w:rsidP="00B95162">
      <w:pPr>
        <w:pStyle w:val="ListParagraph"/>
        <w:ind w:left="973"/>
        <w:rPr>
          <w:lang w:val="en-US"/>
        </w:rPr>
      </w:pPr>
      <w:r>
        <w:rPr>
          <w:b/>
          <w:lang w:val="en-US"/>
        </w:rPr>
        <w:t xml:space="preserve">             </w:t>
      </w:r>
      <w:r w:rsidRPr="00B95162">
        <w:rPr>
          <w:lang w:val="en-US"/>
        </w:rPr>
        <w:t>Loading of data in MySQL and filtering out necessary data</w:t>
      </w:r>
    </w:p>
    <w:p w:rsidR="00B95162" w:rsidRDefault="00B95162" w:rsidP="00B95162">
      <w:pPr>
        <w:pStyle w:val="ListParagraph"/>
        <w:numPr>
          <w:ilvl w:val="0"/>
          <w:numId w:val="2"/>
        </w:numPr>
        <w:rPr>
          <w:b/>
          <w:lang w:val="en-US"/>
        </w:rPr>
      </w:pPr>
      <w:r w:rsidRPr="00B95162">
        <w:rPr>
          <w:b/>
          <w:lang w:val="en-US"/>
        </w:rPr>
        <w:t>Visualization</w:t>
      </w:r>
    </w:p>
    <w:p w:rsidR="00B95162" w:rsidRDefault="00B95162" w:rsidP="00B95162">
      <w:pPr>
        <w:pStyle w:val="ListParagraph"/>
        <w:ind w:left="973"/>
        <w:rPr>
          <w:lang w:val="en-US"/>
        </w:rPr>
      </w:pPr>
      <w:r>
        <w:rPr>
          <w:b/>
          <w:lang w:val="en-US"/>
        </w:rPr>
        <w:t xml:space="preserve">              </w:t>
      </w:r>
      <w:r w:rsidRPr="00B95162">
        <w:rPr>
          <w:lang w:val="en-US"/>
        </w:rPr>
        <w:t>Then visualized data using Tableau</w:t>
      </w:r>
      <w:r>
        <w:rPr>
          <w:lang w:val="en-US"/>
        </w:rPr>
        <w:t>.</w:t>
      </w:r>
    </w:p>
    <w:p w:rsidR="00B95162" w:rsidRDefault="00B95162" w:rsidP="00B95162">
      <w:pPr>
        <w:rPr>
          <w:b/>
          <w:lang w:val="en-US"/>
        </w:rPr>
      </w:pPr>
      <w:r w:rsidRPr="00B95162">
        <w:rPr>
          <w:b/>
          <w:lang w:val="en-US"/>
        </w:rPr>
        <w:t>Insights</w:t>
      </w:r>
    </w:p>
    <w:p w:rsidR="00B95162" w:rsidRDefault="00B95162" w:rsidP="00B95162">
      <w:pPr>
        <w:rPr>
          <w:b/>
          <w:lang w:val="en-US"/>
        </w:rPr>
      </w:pPr>
      <w:r>
        <w:rPr>
          <w:b/>
          <w:lang w:val="en-US"/>
        </w:rPr>
        <w:t xml:space="preserve">        </w:t>
      </w:r>
      <w:r w:rsidR="00747630">
        <w:rPr>
          <w:b/>
          <w:lang w:val="en-US"/>
        </w:rPr>
        <w:t xml:space="preserve">                    </w:t>
      </w:r>
      <w:r>
        <w:rPr>
          <w:b/>
          <w:lang w:val="en-US"/>
        </w:rPr>
        <w:t xml:space="preserve">     </w:t>
      </w:r>
      <w:r>
        <w:rPr>
          <w:b/>
          <w:noProof/>
          <w:lang w:eastAsia="en-IN"/>
        </w:rPr>
        <w:drawing>
          <wp:inline distT="0" distB="0" distL="0" distR="0" wp14:anchorId="75BD78BD" wp14:editId="00CDD01E">
            <wp:extent cx="3032229" cy="2544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2.png"/>
                    <pic:cNvPicPr/>
                  </pic:nvPicPr>
                  <pic:blipFill>
                    <a:blip r:embed="rId7">
                      <a:extLst>
                        <a:ext uri="{28A0092B-C50C-407E-A947-70E740481C1C}">
                          <a14:useLocalDpi xmlns:a14="http://schemas.microsoft.com/office/drawing/2010/main" val="0"/>
                        </a:ext>
                      </a:extLst>
                    </a:blip>
                    <a:stretch>
                      <a:fillRect/>
                    </a:stretch>
                  </pic:blipFill>
                  <pic:spPr>
                    <a:xfrm>
                      <a:off x="0" y="0"/>
                      <a:ext cx="3053282" cy="2562461"/>
                    </a:xfrm>
                    <a:prstGeom prst="rect">
                      <a:avLst/>
                    </a:prstGeom>
                  </pic:spPr>
                </pic:pic>
              </a:graphicData>
            </a:graphic>
          </wp:inline>
        </w:drawing>
      </w:r>
    </w:p>
    <w:p w:rsidR="00B95162" w:rsidRDefault="00B95162" w:rsidP="00B95162">
      <w:pPr>
        <w:rPr>
          <w:lang w:val="en-US"/>
        </w:rPr>
      </w:pPr>
      <w:r>
        <w:rPr>
          <w:lang w:val="en-US"/>
        </w:rPr>
        <w:lastRenderedPageBreak/>
        <w:t xml:space="preserve">Among top 50 Youtubers,17 are from US and 16 are from India. </w:t>
      </w:r>
      <w:proofErr w:type="spellStart"/>
      <w:r>
        <w:rPr>
          <w:lang w:val="en-US"/>
        </w:rPr>
        <w:t>Where as</w:t>
      </w:r>
      <w:proofErr w:type="spellEnd"/>
      <w:r>
        <w:rPr>
          <w:lang w:val="en-US"/>
        </w:rPr>
        <w:t xml:space="preserve"> T-Series is the most subscribed channel globally as well as in </w:t>
      </w:r>
      <w:proofErr w:type="gramStart"/>
      <w:r>
        <w:rPr>
          <w:lang w:val="en-US"/>
        </w:rPr>
        <w:t>India .</w:t>
      </w:r>
      <w:proofErr w:type="gramEnd"/>
    </w:p>
    <w:p w:rsidR="00B95162" w:rsidRDefault="00B95162" w:rsidP="00B95162">
      <w:pPr>
        <w:rPr>
          <w:lang w:val="en-US"/>
        </w:rPr>
      </w:pPr>
    </w:p>
    <w:p w:rsidR="00B95162" w:rsidRDefault="00B95162" w:rsidP="00B95162">
      <w:pPr>
        <w:rPr>
          <w:lang w:val="en-US"/>
        </w:rPr>
      </w:pPr>
      <w:r>
        <w:rPr>
          <w:noProof/>
          <w:lang w:eastAsia="en-IN"/>
        </w:rPr>
        <w:drawing>
          <wp:inline distT="0" distB="0" distL="0" distR="0">
            <wp:extent cx="55435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3.png"/>
                    <pic:cNvPicPr/>
                  </pic:nvPicPr>
                  <pic:blipFill>
                    <a:blip r:embed="rId8">
                      <a:extLst>
                        <a:ext uri="{28A0092B-C50C-407E-A947-70E740481C1C}">
                          <a14:useLocalDpi xmlns:a14="http://schemas.microsoft.com/office/drawing/2010/main" val="0"/>
                        </a:ext>
                      </a:extLst>
                    </a:blip>
                    <a:stretch>
                      <a:fillRect/>
                    </a:stretch>
                  </pic:blipFill>
                  <pic:spPr>
                    <a:xfrm>
                      <a:off x="0" y="0"/>
                      <a:ext cx="5543550" cy="3295650"/>
                    </a:xfrm>
                    <a:prstGeom prst="rect">
                      <a:avLst/>
                    </a:prstGeom>
                  </pic:spPr>
                </pic:pic>
              </a:graphicData>
            </a:graphic>
          </wp:inline>
        </w:drawing>
      </w:r>
      <w:r>
        <w:rPr>
          <w:lang w:val="en-US"/>
        </w:rPr>
        <w:t xml:space="preserve"> \</w:t>
      </w:r>
    </w:p>
    <w:p w:rsidR="00B95162" w:rsidRDefault="00B95162" w:rsidP="00B95162">
      <w:pPr>
        <w:rPr>
          <w:lang w:val="en-US"/>
        </w:rPr>
      </w:pPr>
      <w:proofErr w:type="spellStart"/>
      <w:r>
        <w:rPr>
          <w:lang w:val="en-US"/>
        </w:rPr>
        <w:t>Pinkfong</w:t>
      </w:r>
      <w:proofErr w:type="spellEnd"/>
      <w:r>
        <w:rPr>
          <w:lang w:val="en-US"/>
        </w:rPr>
        <w:t xml:space="preserve"> Baby Shark </w:t>
      </w:r>
      <w:proofErr w:type="spellStart"/>
      <w:r>
        <w:rPr>
          <w:lang w:val="en-US"/>
        </w:rPr>
        <w:t>Youtube</w:t>
      </w:r>
      <w:proofErr w:type="spellEnd"/>
      <w:r>
        <w:rPr>
          <w:lang w:val="en-US"/>
        </w:rPr>
        <w:t xml:space="preserve"> channel more money than others which shows Kids </w:t>
      </w:r>
      <w:proofErr w:type="spellStart"/>
      <w:r>
        <w:rPr>
          <w:lang w:val="en-US"/>
        </w:rPr>
        <w:t>releated</w:t>
      </w:r>
      <w:proofErr w:type="spellEnd"/>
      <w:r>
        <w:rPr>
          <w:lang w:val="en-US"/>
        </w:rPr>
        <w:t xml:space="preserve"> contents have more potential of earning more.</w:t>
      </w:r>
    </w:p>
    <w:p w:rsidR="00B95162" w:rsidRDefault="00747630" w:rsidP="00B95162">
      <w:pPr>
        <w:rPr>
          <w:lang w:val="en-US"/>
        </w:rPr>
      </w:pPr>
      <w:r>
        <w:rPr>
          <w:noProof/>
          <w:lang w:eastAsia="en-IN"/>
        </w:rPr>
        <w:drawing>
          <wp:inline distT="0" distB="0" distL="0" distR="0">
            <wp:extent cx="5477774" cy="3446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4.png"/>
                    <pic:cNvPicPr/>
                  </pic:nvPicPr>
                  <pic:blipFill>
                    <a:blip r:embed="rId9">
                      <a:extLst>
                        <a:ext uri="{28A0092B-C50C-407E-A947-70E740481C1C}">
                          <a14:useLocalDpi xmlns:a14="http://schemas.microsoft.com/office/drawing/2010/main" val="0"/>
                        </a:ext>
                      </a:extLst>
                    </a:blip>
                    <a:stretch>
                      <a:fillRect/>
                    </a:stretch>
                  </pic:blipFill>
                  <pic:spPr>
                    <a:xfrm>
                      <a:off x="0" y="0"/>
                      <a:ext cx="5496360" cy="3458594"/>
                    </a:xfrm>
                    <a:prstGeom prst="rect">
                      <a:avLst/>
                    </a:prstGeom>
                  </pic:spPr>
                </pic:pic>
              </a:graphicData>
            </a:graphic>
          </wp:inline>
        </w:drawing>
      </w:r>
    </w:p>
    <w:p w:rsidR="00747630" w:rsidRDefault="00747630" w:rsidP="00B95162">
      <w:pPr>
        <w:rPr>
          <w:lang w:val="en-US"/>
        </w:rPr>
      </w:pPr>
      <w:r>
        <w:rPr>
          <w:lang w:val="en-US"/>
        </w:rPr>
        <w:t>Entertainment Industry have high earning potential than News Channels.</w:t>
      </w:r>
    </w:p>
    <w:p w:rsidR="00747630" w:rsidRDefault="00747630" w:rsidP="00B95162">
      <w:pPr>
        <w:rPr>
          <w:lang w:val="en-US"/>
        </w:rPr>
      </w:pPr>
    </w:p>
    <w:p w:rsidR="00747630" w:rsidRDefault="00747630" w:rsidP="00B95162">
      <w:pPr>
        <w:rPr>
          <w:b/>
          <w:lang w:val="en-US"/>
        </w:rPr>
      </w:pPr>
      <w:bookmarkStart w:id="0" w:name="_GoBack"/>
      <w:bookmarkEnd w:id="0"/>
      <w:proofErr w:type="spellStart"/>
      <w:r w:rsidRPr="00747630">
        <w:rPr>
          <w:b/>
          <w:lang w:val="en-US"/>
        </w:rPr>
        <w:lastRenderedPageBreak/>
        <w:t>Conslusion</w:t>
      </w:r>
      <w:proofErr w:type="spellEnd"/>
    </w:p>
    <w:p w:rsidR="00747630" w:rsidRPr="00747630" w:rsidRDefault="00747630" w:rsidP="00747630">
      <w:pPr>
        <w:pStyle w:val="ListParagraph"/>
        <w:numPr>
          <w:ilvl w:val="0"/>
          <w:numId w:val="2"/>
        </w:numPr>
        <w:spacing w:line="480" w:lineRule="auto"/>
        <w:rPr>
          <w:lang w:val="en-US"/>
        </w:rPr>
      </w:pPr>
      <w:r w:rsidRPr="00747630">
        <w:rPr>
          <w:lang w:val="en-US"/>
        </w:rPr>
        <w:t xml:space="preserve">From the above analysis We can conclude few </w:t>
      </w:r>
      <w:proofErr w:type="gramStart"/>
      <w:r w:rsidRPr="00747630">
        <w:rPr>
          <w:lang w:val="en-US"/>
        </w:rPr>
        <w:t>things:-</w:t>
      </w:r>
      <w:proofErr w:type="gramEnd"/>
    </w:p>
    <w:p w:rsidR="00747630" w:rsidRPr="00747630" w:rsidRDefault="00747630" w:rsidP="00747630">
      <w:pPr>
        <w:pStyle w:val="ListParagraph"/>
        <w:numPr>
          <w:ilvl w:val="0"/>
          <w:numId w:val="2"/>
        </w:numPr>
        <w:spacing w:line="480" w:lineRule="auto"/>
        <w:rPr>
          <w:lang w:val="en-US"/>
        </w:rPr>
      </w:pPr>
      <w:r w:rsidRPr="00747630">
        <w:rPr>
          <w:lang w:val="en-US"/>
        </w:rPr>
        <w:t xml:space="preserve">More the country </w:t>
      </w:r>
      <w:proofErr w:type="spellStart"/>
      <w:proofErr w:type="gramStart"/>
      <w:r w:rsidRPr="00747630">
        <w:rPr>
          <w:lang w:val="en-US"/>
        </w:rPr>
        <w:t>population,the</w:t>
      </w:r>
      <w:proofErr w:type="spellEnd"/>
      <w:proofErr w:type="gramEnd"/>
      <w:r w:rsidRPr="00747630">
        <w:rPr>
          <w:lang w:val="en-US"/>
        </w:rPr>
        <w:t xml:space="preserve"> channel will get more subscribers.</w:t>
      </w:r>
    </w:p>
    <w:p w:rsidR="00747630" w:rsidRPr="00747630" w:rsidRDefault="00747630" w:rsidP="00747630">
      <w:pPr>
        <w:pStyle w:val="ListParagraph"/>
        <w:numPr>
          <w:ilvl w:val="0"/>
          <w:numId w:val="2"/>
        </w:numPr>
        <w:spacing w:line="480" w:lineRule="auto"/>
        <w:rPr>
          <w:lang w:val="en-US"/>
        </w:rPr>
      </w:pPr>
      <w:r w:rsidRPr="00747630">
        <w:rPr>
          <w:lang w:val="en-US"/>
        </w:rPr>
        <w:t xml:space="preserve">Just gaining subscribers </w:t>
      </w:r>
      <w:proofErr w:type="spellStart"/>
      <w:r w:rsidRPr="00747630">
        <w:rPr>
          <w:lang w:val="en-US"/>
        </w:rPr>
        <w:t>doesnot</w:t>
      </w:r>
      <w:proofErr w:type="spellEnd"/>
      <w:r w:rsidRPr="00747630">
        <w:rPr>
          <w:lang w:val="en-US"/>
        </w:rPr>
        <w:t xml:space="preserve"> mean earning money as like </w:t>
      </w:r>
      <w:proofErr w:type="spellStart"/>
      <w:r w:rsidRPr="00747630">
        <w:rPr>
          <w:lang w:val="en-US"/>
        </w:rPr>
        <w:t>Tseries</w:t>
      </w:r>
      <w:proofErr w:type="spellEnd"/>
      <w:r w:rsidRPr="00747630">
        <w:rPr>
          <w:lang w:val="en-US"/>
        </w:rPr>
        <w:t xml:space="preserve"> and </w:t>
      </w:r>
      <w:proofErr w:type="spellStart"/>
      <w:r w:rsidRPr="00747630">
        <w:rPr>
          <w:lang w:val="en-US"/>
        </w:rPr>
        <w:t>Pinkfong</w:t>
      </w:r>
      <w:proofErr w:type="spellEnd"/>
      <w:r w:rsidRPr="00747630">
        <w:rPr>
          <w:lang w:val="en-US"/>
        </w:rPr>
        <w:t xml:space="preserve"> Baby Series.</w:t>
      </w:r>
    </w:p>
    <w:p w:rsidR="00747630" w:rsidRPr="00747630" w:rsidRDefault="00747630" w:rsidP="00747630">
      <w:pPr>
        <w:pStyle w:val="ListParagraph"/>
        <w:numPr>
          <w:ilvl w:val="0"/>
          <w:numId w:val="2"/>
        </w:numPr>
        <w:spacing w:line="480" w:lineRule="auto"/>
        <w:rPr>
          <w:lang w:val="en-US"/>
        </w:rPr>
      </w:pPr>
      <w:r w:rsidRPr="00747630">
        <w:rPr>
          <w:lang w:val="en-US"/>
        </w:rPr>
        <w:t xml:space="preserve">People love listening music in </w:t>
      </w:r>
      <w:proofErr w:type="spellStart"/>
      <w:r w:rsidRPr="00747630">
        <w:rPr>
          <w:lang w:val="en-US"/>
        </w:rPr>
        <w:t>Youtube</w:t>
      </w:r>
      <w:proofErr w:type="spellEnd"/>
      <w:r w:rsidRPr="00747630">
        <w:rPr>
          <w:lang w:val="en-US"/>
        </w:rPr>
        <w:t xml:space="preserve"> hence Music channels are in top in every list.</w:t>
      </w:r>
    </w:p>
    <w:p w:rsidR="00747630" w:rsidRPr="00747630" w:rsidRDefault="00747630" w:rsidP="00747630">
      <w:pPr>
        <w:pStyle w:val="ListParagraph"/>
        <w:numPr>
          <w:ilvl w:val="0"/>
          <w:numId w:val="2"/>
        </w:numPr>
        <w:spacing w:line="480" w:lineRule="auto"/>
        <w:rPr>
          <w:lang w:val="en-US"/>
        </w:rPr>
      </w:pPr>
      <w:r w:rsidRPr="00747630">
        <w:rPr>
          <w:lang w:val="en-US"/>
        </w:rPr>
        <w:t xml:space="preserve">Growth in Music channels declined but now </w:t>
      </w:r>
      <w:proofErr w:type="gramStart"/>
      <w:r w:rsidRPr="00747630">
        <w:rPr>
          <w:lang w:val="en-US"/>
        </w:rPr>
        <w:t>are  reviving</w:t>
      </w:r>
      <w:proofErr w:type="gramEnd"/>
      <w:r w:rsidRPr="00747630">
        <w:rPr>
          <w:lang w:val="en-US"/>
        </w:rPr>
        <w:t>.</w:t>
      </w:r>
    </w:p>
    <w:p w:rsidR="00B95162" w:rsidRDefault="00B95162" w:rsidP="00B95162">
      <w:pPr>
        <w:rPr>
          <w:lang w:val="en-US"/>
        </w:rPr>
      </w:pPr>
    </w:p>
    <w:p w:rsidR="00B95162" w:rsidRPr="00B95162" w:rsidRDefault="00B95162" w:rsidP="00B95162">
      <w:pPr>
        <w:rPr>
          <w:lang w:val="en-US"/>
        </w:rPr>
      </w:pPr>
    </w:p>
    <w:sectPr w:rsidR="00B95162" w:rsidRPr="00B9516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759" w:rsidRDefault="00263759" w:rsidP="000C0427">
      <w:pPr>
        <w:spacing w:after="0" w:line="240" w:lineRule="auto"/>
      </w:pPr>
      <w:r>
        <w:separator/>
      </w:r>
    </w:p>
  </w:endnote>
  <w:endnote w:type="continuationSeparator" w:id="0">
    <w:p w:rsidR="00263759" w:rsidRDefault="00263759" w:rsidP="000C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759" w:rsidRDefault="00263759" w:rsidP="000C0427">
      <w:pPr>
        <w:spacing w:after="0" w:line="240" w:lineRule="auto"/>
      </w:pPr>
      <w:r>
        <w:separator/>
      </w:r>
    </w:p>
  </w:footnote>
  <w:footnote w:type="continuationSeparator" w:id="0">
    <w:p w:rsidR="00263759" w:rsidRDefault="00263759" w:rsidP="000C0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162" w:rsidRDefault="00B95162" w:rsidP="00B95162">
    <w:pPr>
      <w:pStyle w:val="Header"/>
    </w:pPr>
    <w:r>
      <w:rPr>
        <w:rFonts w:asciiTheme="majorHAnsi" w:hAnsiTheme="majorHAnsi" w:cstheme="majorHAnsi"/>
        <w:b/>
        <w:sz w:val="32"/>
        <w:szCs w:val="3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820"/>
    <w:multiLevelType w:val="hybridMultilevel"/>
    <w:tmpl w:val="BCA6BAC8"/>
    <w:lvl w:ilvl="0" w:tplc="40090001">
      <w:start w:val="1"/>
      <w:numFmt w:val="bullet"/>
      <w:lvlText w:val=""/>
      <w:lvlJc w:val="left"/>
      <w:pPr>
        <w:ind w:left="973"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1" w15:restartNumberingAfterBreak="0">
    <w:nsid w:val="120A3D4E"/>
    <w:multiLevelType w:val="hybridMultilevel"/>
    <w:tmpl w:val="FE20CFE2"/>
    <w:lvl w:ilvl="0" w:tplc="40090001">
      <w:start w:val="1"/>
      <w:numFmt w:val="bullet"/>
      <w:lvlText w:val=""/>
      <w:lvlJc w:val="left"/>
      <w:pPr>
        <w:ind w:left="973"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27"/>
    <w:rsid w:val="000C0427"/>
    <w:rsid w:val="00263759"/>
    <w:rsid w:val="002C321A"/>
    <w:rsid w:val="00323ECA"/>
    <w:rsid w:val="00747630"/>
    <w:rsid w:val="00B95162"/>
    <w:rsid w:val="00DD32DF"/>
    <w:rsid w:val="00FC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F835"/>
  <w15:chartTrackingRefBased/>
  <w15:docId w15:val="{360509C8-5EAF-470E-BAC7-5C4B1205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427"/>
  </w:style>
  <w:style w:type="paragraph" w:styleId="Footer">
    <w:name w:val="footer"/>
    <w:basedOn w:val="Normal"/>
    <w:link w:val="FooterChar"/>
    <w:uiPriority w:val="99"/>
    <w:unhideWhenUsed/>
    <w:rsid w:val="000C0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427"/>
  </w:style>
  <w:style w:type="paragraph" w:styleId="ListParagraph">
    <w:name w:val="List Paragraph"/>
    <w:basedOn w:val="Normal"/>
    <w:uiPriority w:val="34"/>
    <w:qFormat/>
    <w:rsid w:val="00DD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2025-04-26T19:24:00Z</dcterms:created>
  <dcterms:modified xsi:type="dcterms:W3CDTF">2025-04-26T20:32:00Z</dcterms:modified>
</cp:coreProperties>
</file>