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2.0" w:type="dxa"/>
        <w:jc w:val="center"/>
        <w:tblLayout w:type="fixed"/>
        <w:tblLook w:val="0400"/>
      </w:tblPr>
      <w:tblGrid>
        <w:gridCol w:w="7782"/>
        <w:gridCol w:w="3450"/>
        <w:tblGridChange w:id="0">
          <w:tblGrid>
            <w:gridCol w:w="7782"/>
            <w:gridCol w:w="34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CO–PO STUDENT ASSESSMENT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3152" w:val="clear"/>
            <w:tcMar>
              <w:top w:w="45.0" w:type="dxa"/>
              <w:left w:w="110.0" w:type="dxa"/>
              <w:bottom w:w="45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  <w:sz w:val="27"/>
                <w:szCs w:val="2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7"/>
                <w:szCs w:val="27"/>
                <w:rtl w:val="0"/>
              </w:rPr>
              <w:t xml:space="preserve">Student ID: 24-58125-2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daa3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8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a63"/>
          <w:sz w:val="27"/>
          <w:szCs w:val="27"/>
          <w:rtl w:val="0"/>
        </w:rPr>
        <w:t xml:space="preserve">INDIVIDUAL PROJECT ASSESSMENT  |  WEB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color w:val="176b7b"/>
          <w:sz w:val="17"/>
          <w:szCs w:val="17"/>
          <w:rtl w:val="0"/>
        </w:rPr>
        <w:t xml:space="preserve">CO3 criteria, detailed components, and recorded student marks</w:t>
      </w:r>
      <w:r w:rsidDel="00000000" w:rsidR="00000000" w:rsidRPr="00000000">
        <w:rPr>
          <w:rtl w:val="0"/>
        </w:rPr>
      </w:r>
    </w:p>
    <w:tbl>
      <w:tblPr>
        <w:tblStyle w:val="Table2"/>
        <w:tblW w:w="11232.0" w:type="dxa"/>
        <w:jc w:val="center"/>
        <w:tblLayout w:type="fixed"/>
        <w:tblLook w:val="0400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  <w:tblGridChange w:id="0">
          <w:tblGrid>
            <w:gridCol w:w="864"/>
            <w:gridCol w:w="3312"/>
            <w:gridCol w:w="1123"/>
            <w:gridCol w:w="1699"/>
            <w:gridCol w:w="792"/>
            <w:gridCol w:w="1282"/>
            <w:gridCol w:w="993"/>
            <w:gridCol w:w="1167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Safayet Gazi Sopan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3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24-58125-2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3f8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83861"/>
                <w:sz w:val="15"/>
                <w:szCs w:val="15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shd w:fill="eaf2f8" w:val="clear"/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83a63"/>
                <w:sz w:val="15"/>
                <w:szCs w:val="15"/>
                <w:rtl w:val="0"/>
              </w:rPr>
              <w:t xml:space="preserve">Git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d7e0ea" w:space="0" w:sz="5" w:val="single"/>
              <w:left w:color="d7e0ea" w:space="0" w:sz="5" w:val="single"/>
              <w:bottom w:color="d7e0ea" w:space="0" w:sz="5" w:val="single"/>
              <w:right w:color="d7e0ea" w:space="0" w:sz="5" w:val="single"/>
            </w:tcBorders>
            <w:tcMar>
              <w:top w:w="32.0" w:type="dxa"/>
              <w:left w:w="55.0" w:type="dxa"/>
              <w:bottom w:w="32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color w:val="17365d"/>
                <w:sz w:val="14"/>
                <w:szCs w:val="14"/>
              </w:rPr>
            </w:pPr>
            <w:r w:rsidDel="00000000" w:rsidR="00000000" w:rsidRPr="00000000">
              <w:rPr>
                <w:rFonts w:ascii="Aptos" w:cs="Aptos" w:eastAsia="Aptos" w:hAnsi="Aptos"/>
                <w:color w:val="17365d"/>
                <w:sz w:val="14"/>
                <w:szCs w:val="14"/>
                <w:rtl w:val="0"/>
              </w:rPr>
              <w:t xml:space="preserve">https://github.com/Safayet-Sopan/Simple-Market.git</w:t>
            </w:r>
          </w:p>
        </w:tc>
      </w:tr>
    </w:tbl>
    <w:p w:rsidR="00000000" w:rsidDel="00000000" w:rsidP="00000000" w:rsidRDefault="00000000" w:rsidRPr="00000000" w14:paraId="00000018">
      <w:pPr>
        <w:keepNext w:val="1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color w:val="183a63"/>
          <w:sz w:val="29"/>
          <w:szCs w:val="29"/>
          <w:rtl w:val="0"/>
        </w:rPr>
        <w:t xml:space="preserve">CO3 ASSESSMENT</w:t>
      </w:r>
      <w:r w:rsidDel="00000000" w:rsidR="00000000" w:rsidRPr="00000000">
        <w:rPr>
          <w:rtl w:val="0"/>
        </w:rPr>
      </w:r>
    </w:p>
    <w:tbl>
      <w:tblPr>
        <w:tblStyle w:val="Table3"/>
        <w:tblW w:w="11231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  <w:tblGridChange w:id="0">
          <w:tblGrid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1123"/>
            <w:gridCol w:w="1125"/>
          </w:tblGrid>
        </w:tblGridChange>
      </w:tblGrid>
      <w:tr>
        <w:trPr>
          <w:cantSplit w:val="0"/>
          <w:tblHeader w:val="0"/>
        </w:trPr>
        <w:tc>
          <w:tcPr>
            <w:gridSpan w:val="10"/>
            <w:shd w:fill="17365d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CO3: Develop multi-tier web application for targeted society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0f6b78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Feature Implementation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f6b78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Logical Analysis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f6b78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Completeness 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b78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Basic Web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UI (HTML/CSS)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Feature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Auth (Session/cookie)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5"/>
                <w:szCs w:val="15"/>
                <w:rtl w:val="0"/>
              </w:rPr>
              <w:t xml:space="preserve">Marks</w:t>
              <w:br w:type="textWrapping"/>
              <w:t xml:space="preserve">(0-3)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4"/>
                <w:szCs w:val="14"/>
                <w:rtl w:val="0"/>
              </w:rPr>
              <w:t xml:space="preserve">Total CO3 marks</w:t>
              <w:br w:type="textWrapping"/>
              <w:t xml:space="preserve">(out of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shd w:fill="0e6b78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9.0</w:t>
            </w:r>
          </w:p>
        </w:tc>
      </w:tr>
    </w:tbl>
    <w:p w:rsidR="00000000" w:rsidDel="00000000" w:rsidP="00000000" w:rsidRDefault="00000000" w:rsidRPr="00000000" w14:paraId="00000041">
      <w:pPr>
        <w:spacing w:after="320" w:before="320" w:lineRule="auto"/>
        <w:jc w:val="center"/>
        <w:rPr/>
      </w:pPr>
      <w:r w:rsidDel="00000000" w:rsidR="00000000" w:rsidRPr="00000000">
        <w:rPr>
          <w:b w:val="1"/>
          <w:bCs w:val="1"/>
          <w:color w:val="183a63"/>
          <w:sz w:val="29"/>
          <w:szCs w:val="29"/>
          <w:rtl w:val="0"/>
        </w:rPr>
        <w:t xml:space="preserve">Repository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3232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04" w:left="504" w:right="504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>MediaServiceImageTags</vt:lpwstr>
  </property>
</Properties>
</file>