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djyhxg3j3wn" w:id="0"/>
      <w:bookmarkEnd w:id="0"/>
      <w:r w:rsidDel="00000000" w:rsidR="00000000" w:rsidRPr="00000000">
        <w:rPr>
          <w:rtl w:val="0"/>
        </w:rPr>
        <w:t xml:space="preserve">ZENODO - Dataset Architecture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i7qt3xt3c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Architecture Summary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jpbay08gy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research framework uses a structured multi-layer dataset architecture derived from official operational reports and incident bulletins in Slovenia.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architecture separates three analytical layers: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Event Dataset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Statistics Dataset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Context Dataset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layer captures a different level of information about hazard conditions and operational responses.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layered design ensures both </w:t>
      </w:r>
      <w:r w:rsidDel="00000000" w:rsidR="00000000" w:rsidRPr="00000000">
        <w:rPr>
          <w:b w:val="1"/>
          <w:bCs w:val="1"/>
          <w:rtl w:val="0"/>
        </w:rPr>
        <w:t xml:space="preserve">high-resolution event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aggregated daily situational 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bkam7mcbm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Source Data</w:t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datasets originate from official publicly available sources.</w:t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Primary sources include: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daily operational bulletins of the Administration for Civil Protection and Disaster Relief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reports of the electricity transmission system operator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meteorological and hydrological warnings issued by national authorities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and operational reports</w:t>
      </w:r>
    </w:p>
    <w:p w:rsidR="00000000" w:rsidDel="00000000" w:rsidP="00000000" w:rsidRDefault="00000000" w:rsidRPr="00000000" w14:paraId="0000001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documents contain both </w:t>
      </w:r>
      <w:r w:rsidDel="00000000" w:rsidR="00000000" w:rsidRPr="00000000">
        <w:rPr>
          <w:b w:val="1"/>
          <w:bCs w:val="1"/>
          <w:rtl w:val="0"/>
        </w:rPr>
        <w:t xml:space="preserve">incident statistics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narrative event descriptions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7w41aunok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Dataset Layers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bx9uvbr3u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Raw Event Dataset</w:t>
      </w:r>
    </w:p>
    <w:p w:rsidR="00000000" w:rsidDel="00000000" w:rsidP="00000000" w:rsidRDefault="00000000" w:rsidRPr="00000000" w14:paraId="000000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Raw Event dataset represents the </w:t>
      </w:r>
      <w:r w:rsidDel="00000000" w:rsidR="00000000" w:rsidRPr="00000000">
        <w:rPr>
          <w:b w:val="1"/>
          <w:bCs w:val="1"/>
          <w:rtl w:val="0"/>
        </w:rPr>
        <w:t xml:space="preserve">highest-resolution event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corresponds to </w:t>
      </w:r>
      <w:r w:rsidDel="00000000" w:rsidR="00000000" w:rsidRPr="00000000">
        <w:rPr>
          <w:b w:val="1"/>
          <w:bCs w:val="1"/>
          <w:rtl w:val="0"/>
        </w:rPr>
        <w:t xml:space="preserve">one specific event occurrence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 of events include: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severe weather impacts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disruptions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wildfire incidents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earthquakes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failures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infrastructure effects</w:t>
      </w:r>
    </w:p>
    <w:p w:rsidR="00000000" w:rsidDel="00000000" w:rsidP="00000000" w:rsidRDefault="00000000" w:rsidRPr="00000000" w14:paraId="0000002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contains </w:t>
      </w:r>
      <w:r w:rsidDel="00000000" w:rsidR="00000000" w:rsidRPr="00000000">
        <w:rPr>
          <w:b w:val="1"/>
          <w:bCs w:val="1"/>
          <w:rtl w:val="0"/>
        </w:rPr>
        <w:t xml:space="preserve">39 fields</w:t>
      </w:r>
      <w:r w:rsidDel="00000000" w:rsidR="00000000" w:rsidRPr="00000000">
        <w:rPr>
          <w:rtl w:val="0"/>
        </w:rPr>
        <w:t xml:space="preserve">, describing: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 identification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classification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sector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consequences</w:t>
      </w:r>
    </w:p>
    <w:p w:rsidR="00000000" w:rsidDel="00000000" w:rsidP="00000000" w:rsidRDefault="00000000" w:rsidRPr="00000000" w14:paraId="000000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dataset enables detailed </w:t>
      </w:r>
      <w:r w:rsidDel="00000000" w:rsidR="00000000" w:rsidRPr="00000000">
        <w:rPr>
          <w:b w:val="1"/>
          <w:bCs w:val="1"/>
          <w:rtl w:val="0"/>
        </w:rPr>
        <w:t xml:space="preserve">event-level analysis and cross-sector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fzjpu8s8v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Daily Statistics Dataset</w:t>
      </w:r>
    </w:p>
    <w:p w:rsidR="00000000" w:rsidDel="00000000" w:rsidP="00000000" w:rsidRDefault="00000000" w:rsidRPr="00000000" w14:paraId="0000002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Statistics dataset captures </w:t>
      </w:r>
      <w:r w:rsidDel="00000000" w:rsidR="00000000" w:rsidRPr="00000000">
        <w:rPr>
          <w:b w:val="1"/>
          <w:bCs w:val="1"/>
          <w:rtl w:val="0"/>
        </w:rPr>
        <w:t xml:space="preserve">aggregated operational activity per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represents </w:t>
      </w:r>
      <w:r w:rsidDel="00000000" w:rsidR="00000000" w:rsidRPr="00000000">
        <w:rPr>
          <w:b w:val="1"/>
          <w:bCs w:val="1"/>
          <w:rtl w:val="0"/>
        </w:rPr>
        <w:t xml:space="preserve">one day of national emergency reporting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includes </w:t>
      </w:r>
      <w:r w:rsidDel="00000000" w:rsidR="00000000" w:rsidRPr="00000000">
        <w:rPr>
          <w:b w:val="1"/>
          <w:bCs w:val="1"/>
          <w:rtl w:val="0"/>
        </w:rPr>
        <w:t xml:space="preserve">18 fields</w:t>
      </w:r>
      <w:r w:rsidDel="00000000" w:rsidR="00000000" w:rsidRPr="00000000">
        <w:rPr>
          <w:rtl w:val="0"/>
        </w:rPr>
        <w:t xml:space="preserve">, containing: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bulletin URL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incidents by category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number of reported incidents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incident category</w:t>
      </w:r>
    </w:p>
    <w:p w:rsidR="00000000" w:rsidDel="00000000" w:rsidP="00000000" w:rsidRDefault="00000000" w:rsidRPr="00000000" w14:paraId="0000003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Incident categories include: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traffic accidents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 in buildings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 in nature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material incidents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assistance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supply interruptions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rescue incidents</w:t>
      </w:r>
    </w:p>
    <w:p w:rsidR="00000000" w:rsidDel="00000000" w:rsidP="00000000" w:rsidRDefault="00000000" w:rsidRPr="00000000" w14:paraId="0000003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dataset provides a </w:t>
      </w:r>
      <w:r w:rsidDel="00000000" w:rsidR="00000000" w:rsidRPr="00000000">
        <w:rPr>
          <w:b w:val="1"/>
          <w:bCs w:val="1"/>
          <w:rtl w:val="0"/>
        </w:rPr>
        <w:t xml:space="preserve">daily operational workload indicator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tlm2t5m8a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Daily Context Dataset</w:t>
      </w:r>
    </w:p>
    <w:p w:rsidR="00000000" w:rsidDel="00000000" w:rsidP="00000000" w:rsidRDefault="00000000" w:rsidRPr="00000000" w14:paraId="0000003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dataset captures </w:t>
      </w:r>
      <w:r w:rsidDel="00000000" w:rsidR="00000000" w:rsidRPr="00000000">
        <w:rPr>
          <w:b w:val="1"/>
          <w:bCs w:val="1"/>
          <w:rtl w:val="0"/>
        </w:rPr>
        <w:t xml:space="preserve">narrative situational context</w:t>
      </w:r>
      <w:r w:rsidDel="00000000" w:rsidR="00000000" w:rsidRPr="00000000">
        <w:rPr>
          <w:rtl w:val="0"/>
        </w:rPr>
        <w:t xml:space="preserve"> accompanying the statistical reports.</w:t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corresponds to </w:t>
      </w:r>
      <w:r w:rsidDel="00000000" w:rsidR="00000000" w:rsidRPr="00000000">
        <w:rPr>
          <w:b w:val="1"/>
          <w:bCs w:val="1"/>
          <w:rtl w:val="0"/>
        </w:rPr>
        <w:t xml:space="preserve">one bulletin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contains </w:t>
      </w:r>
      <w:r w:rsidDel="00000000" w:rsidR="00000000" w:rsidRPr="00000000">
        <w:rPr>
          <w:b w:val="1"/>
          <w:bCs w:val="1"/>
          <w:rtl w:val="0"/>
        </w:rPr>
        <w:t xml:space="preserve">24 fields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narrative event descriptions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warnings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meteorological forecasts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indicators derived from narrative descriptions</w:t>
      </w:r>
    </w:p>
    <w:p w:rsidR="00000000" w:rsidDel="00000000" w:rsidP="00000000" w:rsidRDefault="00000000" w:rsidRPr="00000000" w14:paraId="0000004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Three primary narrative fields are used: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official_warning_raw_text_slo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special_forecast_raw_text_slo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descriptions are stored </w:t>
      </w:r>
      <w:r w:rsidDel="00000000" w:rsidR="00000000" w:rsidRPr="00000000">
        <w:rPr>
          <w:b w:val="1"/>
          <w:bCs w:val="1"/>
          <w:rtl w:val="0"/>
        </w:rPr>
        <w:t xml:space="preserve">verbatim in Slovenian</w:t>
      </w:r>
      <w:r w:rsidDel="00000000" w:rsidR="00000000" w:rsidRPr="00000000">
        <w:rPr>
          <w:rtl w:val="0"/>
        </w:rPr>
        <w:t xml:space="preserve"> to preserve the original operational reporting language.</w:t>
      </w:r>
    </w:p>
    <w:p w:rsidR="00000000" w:rsidDel="00000000" w:rsidP="00000000" w:rsidRDefault="00000000" w:rsidRPr="00000000" w14:paraId="0000004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dataset captures the </w:t>
      </w:r>
      <w:r w:rsidDel="00000000" w:rsidR="00000000" w:rsidRPr="00000000">
        <w:rPr>
          <w:b w:val="1"/>
          <w:bCs w:val="1"/>
          <w:rtl w:val="0"/>
        </w:rPr>
        <w:t xml:space="preserve">environmental and hazard context</w:t>
      </w:r>
      <w:r w:rsidDel="00000000" w:rsidR="00000000" w:rsidRPr="00000000">
        <w:rPr>
          <w:rtl w:val="0"/>
        </w:rPr>
        <w:t xml:space="preserve"> surrounding operational incidents.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mv6xiigg1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Dataset Processing Pipeline</w:t>
      </w:r>
    </w:p>
    <w:p w:rsidR="00000000" w:rsidDel="00000000" w:rsidP="00000000" w:rsidRDefault="00000000" w:rsidRPr="00000000" w14:paraId="0000004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three datasets are derived through a structured extraction and processing workflow.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Official Operational Reports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├────────────── Raw Event Extraction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│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│                     └── Raw Event Dataset (39 fields)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└────────────── Daily Bulletin Processing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┌────────────┴────────────┐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│  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│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Daily Statistics Extraction    Context Narrative Extraction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│       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│        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Daily Statistics Dataset        Daily Context Dataset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(18 fields)                    (24 fields)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jqmbjd3h2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Analytical Roles of Each Dataset</w:t>
      </w:r>
    </w:p>
    <w:p w:rsidR="00000000" w:rsidDel="00000000" w:rsidP="00000000" w:rsidRDefault="00000000" w:rsidRPr="00000000" w14:paraId="000000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dataset supports different analytical perspectives.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prdiflau1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Raw Event Dataset</w:t>
      </w:r>
    </w:p>
    <w:p w:rsidR="00000000" w:rsidDel="00000000" w:rsidP="00000000" w:rsidRDefault="00000000" w:rsidRPr="00000000" w14:paraId="0000006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event-level analysis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cross-sector cascading effects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vulnerability studies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multi-hazard event interactions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1pwh3uo3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Statistics Dataset</w:t>
      </w:r>
    </w:p>
    <w:p w:rsidR="00000000" w:rsidDel="00000000" w:rsidP="00000000" w:rsidRDefault="00000000" w:rsidRPr="00000000" w14:paraId="0000006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daily operational activity analysis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incident patterns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response workload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kgsna070r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Context Dataset</w:t>
      </w:r>
    </w:p>
    <w:p w:rsidR="00000000" w:rsidDel="00000000" w:rsidP="00000000" w:rsidRDefault="00000000" w:rsidRPr="00000000" w14:paraId="000000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 environment reconstruction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of extreme weather situations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interpretation of operational activity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f3l46qjfg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Dataset Integration</w:t>
      </w:r>
    </w:p>
    <w:p w:rsidR="00000000" w:rsidDel="00000000" w:rsidP="00000000" w:rsidRDefault="00000000" w:rsidRPr="00000000" w14:paraId="0000007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datasets can be analyzed independently or combined.</w:t>
      </w:r>
    </w:p>
    <w:p w:rsidR="00000000" w:rsidDel="00000000" w:rsidP="00000000" w:rsidRDefault="00000000" w:rsidRPr="00000000" w14:paraId="0000007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integration is enabled through shared temporal references.</w:t>
      </w:r>
    </w:p>
    <w:p w:rsidR="00000000" w:rsidDel="00000000" w:rsidP="00000000" w:rsidRDefault="00000000" w:rsidRPr="00000000" w14:paraId="0000007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Common linking variables include: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report reference</w:t>
      </w:r>
    </w:p>
    <w:p w:rsidR="00000000" w:rsidDel="00000000" w:rsidP="00000000" w:rsidRDefault="00000000" w:rsidRPr="00000000" w14:paraId="0000008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allows cross-analysis between: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 conditions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occurrences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response levels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fbqjxozkl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Methodological Design Principles</w:t>
      </w:r>
    </w:p>
    <w:p w:rsidR="00000000" w:rsidDel="00000000" w:rsidP="00000000" w:rsidRDefault="00000000" w:rsidRPr="00000000" w14:paraId="0000008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architecture follows three methodological principles.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03ppe7d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transparency</w:t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datasets originate from publicly available official reports.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b91mx277g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Multi-layer hazard representation</w:t>
      </w:r>
    </w:p>
    <w:p w:rsidR="00000000" w:rsidDel="00000000" w:rsidP="00000000" w:rsidRDefault="00000000" w:rsidRPr="00000000" w14:paraId="0000008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architecture separates: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individual events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operational activity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hazard context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6g61m0iu2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Reproducibility</w:t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extraction rules and taxonomies are explicitly defined in the methodological documentation.</w:t>
      </w:r>
    </w:p>
    <w:p w:rsidR="00000000" w:rsidDel="00000000" w:rsidP="00000000" w:rsidRDefault="00000000" w:rsidRPr="00000000" w14:paraId="0000009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allows full reproducibility of the datasets.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rzmqppuuh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Analytical Advantages</w:t>
      </w:r>
    </w:p>
    <w:p w:rsidR="00000000" w:rsidDel="00000000" w:rsidP="00000000" w:rsidRDefault="00000000" w:rsidRPr="00000000" w14:paraId="0000009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architecture enables integrated analysis of: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multi-hazard environments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infrastructure stress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response dynamics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hazard impacts</w:t>
      </w:r>
    </w:p>
    <w:p w:rsidR="00000000" w:rsidDel="00000000" w:rsidP="00000000" w:rsidRDefault="00000000" w:rsidRPr="00000000" w14:paraId="0000009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By combining event-level data with contextual and statistical layers, the framework supports </w:t>
      </w:r>
      <w:r w:rsidDel="00000000" w:rsidR="00000000" w:rsidRPr="00000000">
        <w:rPr>
          <w:b w:val="1"/>
          <w:bCs w:val="1"/>
          <w:rtl w:val="0"/>
        </w:rPr>
        <w:t xml:space="preserve">comprehensive analysis of complex hazard situations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