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0659" w:rsidRDefault="00A876DB">
      <w:pPr>
        <w:pBdr>
          <w:bottom w:val="single" w:sz="6" w:space="1" w:color="auto"/>
        </w:pBdr>
        <w:spacing w:line="360" w:lineRule="auto"/>
        <w:jc w:val="center"/>
        <w:rPr>
          <w:b/>
          <w:bCs/>
          <w:kern w:val="0"/>
          <w:sz w:val="30"/>
          <w:szCs w:val="28"/>
        </w:rPr>
      </w:pPr>
      <w:bookmarkStart w:id="0" w:name="_Hlk67042120"/>
      <w:bookmarkEnd w:id="0"/>
      <w:r>
        <w:rPr>
          <w:b/>
          <w:bCs/>
          <w:kern w:val="0"/>
          <w:sz w:val="30"/>
          <w:szCs w:val="28"/>
        </w:rPr>
        <w:t>说</w:t>
      </w:r>
      <w:r>
        <w:rPr>
          <w:b/>
          <w:bCs/>
          <w:kern w:val="0"/>
          <w:sz w:val="30"/>
          <w:szCs w:val="28"/>
        </w:rPr>
        <w:t xml:space="preserve">    </w:t>
      </w:r>
      <w:r>
        <w:rPr>
          <w:b/>
          <w:bCs/>
          <w:kern w:val="0"/>
          <w:sz w:val="30"/>
          <w:szCs w:val="28"/>
        </w:rPr>
        <w:t>明</w:t>
      </w:r>
      <w:r>
        <w:rPr>
          <w:b/>
          <w:bCs/>
          <w:kern w:val="0"/>
          <w:sz w:val="30"/>
          <w:szCs w:val="28"/>
        </w:rPr>
        <w:t xml:space="preserve">    </w:t>
      </w:r>
      <w:r>
        <w:rPr>
          <w:b/>
          <w:bCs/>
          <w:kern w:val="0"/>
          <w:sz w:val="30"/>
          <w:szCs w:val="28"/>
        </w:rPr>
        <w:t>书</w:t>
      </w:r>
      <w:r>
        <w:rPr>
          <w:b/>
          <w:bCs/>
          <w:kern w:val="0"/>
          <w:sz w:val="30"/>
          <w:szCs w:val="28"/>
        </w:rPr>
        <w:t xml:space="preserve">    </w:t>
      </w:r>
      <w:r>
        <w:rPr>
          <w:b/>
          <w:bCs/>
          <w:kern w:val="0"/>
          <w:sz w:val="30"/>
          <w:szCs w:val="28"/>
        </w:rPr>
        <w:t>摘</w:t>
      </w:r>
      <w:r>
        <w:rPr>
          <w:b/>
          <w:bCs/>
          <w:kern w:val="0"/>
          <w:sz w:val="30"/>
          <w:szCs w:val="28"/>
        </w:rPr>
        <w:t xml:space="preserve">    </w:t>
      </w:r>
      <w:r>
        <w:rPr>
          <w:b/>
          <w:bCs/>
          <w:kern w:val="0"/>
          <w:sz w:val="30"/>
          <w:szCs w:val="28"/>
        </w:rPr>
        <w:t>要</w:t>
      </w:r>
    </w:p>
    <w:p w:rsidR="00630659" w:rsidRDefault="00630659">
      <w:pPr>
        <w:spacing w:line="360" w:lineRule="auto"/>
        <w:ind w:firstLine="573"/>
        <w:rPr>
          <w:sz w:val="28"/>
        </w:rPr>
      </w:pPr>
    </w:p>
    <w:p w:rsidR="008D00F7" w:rsidRDefault="00A876DB" w:rsidP="003B601C">
      <w:pPr>
        <w:spacing w:line="360" w:lineRule="auto"/>
        <w:ind w:firstLine="573"/>
        <w:rPr>
          <w:kern w:val="0"/>
          <w:sz w:val="28"/>
          <w:szCs w:val="28"/>
        </w:rPr>
      </w:pPr>
      <w:bookmarkStart w:id="1" w:name="OLE_LINK15"/>
      <w:bookmarkStart w:id="2" w:name="OLE_LINK14"/>
      <w:r>
        <w:rPr>
          <w:kern w:val="0"/>
          <w:sz w:val="28"/>
          <w:szCs w:val="28"/>
        </w:rPr>
        <w:t>本申请</w:t>
      </w:r>
      <w:r>
        <w:rPr>
          <w:rFonts w:hint="eastAsia"/>
          <w:kern w:val="0"/>
          <w:sz w:val="28"/>
          <w:szCs w:val="28"/>
        </w:rPr>
        <w:t>涉及</w:t>
      </w:r>
      <w:r w:rsidR="008D00F7">
        <w:rPr>
          <w:rFonts w:asciiTheme="minorEastAsia" w:eastAsiaTheme="minorEastAsia" w:hAnsiTheme="minorEastAsia" w:hint="eastAsia"/>
          <w:kern w:val="0"/>
          <w:sz w:val="28"/>
          <w:szCs w:val="28"/>
        </w:rPr>
        <w:t>自动驾驶</w:t>
      </w:r>
      <w:r w:rsidR="0074538A">
        <w:rPr>
          <w:rFonts w:asciiTheme="minorEastAsia" w:eastAsiaTheme="minorEastAsia" w:hAnsiTheme="minorEastAsia" w:hint="eastAsia"/>
          <w:kern w:val="0"/>
          <w:sz w:val="28"/>
          <w:szCs w:val="28"/>
        </w:rPr>
        <w:t>技术</w:t>
      </w:r>
      <w:r>
        <w:rPr>
          <w:rFonts w:hint="eastAsia"/>
          <w:kern w:val="0"/>
          <w:sz w:val="28"/>
          <w:szCs w:val="28"/>
        </w:rPr>
        <w:t>领域，提出</w:t>
      </w:r>
      <w:r w:rsidR="008D00F7">
        <w:rPr>
          <w:rFonts w:hint="eastAsia"/>
          <w:kern w:val="0"/>
          <w:sz w:val="28"/>
          <w:szCs w:val="28"/>
        </w:rPr>
        <w:t>一种</w:t>
      </w:r>
      <w:r w:rsidR="008D00F7" w:rsidRPr="00CD7A29">
        <w:rPr>
          <w:rFonts w:hint="eastAsia"/>
          <w:kern w:val="0"/>
          <w:sz w:val="28"/>
          <w:szCs w:val="28"/>
        </w:rPr>
        <w:t>自动驾驶长尾测试分布构建</w:t>
      </w:r>
      <w:r w:rsidR="008D00F7">
        <w:rPr>
          <w:rFonts w:hint="eastAsia"/>
          <w:kern w:val="0"/>
          <w:sz w:val="28"/>
          <w:szCs w:val="28"/>
        </w:rPr>
        <w:t>方法、</w:t>
      </w:r>
      <w:r w:rsidR="008D00F7">
        <w:rPr>
          <w:rFonts w:hint="eastAsia"/>
          <w:bCs/>
          <w:kern w:val="0"/>
          <w:sz w:val="28"/>
          <w:szCs w:val="28"/>
        </w:rPr>
        <w:t>电子设备和计算机程序产品</w:t>
      </w:r>
      <w:r>
        <w:rPr>
          <w:rFonts w:hint="eastAsia"/>
          <w:bCs/>
          <w:kern w:val="0"/>
          <w:sz w:val="28"/>
          <w:szCs w:val="28"/>
        </w:rPr>
        <w:t>。该方法</w:t>
      </w:r>
      <w:r w:rsidR="008D00F7">
        <w:rPr>
          <w:rFonts w:hint="eastAsia"/>
          <w:bCs/>
          <w:kern w:val="0"/>
          <w:sz w:val="28"/>
          <w:szCs w:val="28"/>
        </w:rPr>
        <w:t>包括：</w:t>
      </w:r>
      <w:r w:rsidR="008D00F7">
        <w:rPr>
          <w:rFonts w:hint="eastAsia"/>
          <w:kern w:val="0"/>
          <w:sz w:val="28"/>
          <w:szCs w:val="28"/>
        </w:rPr>
        <w:t>通过自然驾驶数据获取尾部事件；针对尾部事件提取场景条件特征；对场景条件特征进行联合分布建模，得到尾部场景条件分布；在给定场景条件特征的情况下，利用已训练的动作生成模型生成目标车辆的动作序列；基于尾部场景条件分布和动作生成模型生成动作序列时使用的潜变量所服从的分布，构建</w:t>
      </w:r>
      <w:r w:rsidR="008D00F7" w:rsidRPr="00CD7A29">
        <w:rPr>
          <w:rFonts w:hint="eastAsia"/>
          <w:kern w:val="0"/>
          <w:sz w:val="28"/>
          <w:szCs w:val="28"/>
        </w:rPr>
        <w:t>长尾测试分布</w:t>
      </w:r>
      <w:r w:rsidR="008D00F7">
        <w:rPr>
          <w:rFonts w:hint="eastAsia"/>
          <w:kern w:val="0"/>
          <w:sz w:val="28"/>
          <w:szCs w:val="28"/>
        </w:rPr>
        <w:t>。</w:t>
      </w:r>
      <w:r w:rsidR="003B601C">
        <w:rPr>
          <w:rFonts w:hint="eastAsia"/>
          <w:kern w:val="0"/>
          <w:sz w:val="28"/>
          <w:szCs w:val="28"/>
        </w:rPr>
        <w:t>该方法</w:t>
      </w:r>
      <w:r w:rsidR="003B601C">
        <w:rPr>
          <w:rFonts w:hint="eastAsia"/>
          <w:bCs/>
          <w:kern w:val="0"/>
          <w:sz w:val="28"/>
          <w:szCs w:val="28"/>
        </w:rPr>
        <w:t>通过拟合</w:t>
      </w:r>
      <w:r w:rsidR="003B601C">
        <w:rPr>
          <w:rFonts w:hint="eastAsia"/>
          <w:kern w:val="0"/>
          <w:sz w:val="28"/>
          <w:szCs w:val="28"/>
        </w:rPr>
        <w:t>场景条件联合分布且利用动作生成模型</w:t>
      </w:r>
      <w:r w:rsidR="0064183D">
        <w:rPr>
          <w:rFonts w:hint="eastAsia"/>
          <w:kern w:val="0"/>
          <w:sz w:val="28"/>
          <w:szCs w:val="28"/>
        </w:rPr>
        <w:t>生成</w:t>
      </w:r>
      <w:r w:rsidR="00E44CD6">
        <w:rPr>
          <w:rFonts w:hint="eastAsia"/>
          <w:kern w:val="0"/>
          <w:sz w:val="28"/>
          <w:szCs w:val="28"/>
        </w:rPr>
        <w:t>车辆连续动作轨迹</w:t>
      </w:r>
      <w:r w:rsidR="003B601C">
        <w:rPr>
          <w:rFonts w:hint="eastAsia"/>
          <w:kern w:val="0"/>
          <w:sz w:val="28"/>
          <w:szCs w:val="28"/>
        </w:rPr>
        <w:t>，能够构建</w:t>
      </w:r>
      <w:r w:rsidR="003B601C" w:rsidRPr="00277E56">
        <w:rPr>
          <w:rFonts w:hint="eastAsia"/>
          <w:sz w:val="28"/>
          <w:szCs w:val="28"/>
        </w:rPr>
        <w:t>可重复采样、可闭环执行的</w:t>
      </w:r>
      <w:r w:rsidR="003B601C" w:rsidRPr="00CD7A29">
        <w:rPr>
          <w:rFonts w:hint="eastAsia"/>
          <w:kern w:val="0"/>
          <w:sz w:val="28"/>
          <w:szCs w:val="28"/>
        </w:rPr>
        <w:t>长尾测试分布</w:t>
      </w:r>
      <w:r w:rsidR="003B601C">
        <w:rPr>
          <w:rFonts w:hint="eastAsia"/>
          <w:kern w:val="0"/>
          <w:sz w:val="28"/>
          <w:szCs w:val="28"/>
        </w:rPr>
        <w:t>。</w:t>
      </w:r>
    </w:p>
    <w:p w:rsidR="00BA199C" w:rsidRDefault="00BA199C">
      <w:pPr>
        <w:spacing w:line="360" w:lineRule="auto"/>
        <w:ind w:firstLineChars="200" w:firstLine="560"/>
        <w:rPr>
          <w:kern w:val="0"/>
          <w:sz w:val="28"/>
          <w:szCs w:val="28"/>
        </w:rPr>
      </w:pPr>
    </w:p>
    <w:bookmarkEnd w:id="1"/>
    <w:bookmarkEnd w:id="2"/>
    <w:p w:rsidR="00630659" w:rsidRDefault="00630659">
      <w:pPr>
        <w:spacing w:line="360" w:lineRule="auto"/>
        <w:ind w:firstLine="573"/>
        <w:rPr>
          <w:spacing w:val="62"/>
          <w:kern w:val="0"/>
          <w:sz w:val="28"/>
          <w:szCs w:val="28"/>
        </w:rPr>
        <w:sectPr w:rsidR="00630659">
          <w:footerReference w:type="even" r:id="rId9"/>
          <w:footerReference w:type="default" r:id="rId10"/>
          <w:type w:val="oddPage"/>
          <w:pgSz w:w="11907" w:h="16840"/>
          <w:pgMar w:top="1418" w:right="947" w:bottom="851" w:left="1418" w:header="0" w:footer="851" w:gutter="0"/>
          <w:lnNumType w:countBy="5"/>
          <w:cols w:space="720"/>
          <w:docGrid w:linePitch="432"/>
        </w:sectPr>
      </w:pPr>
    </w:p>
    <w:p w:rsidR="00630659" w:rsidRDefault="00A876DB">
      <w:pPr>
        <w:pageBreakBefore/>
        <w:pBdr>
          <w:bottom w:val="single" w:sz="12" w:space="3" w:color="auto"/>
        </w:pBdr>
        <w:spacing w:line="360" w:lineRule="auto"/>
        <w:jc w:val="center"/>
        <w:rPr>
          <w:b/>
          <w:bCs/>
          <w:kern w:val="0"/>
          <w:sz w:val="30"/>
          <w:szCs w:val="28"/>
        </w:rPr>
      </w:pPr>
      <w:r>
        <w:rPr>
          <w:b/>
          <w:bCs/>
          <w:kern w:val="0"/>
          <w:sz w:val="30"/>
          <w:szCs w:val="28"/>
        </w:rPr>
        <w:lastRenderedPageBreak/>
        <w:t>权</w:t>
      </w:r>
      <w:r>
        <w:rPr>
          <w:b/>
          <w:bCs/>
          <w:kern w:val="0"/>
          <w:sz w:val="30"/>
          <w:szCs w:val="28"/>
        </w:rPr>
        <w:t xml:space="preserve">    </w:t>
      </w:r>
      <w:r>
        <w:rPr>
          <w:b/>
          <w:bCs/>
          <w:kern w:val="0"/>
          <w:sz w:val="30"/>
          <w:szCs w:val="28"/>
        </w:rPr>
        <w:t>利</w:t>
      </w:r>
      <w:r>
        <w:rPr>
          <w:b/>
          <w:bCs/>
          <w:kern w:val="0"/>
          <w:sz w:val="30"/>
          <w:szCs w:val="28"/>
        </w:rPr>
        <w:t xml:space="preserve">    </w:t>
      </w:r>
      <w:r>
        <w:rPr>
          <w:b/>
          <w:bCs/>
          <w:kern w:val="0"/>
          <w:sz w:val="30"/>
          <w:szCs w:val="28"/>
        </w:rPr>
        <w:t>要</w:t>
      </w:r>
      <w:r>
        <w:rPr>
          <w:b/>
          <w:bCs/>
          <w:kern w:val="0"/>
          <w:sz w:val="30"/>
          <w:szCs w:val="28"/>
        </w:rPr>
        <w:t xml:space="preserve">    </w:t>
      </w:r>
      <w:r>
        <w:rPr>
          <w:b/>
          <w:bCs/>
          <w:kern w:val="0"/>
          <w:sz w:val="30"/>
          <w:szCs w:val="28"/>
        </w:rPr>
        <w:t>求</w:t>
      </w:r>
      <w:r>
        <w:rPr>
          <w:b/>
          <w:bCs/>
          <w:kern w:val="0"/>
          <w:sz w:val="30"/>
          <w:szCs w:val="28"/>
        </w:rPr>
        <w:t xml:space="preserve">    </w:t>
      </w:r>
      <w:r>
        <w:rPr>
          <w:b/>
          <w:bCs/>
          <w:kern w:val="0"/>
          <w:sz w:val="30"/>
          <w:szCs w:val="28"/>
        </w:rPr>
        <w:t>书</w:t>
      </w:r>
    </w:p>
    <w:p w:rsidR="00630659" w:rsidRDefault="00630659">
      <w:pPr>
        <w:spacing w:line="360" w:lineRule="auto"/>
        <w:ind w:firstLine="573"/>
        <w:rPr>
          <w:kern w:val="0"/>
          <w:sz w:val="28"/>
          <w:szCs w:val="28"/>
        </w:rPr>
      </w:pPr>
    </w:p>
    <w:p w:rsidR="00CD7A29" w:rsidRDefault="00094B2F" w:rsidP="003147F5">
      <w:pPr>
        <w:spacing w:line="360" w:lineRule="auto"/>
        <w:ind w:firstLine="573"/>
        <w:rPr>
          <w:kern w:val="0"/>
          <w:sz w:val="28"/>
          <w:szCs w:val="28"/>
        </w:rPr>
      </w:pPr>
      <w:bookmarkStart w:id="3" w:name="OLE_LINK11"/>
      <w:bookmarkStart w:id="4" w:name="OLE_LINK12"/>
      <w:r>
        <w:rPr>
          <w:rFonts w:hint="eastAsia"/>
          <w:kern w:val="0"/>
          <w:sz w:val="28"/>
          <w:szCs w:val="28"/>
        </w:rPr>
        <w:t xml:space="preserve">1. </w:t>
      </w:r>
      <w:r>
        <w:rPr>
          <w:rFonts w:hint="eastAsia"/>
          <w:kern w:val="0"/>
          <w:sz w:val="28"/>
          <w:szCs w:val="28"/>
        </w:rPr>
        <w:t>一种</w:t>
      </w:r>
      <w:r w:rsidR="00CD7A29" w:rsidRPr="00CD7A29">
        <w:rPr>
          <w:rFonts w:hint="eastAsia"/>
          <w:kern w:val="0"/>
          <w:sz w:val="28"/>
          <w:szCs w:val="28"/>
        </w:rPr>
        <w:t>自动驾驶长尾测试分布构建</w:t>
      </w:r>
      <w:r w:rsidR="00CD7A29">
        <w:rPr>
          <w:rFonts w:hint="eastAsia"/>
          <w:kern w:val="0"/>
          <w:sz w:val="28"/>
          <w:szCs w:val="28"/>
        </w:rPr>
        <w:t>方法，其特征在于，包括：</w:t>
      </w:r>
    </w:p>
    <w:p w:rsidR="00050B87" w:rsidRDefault="00B544AE" w:rsidP="00ED7C0F">
      <w:pPr>
        <w:spacing w:line="360" w:lineRule="auto"/>
        <w:ind w:firstLine="573"/>
        <w:rPr>
          <w:kern w:val="0"/>
          <w:sz w:val="28"/>
          <w:szCs w:val="28"/>
        </w:rPr>
      </w:pPr>
      <w:r>
        <w:rPr>
          <w:rFonts w:hint="eastAsia"/>
          <w:kern w:val="0"/>
          <w:sz w:val="28"/>
          <w:szCs w:val="28"/>
        </w:rPr>
        <w:t>通过自然驾驶数据获取尾部事件；</w:t>
      </w:r>
    </w:p>
    <w:p w:rsidR="00B35820" w:rsidRDefault="00B35820" w:rsidP="00ED7C0F">
      <w:pPr>
        <w:spacing w:line="360" w:lineRule="auto"/>
        <w:ind w:firstLine="573"/>
        <w:rPr>
          <w:kern w:val="0"/>
          <w:sz w:val="28"/>
          <w:szCs w:val="28"/>
        </w:rPr>
      </w:pPr>
      <w:r>
        <w:rPr>
          <w:rFonts w:hint="eastAsia"/>
          <w:kern w:val="0"/>
          <w:sz w:val="28"/>
          <w:szCs w:val="28"/>
        </w:rPr>
        <w:t>针对所述尾部事件提取场景条件</w:t>
      </w:r>
      <w:r w:rsidR="007B0C5F">
        <w:rPr>
          <w:rFonts w:hint="eastAsia"/>
          <w:kern w:val="0"/>
          <w:sz w:val="28"/>
          <w:szCs w:val="28"/>
        </w:rPr>
        <w:t>特征</w:t>
      </w:r>
      <w:r>
        <w:rPr>
          <w:rFonts w:hint="eastAsia"/>
          <w:kern w:val="0"/>
          <w:sz w:val="28"/>
          <w:szCs w:val="28"/>
        </w:rPr>
        <w:t>；</w:t>
      </w:r>
    </w:p>
    <w:p w:rsidR="00701AA5" w:rsidRDefault="00701AA5" w:rsidP="001A6BC0">
      <w:pPr>
        <w:spacing w:line="360" w:lineRule="auto"/>
        <w:ind w:firstLine="573"/>
        <w:rPr>
          <w:kern w:val="0"/>
          <w:sz w:val="28"/>
          <w:szCs w:val="28"/>
        </w:rPr>
      </w:pPr>
      <w:r>
        <w:rPr>
          <w:rFonts w:hint="eastAsia"/>
          <w:kern w:val="0"/>
          <w:sz w:val="28"/>
          <w:szCs w:val="28"/>
        </w:rPr>
        <w:t>对所述场景条件特征进行联合分布建模，得到</w:t>
      </w:r>
      <w:r w:rsidR="00D81D17">
        <w:rPr>
          <w:rFonts w:hint="eastAsia"/>
          <w:kern w:val="0"/>
          <w:sz w:val="28"/>
          <w:szCs w:val="28"/>
        </w:rPr>
        <w:t>尾部</w:t>
      </w:r>
      <w:r>
        <w:rPr>
          <w:rFonts w:hint="eastAsia"/>
          <w:kern w:val="0"/>
          <w:sz w:val="28"/>
          <w:szCs w:val="28"/>
        </w:rPr>
        <w:t>场景条件分布；</w:t>
      </w:r>
    </w:p>
    <w:p w:rsidR="00B36133" w:rsidRDefault="001A6BC0" w:rsidP="00C62C35">
      <w:pPr>
        <w:spacing w:line="360" w:lineRule="auto"/>
        <w:ind w:firstLine="573"/>
        <w:rPr>
          <w:kern w:val="0"/>
          <w:sz w:val="28"/>
          <w:szCs w:val="28"/>
        </w:rPr>
      </w:pPr>
      <w:r>
        <w:rPr>
          <w:rFonts w:hint="eastAsia"/>
          <w:kern w:val="0"/>
          <w:sz w:val="28"/>
          <w:szCs w:val="28"/>
        </w:rPr>
        <w:t>在</w:t>
      </w:r>
      <w:r w:rsidR="00B36133">
        <w:rPr>
          <w:rFonts w:hint="eastAsia"/>
          <w:kern w:val="0"/>
          <w:sz w:val="28"/>
          <w:szCs w:val="28"/>
        </w:rPr>
        <w:t>给定所述</w:t>
      </w:r>
      <w:r w:rsidR="000D784A">
        <w:rPr>
          <w:rFonts w:hint="eastAsia"/>
          <w:kern w:val="0"/>
          <w:sz w:val="28"/>
          <w:szCs w:val="28"/>
        </w:rPr>
        <w:t>场景条件</w:t>
      </w:r>
      <w:r w:rsidR="007B0C5F">
        <w:rPr>
          <w:rFonts w:hint="eastAsia"/>
          <w:kern w:val="0"/>
          <w:sz w:val="28"/>
          <w:szCs w:val="28"/>
        </w:rPr>
        <w:t>特征</w:t>
      </w:r>
      <w:r w:rsidR="000D784A">
        <w:rPr>
          <w:rFonts w:hint="eastAsia"/>
          <w:kern w:val="0"/>
          <w:sz w:val="28"/>
          <w:szCs w:val="28"/>
        </w:rPr>
        <w:t>的情况</w:t>
      </w:r>
      <w:r w:rsidR="00FF2ED8">
        <w:rPr>
          <w:rFonts w:hint="eastAsia"/>
          <w:kern w:val="0"/>
          <w:sz w:val="28"/>
          <w:szCs w:val="28"/>
        </w:rPr>
        <w:t>下，</w:t>
      </w:r>
      <w:r w:rsidR="00DA0C22">
        <w:rPr>
          <w:rFonts w:hint="eastAsia"/>
          <w:kern w:val="0"/>
          <w:sz w:val="28"/>
          <w:szCs w:val="28"/>
        </w:rPr>
        <w:t>利用</w:t>
      </w:r>
      <w:r w:rsidR="007B0C5F">
        <w:rPr>
          <w:rFonts w:hint="eastAsia"/>
          <w:kern w:val="0"/>
          <w:sz w:val="28"/>
          <w:szCs w:val="28"/>
        </w:rPr>
        <w:t>已训练的</w:t>
      </w:r>
      <w:r w:rsidR="00FF2ED8">
        <w:rPr>
          <w:rFonts w:hint="eastAsia"/>
          <w:kern w:val="0"/>
          <w:sz w:val="28"/>
          <w:szCs w:val="28"/>
        </w:rPr>
        <w:t>动作生成模型生成目标车辆的</w:t>
      </w:r>
      <w:r w:rsidR="000D784A">
        <w:rPr>
          <w:rFonts w:hint="eastAsia"/>
          <w:kern w:val="0"/>
          <w:sz w:val="28"/>
          <w:szCs w:val="28"/>
        </w:rPr>
        <w:t>动作序列</w:t>
      </w:r>
      <w:r w:rsidR="00C62C35">
        <w:rPr>
          <w:rFonts w:hint="eastAsia"/>
          <w:kern w:val="0"/>
          <w:sz w:val="28"/>
          <w:szCs w:val="28"/>
        </w:rPr>
        <w:t>；</w:t>
      </w:r>
    </w:p>
    <w:p w:rsidR="00BC3F39" w:rsidRDefault="0052463A" w:rsidP="001A6BC0">
      <w:pPr>
        <w:spacing w:line="360" w:lineRule="auto"/>
        <w:ind w:firstLine="573"/>
        <w:rPr>
          <w:kern w:val="0"/>
          <w:sz w:val="28"/>
          <w:szCs w:val="28"/>
        </w:rPr>
      </w:pPr>
      <w:r>
        <w:rPr>
          <w:rFonts w:hint="eastAsia"/>
          <w:kern w:val="0"/>
          <w:sz w:val="28"/>
          <w:szCs w:val="28"/>
        </w:rPr>
        <w:t>基于</w:t>
      </w:r>
      <w:r w:rsidR="00BC3F39">
        <w:rPr>
          <w:rFonts w:hint="eastAsia"/>
          <w:kern w:val="0"/>
          <w:sz w:val="28"/>
          <w:szCs w:val="28"/>
        </w:rPr>
        <w:t>所述</w:t>
      </w:r>
      <w:r w:rsidR="00A434A7">
        <w:rPr>
          <w:rFonts w:hint="eastAsia"/>
          <w:kern w:val="0"/>
          <w:sz w:val="28"/>
          <w:szCs w:val="28"/>
        </w:rPr>
        <w:t>尾部场景条件分布</w:t>
      </w:r>
      <w:r w:rsidR="00BC3F39">
        <w:rPr>
          <w:rFonts w:hint="eastAsia"/>
          <w:kern w:val="0"/>
          <w:sz w:val="28"/>
          <w:szCs w:val="28"/>
        </w:rPr>
        <w:t>和</w:t>
      </w:r>
      <w:r>
        <w:rPr>
          <w:rFonts w:hint="eastAsia"/>
          <w:kern w:val="0"/>
          <w:sz w:val="28"/>
          <w:szCs w:val="28"/>
        </w:rPr>
        <w:t>所述动作生成模型生成所述动作序列</w:t>
      </w:r>
      <w:r w:rsidR="009478AC">
        <w:rPr>
          <w:rFonts w:hint="eastAsia"/>
          <w:kern w:val="0"/>
          <w:sz w:val="28"/>
          <w:szCs w:val="28"/>
        </w:rPr>
        <w:t>时使用的潜变量</w:t>
      </w:r>
      <w:r w:rsidR="00BC3F39">
        <w:rPr>
          <w:rFonts w:hint="eastAsia"/>
          <w:kern w:val="0"/>
          <w:sz w:val="28"/>
          <w:szCs w:val="28"/>
        </w:rPr>
        <w:t>所服从的分布，构建</w:t>
      </w:r>
      <w:r w:rsidR="00BC3F39" w:rsidRPr="00CD7A29">
        <w:rPr>
          <w:rFonts w:hint="eastAsia"/>
          <w:kern w:val="0"/>
          <w:sz w:val="28"/>
          <w:szCs w:val="28"/>
        </w:rPr>
        <w:t>长尾测试分布</w:t>
      </w:r>
      <w:r w:rsidR="00BC3F39">
        <w:rPr>
          <w:rFonts w:hint="eastAsia"/>
          <w:kern w:val="0"/>
          <w:sz w:val="28"/>
          <w:szCs w:val="28"/>
        </w:rPr>
        <w:t>。</w:t>
      </w:r>
    </w:p>
    <w:p w:rsidR="00FD3970" w:rsidRDefault="008D2129" w:rsidP="00A20F77">
      <w:pPr>
        <w:spacing w:line="360" w:lineRule="auto"/>
        <w:ind w:firstLine="573"/>
        <w:rPr>
          <w:kern w:val="0"/>
          <w:sz w:val="28"/>
          <w:szCs w:val="28"/>
        </w:rPr>
      </w:pPr>
      <w:r>
        <w:rPr>
          <w:rFonts w:hint="eastAsia"/>
          <w:kern w:val="0"/>
          <w:sz w:val="28"/>
          <w:szCs w:val="28"/>
        </w:rPr>
        <w:t>2</w:t>
      </w:r>
      <w:r w:rsidR="00CE4B3C" w:rsidRPr="005A6249">
        <w:rPr>
          <w:rFonts w:hint="eastAsia"/>
          <w:kern w:val="0"/>
          <w:sz w:val="28"/>
          <w:szCs w:val="28"/>
        </w:rPr>
        <w:t xml:space="preserve">. </w:t>
      </w:r>
      <w:proofErr w:type="gramStart"/>
      <w:r w:rsidR="00CE4B3C" w:rsidRPr="005A6249">
        <w:rPr>
          <w:rFonts w:hint="eastAsia"/>
          <w:kern w:val="0"/>
          <w:sz w:val="28"/>
          <w:szCs w:val="28"/>
        </w:rPr>
        <w:t>如权利</w:t>
      </w:r>
      <w:proofErr w:type="gramEnd"/>
      <w:r w:rsidR="00CE4B3C" w:rsidRPr="005A6249">
        <w:rPr>
          <w:rFonts w:hint="eastAsia"/>
          <w:kern w:val="0"/>
          <w:sz w:val="28"/>
          <w:szCs w:val="28"/>
        </w:rPr>
        <w:t>要求</w:t>
      </w:r>
      <w:r w:rsidR="00CE4B3C" w:rsidRPr="005A6249">
        <w:rPr>
          <w:rFonts w:hint="eastAsia"/>
          <w:kern w:val="0"/>
          <w:sz w:val="28"/>
          <w:szCs w:val="28"/>
        </w:rPr>
        <w:t>1</w:t>
      </w:r>
      <w:r w:rsidR="00CE4B3C" w:rsidRPr="005A6249">
        <w:rPr>
          <w:rFonts w:hint="eastAsia"/>
          <w:kern w:val="0"/>
          <w:sz w:val="28"/>
          <w:szCs w:val="28"/>
        </w:rPr>
        <w:t>所述的方法，其特征在于，</w:t>
      </w:r>
      <w:r w:rsidR="00CE4B3C">
        <w:rPr>
          <w:rFonts w:hint="eastAsia"/>
          <w:kern w:val="0"/>
          <w:sz w:val="28"/>
          <w:szCs w:val="28"/>
        </w:rPr>
        <w:t>所述</w:t>
      </w:r>
      <w:r w:rsidR="00110438">
        <w:rPr>
          <w:rFonts w:hint="eastAsia"/>
          <w:kern w:val="0"/>
          <w:sz w:val="28"/>
          <w:szCs w:val="28"/>
        </w:rPr>
        <w:t>方法还包括：</w:t>
      </w:r>
    </w:p>
    <w:p w:rsidR="00110438" w:rsidRDefault="00110438" w:rsidP="00110438">
      <w:pPr>
        <w:spacing w:line="360" w:lineRule="auto"/>
        <w:ind w:firstLine="573"/>
        <w:rPr>
          <w:kern w:val="0"/>
          <w:sz w:val="28"/>
          <w:szCs w:val="28"/>
        </w:rPr>
      </w:pPr>
      <w:r>
        <w:rPr>
          <w:rFonts w:hint="eastAsia"/>
          <w:kern w:val="0"/>
          <w:sz w:val="28"/>
          <w:szCs w:val="28"/>
        </w:rPr>
        <w:t>从所述自然驾驶数据中抽取自动驾驶交互事件；</w:t>
      </w:r>
    </w:p>
    <w:p w:rsidR="00110438" w:rsidRDefault="00110438" w:rsidP="00110438">
      <w:pPr>
        <w:spacing w:line="360" w:lineRule="auto"/>
        <w:ind w:firstLine="573"/>
        <w:rPr>
          <w:kern w:val="0"/>
          <w:sz w:val="28"/>
          <w:szCs w:val="28"/>
        </w:rPr>
      </w:pPr>
      <w:r>
        <w:rPr>
          <w:rFonts w:hint="eastAsia"/>
          <w:kern w:val="0"/>
          <w:sz w:val="28"/>
          <w:szCs w:val="28"/>
        </w:rPr>
        <w:t>针对所述自动驾驶交互事件构建风险事件样本；</w:t>
      </w:r>
    </w:p>
    <w:p w:rsidR="00110438" w:rsidRDefault="00110438" w:rsidP="00110438">
      <w:pPr>
        <w:spacing w:line="360" w:lineRule="auto"/>
        <w:ind w:firstLine="573"/>
        <w:rPr>
          <w:kern w:val="0"/>
          <w:sz w:val="28"/>
          <w:szCs w:val="28"/>
        </w:rPr>
      </w:pPr>
      <w:r>
        <w:rPr>
          <w:rFonts w:hint="eastAsia"/>
          <w:kern w:val="0"/>
          <w:sz w:val="28"/>
          <w:szCs w:val="28"/>
        </w:rPr>
        <w:t>基于所述风险事件样本标定自然驾驶风险尾部，并通过极值理论标定安全关键风险阈值</w:t>
      </w:r>
      <w:r w:rsidR="00462774">
        <w:rPr>
          <w:rFonts w:hint="eastAsia"/>
          <w:kern w:val="0"/>
          <w:sz w:val="28"/>
          <w:szCs w:val="28"/>
        </w:rPr>
        <w:t>。</w:t>
      </w:r>
    </w:p>
    <w:p w:rsidR="00110438" w:rsidRDefault="008D2129" w:rsidP="00A20F77">
      <w:pPr>
        <w:spacing w:line="360" w:lineRule="auto"/>
        <w:ind w:firstLine="573"/>
        <w:rPr>
          <w:kern w:val="0"/>
          <w:sz w:val="28"/>
          <w:szCs w:val="28"/>
        </w:rPr>
      </w:pPr>
      <w:r>
        <w:rPr>
          <w:rFonts w:hint="eastAsia"/>
          <w:kern w:val="0"/>
          <w:sz w:val="28"/>
          <w:szCs w:val="28"/>
        </w:rPr>
        <w:t>3</w:t>
      </w:r>
      <w:r w:rsidR="00462774" w:rsidRPr="005A6249">
        <w:rPr>
          <w:rFonts w:hint="eastAsia"/>
          <w:kern w:val="0"/>
          <w:sz w:val="28"/>
          <w:szCs w:val="28"/>
        </w:rPr>
        <w:t xml:space="preserve">. </w:t>
      </w:r>
      <w:proofErr w:type="gramStart"/>
      <w:r w:rsidR="00462774" w:rsidRPr="005A6249">
        <w:rPr>
          <w:rFonts w:hint="eastAsia"/>
          <w:kern w:val="0"/>
          <w:sz w:val="28"/>
          <w:szCs w:val="28"/>
        </w:rPr>
        <w:t>如权利</w:t>
      </w:r>
      <w:proofErr w:type="gramEnd"/>
      <w:r w:rsidR="00462774" w:rsidRPr="005A6249">
        <w:rPr>
          <w:rFonts w:hint="eastAsia"/>
          <w:kern w:val="0"/>
          <w:sz w:val="28"/>
          <w:szCs w:val="28"/>
        </w:rPr>
        <w:t>要求</w:t>
      </w:r>
      <w:r>
        <w:rPr>
          <w:rFonts w:hint="eastAsia"/>
          <w:kern w:val="0"/>
          <w:sz w:val="28"/>
          <w:szCs w:val="28"/>
        </w:rPr>
        <w:t>2</w:t>
      </w:r>
      <w:r w:rsidR="00462774" w:rsidRPr="005A6249">
        <w:rPr>
          <w:rFonts w:hint="eastAsia"/>
          <w:kern w:val="0"/>
          <w:sz w:val="28"/>
          <w:szCs w:val="28"/>
        </w:rPr>
        <w:t>所述的方法，其特征在于，</w:t>
      </w:r>
      <w:r w:rsidR="00462774">
        <w:rPr>
          <w:rFonts w:hint="eastAsia"/>
          <w:kern w:val="0"/>
          <w:sz w:val="28"/>
          <w:szCs w:val="28"/>
        </w:rPr>
        <w:t>所述针对所述自动驾驶交互事件构建风险事件样本，包括：</w:t>
      </w:r>
    </w:p>
    <w:p w:rsidR="00462774" w:rsidRPr="00110438" w:rsidRDefault="00462774" w:rsidP="00A20F77">
      <w:pPr>
        <w:spacing w:line="360" w:lineRule="auto"/>
        <w:ind w:firstLine="573"/>
        <w:rPr>
          <w:kern w:val="0"/>
          <w:sz w:val="28"/>
          <w:szCs w:val="28"/>
        </w:rPr>
      </w:pPr>
      <w:r>
        <w:rPr>
          <w:rFonts w:hint="eastAsia"/>
          <w:kern w:val="0"/>
          <w:sz w:val="28"/>
          <w:szCs w:val="28"/>
        </w:rPr>
        <w:t>若所述自动驾驶交互事件的事件类型为</w:t>
      </w:r>
      <w:proofErr w:type="gramStart"/>
      <w:r>
        <w:rPr>
          <w:rFonts w:hint="eastAsia"/>
          <w:kern w:val="0"/>
          <w:sz w:val="28"/>
          <w:szCs w:val="28"/>
        </w:rPr>
        <w:t>车辆跟驰事件</w:t>
      </w:r>
      <w:proofErr w:type="gramEnd"/>
      <w:r>
        <w:rPr>
          <w:rFonts w:hint="eastAsia"/>
          <w:kern w:val="0"/>
          <w:sz w:val="28"/>
          <w:szCs w:val="28"/>
        </w:rPr>
        <w:t>，</w:t>
      </w:r>
      <w:r w:rsidR="004B5827">
        <w:rPr>
          <w:rFonts w:hint="eastAsia"/>
          <w:kern w:val="0"/>
          <w:sz w:val="28"/>
          <w:szCs w:val="28"/>
        </w:rPr>
        <w:t>则根据</w:t>
      </w:r>
      <w:r w:rsidR="00CB389D">
        <w:rPr>
          <w:rFonts w:hint="eastAsia"/>
          <w:kern w:val="0"/>
          <w:sz w:val="28"/>
          <w:szCs w:val="28"/>
        </w:rPr>
        <w:t>主车辆和目标车辆的</w:t>
      </w:r>
      <w:r w:rsidR="004B5827">
        <w:rPr>
          <w:rFonts w:hint="eastAsia"/>
          <w:kern w:val="0"/>
          <w:sz w:val="28"/>
          <w:szCs w:val="28"/>
        </w:rPr>
        <w:t>纵向安全度量向量、</w:t>
      </w:r>
      <w:r w:rsidR="004B5827" w:rsidRPr="004B5827">
        <w:rPr>
          <w:rFonts w:hint="eastAsia"/>
          <w:kern w:val="0"/>
          <w:sz w:val="28"/>
          <w:szCs w:val="28"/>
        </w:rPr>
        <w:t>碰撞指示、近碰撞强度和急制动强度</w:t>
      </w:r>
      <w:r w:rsidR="00761EB9">
        <w:rPr>
          <w:rFonts w:hint="eastAsia"/>
          <w:kern w:val="0"/>
          <w:sz w:val="28"/>
          <w:szCs w:val="28"/>
        </w:rPr>
        <w:t>，计算</w:t>
      </w:r>
      <w:r w:rsidR="00761EB9" w:rsidRPr="00761EB9">
        <w:rPr>
          <w:rFonts w:hint="eastAsia"/>
          <w:kern w:val="0"/>
          <w:sz w:val="28"/>
          <w:szCs w:val="28"/>
        </w:rPr>
        <w:t>纵向原始风险得分</w:t>
      </w:r>
      <w:r w:rsidR="003F2888">
        <w:rPr>
          <w:rFonts w:hint="eastAsia"/>
          <w:kern w:val="0"/>
          <w:sz w:val="28"/>
          <w:szCs w:val="28"/>
        </w:rPr>
        <w:t>，并基于所述自动驾驶交互事件的</w:t>
      </w:r>
      <w:r w:rsidR="009C43E4">
        <w:rPr>
          <w:rFonts w:hint="eastAsia"/>
          <w:kern w:val="0"/>
          <w:sz w:val="28"/>
          <w:szCs w:val="28"/>
        </w:rPr>
        <w:t>相关信息和所述</w:t>
      </w:r>
      <w:r w:rsidR="009C43E4" w:rsidRPr="00761EB9">
        <w:rPr>
          <w:rFonts w:hint="eastAsia"/>
          <w:kern w:val="0"/>
          <w:sz w:val="28"/>
          <w:szCs w:val="28"/>
        </w:rPr>
        <w:t>纵向原始风险得分</w:t>
      </w:r>
      <w:r w:rsidR="009C43E4">
        <w:rPr>
          <w:rFonts w:hint="eastAsia"/>
          <w:kern w:val="0"/>
          <w:sz w:val="28"/>
          <w:szCs w:val="28"/>
        </w:rPr>
        <w:t>，构建所述风险事件样本</w:t>
      </w:r>
      <w:r w:rsidR="00DF5740">
        <w:rPr>
          <w:rFonts w:hint="eastAsia"/>
          <w:kern w:val="0"/>
          <w:sz w:val="28"/>
          <w:szCs w:val="28"/>
        </w:rPr>
        <w:t>，目标车辆是与主车辆处于同一车道上的前一车辆</w:t>
      </w:r>
      <w:r w:rsidR="009C43E4">
        <w:rPr>
          <w:rFonts w:hint="eastAsia"/>
          <w:kern w:val="0"/>
          <w:sz w:val="28"/>
          <w:szCs w:val="28"/>
        </w:rPr>
        <w:t>；</w:t>
      </w:r>
    </w:p>
    <w:p w:rsidR="0092662D" w:rsidRDefault="009C43E4" w:rsidP="009C43E4">
      <w:pPr>
        <w:spacing w:line="360" w:lineRule="auto"/>
        <w:ind w:firstLine="573"/>
        <w:rPr>
          <w:kern w:val="0"/>
          <w:sz w:val="28"/>
          <w:szCs w:val="28"/>
        </w:rPr>
      </w:pPr>
      <w:r>
        <w:rPr>
          <w:rFonts w:hint="eastAsia"/>
          <w:kern w:val="0"/>
          <w:sz w:val="28"/>
          <w:szCs w:val="28"/>
        </w:rPr>
        <w:t>若所述自动驾驶交互事件的事件类型为车辆切入事件，则根据</w:t>
      </w:r>
      <w:r w:rsidR="000A0443">
        <w:rPr>
          <w:rFonts w:hint="eastAsia"/>
          <w:kern w:val="0"/>
          <w:sz w:val="28"/>
          <w:szCs w:val="28"/>
        </w:rPr>
        <w:t>主车辆和目标车辆的</w:t>
      </w:r>
      <w:r w:rsidR="000A0443" w:rsidRPr="000A0443">
        <w:rPr>
          <w:rFonts w:hint="eastAsia"/>
          <w:kern w:val="0"/>
          <w:sz w:val="28"/>
          <w:szCs w:val="28"/>
        </w:rPr>
        <w:t>横向剩余距离</w:t>
      </w:r>
      <w:r w:rsidR="007E0F68">
        <w:rPr>
          <w:rFonts w:hint="eastAsia"/>
          <w:kern w:val="0"/>
          <w:sz w:val="28"/>
          <w:szCs w:val="28"/>
        </w:rPr>
        <w:t>、</w:t>
      </w:r>
      <w:r w:rsidR="000A0443" w:rsidRPr="000A0443">
        <w:rPr>
          <w:rFonts w:hint="eastAsia"/>
          <w:kern w:val="0"/>
          <w:sz w:val="28"/>
          <w:szCs w:val="28"/>
        </w:rPr>
        <w:t>非负横向接近速度</w:t>
      </w:r>
      <w:r w:rsidR="007E0F68">
        <w:rPr>
          <w:rFonts w:hint="eastAsia"/>
          <w:kern w:val="0"/>
          <w:sz w:val="28"/>
          <w:szCs w:val="28"/>
        </w:rPr>
        <w:t>计算</w:t>
      </w:r>
      <w:r w:rsidR="007E0F68" w:rsidRPr="007E0F68">
        <w:rPr>
          <w:rFonts w:hint="eastAsia"/>
          <w:kern w:val="0"/>
          <w:sz w:val="28"/>
          <w:szCs w:val="28"/>
        </w:rPr>
        <w:t>横向到达时间</w:t>
      </w:r>
      <w:r w:rsidR="007E0F68">
        <w:rPr>
          <w:rFonts w:hint="eastAsia"/>
          <w:kern w:val="0"/>
          <w:sz w:val="28"/>
          <w:szCs w:val="28"/>
        </w:rPr>
        <w:t>，</w:t>
      </w:r>
      <w:r w:rsidR="0031312D">
        <w:rPr>
          <w:rFonts w:hint="eastAsia"/>
          <w:kern w:val="0"/>
          <w:sz w:val="28"/>
          <w:szCs w:val="28"/>
        </w:rPr>
        <w:t>对所述</w:t>
      </w:r>
      <w:r w:rsidR="0031312D" w:rsidRPr="007E0F68">
        <w:rPr>
          <w:rFonts w:hint="eastAsia"/>
          <w:kern w:val="0"/>
          <w:sz w:val="28"/>
          <w:szCs w:val="28"/>
        </w:rPr>
        <w:t>横向到达时间</w:t>
      </w:r>
      <w:proofErr w:type="gramStart"/>
      <w:r w:rsidR="0031312D">
        <w:rPr>
          <w:rFonts w:hint="eastAsia"/>
          <w:kern w:val="0"/>
          <w:sz w:val="28"/>
          <w:szCs w:val="28"/>
        </w:rPr>
        <w:t>进行</w:t>
      </w:r>
      <w:r w:rsidR="0031312D" w:rsidRPr="0031312D">
        <w:rPr>
          <w:rFonts w:hint="eastAsia"/>
          <w:kern w:val="0"/>
          <w:sz w:val="28"/>
          <w:szCs w:val="28"/>
        </w:rPr>
        <w:t>池化和</w:t>
      </w:r>
      <w:proofErr w:type="gramEnd"/>
      <w:r w:rsidR="0031312D" w:rsidRPr="0031312D">
        <w:rPr>
          <w:rFonts w:hint="eastAsia"/>
          <w:kern w:val="0"/>
          <w:sz w:val="28"/>
          <w:szCs w:val="28"/>
        </w:rPr>
        <w:t>归一化得到</w:t>
      </w:r>
      <w:r w:rsidR="00931A14" w:rsidRPr="00931A14">
        <w:rPr>
          <w:rFonts w:hint="eastAsia"/>
          <w:kern w:val="0"/>
          <w:sz w:val="28"/>
          <w:szCs w:val="28"/>
        </w:rPr>
        <w:t>横向</w:t>
      </w:r>
      <w:r w:rsidR="00931A14">
        <w:rPr>
          <w:rFonts w:hint="eastAsia"/>
          <w:kern w:val="0"/>
          <w:sz w:val="28"/>
          <w:szCs w:val="28"/>
        </w:rPr>
        <w:t>迫近</w:t>
      </w:r>
      <w:r w:rsidR="00931A14" w:rsidRPr="00931A14">
        <w:rPr>
          <w:rFonts w:hint="eastAsia"/>
          <w:kern w:val="0"/>
          <w:sz w:val="28"/>
          <w:szCs w:val="28"/>
        </w:rPr>
        <w:t>风险项</w:t>
      </w:r>
      <w:r w:rsidR="00931A14">
        <w:rPr>
          <w:rFonts w:hint="eastAsia"/>
          <w:kern w:val="0"/>
          <w:sz w:val="28"/>
          <w:szCs w:val="28"/>
        </w:rPr>
        <w:t>，根据所述</w:t>
      </w:r>
      <w:r w:rsidR="00931A14" w:rsidRPr="00761EB9">
        <w:rPr>
          <w:rFonts w:hint="eastAsia"/>
          <w:kern w:val="0"/>
          <w:sz w:val="28"/>
          <w:szCs w:val="28"/>
        </w:rPr>
        <w:t>纵向原始风险得分</w:t>
      </w:r>
      <w:r w:rsidR="00931A14">
        <w:rPr>
          <w:rFonts w:hint="eastAsia"/>
          <w:kern w:val="0"/>
          <w:sz w:val="28"/>
          <w:szCs w:val="28"/>
        </w:rPr>
        <w:t>和所述</w:t>
      </w:r>
      <w:r w:rsidR="00931A14" w:rsidRPr="00931A14">
        <w:rPr>
          <w:rFonts w:hint="eastAsia"/>
          <w:kern w:val="0"/>
          <w:sz w:val="28"/>
          <w:szCs w:val="28"/>
        </w:rPr>
        <w:t>横向</w:t>
      </w:r>
      <w:r w:rsidR="00931A14">
        <w:rPr>
          <w:rFonts w:hint="eastAsia"/>
          <w:kern w:val="0"/>
          <w:sz w:val="28"/>
          <w:szCs w:val="28"/>
        </w:rPr>
        <w:t>迫近</w:t>
      </w:r>
      <w:r w:rsidR="00931A14" w:rsidRPr="00931A14">
        <w:rPr>
          <w:rFonts w:hint="eastAsia"/>
          <w:kern w:val="0"/>
          <w:sz w:val="28"/>
          <w:szCs w:val="28"/>
        </w:rPr>
        <w:t>风险项</w:t>
      </w:r>
      <w:r w:rsidR="00B6161E">
        <w:rPr>
          <w:rFonts w:hint="eastAsia"/>
          <w:kern w:val="0"/>
          <w:sz w:val="28"/>
          <w:szCs w:val="28"/>
        </w:rPr>
        <w:t>，计算切入</w:t>
      </w:r>
      <w:r w:rsidR="00B6161E" w:rsidRPr="00761EB9">
        <w:rPr>
          <w:rFonts w:hint="eastAsia"/>
          <w:kern w:val="0"/>
          <w:sz w:val="28"/>
          <w:szCs w:val="28"/>
        </w:rPr>
        <w:t>原始风险得分</w:t>
      </w:r>
      <w:r w:rsidR="00B6161E">
        <w:rPr>
          <w:rFonts w:hint="eastAsia"/>
          <w:kern w:val="0"/>
          <w:sz w:val="28"/>
          <w:szCs w:val="28"/>
        </w:rPr>
        <w:t>，并基于所述自动驾驶交互事件</w:t>
      </w:r>
      <w:r w:rsidR="00B6161E">
        <w:rPr>
          <w:rFonts w:hint="eastAsia"/>
          <w:kern w:val="0"/>
          <w:sz w:val="28"/>
          <w:szCs w:val="28"/>
        </w:rPr>
        <w:lastRenderedPageBreak/>
        <w:t>的相关信息和所述切入</w:t>
      </w:r>
      <w:r w:rsidR="00B6161E" w:rsidRPr="00761EB9">
        <w:rPr>
          <w:rFonts w:hint="eastAsia"/>
          <w:kern w:val="0"/>
          <w:sz w:val="28"/>
          <w:szCs w:val="28"/>
        </w:rPr>
        <w:t>原始风险得分</w:t>
      </w:r>
      <w:r w:rsidR="00B6161E">
        <w:rPr>
          <w:rFonts w:hint="eastAsia"/>
          <w:kern w:val="0"/>
          <w:sz w:val="28"/>
          <w:szCs w:val="28"/>
        </w:rPr>
        <w:t>，构建所述风险事件样本</w:t>
      </w:r>
      <w:r w:rsidR="00255288">
        <w:rPr>
          <w:rFonts w:hint="eastAsia"/>
          <w:kern w:val="0"/>
          <w:sz w:val="28"/>
          <w:szCs w:val="28"/>
        </w:rPr>
        <w:t>，目标车辆是切入主车辆所处车道前方的车辆</w:t>
      </w:r>
      <w:r w:rsidR="00B6161E">
        <w:rPr>
          <w:rFonts w:hint="eastAsia"/>
          <w:kern w:val="0"/>
          <w:sz w:val="28"/>
          <w:szCs w:val="28"/>
        </w:rPr>
        <w:t>。</w:t>
      </w:r>
    </w:p>
    <w:p w:rsidR="00BC3F39" w:rsidRDefault="008D2129" w:rsidP="001A6BC0">
      <w:pPr>
        <w:spacing w:line="360" w:lineRule="auto"/>
        <w:ind w:firstLine="573"/>
        <w:rPr>
          <w:kern w:val="0"/>
          <w:sz w:val="28"/>
          <w:szCs w:val="28"/>
        </w:rPr>
      </w:pPr>
      <w:r>
        <w:rPr>
          <w:rFonts w:hint="eastAsia"/>
          <w:kern w:val="0"/>
          <w:sz w:val="28"/>
          <w:szCs w:val="28"/>
        </w:rPr>
        <w:t>4</w:t>
      </w:r>
      <w:r w:rsidR="00967216" w:rsidRPr="005A6249">
        <w:rPr>
          <w:rFonts w:hint="eastAsia"/>
          <w:kern w:val="0"/>
          <w:sz w:val="28"/>
          <w:szCs w:val="28"/>
        </w:rPr>
        <w:t xml:space="preserve">. </w:t>
      </w:r>
      <w:proofErr w:type="gramStart"/>
      <w:r w:rsidR="00967216" w:rsidRPr="005A6249">
        <w:rPr>
          <w:rFonts w:hint="eastAsia"/>
          <w:kern w:val="0"/>
          <w:sz w:val="28"/>
          <w:szCs w:val="28"/>
        </w:rPr>
        <w:t>如权利</w:t>
      </w:r>
      <w:proofErr w:type="gramEnd"/>
      <w:r w:rsidR="00967216" w:rsidRPr="005A6249">
        <w:rPr>
          <w:rFonts w:hint="eastAsia"/>
          <w:kern w:val="0"/>
          <w:sz w:val="28"/>
          <w:szCs w:val="28"/>
        </w:rPr>
        <w:t>要求</w:t>
      </w:r>
      <w:r>
        <w:rPr>
          <w:rFonts w:hint="eastAsia"/>
          <w:kern w:val="0"/>
          <w:sz w:val="28"/>
          <w:szCs w:val="28"/>
        </w:rPr>
        <w:t>2</w:t>
      </w:r>
      <w:r w:rsidR="00967216" w:rsidRPr="005A6249">
        <w:rPr>
          <w:rFonts w:hint="eastAsia"/>
          <w:kern w:val="0"/>
          <w:sz w:val="28"/>
          <w:szCs w:val="28"/>
        </w:rPr>
        <w:t>所述的方法，其特征在于，</w:t>
      </w:r>
      <w:r w:rsidR="00967216">
        <w:rPr>
          <w:rFonts w:hint="eastAsia"/>
          <w:kern w:val="0"/>
          <w:sz w:val="28"/>
          <w:szCs w:val="28"/>
        </w:rPr>
        <w:t>所述基于所述风险事件样本标定自然驾驶风险尾部，并通过极值理论标定安全关键风险阈值，包括：</w:t>
      </w:r>
    </w:p>
    <w:p w:rsidR="00E63988" w:rsidRDefault="00FA0096" w:rsidP="00660FC3">
      <w:pPr>
        <w:spacing w:line="360" w:lineRule="auto"/>
        <w:ind w:firstLine="573"/>
        <w:rPr>
          <w:kern w:val="0"/>
          <w:sz w:val="28"/>
          <w:szCs w:val="28"/>
        </w:rPr>
      </w:pPr>
      <w:r>
        <w:rPr>
          <w:rFonts w:hint="eastAsia"/>
          <w:kern w:val="0"/>
          <w:sz w:val="28"/>
          <w:szCs w:val="28"/>
        </w:rPr>
        <w:t>基于所述风险事件样本，采用</w:t>
      </w:r>
      <w:r w:rsidRPr="00FA0096">
        <w:rPr>
          <w:rFonts w:hint="eastAsia"/>
          <w:kern w:val="0"/>
          <w:sz w:val="28"/>
          <w:szCs w:val="28"/>
        </w:rPr>
        <w:t>超阈值</w:t>
      </w:r>
      <w:r w:rsidRPr="00FA0096">
        <w:rPr>
          <w:rFonts w:hint="eastAsia"/>
          <w:kern w:val="0"/>
          <w:sz w:val="28"/>
          <w:szCs w:val="28"/>
        </w:rPr>
        <w:t>-</w:t>
      </w:r>
      <w:r w:rsidRPr="00FA0096">
        <w:rPr>
          <w:rFonts w:hint="eastAsia"/>
          <w:kern w:val="0"/>
          <w:sz w:val="28"/>
          <w:szCs w:val="28"/>
        </w:rPr>
        <w:t>广义帕累托分布</w:t>
      </w:r>
      <w:r>
        <w:rPr>
          <w:rFonts w:hint="eastAsia"/>
          <w:kern w:val="0"/>
          <w:sz w:val="28"/>
          <w:szCs w:val="28"/>
        </w:rPr>
        <w:t>拟合自然驾驶风险尾部</w:t>
      </w:r>
      <w:r w:rsidR="0022203A">
        <w:rPr>
          <w:rFonts w:hint="eastAsia"/>
          <w:kern w:val="0"/>
          <w:sz w:val="28"/>
          <w:szCs w:val="28"/>
        </w:rPr>
        <w:t>，</w:t>
      </w:r>
      <w:r>
        <w:rPr>
          <w:rFonts w:hint="eastAsia"/>
          <w:kern w:val="0"/>
          <w:sz w:val="28"/>
          <w:szCs w:val="28"/>
        </w:rPr>
        <w:t>建立尾部生存函数和极值理论风险尺度</w:t>
      </w:r>
      <w:r w:rsidR="00E63988">
        <w:rPr>
          <w:rFonts w:hint="eastAsia"/>
          <w:kern w:val="0"/>
          <w:sz w:val="28"/>
          <w:szCs w:val="28"/>
        </w:rPr>
        <w:t>；</w:t>
      </w:r>
    </w:p>
    <w:p w:rsidR="00E63988" w:rsidRDefault="007727DA" w:rsidP="00660FC3">
      <w:pPr>
        <w:spacing w:line="360" w:lineRule="auto"/>
        <w:ind w:firstLine="573"/>
        <w:rPr>
          <w:kern w:val="0"/>
          <w:sz w:val="28"/>
          <w:szCs w:val="28"/>
        </w:rPr>
      </w:pPr>
      <w:r>
        <w:rPr>
          <w:rFonts w:hint="eastAsia"/>
          <w:kern w:val="0"/>
          <w:sz w:val="28"/>
          <w:szCs w:val="28"/>
        </w:rPr>
        <w:t>根据</w:t>
      </w:r>
      <w:r w:rsidR="00A441D0">
        <w:rPr>
          <w:rFonts w:hint="eastAsia"/>
          <w:kern w:val="0"/>
          <w:sz w:val="28"/>
          <w:szCs w:val="28"/>
        </w:rPr>
        <w:t>目标重现水平</w:t>
      </w:r>
      <w:r>
        <w:rPr>
          <w:rFonts w:hint="eastAsia"/>
          <w:kern w:val="0"/>
          <w:sz w:val="28"/>
          <w:szCs w:val="28"/>
        </w:rPr>
        <w:t>和</w:t>
      </w:r>
      <w:r w:rsidR="00A441D0">
        <w:rPr>
          <w:rFonts w:hint="eastAsia"/>
          <w:kern w:val="0"/>
          <w:sz w:val="28"/>
          <w:szCs w:val="28"/>
        </w:rPr>
        <w:t>所述尾部生存函数</w:t>
      </w:r>
      <w:r>
        <w:rPr>
          <w:rFonts w:hint="eastAsia"/>
          <w:kern w:val="0"/>
          <w:sz w:val="28"/>
          <w:szCs w:val="28"/>
        </w:rPr>
        <w:t>，</w:t>
      </w:r>
      <w:proofErr w:type="gramStart"/>
      <w:r w:rsidR="00A441D0" w:rsidRPr="00FC15BF">
        <w:rPr>
          <w:rFonts w:hint="eastAsia"/>
          <w:kern w:val="0"/>
          <w:sz w:val="28"/>
          <w:szCs w:val="28"/>
        </w:rPr>
        <w:t>反解安全</w:t>
      </w:r>
      <w:proofErr w:type="gramEnd"/>
      <w:r w:rsidR="00A441D0" w:rsidRPr="00FC15BF">
        <w:rPr>
          <w:rFonts w:hint="eastAsia"/>
          <w:kern w:val="0"/>
          <w:sz w:val="28"/>
          <w:szCs w:val="28"/>
        </w:rPr>
        <w:t>关键原始风险阈值</w:t>
      </w:r>
      <w:r w:rsidR="00E63988">
        <w:rPr>
          <w:rFonts w:hint="eastAsia"/>
          <w:kern w:val="0"/>
          <w:sz w:val="28"/>
          <w:szCs w:val="28"/>
        </w:rPr>
        <w:t>；</w:t>
      </w:r>
    </w:p>
    <w:p w:rsidR="008D2129" w:rsidRDefault="007727DA" w:rsidP="0016156E">
      <w:pPr>
        <w:spacing w:line="360" w:lineRule="auto"/>
        <w:ind w:firstLine="573"/>
        <w:rPr>
          <w:kern w:val="0"/>
          <w:sz w:val="28"/>
          <w:szCs w:val="28"/>
        </w:rPr>
      </w:pPr>
      <w:r>
        <w:rPr>
          <w:rFonts w:hint="eastAsia"/>
          <w:kern w:val="0"/>
          <w:sz w:val="28"/>
          <w:szCs w:val="28"/>
        </w:rPr>
        <w:t>通过所述极值理论风险尺度，</w:t>
      </w:r>
      <w:r w:rsidR="00D21779">
        <w:rPr>
          <w:rFonts w:hint="eastAsia"/>
          <w:kern w:val="0"/>
          <w:sz w:val="28"/>
          <w:szCs w:val="28"/>
        </w:rPr>
        <w:t>将所述</w:t>
      </w:r>
      <w:r w:rsidR="00D21779" w:rsidRPr="00FC15BF">
        <w:rPr>
          <w:rFonts w:hint="eastAsia"/>
          <w:kern w:val="0"/>
          <w:sz w:val="28"/>
          <w:szCs w:val="28"/>
        </w:rPr>
        <w:t>安全关键原始风险阈值</w:t>
      </w:r>
      <w:r w:rsidR="00D21779" w:rsidRPr="00D21779">
        <w:rPr>
          <w:rFonts w:hint="eastAsia"/>
          <w:kern w:val="0"/>
          <w:sz w:val="28"/>
          <w:szCs w:val="28"/>
        </w:rPr>
        <w:t>映射为</w:t>
      </w:r>
      <w:r w:rsidR="00D21779">
        <w:rPr>
          <w:rFonts w:hint="eastAsia"/>
          <w:kern w:val="0"/>
          <w:sz w:val="28"/>
          <w:szCs w:val="28"/>
        </w:rPr>
        <w:t>所述</w:t>
      </w:r>
      <w:r w:rsidR="004D0EB9">
        <w:rPr>
          <w:rFonts w:hint="eastAsia"/>
          <w:kern w:val="0"/>
          <w:sz w:val="28"/>
          <w:szCs w:val="28"/>
        </w:rPr>
        <w:t>安全关键风险阈值。</w:t>
      </w:r>
    </w:p>
    <w:p w:rsidR="003E49F9" w:rsidRDefault="008D2129" w:rsidP="003E49F9">
      <w:pPr>
        <w:spacing w:line="360" w:lineRule="auto"/>
        <w:ind w:firstLine="573"/>
        <w:rPr>
          <w:kern w:val="0"/>
          <w:sz w:val="28"/>
          <w:szCs w:val="28"/>
        </w:rPr>
      </w:pPr>
      <w:r>
        <w:rPr>
          <w:rFonts w:hint="eastAsia"/>
          <w:kern w:val="0"/>
          <w:sz w:val="28"/>
          <w:szCs w:val="28"/>
        </w:rPr>
        <w:t>5</w:t>
      </w:r>
      <w:r w:rsidR="003E49F9" w:rsidRPr="005A6249">
        <w:rPr>
          <w:rFonts w:hint="eastAsia"/>
          <w:kern w:val="0"/>
          <w:sz w:val="28"/>
          <w:szCs w:val="28"/>
        </w:rPr>
        <w:t xml:space="preserve">. </w:t>
      </w:r>
      <w:proofErr w:type="gramStart"/>
      <w:r w:rsidR="003E49F9" w:rsidRPr="005A6249">
        <w:rPr>
          <w:rFonts w:hint="eastAsia"/>
          <w:kern w:val="0"/>
          <w:sz w:val="28"/>
          <w:szCs w:val="28"/>
        </w:rPr>
        <w:t>如权利</w:t>
      </w:r>
      <w:proofErr w:type="gramEnd"/>
      <w:r w:rsidR="003E49F9" w:rsidRPr="005A6249">
        <w:rPr>
          <w:rFonts w:hint="eastAsia"/>
          <w:kern w:val="0"/>
          <w:sz w:val="28"/>
          <w:szCs w:val="28"/>
        </w:rPr>
        <w:t>要求</w:t>
      </w:r>
      <w:r>
        <w:rPr>
          <w:rFonts w:hint="eastAsia"/>
          <w:kern w:val="0"/>
          <w:sz w:val="28"/>
          <w:szCs w:val="28"/>
        </w:rPr>
        <w:t>2</w:t>
      </w:r>
      <w:r w:rsidR="003E49F9" w:rsidRPr="005A6249">
        <w:rPr>
          <w:rFonts w:hint="eastAsia"/>
          <w:kern w:val="0"/>
          <w:sz w:val="28"/>
          <w:szCs w:val="28"/>
        </w:rPr>
        <w:t>所述的方法，其特征在于，</w:t>
      </w:r>
      <w:r w:rsidR="003E49F9">
        <w:rPr>
          <w:rFonts w:hint="eastAsia"/>
          <w:kern w:val="0"/>
          <w:sz w:val="28"/>
          <w:szCs w:val="28"/>
        </w:rPr>
        <w:t>所述方法还包括：</w:t>
      </w:r>
    </w:p>
    <w:p w:rsidR="00BE5293" w:rsidRDefault="00553EA0" w:rsidP="0037055A">
      <w:pPr>
        <w:spacing w:line="360" w:lineRule="auto"/>
        <w:ind w:firstLine="573"/>
        <w:rPr>
          <w:kern w:val="0"/>
          <w:sz w:val="28"/>
          <w:szCs w:val="28"/>
        </w:rPr>
      </w:pPr>
      <w:r>
        <w:rPr>
          <w:rFonts w:hint="eastAsia"/>
          <w:kern w:val="0"/>
          <w:sz w:val="28"/>
          <w:szCs w:val="28"/>
        </w:rPr>
        <w:t>获取</w:t>
      </w:r>
      <w:r w:rsidR="00254EB3" w:rsidRPr="00254EB3">
        <w:rPr>
          <w:rFonts w:hint="eastAsia"/>
          <w:kern w:val="0"/>
          <w:sz w:val="28"/>
          <w:szCs w:val="28"/>
        </w:rPr>
        <w:t>闭环评估样本</w:t>
      </w:r>
      <w:r w:rsidR="00254EB3">
        <w:rPr>
          <w:rFonts w:hint="eastAsia"/>
          <w:kern w:val="0"/>
          <w:sz w:val="28"/>
          <w:szCs w:val="28"/>
        </w:rPr>
        <w:t>，所述</w:t>
      </w:r>
      <w:r w:rsidR="00254EB3" w:rsidRPr="00254EB3">
        <w:rPr>
          <w:rFonts w:hint="eastAsia"/>
          <w:kern w:val="0"/>
          <w:sz w:val="28"/>
          <w:szCs w:val="28"/>
        </w:rPr>
        <w:t>闭环评估样本</w:t>
      </w:r>
      <w:r w:rsidR="00254EB3">
        <w:rPr>
          <w:rFonts w:hint="eastAsia"/>
          <w:kern w:val="0"/>
          <w:sz w:val="28"/>
          <w:szCs w:val="28"/>
        </w:rPr>
        <w:t>包括</w:t>
      </w:r>
      <w:r w:rsidR="00C952AB">
        <w:rPr>
          <w:rFonts w:hint="eastAsia"/>
          <w:kern w:val="0"/>
          <w:sz w:val="28"/>
          <w:szCs w:val="28"/>
        </w:rPr>
        <w:t>采样场景条件和采样</w:t>
      </w:r>
      <w:r w:rsidR="00BE5293">
        <w:rPr>
          <w:rFonts w:hint="eastAsia"/>
          <w:kern w:val="0"/>
          <w:sz w:val="28"/>
          <w:szCs w:val="28"/>
        </w:rPr>
        <w:t>潜变量；</w:t>
      </w:r>
    </w:p>
    <w:p w:rsidR="00BE5293" w:rsidRDefault="007165D4" w:rsidP="0037055A">
      <w:pPr>
        <w:spacing w:line="360" w:lineRule="auto"/>
        <w:ind w:firstLine="573"/>
        <w:rPr>
          <w:kern w:val="0"/>
          <w:sz w:val="28"/>
          <w:szCs w:val="28"/>
        </w:rPr>
      </w:pPr>
      <w:r>
        <w:rPr>
          <w:rFonts w:hint="eastAsia"/>
          <w:kern w:val="0"/>
          <w:sz w:val="28"/>
          <w:szCs w:val="28"/>
        </w:rPr>
        <w:t>通过所述</w:t>
      </w:r>
      <w:r w:rsidR="00C952AB">
        <w:rPr>
          <w:rFonts w:hint="eastAsia"/>
          <w:kern w:val="0"/>
          <w:sz w:val="28"/>
          <w:szCs w:val="28"/>
        </w:rPr>
        <w:t>采样潜变量</w:t>
      </w:r>
      <w:r>
        <w:rPr>
          <w:rFonts w:hint="eastAsia"/>
          <w:kern w:val="0"/>
          <w:sz w:val="28"/>
          <w:szCs w:val="28"/>
        </w:rPr>
        <w:t>和所述动作生成模型</w:t>
      </w:r>
      <w:r w:rsidR="005170B5">
        <w:rPr>
          <w:rFonts w:hint="eastAsia"/>
          <w:kern w:val="0"/>
          <w:sz w:val="28"/>
          <w:szCs w:val="28"/>
        </w:rPr>
        <w:t>，</w:t>
      </w:r>
      <w:r>
        <w:rPr>
          <w:rFonts w:hint="eastAsia"/>
          <w:kern w:val="0"/>
          <w:sz w:val="28"/>
          <w:szCs w:val="28"/>
        </w:rPr>
        <w:t>生成目标车辆的目标动作；</w:t>
      </w:r>
    </w:p>
    <w:p w:rsidR="007165D4" w:rsidRDefault="004D3479" w:rsidP="0037055A">
      <w:pPr>
        <w:spacing w:line="360" w:lineRule="auto"/>
        <w:ind w:firstLine="573"/>
        <w:rPr>
          <w:kern w:val="0"/>
          <w:sz w:val="28"/>
          <w:szCs w:val="28"/>
        </w:rPr>
      </w:pPr>
      <w:r>
        <w:rPr>
          <w:rFonts w:hint="eastAsia"/>
          <w:kern w:val="0"/>
          <w:sz w:val="28"/>
          <w:szCs w:val="28"/>
        </w:rPr>
        <w:t>将所述</w:t>
      </w:r>
      <w:r w:rsidR="00C952AB">
        <w:rPr>
          <w:rFonts w:hint="eastAsia"/>
          <w:kern w:val="0"/>
          <w:sz w:val="28"/>
          <w:szCs w:val="28"/>
        </w:rPr>
        <w:t>采样</w:t>
      </w:r>
      <w:r>
        <w:rPr>
          <w:rFonts w:hint="eastAsia"/>
          <w:kern w:val="0"/>
          <w:sz w:val="28"/>
          <w:szCs w:val="28"/>
        </w:rPr>
        <w:t>场景条件和所述目标动作输入</w:t>
      </w:r>
      <w:r w:rsidRPr="0008545E">
        <w:rPr>
          <w:rFonts w:hint="eastAsia"/>
          <w:kern w:val="0"/>
          <w:sz w:val="28"/>
          <w:szCs w:val="28"/>
        </w:rPr>
        <w:t>闭环仿真环境</w:t>
      </w:r>
      <w:r>
        <w:rPr>
          <w:rFonts w:hint="eastAsia"/>
          <w:kern w:val="0"/>
          <w:sz w:val="28"/>
          <w:szCs w:val="28"/>
        </w:rPr>
        <w:t>，生成</w:t>
      </w:r>
      <w:r w:rsidR="002A761E">
        <w:rPr>
          <w:rFonts w:hint="eastAsia"/>
          <w:kern w:val="0"/>
          <w:sz w:val="28"/>
          <w:szCs w:val="28"/>
        </w:rPr>
        <w:t>主车辆与目标车辆的闭环交互轨迹；</w:t>
      </w:r>
    </w:p>
    <w:p w:rsidR="00553EA0" w:rsidRDefault="0044408A" w:rsidP="0037055A">
      <w:pPr>
        <w:spacing w:line="360" w:lineRule="auto"/>
        <w:ind w:firstLine="573"/>
        <w:rPr>
          <w:kern w:val="0"/>
          <w:sz w:val="28"/>
          <w:szCs w:val="28"/>
        </w:rPr>
      </w:pPr>
      <w:r>
        <w:rPr>
          <w:rFonts w:hint="eastAsia"/>
          <w:kern w:val="0"/>
          <w:sz w:val="28"/>
          <w:szCs w:val="28"/>
        </w:rPr>
        <w:t>计算所述闭环交互轨迹的原始风险得分，并转换为极值理论风险得分；</w:t>
      </w:r>
    </w:p>
    <w:p w:rsidR="004C5E0D" w:rsidRDefault="004C5E0D" w:rsidP="0037055A">
      <w:pPr>
        <w:spacing w:line="360" w:lineRule="auto"/>
        <w:ind w:firstLine="573"/>
        <w:rPr>
          <w:kern w:val="0"/>
          <w:sz w:val="28"/>
          <w:szCs w:val="28"/>
        </w:rPr>
      </w:pPr>
      <w:r>
        <w:rPr>
          <w:rFonts w:hint="eastAsia"/>
          <w:kern w:val="0"/>
          <w:sz w:val="28"/>
          <w:szCs w:val="28"/>
        </w:rPr>
        <w:t>根据所述极值理论风险得分和所述安全关键风险阈值，估计</w:t>
      </w:r>
      <w:r w:rsidR="00671261">
        <w:rPr>
          <w:rFonts w:hint="eastAsia"/>
          <w:kern w:val="0"/>
          <w:sz w:val="28"/>
          <w:szCs w:val="28"/>
        </w:rPr>
        <w:t>主车辆在所述</w:t>
      </w:r>
      <w:r w:rsidR="00671261" w:rsidRPr="00CD7A29">
        <w:rPr>
          <w:rFonts w:hint="eastAsia"/>
          <w:kern w:val="0"/>
          <w:sz w:val="28"/>
          <w:szCs w:val="28"/>
        </w:rPr>
        <w:t>长尾测试分布</w:t>
      </w:r>
      <w:r w:rsidR="00671261">
        <w:rPr>
          <w:rFonts w:hint="eastAsia"/>
          <w:kern w:val="0"/>
          <w:sz w:val="28"/>
          <w:szCs w:val="28"/>
        </w:rPr>
        <w:t>下达到</w:t>
      </w:r>
      <w:r w:rsidR="00671261" w:rsidRPr="00671261">
        <w:rPr>
          <w:rFonts w:hint="eastAsia"/>
          <w:kern w:val="0"/>
          <w:sz w:val="28"/>
          <w:szCs w:val="28"/>
        </w:rPr>
        <w:t>安全关键风险水平的条件概率</w:t>
      </w:r>
      <w:r w:rsidR="00671261">
        <w:rPr>
          <w:rFonts w:hint="eastAsia"/>
          <w:kern w:val="0"/>
          <w:sz w:val="28"/>
          <w:szCs w:val="28"/>
        </w:rPr>
        <w:t>。</w:t>
      </w:r>
    </w:p>
    <w:p w:rsidR="004C5E0D" w:rsidRDefault="00055AA9" w:rsidP="0037055A">
      <w:pPr>
        <w:spacing w:line="360" w:lineRule="auto"/>
        <w:ind w:firstLine="573"/>
        <w:rPr>
          <w:kern w:val="0"/>
          <w:sz w:val="28"/>
          <w:szCs w:val="28"/>
        </w:rPr>
      </w:pPr>
      <w:r>
        <w:rPr>
          <w:rFonts w:hint="eastAsia"/>
          <w:kern w:val="0"/>
          <w:sz w:val="28"/>
          <w:szCs w:val="28"/>
        </w:rPr>
        <w:t>6</w:t>
      </w:r>
      <w:r w:rsidRPr="005A6249">
        <w:rPr>
          <w:rFonts w:hint="eastAsia"/>
          <w:kern w:val="0"/>
          <w:sz w:val="28"/>
          <w:szCs w:val="28"/>
        </w:rPr>
        <w:t xml:space="preserve">. </w:t>
      </w:r>
      <w:proofErr w:type="gramStart"/>
      <w:r w:rsidRPr="005A6249">
        <w:rPr>
          <w:rFonts w:hint="eastAsia"/>
          <w:kern w:val="0"/>
          <w:sz w:val="28"/>
          <w:szCs w:val="28"/>
        </w:rPr>
        <w:t>如权利</w:t>
      </w:r>
      <w:proofErr w:type="gramEnd"/>
      <w:r w:rsidRPr="005A6249">
        <w:rPr>
          <w:rFonts w:hint="eastAsia"/>
          <w:kern w:val="0"/>
          <w:sz w:val="28"/>
          <w:szCs w:val="28"/>
        </w:rPr>
        <w:t>要求</w:t>
      </w:r>
      <w:r>
        <w:rPr>
          <w:rFonts w:hint="eastAsia"/>
          <w:kern w:val="0"/>
          <w:sz w:val="28"/>
          <w:szCs w:val="28"/>
        </w:rPr>
        <w:t>5</w:t>
      </w:r>
      <w:r w:rsidRPr="005A6249">
        <w:rPr>
          <w:rFonts w:hint="eastAsia"/>
          <w:kern w:val="0"/>
          <w:sz w:val="28"/>
          <w:szCs w:val="28"/>
        </w:rPr>
        <w:t>所述的方法，其特征在于，</w:t>
      </w:r>
      <w:r>
        <w:rPr>
          <w:rFonts w:hint="eastAsia"/>
          <w:kern w:val="0"/>
          <w:sz w:val="28"/>
          <w:szCs w:val="28"/>
        </w:rPr>
        <w:t>所述根据所述极值理论风险得分和所述安全关键风险阈值，估计主车辆在所述</w:t>
      </w:r>
      <w:r w:rsidRPr="00CD7A29">
        <w:rPr>
          <w:rFonts w:hint="eastAsia"/>
          <w:kern w:val="0"/>
          <w:sz w:val="28"/>
          <w:szCs w:val="28"/>
        </w:rPr>
        <w:t>长尾测试分布</w:t>
      </w:r>
      <w:r>
        <w:rPr>
          <w:rFonts w:hint="eastAsia"/>
          <w:kern w:val="0"/>
          <w:sz w:val="28"/>
          <w:szCs w:val="28"/>
        </w:rPr>
        <w:t>下达到</w:t>
      </w:r>
      <w:r w:rsidRPr="00671261">
        <w:rPr>
          <w:rFonts w:hint="eastAsia"/>
          <w:kern w:val="0"/>
          <w:sz w:val="28"/>
          <w:szCs w:val="28"/>
        </w:rPr>
        <w:t>安全关键风险水平的条件概率</w:t>
      </w:r>
      <w:r>
        <w:rPr>
          <w:rFonts w:hint="eastAsia"/>
          <w:kern w:val="0"/>
          <w:sz w:val="28"/>
          <w:szCs w:val="28"/>
        </w:rPr>
        <w:t>，包括：</w:t>
      </w:r>
    </w:p>
    <w:p w:rsidR="003A1903" w:rsidRDefault="0037055A" w:rsidP="0037055A">
      <w:pPr>
        <w:spacing w:line="360" w:lineRule="auto"/>
        <w:ind w:firstLine="573"/>
        <w:rPr>
          <w:kern w:val="0"/>
          <w:sz w:val="28"/>
          <w:szCs w:val="28"/>
        </w:rPr>
      </w:pPr>
      <w:r w:rsidRPr="0037055A">
        <w:rPr>
          <w:rFonts w:hint="eastAsia"/>
          <w:kern w:val="0"/>
          <w:sz w:val="28"/>
          <w:szCs w:val="28"/>
        </w:rPr>
        <w:t>在场景条</w:t>
      </w:r>
      <w:r w:rsidR="008D019B">
        <w:rPr>
          <w:rFonts w:hint="eastAsia"/>
          <w:kern w:val="0"/>
          <w:sz w:val="28"/>
          <w:szCs w:val="28"/>
        </w:rPr>
        <w:t>件与</w:t>
      </w:r>
      <w:r w:rsidRPr="0037055A">
        <w:rPr>
          <w:rFonts w:hint="eastAsia"/>
          <w:kern w:val="0"/>
          <w:sz w:val="28"/>
          <w:szCs w:val="28"/>
        </w:rPr>
        <w:t>潜变量联合空间中执行子集模拟，</w:t>
      </w:r>
      <w:r w:rsidR="003A1903">
        <w:rPr>
          <w:rFonts w:hint="eastAsia"/>
          <w:kern w:val="0"/>
          <w:sz w:val="28"/>
          <w:szCs w:val="28"/>
        </w:rPr>
        <w:t>基于所述极值理论风险得分和所述安全关键风险阈值</w:t>
      </w:r>
      <w:r w:rsidR="00D02D57">
        <w:rPr>
          <w:rFonts w:hint="eastAsia"/>
          <w:kern w:val="0"/>
          <w:sz w:val="28"/>
          <w:szCs w:val="28"/>
        </w:rPr>
        <w:t>确定</w:t>
      </w:r>
      <w:r w:rsidR="003A1903">
        <w:rPr>
          <w:rFonts w:hint="eastAsia"/>
          <w:kern w:val="0"/>
          <w:sz w:val="28"/>
          <w:szCs w:val="28"/>
        </w:rPr>
        <w:t>所述</w:t>
      </w:r>
      <w:r w:rsidR="003A1903" w:rsidRPr="00671261">
        <w:rPr>
          <w:rFonts w:hint="eastAsia"/>
          <w:kern w:val="0"/>
          <w:sz w:val="28"/>
          <w:szCs w:val="28"/>
        </w:rPr>
        <w:t>条件概率</w:t>
      </w:r>
      <w:r w:rsidR="009A19ED">
        <w:rPr>
          <w:rFonts w:hint="eastAsia"/>
          <w:kern w:val="0"/>
          <w:sz w:val="28"/>
          <w:szCs w:val="28"/>
        </w:rPr>
        <w:t>。</w:t>
      </w:r>
    </w:p>
    <w:p w:rsidR="00194A6C" w:rsidRDefault="00194A6C" w:rsidP="003147F5">
      <w:pPr>
        <w:spacing w:line="360" w:lineRule="auto"/>
        <w:ind w:firstLine="573"/>
        <w:rPr>
          <w:kern w:val="0"/>
          <w:sz w:val="28"/>
          <w:szCs w:val="28"/>
        </w:rPr>
      </w:pPr>
      <w:r>
        <w:rPr>
          <w:rFonts w:hint="eastAsia"/>
          <w:kern w:val="0"/>
          <w:sz w:val="28"/>
          <w:szCs w:val="28"/>
        </w:rPr>
        <w:t>7</w:t>
      </w:r>
      <w:r w:rsidRPr="005A6249">
        <w:rPr>
          <w:rFonts w:hint="eastAsia"/>
          <w:kern w:val="0"/>
          <w:sz w:val="28"/>
          <w:szCs w:val="28"/>
        </w:rPr>
        <w:t xml:space="preserve">. </w:t>
      </w:r>
      <w:proofErr w:type="gramStart"/>
      <w:r w:rsidRPr="005A6249">
        <w:rPr>
          <w:rFonts w:hint="eastAsia"/>
          <w:kern w:val="0"/>
          <w:sz w:val="28"/>
          <w:szCs w:val="28"/>
        </w:rPr>
        <w:t>如权利</w:t>
      </w:r>
      <w:proofErr w:type="gramEnd"/>
      <w:r w:rsidRPr="005A6249">
        <w:rPr>
          <w:rFonts w:hint="eastAsia"/>
          <w:kern w:val="0"/>
          <w:sz w:val="28"/>
          <w:szCs w:val="28"/>
        </w:rPr>
        <w:t>要求</w:t>
      </w:r>
      <w:r w:rsidR="00703AEF">
        <w:rPr>
          <w:rFonts w:hint="eastAsia"/>
          <w:kern w:val="0"/>
          <w:sz w:val="28"/>
          <w:szCs w:val="28"/>
        </w:rPr>
        <w:t>5</w:t>
      </w:r>
      <w:r w:rsidRPr="005A6249">
        <w:rPr>
          <w:rFonts w:hint="eastAsia"/>
          <w:kern w:val="0"/>
          <w:sz w:val="28"/>
          <w:szCs w:val="28"/>
        </w:rPr>
        <w:t>所述的方法，其特征在于，</w:t>
      </w:r>
      <w:r>
        <w:rPr>
          <w:rFonts w:hint="eastAsia"/>
          <w:kern w:val="0"/>
          <w:sz w:val="28"/>
          <w:szCs w:val="28"/>
        </w:rPr>
        <w:t>在</w:t>
      </w:r>
      <w:r w:rsidR="00EB0FF7">
        <w:rPr>
          <w:rFonts w:hint="eastAsia"/>
          <w:kern w:val="0"/>
          <w:sz w:val="28"/>
          <w:szCs w:val="28"/>
        </w:rPr>
        <w:t>所述根据所述极值理论风险得分和所述安全关键风险阈值，估计主车辆在所述</w:t>
      </w:r>
      <w:r w:rsidR="00EB0FF7" w:rsidRPr="00CD7A29">
        <w:rPr>
          <w:rFonts w:hint="eastAsia"/>
          <w:kern w:val="0"/>
          <w:sz w:val="28"/>
          <w:szCs w:val="28"/>
        </w:rPr>
        <w:t>长尾测试分布</w:t>
      </w:r>
      <w:r w:rsidR="00EB0FF7">
        <w:rPr>
          <w:rFonts w:hint="eastAsia"/>
          <w:kern w:val="0"/>
          <w:sz w:val="28"/>
          <w:szCs w:val="28"/>
        </w:rPr>
        <w:t>下达到</w:t>
      </w:r>
      <w:r w:rsidR="00EB0FF7" w:rsidRPr="00671261">
        <w:rPr>
          <w:rFonts w:hint="eastAsia"/>
          <w:kern w:val="0"/>
          <w:sz w:val="28"/>
          <w:szCs w:val="28"/>
        </w:rPr>
        <w:t>安全关键风险水平的条件概率</w:t>
      </w:r>
      <w:r>
        <w:rPr>
          <w:rFonts w:hint="eastAsia"/>
          <w:kern w:val="0"/>
          <w:sz w:val="28"/>
          <w:szCs w:val="28"/>
        </w:rPr>
        <w:t>之后，所述方法还包括：</w:t>
      </w:r>
    </w:p>
    <w:p w:rsidR="0023677A" w:rsidRDefault="0023677A" w:rsidP="003147F5">
      <w:pPr>
        <w:spacing w:line="360" w:lineRule="auto"/>
        <w:ind w:firstLine="573"/>
        <w:rPr>
          <w:kern w:val="0"/>
          <w:sz w:val="28"/>
          <w:szCs w:val="28"/>
        </w:rPr>
      </w:pPr>
      <w:r>
        <w:rPr>
          <w:rFonts w:hint="eastAsia"/>
          <w:kern w:val="0"/>
          <w:sz w:val="28"/>
          <w:szCs w:val="28"/>
        </w:rPr>
        <w:t>将所述条件概率与</w:t>
      </w:r>
      <w:r w:rsidR="008C0D85">
        <w:rPr>
          <w:rFonts w:hint="eastAsia"/>
          <w:kern w:val="0"/>
          <w:sz w:val="28"/>
          <w:szCs w:val="28"/>
        </w:rPr>
        <w:t>从</w:t>
      </w:r>
      <w:r>
        <w:rPr>
          <w:rFonts w:hint="eastAsia"/>
          <w:kern w:val="0"/>
          <w:sz w:val="28"/>
          <w:szCs w:val="28"/>
        </w:rPr>
        <w:t>所述自然驾驶数据中</w:t>
      </w:r>
      <w:r w:rsidR="008C0D85">
        <w:rPr>
          <w:rFonts w:hint="eastAsia"/>
          <w:kern w:val="0"/>
          <w:sz w:val="28"/>
          <w:szCs w:val="28"/>
        </w:rPr>
        <w:t>获得的同类尾部事件暴露率相乘，</w:t>
      </w:r>
      <w:r w:rsidR="008C0D85">
        <w:rPr>
          <w:rFonts w:hint="eastAsia"/>
          <w:kern w:val="0"/>
          <w:sz w:val="28"/>
          <w:szCs w:val="28"/>
        </w:rPr>
        <w:lastRenderedPageBreak/>
        <w:t>得到主车辆的</w:t>
      </w:r>
      <w:r w:rsidR="008C0D85" w:rsidRPr="008C0D85">
        <w:rPr>
          <w:rFonts w:hint="eastAsia"/>
          <w:kern w:val="0"/>
          <w:sz w:val="28"/>
          <w:szCs w:val="28"/>
        </w:rPr>
        <w:t>安全关键风险强度</w:t>
      </w:r>
      <w:r w:rsidR="008C0D85">
        <w:rPr>
          <w:rFonts w:hint="eastAsia"/>
          <w:kern w:val="0"/>
          <w:sz w:val="28"/>
          <w:szCs w:val="28"/>
        </w:rPr>
        <w:t>；</w:t>
      </w:r>
    </w:p>
    <w:p w:rsidR="00A172E1" w:rsidRDefault="00A172E1" w:rsidP="003147F5">
      <w:pPr>
        <w:spacing w:line="360" w:lineRule="auto"/>
        <w:ind w:firstLine="573"/>
        <w:rPr>
          <w:kern w:val="0"/>
          <w:sz w:val="28"/>
          <w:szCs w:val="28"/>
        </w:rPr>
      </w:pPr>
      <w:r>
        <w:rPr>
          <w:rFonts w:hint="eastAsia"/>
          <w:kern w:val="0"/>
          <w:sz w:val="28"/>
          <w:szCs w:val="28"/>
        </w:rPr>
        <w:t>计算所述</w:t>
      </w:r>
      <w:r w:rsidRPr="008C0D85">
        <w:rPr>
          <w:rFonts w:hint="eastAsia"/>
          <w:kern w:val="0"/>
          <w:sz w:val="28"/>
          <w:szCs w:val="28"/>
        </w:rPr>
        <w:t>安全关键风险强度</w:t>
      </w:r>
      <w:r>
        <w:rPr>
          <w:rFonts w:hint="eastAsia"/>
          <w:kern w:val="0"/>
          <w:sz w:val="28"/>
          <w:szCs w:val="28"/>
        </w:rPr>
        <w:t>的倒数，得到</w:t>
      </w:r>
      <w:r w:rsidRPr="00A172E1">
        <w:rPr>
          <w:rFonts w:hint="eastAsia"/>
          <w:kern w:val="0"/>
          <w:sz w:val="28"/>
          <w:szCs w:val="28"/>
        </w:rPr>
        <w:t>平均风险重现里程</w:t>
      </w:r>
      <w:r>
        <w:rPr>
          <w:rFonts w:hint="eastAsia"/>
          <w:kern w:val="0"/>
          <w:sz w:val="28"/>
          <w:szCs w:val="28"/>
        </w:rPr>
        <w:t>。</w:t>
      </w:r>
    </w:p>
    <w:p w:rsidR="005C1D9E" w:rsidRDefault="00155C99" w:rsidP="005C1D9E">
      <w:pPr>
        <w:spacing w:line="360" w:lineRule="auto"/>
        <w:ind w:firstLine="573"/>
        <w:rPr>
          <w:kern w:val="0"/>
          <w:sz w:val="28"/>
          <w:szCs w:val="28"/>
        </w:rPr>
      </w:pPr>
      <w:r>
        <w:rPr>
          <w:rFonts w:hint="eastAsia"/>
          <w:kern w:val="0"/>
          <w:sz w:val="28"/>
          <w:szCs w:val="28"/>
        </w:rPr>
        <w:t>8</w:t>
      </w:r>
      <w:r w:rsidR="00F22845" w:rsidRPr="005A6249">
        <w:rPr>
          <w:rFonts w:hint="eastAsia"/>
          <w:kern w:val="0"/>
          <w:sz w:val="28"/>
          <w:szCs w:val="28"/>
        </w:rPr>
        <w:t xml:space="preserve">. </w:t>
      </w:r>
      <w:proofErr w:type="gramStart"/>
      <w:r w:rsidR="00F22845" w:rsidRPr="005A6249">
        <w:rPr>
          <w:rFonts w:hint="eastAsia"/>
          <w:kern w:val="0"/>
          <w:sz w:val="28"/>
          <w:szCs w:val="28"/>
        </w:rPr>
        <w:t>如权利</w:t>
      </w:r>
      <w:proofErr w:type="gramEnd"/>
      <w:r w:rsidR="00F22845" w:rsidRPr="005A6249">
        <w:rPr>
          <w:rFonts w:hint="eastAsia"/>
          <w:kern w:val="0"/>
          <w:sz w:val="28"/>
          <w:szCs w:val="28"/>
        </w:rPr>
        <w:t>要求</w:t>
      </w:r>
      <w:r w:rsidR="00F22845" w:rsidRPr="005A6249">
        <w:rPr>
          <w:rFonts w:hint="eastAsia"/>
          <w:kern w:val="0"/>
          <w:sz w:val="28"/>
          <w:szCs w:val="28"/>
        </w:rPr>
        <w:t>1</w:t>
      </w:r>
      <w:r w:rsidR="00F22845">
        <w:rPr>
          <w:rFonts w:hint="eastAsia"/>
          <w:kern w:val="0"/>
          <w:sz w:val="28"/>
          <w:szCs w:val="28"/>
        </w:rPr>
        <w:t>至</w:t>
      </w:r>
      <w:r>
        <w:rPr>
          <w:rFonts w:hint="eastAsia"/>
          <w:kern w:val="0"/>
          <w:sz w:val="28"/>
          <w:szCs w:val="28"/>
        </w:rPr>
        <w:t>7</w:t>
      </w:r>
      <w:r w:rsidR="00F22845">
        <w:rPr>
          <w:rFonts w:hint="eastAsia"/>
          <w:kern w:val="0"/>
          <w:sz w:val="28"/>
          <w:szCs w:val="28"/>
        </w:rPr>
        <w:t>任一项</w:t>
      </w:r>
      <w:r w:rsidR="00F22845" w:rsidRPr="005A6249">
        <w:rPr>
          <w:rFonts w:hint="eastAsia"/>
          <w:kern w:val="0"/>
          <w:sz w:val="28"/>
          <w:szCs w:val="28"/>
        </w:rPr>
        <w:t>所述的方法，其特征在于，</w:t>
      </w:r>
      <w:r w:rsidR="005C1D9E">
        <w:rPr>
          <w:rFonts w:hint="eastAsia"/>
          <w:kern w:val="0"/>
          <w:sz w:val="28"/>
          <w:szCs w:val="28"/>
        </w:rPr>
        <w:t>所述针对所述尾部事件提取场景条件特征，包括：</w:t>
      </w:r>
    </w:p>
    <w:p w:rsidR="005C1D9E" w:rsidRDefault="005C1D9E" w:rsidP="005C1D9E">
      <w:pPr>
        <w:spacing w:line="360" w:lineRule="auto"/>
        <w:ind w:firstLine="573"/>
        <w:rPr>
          <w:kern w:val="0"/>
          <w:sz w:val="28"/>
          <w:szCs w:val="28"/>
        </w:rPr>
      </w:pPr>
      <w:r>
        <w:rPr>
          <w:rFonts w:hint="eastAsia"/>
          <w:kern w:val="0"/>
          <w:sz w:val="28"/>
          <w:szCs w:val="28"/>
        </w:rPr>
        <w:t>若所述尾部事件的事件类型为</w:t>
      </w:r>
      <w:proofErr w:type="gramStart"/>
      <w:r>
        <w:rPr>
          <w:rFonts w:hint="eastAsia"/>
          <w:kern w:val="0"/>
          <w:sz w:val="28"/>
          <w:szCs w:val="28"/>
        </w:rPr>
        <w:t>车辆跟驰事件</w:t>
      </w:r>
      <w:proofErr w:type="gramEnd"/>
      <w:r>
        <w:rPr>
          <w:rFonts w:hint="eastAsia"/>
          <w:kern w:val="0"/>
          <w:sz w:val="28"/>
          <w:szCs w:val="28"/>
        </w:rPr>
        <w:t>，则通过所述尾部事件提取主车辆的</w:t>
      </w:r>
      <w:r w:rsidRPr="003D7A9D">
        <w:rPr>
          <w:rFonts w:hint="eastAsia"/>
          <w:kern w:val="0"/>
          <w:sz w:val="28"/>
          <w:szCs w:val="28"/>
        </w:rPr>
        <w:t>初始纵向速度、</w:t>
      </w:r>
      <w:r>
        <w:rPr>
          <w:rFonts w:hint="eastAsia"/>
          <w:kern w:val="0"/>
          <w:sz w:val="28"/>
          <w:szCs w:val="28"/>
        </w:rPr>
        <w:t>主车辆与目标车辆的</w:t>
      </w:r>
      <w:r w:rsidRPr="003D7A9D">
        <w:rPr>
          <w:rFonts w:hint="eastAsia"/>
          <w:kern w:val="0"/>
          <w:sz w:val="28"/>
          <w:szCs w:val="28"/>
        </w:rPr>
        <w:t>初始</w:t>
      </w:r>
      <w:r>
        <w:rPr>
          <w:rFonts w:hint="eastAsia"/>
          <w:kern w:val="0"/>
          <w:sz w:val="28"/>
          <w:szCs w:val="28"/>
        </w:rPr>
        <w:t>纵向</w:t>
      </w:r>
      <w:r w:rsidRPr="003D7A9D">
        <w:rPr>
          <w:rFonts w:hint="eastAsia"/>
          <w:kern w:val="0"/>
          <w:sz w:val="28"/>
          <w:szCs w:val="28"/>
        </w:rPr>
        <w:t>间距、</w:t>
      </w:r>
      <w:r>
        <w:rPr>
          <w:rFonts w:hint="eastAsia"/>
          <w:kern w:val="0"/>
          <w:sz w:val="28"/>
          <w:szCs w:val="28"/>
        </w:rPr>
        <w:t>主车辆相对目标车辆的初始纵向相对速度、目标车辆的初始纵向加速度、目标车辆</w:t>
      </w:r>
      <w:r w:rsidRPr="00394863">
        <w:rPr>
          <w:rFonts w:hint="eastAsia"/>
          <w:kern w:val="0"/>
          <w:sz w:val="28"/>
          <w:szCs w:val="28"/>
        </w:rPr>
        <w:t>在生成时域内的</w:t>
      </w:r>
      <w:r>
        <w:rPr>
          <w:rFonts w:hint="eastAsia"/>
          <w:kern w:val="0"/>
          <w:sz w:val="28"/>
          <w:szCs w:val="28"/>
        </w:rPr>
        <w:t>纵向</w:t>
      </w:r>
      <w:r w:rsidRPr="00394863">
        <w:rPr>
          <w:rFonts w:hint="eastAsia"/>
          <w:kern w:val="0"/>
          <w:sz w:val="28"/>
          <w:szCs w:val="28"/>
        </w:rPr>
        <w:t>速度变化量</w:t>
      </w:r>
      <w:r>
        <w:rPr>
          <w:rFonts w:hint="eastAsia"/>
          <w:kern w:val="0"/>
          <w:sz w:val="28"/>
          <w:szCs w:val="28"/>
        </w:rPr>
        <w:t>、目标车辆的最小纵向加速度以及目标车辆的</w:t>
      </w:r>
      <w:r w:rsidRPr="00096B07">
        <w:rPr>
          <w:rFonts w:hint="eastAsia"/>
          <w:kern w:val="0"/>
          <w:sz w:val="28"/>
          <w:szCs w:val="28"/>
        </w:rPr>
        <w:t>制动持续时间</w:t>
      </w:r>
      <w:r>
        <w:rPr>
          <w:rFonts w:hint="eastAsia"/>
          <w:kern w:val="0"/>
          <w:sz w:val="28"/>
          <w:szCs w:val="28"/>
        </w:rPr>
        <w:t>，以构建所述尾部事件的场景条件向量，目标车辆是与主车辆处于同一车道上的前一车辆；</w:t>
      </w:r>
    </w:p>
    <w:p w:rsidR="005C1D9E" w:rsidRDefault="005C1D9E" w:rsidP="005C1D9E">
      <w:pPr>
        <w:spacing w:line="360" w:lineRule="auto"/>
        <w:ind w:firstLine="573"/>
        <w:rPr>
          <w:kern w:val="0"/>
          <w:sz w:val="28"/>
          <w:szCs w:val="28"/>
        </w:rPr>
      </w:pPr>
      <w:r>
        <w:rPr>
          <w:rFonts w:hint="eastAsia"/>
          <w:kern w:val="0"/>
          <w:sz w:val="28"/>
          <w:szCs w:val="28"/>
        </w:rPr>
        <w:t>若所述尾部事件的事件类型为车辆切入事件，则通过所述尾部事件提取主车辆的</w:t>
      </w:r>
      <w:r w:rsidRPr="003D7A9D">
        <w:rPr>
          <w:rFonts w:hint="eastAsia"/>
          <w:kern w:val="0"/>
          <w:sz w:val="28"/>
          <w:szCs w:val="28"/>
        </w:rPr>
        <w:t>初始纵向速度、</w:t>
      </w:r>
      <w:r>
        <w:rPr>
          <w:rFonts w:hint="eastAsia"/>
          <w:kern w:val="0"/>
          <w:sz w:val="28"/>
          <w:szCs w:val="28"/>
        </w:rPr>
        <w:t>主车辆与目标车辆的</w:t>
      </w:r>
      <w:r w:rsidRPr="003D7A9D">
        <w:rPr>
          <w:rFonts w:hint="eastAsia"/>
          <w:kern w:val="0"/>
          <w:sz w:val="28"/>
          <w:szCs w:val="28"/>
        </w:rPr>
        <w:t>初始</w:t>
      </w:r>
      <w:r>
        <w:rPr>
          <w:rFonts w:hint="eastAsia"/>
          <w:kern w:val="0"/>
          <w:sz w:val="28"/>
          <w:szCs w:val="28"/>
        </w:rPr>
        <w:t>纵向</w:t>
      </w:r>
      <w:r w:rsidRPr="003D7A9D">
        <w:rPr>
          <w:rFonts w:hint="eastAsia"/>
          <w:kern w:val="0"/>
          <w:sz w:val="28"/>
          <w:szCs w:val="28"/>
        </w:rPr>
        <w:t>间距、</w:t>
      </w:r>
      <w:r>
        <w:rPr>
          <w:rFonts w:hint="eastAsia"/>
          <w:kern w:val="0"/>
          <w:sz w:val="28"/>
          <w:szCs w:val="28"/>
        </w:rPr>
        <w:t>目标车辆的初始横向偏移、主车辆相对目标车辆的初始纵向相对速度、目标车辆的初始纵向加速度、目标车辆的初始横向速度、目标车辆的初始横向加速度、目标车辆的终端横向偏移、目标车辆跨越车道边界的时间以及目标车辆</w:t>
      </w:r>
      <w:r w:rsidRPr="00394863">
        <w:rPr>
          <w:rFonts w:hint="eastAsia"/>
          <w:kern w:val="0"/>
          <w:sz w:val="28"/>
          <w:szCs w:val="28"/>
        </w:rPr>
        <w:t>在生成时域内的</w:t>
      </w:r>
      <w:r>
        <w:rPr>
          <w:rFonts w:hint="eastAsia"/>
          <w:kern w:val="0"/>
          <w:sz w:val="28"/>
          <w:szCs w:val="28"/>
        </w:rPr>
        <w:t>纵向</w:t>
      </w:r>
      <w:r w:rsidRPr="00394863">
        <w:rPr>
          <w:rFonts w:hint="eastAsia"/>
          <w:kern w:val="0"/>
          <w:sz w:val="28"/>
          <w:szCs w:val="28"/>
        </w:rPr>
        <w:t>速度变化量</w:t>
      </w:r>
      <w:r>
        <w:rPr>
          <w:rFonts w:hint="eastAsia"/>
          <w:kern w:val="0"/>
          <w:sz w:val="28"/>
          <w:szCs w:val="28"/>
        </w:rPr>
        <w:t>，以构建所述尾部事件的场景条件向量</w:t>
      </w:r>
      <w:r w:rsidR="005E01BA">
        <w:rPr>
          <w:rFonts w:hint="eastAsia"/>
          <w:kern w:val="0"/>
          <w:sz w:val="28"/>
          <w:szCs w:val="28"/>
        </w:rPr>
        <w:t>，目标车辆是切入主车辆所处车道前方的车辆</w:t>
      </w:r>
      <w:r>
        <w:rPr>
          <w:rFonts w:hint="eastAsia"/>
          <w:kern w:val="0"/>
          <w:sz w:val="28"/>
          <w:szCs w:val="28"/>
        </w:rPr>
        <w:t>。</w:t>
      </w:r>
    </w:p>
    <w:p w:rsidR="00DF7332" w:rsidRPr="00DF7332" w:rsidRDefault="00537A33" w:rsidP="00DF7332">
      <w:pPr>
        <w:spacing w:line="360" w:lineRule="auto"/>
        <w:ind w:firstLine="573"/>
        <w:rPr>
          <w:kern w:val="0"/>
          <w:sz w:val="28"/>
          <w:szCs w:val="28"/>
        </w:rPr>
      </w:pPr>
      <w:r>
        <w:rPr>
          <w:rFonts w:hint="eastAsia"/>
          <w:kern w:val="0"/>
          <w:sz w:val="28"/>
          <w:szCs w:val="28"/>
        </w:rPr>
        <w:t>9</w:t>
      </w:r>
      <w:r w:rsidR="00DF7332" w:rsidRPr="00DF7332">
        <w:rPr>
          <w:rFonts w:hint="eastAsia"/>
          <w:kern w:val="0"/>
          <w:sz w:val="28"/>
          <w:szCs w:val="28"/>
        </w:rPr>
        <w:t xml:space="preserve">. </w:t>
      </w:r>
      <w:r w:rsidR="00DF7332" w:rsidRPr="00DF7332">
        <w:rPr>
          <w:rFonts w:hint="eastAsia"/>
          <w:kern w:val="0"/>
          <w:sz w:val="28"/>
          <w:szCs w:val="28"/>
        </w:rPr>
        <w:t>一种电子设备，包括存储器、处理器以及存储在所述存储器中并可在所述处理器上运行的计算机程序，其特征在于，所述处理器执行所述计算机程序时实现</w:t>
      </w:r>
      <w:proofErr w:type="gramStart"/>
      <w:r w:rsidR="00DF7332" w:rsidRPr="00DF7332">
        <w:rPr>
          <w:rFonts w:hint="eastAsia"/>
          <w:kern w:val="0"/>
          <w:sz w:val="28"/>
          <w:szCs w:val="28"/>
        </w:rPr>
        <w:t>如权利</w:t>
      </w:r>
      <w:proofErr w:type="gramEnd"/>
      <w:r w:rsidR="00DF7332" w:rsidRPr="00DF7332">
        <w:rPr>
          <w:rFonts w:hint="eastAsia"/>
          <w:kern w:val="0"/>
          <w:sz w:val="28"/>
          <w:szCs w:val="28"/>
        </w:rPr>
        <w:t>要求</w:t>
      </w:r>
      <w:r w:rsidR="00DF7332" w:rsidRPr="00DF7332">
        <w:rPr>
          <w:rFonts w:hint="eastAsia"/>
          <w:kern w:val="0"/>
          <w:sz w:val="28"/>
          <w:szCs w:val="28"/>
        </w:rPr>
        <w:t>1</w:t>
      </w:r>
      <w:r w:rsidR="00DF7332" w:rsidRPr="00DF7332">
        <w:rPr>
          <w:rFonts w:hint="eastAsia"/>
          <w:kern w:val="0"/>
          <w:sz w:val="28"/>
          <w:szCs w:val="28"/>
        </w:rPr>
        <w:t>至</w:t>
      </w:r>
      <w:r w:rsidR="00155C99">
        <w:rPr>
          <w:rFonts w:hint="eastAsia"/>
          <w:kern w:val="0"/>
          <w:sz w:val="28"/>
          <w:szCs w:val="28"/>
        </w:rPr>
        <w:t>8</w:t>
      </w:r>
      <w:r w:rsidR="00DF7332" w:rsidRPr="00DF7332">
        <w:rPr>
          <w:rFonts w:hint="eastAsia"/>
          <w:kern w:val="0"/>
          <w:sz w:val="28"/>
          <w:szCs w:val="28"/>
        </w:rPr>
        <w:t>任一项所述的</w:t>
      </w:r>
      <w:r w:rsidR="005C1D9E" w:rsidRPr="00CD7A29">
        <w:rPr>
          <w:rFonts w:hint="eastAsia"/>
          <w:kern w:val="0"/>
          <w:sz w:val="28"/>
          <w:szCs w:val="28"/>
        </w:rPr>
        <w:t>自动驾驶长尾测试分布构建</w:t>
      </w:r>
      <w:r w:rsidR="005C1D9E">
        <w:rPr>
          <w:rFonts w:hint="eastAsia"/>
          <w:kern w:val="0"/>
          <w:sz w:val="28"/>
          <w:szCs w:val="28"/>
        </w:rPr>
        <w:t>方法</w:t>
      </w:r>
      <w:r w:rsidR="00DF7332" w:rsidRPr="00DF7332">
        <w:rPr>
          <w:rFonts w:hint="eastAsia"/>
          <w:kern w:val="0"/>
          <w:sz w:val="28"/>
          <w:szCs w:val="28"/>
        </w:rPr>
        <w:t>。</w:t>
      </w:r>
    </w:p>
    <w:p w:rsidR="00DF7332" w:rsidRPr="00DF7332" w:rsidRDefault="00DF7332" w:rsidP="00885ABA">
      <w:pPr>
        <w:spacing w:line="360" w:lineRule="auto"/>
        <w:ind w:firstLine="573"/>
        <w:rPr>
          <w:kern w:val="0"/>
          <w:sz w:val="28"/>
          <w:szCs w:val="28"/>
        </w:rPr>
      </w:pPr>
      <w:r w:rsidRPr="00DF7332">
        <w:rPr>
          <w:rFonts w:hint="eastAsia"/>
          <w:kern w:val="0"/>
          <w:sz w:val="28"/>
          <w:szCs w:val="28"/>
        </w:rPr>
        <w:t>1</w:t>
      </w:r>
      <w:r w:rsidR="00537A33">
        <w:rPr>
          <w:rFonts w:hint="eastAsia"/>
          <w:kern w:val="0"/>
          <w:sz w:val="28"/>
          <w:szCs w:val="28"/>
        </w:rPr>
        <w:t>0</w:t>
      </w:r>
      <w:r w:rsidRPr="00DF7332">
        <w:rPr>
          <w:rFonts w:hint="eastAsia"/>
          <w:kern w:val="0"/>
          <w:sz w:val="28"/>
          <w:szCs w:val="28"/>
        </w:rPr>
        <w:t xml:space="preserve">. </w:t>
      </w:r>
      <w:r w:rsidRPr="00DF7332">
        <w:rPr>
          <w:rFonts w:hint="eastAsia"/>
          <w:kern w:val="0"/>
          <w:sz w:val="28"/>
          <w:szCs w:val="28"/>
        </w:rPr>
        <w:t>一种计算机程序产品，其特征在于，当所述计算机程序产品在电子设备上运行时，使得电子设备执行</w:t>
      </w:r>
      <w:proofErr w:type="gramStart"/>
      <w:r w:rsidRPr="00DF7332">
        <w:rPr>
          <w:rFonts w:hint="eastAsia"/>
          <w:kern w:val="0"/>
          <w:sz w:val="28"/>
          <w:szCs w:val="28"/>
        </w:rPr>
        <w:t>如权利</w:t>
      </w:r>
      <w:proofErr w:type="gramEnd"/>
      <w:r w:rsidRPr="00DF7332">
        <w:rPr>
          <w:rFonts w:hint="eastAsia"/>
          <w:kern w:val="0"/>
          <w:sz w:val="28"/>
          <w:szCs w:val="28"/>
        </w:rPr>
        <w:t>要求</w:t>
      </w:r>
      <w:r w:rsidRPr="00DF7332">
        <w:rPr>
          <w:rFonts w:hint="eastAsia"/>
          <w:kern w:val="0"/>
          <w:sz w:val="28"/>
          <w:szCs w:val="28"/>
        </w:rPr>
        <w:t>1</w:t>
      </w:r>
      <w:r w:rsidRPr="00DF7332">
        <w:rPr>
          <w:rFonts w:hint="eastAsia"/>
          <w:kern w:val="0"/>
          <w:sz w:val="28"/>
          <w:szCs w:val="28"/>
        </w:rPr>
        <w:t>至</w:t>
      </w:r>
      <w:r w:rsidR="00155C99">
        <w:rPr>
          <w:rFonts w:hint="eastAsia"/>
          <w:kern w:val="0"/>
          <w:sz w:val="28"/>
          <w:szCs w:val="28"/>
        </w:rPr>
        <w:t>8</w:t>
      </w:r>
      <w:r w:rsidRPr="00DF7332">
        <w:rPr>
          <w:rFonts w:hint="eastAsia"/>
          <w:kern w:val="0"/>
          <w:sz w:val="28"/>
          <w:szCs w:val="28"/>
        </w:rPr>
        <w:t>任一项所述的</w:t>
      </w:r>
      <w:r w:rsidR="005C1D9E" w:rsidRPr="00CD7A29">
        <w:rPr>
          <w:rFonts w:hint="eastAsia"/>
          <w:kern w:val="0"/>
          <w:sz w:val="28"/>
          <w:szCs w:val="28"/>
        </w:rPr>
        <w:t>自动驾驶长尾测试分布构建</w:t>
      </w:r>
      <w:r w:rsidR="005C1D9E">
        <w:rPr>
          <w:rFonts w:hint="eastAsia"/>
          <w:kern w:val="0"/>
          <w:sz w:val="28"/>
          <w:szCs w:val="28"/>
        </w:rPr>
        <w:t>方法</w:t>
      </w:r>
      <w:r w:rsidRPr="00DF7332">
        <w:rPr>
          <w:rFonts w:hint="eastAsia"/>
          <w:kern w:val="0"/>
          <w:sz w:val="28"/>
          <w:szCs w:val="28"/>
        </w:rPr>
        <w:t>。</w:t>
      </w:r>
    </w:p>
    <w:bookmarkEnd w:id="3"/>
    <w:bookmarkEnd w:id="4"/>
    <w:p w:rsidR="00630659" w:rsidRDefault="00630659">
      <w:pPr>
        <w:spacing w:line="360" w:lineRule="auto"/>
        <w:rPr>
          <w:spacing w:val="62"/>
          <w:kern w:val="0"/>
          <w:sz w:val="28"/>
          <w:szCs w:val="28"/>
        </w:rPr>
        <w:sectPr w:rsidR="00630659">
          <w:footerReference w:type="even" r:id="rId11"/>
          <w:footerReference w:type="default" r:id="rId12"/>
          <w:type w:val="oddPage"/>
          <w:pgSz w:w="11907" w:h="16840"/>
          <w:pgMar w:top="1418" w:right="947" w:bottom="851" w:left="1418" w:header="0" w:footer="851" w:gutter="0"/>
          <w:lnNumType w:countBy="5"/>
          <w:pgNumType w:start="1"/>
          <w:cols w:space="720"/>
          <w:docGrid w:linePitch="432"/>
        </w:sectPr>
      </w:pPr>
    </w:p>
    <w:p w:rsidR="00630659" w:rsidRDefault="00A876DB">
      <w:pPr>
        <w:pageBreakBefore/>
        <w:pBdr>
          <w:bottom w:val="single" w:sz="12" w:space="1" w:color="auto"/>
        </w:pBdr>
        <w:spacing w:line="360" w:lineRule="auto"/>
        <w:jc w:val="center"/>
        <w:rPr>
          <w:b/>
          <w:bCs/>
          <w:kern w:val="0"/>
          <w:sz w:val="30"/>
          <w:szCs w:val="28"/>
        </w:rPr>
      </w:pPr>
      <w:r>
        <w:rPr>
          <w:b/>
          <w:bCs/>
          <w:kern w:val="0"/>
          <w:sz w:val="30"/>
          <w:szCs w:val="28"/>
        </w:rPr>
        <w:lastRenderedPageBreak/>
        <w:t>说</w:t>
      </w:r>
      <w:r>
        <w:rPr>
          <w:b/>
          <w:bCs/>
          <w:kern w:val="0"/>
          <w:sz w:val="30"/>
          <w:szCs w:val="28"/>
        </w:rPr>
        <w:t xml:space="preserve">    </w:t>
      </w:r>
      <w:r>
        <w:rPr>
          <w:b/>
          <w:bCs/>
          <w:kern w:val="0"/>
          <w:sz w:val="30"/>
          <w:szCs w:val="28"/>
        </w:rPr>
        <w:t>明</w:t>
      </w:r>
      <w:r>
        <w:rPr>
          <w:b/>
          <w:bCs/>
          <w:kern w:val="0"/>
          <w:sz w:val="30"/>
          <w:szCs w:val="28"/>
        </w:rPr>
        <w:t xml:space="preserve">    </w:t>
      </w:r>
      <w:r>
        <w:rPr>
          <w:b/>
          <w:bCs/>
          <w:kern w:val="0"/>
          <w:sz w:val="30"/>
          <w:szCs w:val="28"/>
        </w:rPr>
        <w:t>书</w:t>
      </w:r>
    </w:p>
    <w:p w:rsidR="00630659" w:rsidRDefault="00CD7A29">
      <w:pPr>
        <w:spacing w:beforeLines="100" w:before="240" w:line="360" w:lineRule="auto"/>
        <w:jc w:val="center"/>
        <w:rPr>
          <w:b/>
          <w:bCs/>
          <w:kern w:val="0"/>
          <w:sz w:val="30"/>
          <w:szCs w:val="28"/>
        </w:rPr>
      </w:pPr>
      <w:r>
        <w:rPr>
          <w:rFonts w:hint="eastAsia"/>
          <w:b/>
          <w:kern w:val="0"/>
          <w:sz w:val="30"/>
          <w:szCs w:val="30"/>
        </w:rPr>
        <w:t>自动驾驶长尾测试分布构建</w:t>
      </w:r>
      <w:r w:rsidR="003147F5" w:rsidRPr="003147F5">
        <w:rPr>
          <w:rFonts w:hint="eastAsia"/>
          <w:b/>
          <w:kern w:val="0"/>
          <w:sz w:val="30"/>
          <w:szCs w:val="30"/>
        </w:rPr>
        <w:t>方法</w:t>
      </w:r>
      <w:r>
        <w:rPr>
          <w:rFonts w:hint="eastAsia"/>
          <w:b/>
          <w:kern w:val="0"/>
          <w:sz w:val="30"/>
          <w:szCs w:val="30"/>
        </w:rPr>
        <w:t>、电子设备和程序产品</w:t>
      </w:r>
    </w:p>
    <w:p w:rsidR="00630659" w:rsidRPr="00A7658D" w:rsidRDefault="00630659">
      <w:pPr>
        <w:spacing w:line="360" w:lineRule="auto"/>
        <w:jc w:val="center"/>
        <w:rPr>
          <w:kern w:val="0"/>
          <w:sz w:val="28"/>
          <w:szCs w:val="28"/>
        </w:rPr>
      </w:pPr>
    </w:p>
    <w:p w:rsidR="00630659" w:rsidRDefault="00A876DB">
      <w:pPr>
        <w:spacing w:line="360" w:lineRule="auto"/>
        <w:rPr>
          <w:kern w:val="0"/>
          <w:sz w:val="30"/>
          <w:szCs w:val="28"/>
          <w:u w:val="single"/>
        </w:rPr>
      </w:pPr>
      <w:r>
        <w:rPr>
          <w:kern w:val="0"/>
          <w:sz w:val="30"/>
          <w:szCs w:val="28"/>
          <w:u w:val="single"/>
        </w:rPr>
        <w:t>技术领域</w:t>
      </w:r>
    </w:p>
    <w:p w:rsidR="00630659" w:rsidRDefault="00A876DB">
      <w:pPr>
        <w:spacing w:line="360" w:lineRule="auto"/>
        <w:ind w:firstLineChars="200" w:firstLine="560"/>
        <w:rPr>
          <w:bCs/>
          <w:kern w:val="0"/>
          <w:sz w:val="28"/>
          <w:szCs w:val="28"/>
        </w:rPr>
      </w:pPr>
      <w:r>
        <w:rPr>
          <w:kern w:val="0"/>
          <w:sz w:val="28"/>
          <w:szCs w:val="28"/>
        </w:rPr>
        <w:t>本申请</w:t>
      </w:r>
      <w:r>
        <w:rPr>
          <w:rFonts w:hint="eastAsia"/>
          <w:kern w:val="0"/>
          <w:sz w:val="28"/>
          <w:szCs w:val="28"/>
        </w:rPr>
        <w:t>涉及</w:t>
      </w:r>
      <w:r w:rsidR="00DB32FE">
        <w:rPr>
          <w:rFonts w:asciiTheme="minorEastAsia" w:eastAsiaTheme="minorEastAsia" w:hAnsiTheme="minorEastAsia" w:hint="eastAsia"/>
          <w:kern w:val="0"/>
          <w:sz w:val="28"/>
          <w:szCs w:val="28"/>
        </w:rPr>
        <w:t>自动驾驶</w:t>
      </w:r>
      <w:r>
        <w:rPr>
          <w:rFonts w:asciiTheme="minorEastAsia" w:eastAsiaTheme="minorEastAsia" w:hAnsiTheme="minorEastAsia" w:hint="eastAsia"/>
          <w:kern w:val="0"/>
          <w:sz w:val="28"/>
          <w:szCs w:val="28"/>
        </w:rPr>
        <w:t>技术</w:t>
      </w:r>
      <w:r>
        <w:rPr>
          <w:rFonts w:hint="eastAsia"/>
          <w:kern w:val="0"/>
          <w:sz w:val="28"/>
          <w:szCs w:val="28"/>
        </w:rPr>
        <w:t>领域，</w:t>
      </w:r>
      <w:r>
        <w:rPr>
          <w:kern w:val="0"/>
          <w:sz w:val="28"/>
          <w:szCs w:val="28"/>
        </w:rPr>
        <w:t>尤其涉及</w:t>
      </w:r>
      <w:r>
        <w:rPr>
          <w:rFonts w:hint="eastAsia"/>
          <w:kern w:val="0"/>
          <w:sz w:val="28"/>
          <w:szCs w:val="28"/>
        </w:rPr>
        <w:t>一种</w:t>
      </w:r>
      <w:r w:rsidR="00DB32FE" w:rsidRPr="00CD7A29">
        <w:rPr>
          <w:rFonts w:hint="eastAsia"/>
          <w:kern w:val="0"/>
          <w:sz w:val="28"/>
          <w:szCs w:val="28"/>
        </w:rPr>
        <w:t>自动驾驶长尾测试分布构建</w:t>
      </w:r>
      <w:r w:rsidR="00DB32FE">
        <w:rPr>
          <w:rFonts w:hint="eastAsia"/>
          <w:kern w:val="0"/>
          <w:sz w:val="28"/>
          <w:szCs w:val="28"/>
        </w:rPr>
        <w:t>方法</w:t>
      </w:r>
      <w:r>
        <w:rPr>
          <w:rFonts w:hint="eastAsia"/>
          <w:kern w:val="0"/>
          <w:sz w:val="28"/>
          <w:szCs w:val="28"/>
        </w:rPr>
        <w:t>、</w:t>
      </w:r>
      <w:r>
        <w:rPr>
          <w:rFonts w:hint="eastAsia"/>
          <w:bCs/>
          <w:kern w:val="0"/>
          <w:sz w:val="28"/>
          <w:szCs w:val="28"/>
        </w:rPr>
        <w:t>电子设备和计算机程序产品。</w:t>
      </w:r>
    </w:p>
    <w:p w:rsidR="00630659" w:rsidRPr="00336622" w:rsidRDefault="00630659">
      <w:pPr>
        <w:spacing w:line="360" w:lineRule="auto"/>
        <w:rPr>
          <w:bCs/>
          <w:kern w:val="0"/>
          <w:sz w:val="28"/>
          <w:szCs w:val="28"/>
        </w:rPr>
      </w:pPr>
    </w:p>
    <w:p w:rsidR="00630659" w:rsidRDefault="00A876DB">
      <w:pPr>
        <w:spacing w:line="360" w:lineRule="auto"/>
        <w:rPr>
          <w:kern w:val="0"/>
          <w:sz w:val="30"/>
          <w:szCs w:val="28"/>
          <w:u w:val="single"/>
        </w:rPr>
      </w:pPr>
      <w:r>
        <w:rPr>
          <w:kern w:val="0"/>
          <w:sz w:val="30"/>
          <w:szCs w:val="28"/>
          <w:u w:val="single"/>
        </w:rPr>
        <w:t>背景技术</w:t>
      </w:r>
    </w:p>
    <w:p w:rsidR="00277E56" w:rsidRDefault="00277E56" w:rsidP="00DF6A58">
      <w:pPr>
        <w:spacing w:line="360" w:lineRule="auto"/>
        <w:ind w:firstLineChars="200" w:firstLine="560"/>
        <w:rPr>
          <w:sz w:val="28"/>
          <w:szCs w:val="28"/>
        </w:rPr>
      </w:pPr>
      <w:r w:rsidRPr="00277E56">
        <w:rPr>
          <w:rFonts w:hint="eastAsia"/>
          <w:sz w:val="28"/>
          <w:szCs w:val="28"/>
        </w:rPr>
        <w:t>自动驾驶系统（</w:t>
      </w:r>
      <w:r w:rsidRPr="00445A50">
        <w:rPr>
          <w:rFonts w:hint="eastAsia"/>
          <w:sz w:val="28"/>
          <w:szCs w:val="28"/>
        </w:rPr>
        <w:t>autonomous driving system</w:t>
      </w:r>
      <w:r w:rsidRPr="00445A50">
        <w:rPr>
          <w:rFonts w:hint="eastAsia"/>
          <w:sz w:val="28"/>
          <w:szCs w:val="28"/>
        </w:rPr>
        <w:t>，</w:t>
      </w:r>
      <w:r w:rsidRPr="00277E56">
        <w:rPr>
          <w:rFonts w:hint="eastAsia"/>
          <w:sz w:val="28"/>
          <w:szCs w:val="28"/>
        </w:rPr>
        <w:t>ADS</w:t>
      </w:r>
      <w:r w:rsidRPr="00277E56">
        <w:rPr>
          <w:rFonts w:hint="eastAsia"/>
          <w:sz w:val="28"/>
          <w:szCs w:val="28"/>
        </w:rPr>
        <w:t>）是通过集成传感器、控制器、</w:t>
      </w:r>
      <w:r w:rsidRPr="00277E56">
        <w:rPr>
          <w:rFonts w:hint="eastAsia"/>
          <w:sz w:val="28"/>
          <w:szCs w:val="28"/>
        </w:rPr>
        <w:t>AI</w:t>
      </w:r>
      <w:r w:rsidRPr="00277E56">
        <w:rPr>
          <w:rFonts w:hint="eastAsia"/>
          <w:sz w:val="28"/>
          <w:szCs w:val="28"/>
        </w:rPr>
        <w:t>算法与执行器等部件，使车辆能够部分或完全自主完成环境感知、决策规划</w:t>
      </w:r>
      <w:r w:rsidR="00877F15">
        <w:rPr>
          <w:rFonts w:hint="eastAsia"/>
          <w:sz w:val="28"/>
          <w:szCs w:val="28"/>
        </w:rPr>
        <w:t>和</w:t>
      </w:r>
      <w:r w:rsidRPr="00277E56">
        <w:rPr>
          <w:rFonts w:hint="eastAsia"/>
          <w:sz w:val="28"/>
          <w:szCs w:val="28"/>
        </w:rPr>
        <w:t>车辆控制全流程驾驶任务，</w:t>
      </w:r>
      <w:r w:rsidR="00540A9C">
        <w:rPr>
          <w:rFonts w:hint="eastAsia"/>
          <w:sz w:val="28"/>
          <w:szCs w:val="28"/>
        </w:rPr>
        <w:t>且</w:t>
      </w:r>
      <w:r w:rsidRPr="00277E56">
        <w:rPr>
          <w:rFonts w:hint="eastAsia"/>
          <w:sz w:val="28"/>
          <w:szCs w:val="28"/>
        </w:rPr>
        <w:t>在特定或全部场景下替代人类驾驶员操作的技术系统。</w:t>
      </w:r>
      <w:r w:rsidR="00445A50" w:rsidRPr="00445A50">
        <w:rPr>
          <w:rFonts w:hint="eastAsia"/>
          <w:sz w:val="28"/>
          <w:szCs w:val="28"/>
        </w:rPr>
        <w:t>自动驾驶系统在常规交通场景中的平均表现并不能充分代表其安全边界，真实道路中低频、高风险的</w:t>
      </w:r>
      <w:r w:rsidR="00AB04AD">
        <w:rPr>
          <w:rFonts w:hint="eastAsia"/>
          <w:sz w:val="28"/>
          <w:szCs w:val="28"/>
        </w:rPr>
        <w:t>尾部</w:t>
      </w:r>
      <w:r w:rsidR="00445A50" w:rsidRPr="00445A50">
        <w:rPr>
          <w:rFonts w:hint="eastAsia"/>
          <w:sz w:val="28"/>
          <w:szCs w:val="28"/>
        </w:rPr>
        <w:t>事件数量有限，</w:t>
      </w:r>
      <w:r>
        <w:rPr>
          <w:rFonts w:hint="eastAsia"/>
          <w:sz w:val="28"/>
          <w:szCs w:val="28"/>
        </w:rPr>
        <w:t>这些</w:t>
      </w:r>
      <w:r w:rsidRPr="00277E56">
        <w:rPr>
          <w:rFonts w:hint="eastAsia"/>
          <w:sz w:val="28"/>
          <w:szCs w:val="28"/>
        </w:rPr>
        <w:t>有限</w:t>
      </w:r>
      <w:r>
        <w:rPr>
          <w:rFonts w:hint="eastAsia"/>
          <w:sz w:val="28"/>
          <w:szCs w:val="28"/>
        </w:rPr>
        <w:t>的</w:t>
      </w:r>
      <w:r w:rsidRPr="00277E56">
        <w:rPr>
          <w:rFonts w:hint="eastAsia"/>
          <w:sz w:val="28"/>
          <w:szCs w:val="28"/>
        </w:rPr>
        <w:t>自然驾驶尾部样本</w:t>
      </w:r>
      <w:r w:rsidR="00877F15">
        <w:rPr>
          <w:rFonts w:hint="eastAsia"/>
          <w:sz w:val="28"/>
          <w:szCs w:val="28"/>
        </w:rPr>
        <w:t>在</w:t>
      </w:r>
      <w:r w:rsidRPr="00277E56">
        <w:rPr>
          <w:rFonts w:hint="eastAsia"/>
          <w:sz w:val="28"/>
          <w:szCs w:val="28"/>
        </w:rPr>
        <w:t>本质上是离线观测轨迹，</w:t>
      </w:r>
      <w:r w:rsidR="00DF6A58">
        <w:rPr>
          <w:rFonts w:hint="eastAsia"/>
          <w:sz w:val="28"/>
          <w:szCs w:val="28"/>
        </w:rPr>
        <w:t>通过直接回放无法</w:t>
      </w:r>
      <w:r w:rsidRPr="00277E56">
        <w:rPr>
          <w:rFonts w:hint="eastAsia"/>
          <w:sz w:val="28"/>
          <w:szCs w:val="28"/>
        </w:rPr>
        <w:t>形成可重复采样、可闭环执行的</w:t>
      </w:r>
      <w:r w:rsidR="00DF6A58" w:rsidRPr="00CD7A29">
        <w:rPr>
          <w:rFonts w:hint="eastAsia"/>
          <w:kern w:val="0"/>
          <w:sz w:val="28"/>
          <w:szCs w:val="28"/>
        </w:rPr>
        <w:t>长尾测试分布</w:t>
      </w:r>
      <w:r w:rsidR="00DF6A58">
        <w:rPr>
          <w:rFonts w:hint="eastAsia"/>
          <w:kern w:val="0"/>
          <w:sz w:val="28"/>
          <w:szCs w:val="28"/>
        </w:rPr>
        <w:t>。</w:t>
      </w:r>
    </w:p>
    <w:p w:rsidR="00D842B2" w:rsidRPr="004115D3" w:rsidRDefault="00D842B2">
      <w:pPr>
        <w:spacing w:line="360" w:lineRule="auto"/>
        <w:rPr>
          <w:kern w:val="0"/>
          <w:sz w:val="30"/>
          <w:szCs w:val="28"/>
        </w:rPr>
      </w:pPr>
    </w:p>
    <w:p w:rsidR="00630659" w:rsidRDefault="00A876DB">
      <w:pPr>
        <w:spacing w:line="360" w:lineRule="auto"/>
        <w:rPr>
          <w:kern w:val="0"/>
          <w:sz w:val="30"/>
          <w:szCs w:val="28"/>
          <w:u w:val="single"/>
        </w:rPr>
      </w:pPr>
      <w:r>
        <w:rPr>
          <w:rFonts w:hint="eastAsia"/>
          <w:kern w:val="0"/>
          <w:sz w:val="30"/>
          <w:szCs w:val="28"/>
          <w:u w:val="single"/>
        </w:rPr>
        <w:t>发明</w:t>
      </w:r>
      <w:r>
        <w:rPr>
          <w:kern w:val="0"/>
          <w:sz w:val="30"/>
          <w:szCs w:val="28"/>
          <w:u w:val="single"/>
        </w:rPr>
        <w:t>内容</w:t>
      </w:r>
    </w:p>
    <w:p w:rsidR="00CB23F5" w:rsidRDefault="00A876DB" w:rsidP="00CB23F5">
      <w:pPr>
        <w:spacing w:line="360" w:lineRule="auto"/>
        <w:ind w:firstLineChars="200" w:firstLine="560"/>
        <w:rPr>
          <w:sz w:val="28"/>
          <w:szCs w:val="28"/>
        </w:rPr>
      </w:pPr>
      <w:r>
        <w:rPr>
          <w:rFonts w:hint="eastAsia"/>
          <w:sz w:val="28"/>
        </w:rPr>
        <w:t>有鉴于此，</w:t>
      </w:r>
      <w:r>
        <w:rPr>
          <w:sz w:val="28"/>
        </w:rPr>
        <w:t>本申请实施</w:t>
      </w:r>
      <w:proofErr w:type="gramStart"/>
      <w:r>
        <w:rPr>
          <w:sz w:val="28"/>
        </w:rPr>
        <w:t>例</w:t>
      </w:r>
      <w:bookmarkStart w:id="5" w:name="OLE_LINK23"/>
      <w:bookmarkStart w:id="6" w:name="OLE_LINK22"/>
      <w:r>
        <w:rPr>
          <w:sz w:val="28"/>
        </w:rPr>
        <w:t>提供</w:t>
      </w:r>
      <w:proofErr w:type="gramEnd"/>
      <w:r>
        <w:rPr>
          <w:rFonts w:hint="eastAsia"/>
          <w:sz w:val="28"/>
        </w:rPr>
        <w:t>了</w:t>
      </w:r>
      <w:bookmarkStart w:id="7" w:name="OLE_LINK24"/>
      <w:bookmarkStart w:id="8" w:name="OLE_LINK25"/>
      <w:bookmarkEnd w:id="5"/>
      <w:bookmarkEnd w:id="6"/>
      <w:r w:rsidR="00445A50">
        <w:rPr>
          <w:rFonts w:hint="eastAsia"/>
          <w:kern w:val="0"/>
          <w:sz w:val="28"/>
          <w:szCs w:val="28"/>
        </w:rPr>
        <w:t>一种</w:t>
      </w:r>
      <w:r w:rsidR="00445A50" w:rsidRPr="00CD7A29">
        <w:rPr>
          <w:rFonts w:hint="eastAsia"/>
          <w:kern w:val="0"/>
          <w:sz w:val="28"/>
          <w:szCs w:val="28"/>
        </w:rPr>
        <w:t>自动驾驶长尾测试分布构建</w:t>
      </w:r>
      <w:r w:rsidR="00445A50">
        <w:rPr>
          <w:rFonts w:hint="eastAsia"/>
          <w:kern w:val="0"/>
          <w:sz w:val="28"/>
          <w:szCs w:val="28"/>
        </w:rPr>
        <w:t>方法、</w:t>
      </w:r>
      <w:r w:rsidR="00445A50">
        <w:rPr>
          <w:rFonts w:hint="eastAsia"/>
          <w:bCs/>
          <w:kern w:val="0"/>
          <w:sz w:val="28"/>
          <w:szCs w:val="28"/>
        </w:rPr>
        <w:t>电子设备和计算机程序产品</w:t>
      </w:r>
      <w:r w:rsidR="004B083A">
        <w:rPr>
          <w:rFonts w:hint="eastAsia"/>
          <w:bCs/>
          <w:kern w:val="0"/>
          <w:sz w:val="28"/>
          <w:szCs w:val="28"/>
        </w:rPr>
        <w:t>，</w:t>
      </w:r>
      <w:r w:rsidR="00E44CD6">
        <w:rPr>
          <w:rFonts w:hint="eastAsia"/>
          <w:bCs/>
          <w:kern w:val="0"/>
          <w:sz w:val="28"/>
          <w:szCs w:val="28"/>
        </w:rPr>
        <w:t>通过拟合</w:t>
      </w:r>
      <w:r w:rsidR="00E44CD6">
        <w:rPr>
          <w:rFonts w:hint="eastAsia"/>
          <w:kern w:val="0"/>
          <w:sz w:val="28"/>
          <w:szCs w:val="28"/>
        </w:rPr>
        <w:t>场景条件联合分布且利用动作生成模型生成车辆连续动作轨迹，能够构建</w:t>
      </w:r>
      <w:r w:rsidR="00E44CD6" w:rsidRPr="00277E56">
        <w:rPr>
          <w:rFonts w:hint="eastAsia"/>
          <w:sz w:val="28"/>
          <w:szCs w:val="28"/>
        </w:rPr>
        <w:t>可重复采样、可闭环执行的</w:t>
      </w:r>
      <w:r w:rsidR="00E44CD6" w:rsidRPr="00CD7A29">
        <w:rPr>
          <w:rFonts w:hint="eastAsia"/>
          <w:kern w:val="0"/>
          <w:sz w:val="28"/>
          <w:szCs w:val="28"/>
        </w:rPr>
        <w:t>长尾测试分布</w:t>
      </w:r>
      <w:r w:rsidR="00CB23F5">
        <w:rPr>
          <w:rFonts w:hint="eastAsia"/>
          <w:kern w:val="0"/>
          <w:sz w:val="28"/>
          <w:szCs w:val="28"/>
        </w:rPr>
        <w:t>。</w:t>
      </w:r>
    </w:p>
    <w:bookmarkEnd w:id="7"/>
    <w:bookmarkEnd w:id="8"/>
    <w:p w:rsidR="00A24EEE" w:rsidRDefault="00A876DB" w:rsidP="00A24EEE">
      <w:pPr>
        <w:spacing w:line="360" w:lineRule="auto"/>
        <w:ind w:firstLine="573"/>
        <w:rPr>
          <w:kern w:val="0"/>
          <w:sz w:val="28"/>
          <w:szCs w:val="28"/>
        </w:rPr>
      </w:pPr>
      <w:r>
        <w:rPr>
          <w:rFonts w:hint="eastAsia"/>
          <w:sz w:val="28"/>
        </w:rPr>
        <w:t>本申请实施例的第一方面提供了</w:t>
      </w:r>
      <w:bookmarkStart w:id="9" w:name="OLE_LINK309"/>
      <w:bookmarkStart w:id="10" w:name="OLE_LINK99"/>
      <w:r w:rsidR="001801F1">
        <w:rPr>
          <w:rFonts w:hint="eastAsia"/>
          <w:kern w:val="0"/>
          <w:sz w:val="28"/>
          <w:szCs w:val="28"/>
        </w:rPr>
        <w:t>一种</w:t>
      </w:r>
      <w:r w:rsidR="00A24EEE" w:rsidRPr="00CD7A29">
        <w:rPr>
          <w:rFonts w:hint="eastAsia"/>
          <w:kern w:val="0"/>
          <w:sz w:val="28"/>
          <w:szCs w:val="28"/>
        </w:rPr>
        <w:t>自动驾驶长尾测试分布构建</w:t>
      </w:r>
      <w:r w:rsidR="00A24EEE">
        <w:rPr>
          <w:rFonts w:hint="eastAsia"/>
          <w:kern w:val="0"/>
          <w:sz w:val="28"/>
          <w:szCs w:val="28"/>
        </w:rPr>
        <w:t>方法，包括：</w:t>
      </w:r>
    </w:p>
    <w:p w:rsidR="00A24EEE" w:rsidRDefault="00A24EEE" w:rsidP="00A24EEE">
      <w:pPr>
        <w:spacing w:line="360" w:lineRule="auto"/>
        <w:ind w:firstLine="573"/>
        <w:rPr>
          <w:kern w:val="0"/>
          <w:sz w:val="28"/>
          <w:szCs w:val="28"/>
        </w:rPr>
      </w:pPr>
      <w:r>
        <w:rPr>
          <w:rFonts w:hint="eastAsia"/>
          <w:kern w:val="0"/>
          <w:sz w:val="28"/>
          <w:szCs w:val="28"/>
        </w:rPr>
        <w:t>通过自然驾驶数据获取尾部事件；</w:t>
      </w:r>
    </w:p>
    <w:p w:rsidR="00A24EEE" w:rsidRDefault="00A24EEE" w:rsidP="00A24EEE">
      <w:pPr>
        <w:spacing w:line="360" w:lineRule="auto"/>
        <w:ind w:firstLine="573"/>
        <w:rPr>
          <w:kern w:val="0"/>
          <w:sz w:val="28"/>
          <w:szCs w:val="28"/>
        </w:rPr>
      </w:pPr>
      <w:r>
        <w:rPr>
          <w:rFonts w:hint="eastAsia"/>
          <w:kern w:val="0"/>
          <w:sz w:val="28"/>
          <w:szCs w:val="28"/>
        </w:rPr>
        <w:t>针对尾部事件提取场景条件特征；</w:t>
      </w:r>
    </w:p>
    <w:p w:rsidR="00A24EEE" w:rsidRDefault="00A24EEE" w:rsidP="00A24EEE">
      <w:pPr>
        <w:spacing w:line="360" w:lineRule="auto"/>
        <w:ind w:firstLine="573"/>
        <w:rPr>
          <w:kern w:val="0"/>
          <w:sz w:val="28"/>
          <w:szCs w:val="28"/>
        </w:rPr>
      </w:pPr>
      <w:r>
        <w:rPr>
          <w:rFonts w:hint="eastAsia"/>
          <w:kern w:val="0"/>
          <w:sz w:val="28"/>
          <w:szCs w:val="28"/>
        </w:rPr>
        <w:t>对场景条件特征进行联合分布建模，得到尾部场景条件分布；</w:t>
      </w:r>
    </w:p>
    <w:p w:rsidR="00A24EEE" w:rsidRDefault="00A24EEE" w:rsidP="00A24EEE">
      <w:pPr>
        <w:spacing w:line="360" w:lineRule="auto"/>
        <w:ind w:firstLine="573"/>
        <w:rPr>
          <w:kern w:val="0"/>
          <w:sz w:val="28"/>
          <w:szCs w:val="28"/>
        </w:rPr>
      </w:pPr>
      <w:r>
        <w:rPr>
          <w:rFonts w:hint="eastAsia"/>
          <w:kern w:val="0"/>
          <w:sz w:val="28"/>
          <w:szCs w:val="28"/>
        </w:rPr>
        <w:t>在给定场景条件特征的情况下，利用已训练的动作生成模型生成目标车辆</w:t>
      </w:r>
      <w:r>
        <w:rPr>
          <w:rFonts w:hint="eastAsia"/>
          <w:kern w:val="0"/>
          <w:sz w:val="28"/>
          <w:szCs w:val="28"/>
        </w:rPr>
        <w:lastRenderedPageBreak/>
        <w:t>的动作序列；</w:t>
      </w:r>
    </w:p>
    <w:p w:rsidR="00A24EEE" w:rsidRDefault="00A24EEE" w:rsidP="00A24EEE">
      <w:pPr>
        <w:spacing w:line="360" w:lineRule="auto"/>
        <w:ind w:firstLine="573"/>
        <w:rPr>
          <w:kern w:val="0"/>
          <w:sz w:val="28"/>
          <w:szCs w:val="28"/>
        </w:rPr>
      </w:pPr>
      <w:r>
        <w:rPr>
          <w:rFonts w:hint="eastAsia"/>
          <w:kern w:val="0"/>
          <w:sz w:val="28"/>
          <w:szCs w:val="28"/>
        </w:rPr>
        <w:t>基于尾部场景条件分布和动作生成模型生成动作序列时使用的潜变量所服从的分布，构建</w:t>
      </w:r>
      <w:r w:rsidRPr="00CD7A29">
        <w:rPr>
          <w:rFonts w:hint="eastAsia"/>
          <w:kern w:val="0"/>
          <w:sz w:val="28"/>
          <w:szCs w:val="28"/>
        </w:rPr>
        <w:t>长尾测试分布</w:t>
      </w:r>
      <w:r>
        <w:rPr>
          <w:rFonts w:hint="eastAsia"/>
          <w:kern w:val="0"/>
          <w:sz w:val="28"/>
          <w:szCs w:val="28"/>
        </w:rPr>
        <w:t>。</w:t>
      </w:r>
    </w:p>
    <w:p w:rsidR="00E268A7" w:rsidRDefault="00A876DB" w:rsidP="00E268A7">
      <w:pPr>
        <w:spacing w:line="360" w:lineRule="auto"/>
        <w:ind w:firstLineChars="200" w:firstLine="560"/>
        <w:rPr>
          <w:sz w:val="28"/>
          <w:szCs w:val="28"/>
        </w:rPr>
      </w:pPr>
      <w:r>
        <w:rPr>
          <w:rFonts w:eastAsiaTheme="minorEastAsia" w:hint="eastAsia"/>
          <w:kern w:val="0"/>
          <w:sz w:val="28"/>
          <w:szCs w:val="28"/>
        </w:rPr>
        <w:t>本申请实施例</w:t>
      </w:r>
      <w:bookmarkEnd w:id="9"/>
      <w:bookmarkEnd w:id="10"/>
      <w:r w:rsidR="00F71719">
        <w:rPr>
          <w:rFonts w:eastAsiaTheme="minorEastAsia" w:hint="eastAsia"/>
          <w:kern w:val="0"/>
          <w:sz w:val="28"/>
          <w:szCs w:val="28"/>
        </w:rPr>
        <w:t>的</w:t>
      </w:r>
      <w:r w:rsidR="004E4C25">
        <w:rPr>
          <w:rFonts w:eastAsiaTheme="minorEastAsia" w:hint="eastAsia"/>
          <w:kern w:val="0"/>
          <w:sz w:val="28"/>
          <w:szCs w:val="28"/>
        </w:rPr>
        <w:t>技术方案</w:t>
      </w:r>
      <w:r w:rsidR="00E01020">
        <w:rPr>
          <w:rFonts w:hint="eastAsia"/>
          <w:kern w:val="0"/>
          <w:sz w:val="28"/>
          <w:szCs w:val="28"/>
        </w:rPr>
        <w:t>通过自然驾驶数据获取尾部事件，针对尾部事件提取场景条件特征，并对场景条件特征进行联合分布建模，得到尾部场景条件分布；之后，在给定场景条件特征的情况下，利用已训练的动作生成模型生成目标车辆的动作序列；最后，基于尾部场景条件分布和动作生成模型生成动作序列时使用的潜变量所服从的分布，构建</w:t>
      </w:r>
      <w:r w:rsidR="00E01020" w:rsidRPr="00CD7A29">
        <w:rPr>
          <w:rFonts w:hint="eastAsia"/>
          <w:kern w:val="0"/>
          <w:sz w:val="28"/>
          <w:szCs w:val="28"/>
        </w:rPr>
        <w:t>长尾测试分布</w:t>
      </w:r>
      <w:r w:rsidR="00E01020">
        <w:rPr>
          <w:rFonts w:hint="eastAsia"/>
          <w:kern w:val="0"/>
          <w:sz w:val="28"/>
          <w:szCs w:val="28"/>
        </w:rPr>
        <w:t>。</w:t>
      </w:r>
      <w:r w:rsidR="00DF4FF2">
        <w:rPr>
          <w:rFonts w:hint="eastAsia"/>
          <w:kern w:val="0"/>
          <w:sz w:val="28"/>
          <w:szCs w:val="28"/>
        </w:rPr>
        <w:t>上述操作将</w:t>
      </w:r>
      <w:r w:rsidR="00DF4FF2" w:rsidRPr="00AA679D">
        <w:rPr>
          <w:rFonts w:hint="eastAsia"/>
          <w:kern w:val="0"/>
          <w:sz w:val="28"/>
          <w:szCs w:val="28"/>
        </w:rPr>
        <w:t>尾部事件拆分为场景条件</w:t>
      </w:r>
      <w:r w:rsidR="00536DAA">
        <w:rPr>
          <w:rFonts w:hint="eastAsia"/>
          <w:kern w:val="0"/>
          <w:sz w:val="28"/>
          <w:szCs w:val="28"/>
        </w:rPr>
        <w:t>和</w:t>
      </w:r>
      <w:r w:rsidR="00DF4FF2" w:rsidRPr="00AA679D">
        <w:rPr>
          <w:rFonts w:hint="eastAsia"/>
          <w:kern w:val="0"/>
          <w:sz w:val="28"/>
          <w:szCs w:val="28"/>
        </w:rPr>
        <w:t>目标</w:t>
      </w:r>
      <w:r w:rsidR="00536DAA">
        <w:rPr>
          <w:rFonts w:hint="eastAsia"/>
          <w:kern w:val="0"/>
          <w:sz w:val="28"/>
          <w:szCs w:val="28"/>
        </w:rPr>
        <w:t>车辆动作</w:t>
      </w:r>
      <w:r w:rsidR="00DF4FF2">
        <w:rPr>
          <w:rFonts w:hint="eastAsia"/>
          <w:kern w:val="0"/>
          <w:sz w:val="28"/>
          <w:szCs w:val="28"/>
        </w:rPr>
        <w:t>，</w:t>
      </w:r>
      <w:r w:rsidR="0058177F">
        <w:rPr>
          <w:rFonts w:hint="eastAsia"/>
          <w:kern w:val="0"/>
          <w:sz w:val="28"/>
          <w:szCs w:val="28"/>
        </w:rPr>
        <w:t>一方面拟合场景条件的联合分布获得尾部场景条件分布，另一方面</w:t>
      </w:r>
      <w:r w:rsidR="00536DAA">
        <w:rPr>
          <w:rFonts w:hint="eastAsia"/>
          <w:kern w:val="0"/>
          <w:sz w:val="28"/>
          <w:szCs w:val="28"/>
        </w:rPr>
        <w:t>利用动作生成模型在</w:t>
      </w:r>
      <w:r w:rsidR="00E268A7">
        <w:rPr>
          <w:rFonts w:hint="eastAsia"/>
          <w:kern w:val="0"/>
          <w:sz w:val="28"/>
          <w:szCs w:val="28"/>
        </w:rPr>
        <w:t>给定</w:t>
      </w:r>
      <w:r w:rsidR="003C2948">
        <w:rPr>
          <w:rFonts w:hint="eastAsia"/>
          <w:kern w:val="0"/>
          <w:sz w:val="28"/>
          <w:szCs w:val="28"/>
        </w:rPr>
        <w:t>尾部</w:t>
      </w:r>
      <w:r w:rsidR="00536DAA">
        <w:rPr>
          <w:rFonts w:hint="eastAsia"/>
          <w:kern w:val="0"/>
          <w:sz w:val="28"/>
          <w:szCs w:val="28"/>
        </w:rPr>
        <w:t>场景条件的情况下</w:t>
      </w:r>
      <w:r w:rsidR="00A01749">
        <w:rPr>
          <w:rFonts w:hint="eastAsia"/>
          <w:kern w:val="0"/>
          <w:sz w:val="28"/>
          <w:szCs w:val="28"/>
        </w:rPr>
        <w:t>生成目标车辆的</w:t>
      </w:r>
      <w:r w:rsidR="00E268A7">
        <w:rPr>
          <w:rFonts w:hint="eastAsia"/>
          <w:kern w:val="0"/>
          <w:sz w:val="28"/>
          <w:szCs w:val="28"/>
        </w:rPr>
        <w:t>动作序列</w:t>
      </w:r>
      <w:r w:rsidR="00A01749">
        <w:rPr>
          <w:rFonts w:hint="eastAsia"/>
          <w:kern w:val="0"/>
          <w:sz w:val="28"/>
          <w:szCs w:val="28"/>
        </w:rPr>
        <w:t>，</w:t>
      </w:r>
      <w:r w:rsidR="009F531C">
        <w:rPr>
          <w:rFonts w:hint="eastAsia"/>
          <w:kern w:val="0"/>
          <w:sz w:val="28"/>
          <w:szCs w:val="28"/>
        </w:rPr>
        <w:t>这样</w:t>
      </w:r>
      <w:r w:rsidR="003C2948" w:rsidRPr="005625D1">
        <w:rPr>
          <w:rFonts w:hint="eastAsia"/>
          <w:kern w:val="0"/>
          <w:sz w:val="28"/>
          <w:szCs w:val="28"/>
        </w:rPr>
        <w:t>既</w:t>
      </w:r>
      <w:r w:rsidR="009F531C">
        <w:rPr>
          <w:rFonts w:hint="eastAsia"/>
          <w:kern w:val="0"/>
          <w:sz w:val="28"/>
          <w:szCs w:val="28"/>
        </w:rPr>
        <w:t>能够使</w:t>
      </w:r>
      <w:r w:rsidR="003C2948">
        <w:rPr>
          <w:rFonts w:hint="eastAsia"/>
          <w:kern w:val="0"/>
          <w:sz w:val="28"/>
          <w:szCs w:val="28"/>
        </w:rPr>
        <w:t>生成场景</w:t>
      </w:r>
      <w:r w:rsidR="009F531C" w:rsidRPr="005625D1">
        <w:rPr>
          <w:rFonts w:hint="eastAsia"/>
          <w:kern w:val="0"/>
          <w:sz w:val="28"/>
          <w:szCs w:val="28"/>
        </w:rPr>
        <w:t>聚焦</w:t>
      </w:r>
      <w:r w:rsidR="00D533E8">
        <w:rPr>
          <w:rFonts w:hint="eastAsia"/>
          <w:kern w:val="0"/>
          <w:sz w:val="28"/>
          <w:szCs w:val="28"/>
        </w:rPr>
        <w:t>于</w:t>
      </w:r>
      <w:r w:rsidR="009F531C" w:rsidRPr="005625D1">
        <w:rPr>
          <w:rFonts w:hint="eastAsia"/>
          <w:kern w:val="0"/>
          <w:sz w:val="28"/>
          <w:szCs w:val="28"/>
        </w:rPr>
        <w:t>自然驾驶尾部，</w:t>
      </w:r>
      <w:r w:rsidR="003C2948">
        <w:rPr>
          <w:rFonts w:hint="eastAsia"/>
          <w:kern w:val="0"/>
          <w:sz w:val="28"/>
          <w:szCs w:val="28"/>
        </w:rPr>
        <w:t>又能够</w:t>
      </w:r>
      <w:r w:rsidR="00D533E8">
        <w:rPr>
          <w:rFonts w:hint="eastAsia"/>
          <w:kern w:val="0"/>
          <w:sz w:val="28"/>
          <w:szCs w:val="28"/>
        </w:rPr>
        <w:t>将</w:t>
      </w:r>
      <w:r w:rsidR="001D3CEA" w:rsidRPr="00277E56">
        <w:rPr>
          <w:rFonts w:hint="eastAsia"/>
          <w:sz w:val="28"/>
          <w:szCs w:val="28"/>
        </w:rPr>
        <w:t>有限</w:t>
      </w:r>
      <w:r w:rsidR="001D3CEA">
        <w:rPr>
          <w:rFonts w:hint="eastAsia"/>
          <w:sz w:val="28"/>
          <w:szCs w:val="28"/>
        </w:rPr>
        <w:t>的</w:t>
      </w:r>
      <w:r w:rsidR="001D3CEA" w:rsidRPr="00277E56">
        <w:rPr>
          <w:rFonts w:hint="eastAsia"/>
          <w:sz w:val="28"/>
          <w:szCs w:val="28"/>
        </w:rPr>
        <w:t>自然驾驶尾部样本</w:t>
      </w:r>
      <w:r w:rsidR="001D3CEA" w:rsidRPr="00AA679D">
        <w:rPr>
          <w:rFonts w:hint="eastAsia"/>
          <w:kern w:val="0"/>
          <w:sz w:val="28"/>
          <w:szCs w:val="28"/>
        </w:rPr>
        <w:t>转化为可重复采样</w:t>
      </w:r>
      <w:r w:rsidR="00B24336">
        <w:rPr>
          <w:rFonts w:hint="eastAsia"/>
          <w:kern w:val="0"/>
          <w:sz w:val="28"/>
          <w:szCs w:val="28"/>
        </w:rPr>
        <w:t>且闭环仿真可执行的</w:t>
      </w:r>
      <w:r w:rsidR="00E268A7">
        <w:rPr>
          <w:rFonts w:hint="eastAsia"/>
          <w:kern w:val="0"/>
          <w:sz w:val="28"/>
          <w:szCs w:val="28"/>
        </w:rPr>
        <w:t>连续动作轨迹，最终构建出</w:t>
      </w:r>
      <w:r w:rsidR="00E268A7" w:rsidRPr="00277E56">
        <w:rPr>
          <w:rFonts w:hint="eastAsia"/>
          <w:sz w:val="28"/>
          <w:szCs w:val="28"/>
        </w:rPr>
        <w:t>可重复采样、可闭环执行的</w:t>
      </w:r>
      <w:r w:rsidR="00E268A7" w:rsidRPr="00CD7A29">
        <w:rPr>
          <w:rFonts w:hint="eastAsia"/>
          <w:kern w:val="0"/>
          <w:sz w:val="28"/>
          <w:szCs w:val="28"/>
        </w:rPr>
        <w:t>长尾测试分布</w:t>
      </w:r>
      <w:r w:rsidR="00E268A7">
        <w:rPr>
          <w:rFonts w:hint="eastAsia"/>
          <w:kern w:val="0"/>
          <w:sz w:val="28"/>
          <w:szCs w:val="28"/>
        </w:rPr>
        <w:t>。</w:t>
      </w:r>
    </w:p>
    <w:p w:rsidR="00DC79F7" w:rsidRDefault="00A876DB" w:rsidP="00DC79F7">
      <w:pPr>
        <w:spacing w:line="360" w:lineRule="auto"/>
        <w:ind w:firstLine="573"/>
        <w:rPr>
          <w:kern w:val="0"/>
          <w:sz w:val="28"/>
          <w:szCs w:val="28"/>
        </w:rPr>
      </w:pPr>
      <w:r>
        <w:rPr>
          <w:rFonts w:hint="eastAsia"/>
          <w:sz w:val="28"/>
        </w:rPr>
        <w:t>本申请实施例的第二方面提供了</w:t>
      </w:r>
      <w:r>
        <w:rPr>
          <w:rFonts w:hint="eastAsia"/>
          <w:kern w:val="0"/>
          <w:sz w:val="28"/>
          <w:szCs w:val="28"/>
        </w:rPr>
        <w:t>一种</w:t>
      </w:r>
      <w:r w:rsidR="00DC79F7" w:rsidRPr="00CD7A29">
        <w:rPr>
          <w:rFonts w:hint="eastAsia"/>
          <w:kern w:val="0"/>
          <w:sz w:val="28"/>
          <w:szCs w:val="28"/>
        </w:rPr>
        <w:t>自动驾驶长尾测试分布构建</w:t>
      </w:r>
      <w:r w:rsidR="00DC79F7">
        <w:rPr>
          <w:rFonts w:hint="eastAsia"/>
          <w:kern w:val="0"/>
          <w:sz w:val="28"/>
          <w:szCs w:val="28"/>
        </w:rPr>
        <w:t>装置，包括：</w:t>
      </w:r>
    </w:p>
    <w:p w:rsidR="00DC79F7" w:rsidRDefault="00DC79F7" w:rsidP="00DC79F7">
      <w:pPr>
        <w:spacing w:line="360" w:lineRule="auto"/>
        <w:ind w:firstLine="573"/>
        <w:rPr>
          <w:kern w:val="0"/>
          <w:sz w:val="28"/>
          <w:szCs w:val="28"/>
        </w:rPr>
      </w:pPr>
      <w:r>
        <w:rPr>
          <w:rFonts w:hint="eastAsia"/>
          <w:kern w:val="0"/>
          <w:sz w:val="28"/>
          <w:szCs w:val="28"/>
        </w:rPr>
        <w:t>尾部事件获取模块，用于通过自然驾驶数据获取尾部事件；</w:t>
      </w:r>
    </w:p>
    <w:p w:rsidR="00DC79F7" w:rsidRDefault="00DC79F7" w:rsidP="00DC79F7">
      <w:pPr>
        <w:spacing w:line="360" w:lineRule="auto"/>
        <w:ind w:firstLine="573"/>
        <w:rPr>
          <w:kern w:val="0"/>
          <w:sz w:val="28"/>
          <w:szCs w:val="28"/>
        </w:rPr>
      </w:pPr>
      <w:r>
        <w:rPr>
          <w:rFonts w:hint="eastAsia"/>
          <w:kern w:val="0"/>
          <w:sz w:val="28"/>
          <w:szCs w:val="28"/>
        </w:rPr>
        <w:t>场景条件提取模块，用于针对尾部事件提取场景条件特征；</w:t>
      </w:r>
    </w:p>
    <w:p w:rsidR="00DC79F7" w:rsidRDefault="005F6020" w:rsidP="00DC79F7">
      <w:pPr>
        <w:spacing w:line="360" w:lineRule="auto"/>
        <w:ind w:firstLine="573"/>
        <w:rPr>
          <w:kern w:val="0"/>
          <w:sz w:val="28"/>
          <w:szCs w:val="28"/>
        </w:rPr>
      </w:pPr>
      <w:r>
        <w:rPr>
          <w:rFonts w:hint="eastAsia"/>
          <w:kern w:val="0"/>
          <w:sz w:val="28"/>
          <w:szCs w:val="28"/>
        </w:rPr>
        <w:t>联合分布建模模块，用于</w:t>
      </w:r>
      <w:r w:rsidR="00DC79F7">
        <w:rPr>
          <w:rFonts w:hint="eastAsia"/>
          <w:kern w:val="0"/>
          <w:sz w:val="28"/>
          <w:szCs w:val="28"/>
        </w:rPr>
        <w:t>对场景条件特征进行联合分布建模，得到尾部场景条件分布；</w:t>
      </w:r>
    </w:p>
    <w:p w:rsidR="00DC79F7" w:rsidRDefault="005F6020" w:rsidP="00DC79F7">
      <w:pPr>
        <w:spacing w:line="360" w:lineRule="auto"/>
        <w:ind w:firstLine="573"/>
        <w:rPr>
          <w:kern w:val="0"/>
          <w:sz w:val="28"/>
          <w:szCs w:val="28"/>
        </w:rPr>
      </w:pPr>
      <w:r>
        <w:rPr>
          <w:rFonts w:hint="eastAsia"/>
          <w:kern w:val="0"/>
          <w:sz w:val="28"/>
          <w:szCs w:val="28"/>
        </w:rPr>
        <w:t>动作序列生成模块，用于</w:t>
      </w:r>
      <w:r w:rsidR="00DC79F7">
        <w:rPr>
          <w:rFonts w:hint="eastAsia"/>
          <w:kern w:val="0"/>
          <w:sz w:val="28"/>
          <w:szCs w:val="28"/>
        </w:rPr>
        <w:t>在给定场景条件特征的情况下，利用已训练的动作生成模型生成目标车辆的动作序列；</w:t>
      </w:r>
    </w:p>
    <w:p w:rsidR="00DC79F7" w:rsidRDefault="005F6020" w:rsidP="00DC79F7">
      <w:pPr>
        <w:spacing w:line="360" w:lineRule="auto"/>
        <w:ind w:firstLine="573"/>
        <w:rPr>
          <w:kern w:val="0"/>
          <w:sz w:val="28"/>
          <w:szCs w:val="28"/>
        </w:rPr>
      </w:pPr>
      <w:r w:rsidRPr="00CD7A29">
        <w:rPr>
          <w:rFonts w:hint="eastAsia"/>
          <w:kern w:val="0"/>
          <w:sz w:val="28"/>
          <w:szCs w:val="28"/>
        </w:rPr>
        <w:t>测试分布</w:t>
      </w:r>
      <w:r>
        <w:rPr>
          <w:rFonts w:hint="eastAsia"/>
          <w:kern w:val="0"/>
          <w:sz w:val="28"/>
          <w:szCs w:val="28"/>
        </w:rPr>
        <w:t>构建模块，用于</w:t>
      </w:r>
      <w:r w:rsidR="00DC79F7">
        <w:rPr>
          <w:rFonts w:hint="eastAsia"/>
          <w:kern w:val="0"/>
          <w:sz w:val="28"/>
          <w:szCs w:val="28"/>
        </w:rPr>
        <w:t>基于尾部场景条件分布和动作生成模型生成动作序列时使用的潜变量所服从的分布，构建</w:t>
      </w:r>
      <w:r w:rsidR="00DC79F7" w:rsidRPr="00CD7A29">
        <w:rPr>
          <w:rFonts w:hint="eastAsia"/>
          <w:kern w:val="0"/>
          <w:sz w:val="28"/>
          <w:szCs w:val="28"/>
        </w:rPr>
        <w:t>长尾测试分布</w:t>
      </w:r>
      <w:r w:rsidR="00DC79F7">
        <w:rPr>
          <w:rFonts w:hint="eastAsia"/>
          <w:kern w:val="0"/>
          <w:sz w:val="28"/>
          <w:szCs w:val="28"/>
        </w:rPr>
        <w:t>。</w:t>
      </w:r>
    </w:p>
    <w:p w:rsidR="00630659" w:rsidRDefault="00A876DB">
      <w:pPr>
        <w:spacing w:line="360" w:lineRule="auto"/>
        <w:ind w:firstLine="570"/>
        <w:rPr>
          <w:kern w:val="0"/>
          <w:sz w:val="28"/>
          <w:szCs w:val="28"/>
        </w:rPr>
      </w:pPr>
      <w:r>
        <w:rPr>
          <w:rFonts w:hint="eastAsia"/>
          <w:sz w:val="28"/>
        </w:rPr>
        <w:t>本申请实施例的第三方面提供了</w:t>
      </w:r>
      <w:r>
        <w:rPr>
          <w:rFonts w:hint="eastAsia"/>
          <w:kern w:val="0"/>
          <w:sz w:val="28"/>
          <w:szCs w:val="28"/>
        </w:rPr>
        <w:t>一种</w:t>
      </w:r>
      <w:r>
        <w:rPr>
          <w:rFonts w:hint="eastAsia"/>
          <w:bCs/>
          <w:kern w:val="0"/>
          <w:sz w:val="28"/>
          <w:szCs w:val="28"/>
        </w:rPr>
        <w:t>电子设备</w:t>
      </w:r>
      <w:r>
        <w:rPr>
          <w:rFonts w:hint="eastAsia"/>
          <w:kern w:val="0"/>
          <w:sz w:val="28"/>
          <w:szCs w:val="28"/>
        </w:rPr>
        <w:t>，包括存储器、处理器以及存储在所述存储器中并可在所述处理器上运行的计算机程序，所述处理器执行所述计算机程序时实现如本申请实施例的第一方面提供的</w:t>
      </w:r>
      <w:r w:rsidR="00E20811" w:rsidRPr="00CD7A29">
        <w:rPr>
          <w:rFonts w:hint="eastAsia"/>
          <w:kern w:val="0"/>
          <w:sz w:val="28"/>
          <w:szCs w:val="28"/>
        </w:rPr>
        <w:t>自动驾驶长尾测试分</w:t>
      </w:r>
      <w:r w:rsidR="00E20811" w:rsidRPr="00CD7A29">
        <w:rPr>
          <w:rFonts w:hint="eastAsia"/>
          <w:kern w:val="0"/>
          <w:sz w:val="28"/>
          <w:szCs w:val="28"/>
        </w:rPr>
        <w:lastRenderedPageBreak/>
        <w:t>布构建</w:t>
      </w:r>
      <w:r w:rsidR="00E20811">
        <w:rPr>
          <w:rFonts w:hint="eastAsia"/>
          <w:kern w:val="0"/>
          <w:sz w:val="28"/>
          <w:szCs w:val="28"/>
        </w:rPr>
        <w:t>方法</w:t>
      </w:r>
      <w:r>
        <w:rPr>
          <w:rFonts w:hint="eastAsia"/>
          <w:kern w:val="0"/>
          <w:sz w:val="28"/>
          <w:szCs w:val="28"/>
        </w:rPr>
        <w:t>。</w:t>
      </w:r>
    </w:p>
    <w:p w:rsidR="00630659" w:rsidRDefault="00A876DB">
      <w:pPr>
        <w:spacing w:line="360" w:lineRule="auto"/>
        <w:ind w:firstLineChars="200" w:firstLine="560"/>
        <w:rPr>
          <w:rFonts w:cs="宋体"/>
          <w:sz w:val="28"/>
          <w:lang w:bidi="ar"/>
        </w:rPr>
      </w:pPr>
      <w:r>
        <w:rPr>
          <w:rFonts w:cs="宋体" w:hint="eastAsia"/>
          <w:sz w:val="28"/>
          <w:lang w:bidi="ar"/>
        </w:rPr>
        <w:t>本申请实施例的第四方面提供了一种计算机程序产品，当计算机程序产品在电子设备上运行时，使得电子设备执行如本申请实施例的第一方面提供的</w:t>
      </w:r>
      <w:r w:rsidR="00E20811" w:rsidRPr="00CD7A29">
        <w:rPr>
          <w:rFonts w:hint="eastAsia"/>
          <w:kern w:val="0"/>
          <w:sz w:val="28"/>
          <w:szCs w:val="28"/>
        </w:rPr>
        <w:t>自动驾驶长尾测试分布构建</w:t>
      </w:r>
      <w:r w:rsidR="00E20811">
        <w:rPr>
          <w:rFonts w:hint="eastAsia"/>
          <w:kern w:val="0"/>
          <w:sz w:val="28"/>
          <w:szCs w:val="28"/>
        </w:rPr>
        <w:t>方法</w:t>
      </w:r>
      <w:r>
        <w:rPr>
          <w:rFonts w:cs="宋体" w:hint="eastAsia"/>
          <w:sz w:val="28"/>
          <w:lang w:bidi="ar"/>
        </w:rPr>
        <w:t>。</w:t>
      </w:r>
    </w:p>
    <w:p w:rsidR="00630659" w:rsidRDefault="00A876DB">
      <w:pPr>
        <w:spacing w:line="360" w:lineRule="auto"/>
        <w:ind w:firstLineChars="200" w:firstLine="560"/>
        <w:rPr>
          <w:kern w:val="0"/>
          <w:sz w:val="28"/>
          <w:szCs w:val="28"/>
        </w:rPr>
      </w:pPr>
      <w:r>
        <w:rPr>
          <w:rFonts w:cs="宋体" w:hint="eastAsia"/>
          <w:sz w:val="28"/>
          <w:lang w:bidi="ar"/>
        </w:rPr>
        <w:t>本申请实施例的第五方面提供了</w:t>
      </w:r>
      <w:r>
        <w:rPr>
          <w:rFonts w:cs="宋体" w:hint="eastAsia"/>
          <w:kern w:val="0"/>
          <w:sz w:val="28"/>
          <w:szCs w:val="28"/>
          <w:lang w:bidi="ar"/>
        </w:rPr>
        <w:t>一种计算机可读存储介质，所述计算机可读存储介质存储有计算机程序，所述计算机程序被处理器执行时实现如本申请实施例的第一方面提供的</w:t>
      </w:r>
      <w:r w:rsidR="00E20811" w:rsidRPr="00CD7A29">
        <w:rPr>
          <w:rFonts w:hint="eastAsia"/>
          <w:kern w:val="0"/>
          <w:sz w:val="28"/>
          <w:szCs w:val="28"/>
        </w:rPr>
        <w:t>自动驾驶长尾测试分布构建</w:t>
      </w:r>
      <w:r w:rsidR="00E20811">
        <w:rPr>
          <w:rFonts w:hint="eastAsia"/>
          <w:kern w:val="0"/>
          <w:sz w:val="28"/>
          <w:szCs w:val="28"/>
        </w:rPr>
        <w:t>方法</w:t>
      </w:r>
      <w:r>
        <w:rPr>
          <w:rFonts w:cs="宋体" w:hint="eastAsia"/>
          <w:kern w:val="0"/>
          <w:sz w:val="28"/>
          <w:szCs w:val="28"/>
          <w:lang w:bidi="ar"/>
        </w:rPr>
        <w:t>。</w:t>
      </w:r>
    </w:p>
    <w:p w:rsidR="00630659" w:rsidRDefault="00A876DB">
      <w:pPr>
        <w:spacing w:line="360" w:lineRule="auto"/>
        <w:ind w:firstLine="570"/>
        <w:rPr>
          <w:kern w:val="0"/>
          <w:sz w:val="28"/>
          <w:szCs w:val="28"/>
        </w:rPr>
      </w:pPr>
      <w:r>
        <w:rPr>
          <w:rFonts w:cs="宋体" w:hint="eastAsia"/>
          <w:kern w:val="0"/>
          <w:sz w:val="28"/>
          <w:szCs w:val="28"/>
          <w:lang w:bidi="ar"/>
        </w:rPr>
        <w:t>可以理解的是，</w:t>
      </w:r>
      <w:proofErr w:type="gramStart"/>
      <w:r>
        <w:rPr>
          <w:rFonts w:cs="宋体" w:hint="eastAsia"/>
          <w:kern w:val="0"/>
          <w:sz w:val="28"/>
          <w:szCs w:val="28"/>
          <w:lang w:bidi="ar"/>
        </w:rPr>
        <w:t>上述第二</w:t>
      </w:r>
      <w:proofErr w:type="gramEnd"/>
      <w:r>
        <w:rPr>
          <w:rFonts w:cs="宋体" w:hint="eastAsia"/>
          <w:kern w:val="0"/>
          <w:sz w:val="28"/>
          <w:szCs w:val="28"/>
          <w:lang w:bidi="ar"/>
        </w:rPr>
        <w:t>方面至第五方面的有益效果可以参见上述第一方面中的相关描述，在此不再赘述。</w:t>
      </w:r>
    </w:p>
    <w:p w:rsidR="00772381" w:rsidRDefault="00772381" w:rsidP="00507EAC">
      <w:pPr>
        <w:spacing w:line="360" w:lineRule="auto"/>
        <w:rPr>
          <w:kern w:val="0"/>
          <w:sz w:val="28"/>
          <w:szCs w:val="28"/>
        </w:rPr>
      </w:pPr>
    </w:p>
    <w:p w:rsidR="00630659" w:rsidRDefault="00A876DB">
      <w:pPr>
        <w:spacing w:line="360" w:lineRule="auto"/>
        <w:rPr>
          <w:kern w:val="0"/>
          <w:sz w:val="30"/>
          <w:szCs w:val="28"/>
          <w:u w:val="single"/>
        </w:rPr>
      </w:pPr>
      <w:r>
        <w:rPr>
          <w:kern w:val="0"/>
          <w:sz w:val="30"/>
          <w:szCs w:val="28"/>
          <w:u w:val="single"/>
        </w:rPr>
        <w:t>附图说明</w:t>
      </w:r>
    </w:p>
    <w:p w:rsidR="00630659" w:rsidRDefault="00A876DB">
      <w:pPr>
        <w:spacing w:line="360" w:lineRule="auto"/>
        <w:ind w:firstLineChars="200" w:firstLine="560"/>
        <w:rPr>
          <w:kern w:val="0"/>
          <w:sz w:val="28"/>
          <w:szCs w:val="28"/>
        </w:rPr>
      </w:pPr>
      <w:bookmarkStart w:id="11" w:name="OLE_LINK164"/>
      <w:bookmarkStart w:id="12" w:name="OLE_LINK163"/>
      <w:r>
        <w:rPr>
          <w:kern w:val="0"/>
          <w:sz w:val="28"/>
          <w:szCs w:val="28"/>
        </w:rPr>
        <w:t>图</w:t>
      </w:r>
      <w:r w:rsidR="00A82CE5">
        <w:rPr>
          <w:rFonts w:hint="eastAsia"/>
          <w:kern w:val="0"/>
          <w:sz w:val="28"/>
          <w:szCs w:val="28"/>
        </w:rPr>
        <w:t>1</w:t>
      </w:r>
      <w:r>
        <w:rPr>
          <w:kern w:val="0"/>
          <w:sz w:val="28"/>
          <w:szCs w:val="28"/>
        </w:rPr>
        <w:t>是</w:t>
      </w:r>
      <w:r>
        <w:rPr>
          <w:rFonts w:hint="eastAsia"/>
          <w:kern w:val="0"/>
          <w:sz w:val="28"/>
          <w:szCs w:val="28"/>
        </w:rPr>
        <w:t>本申请实施</w:t>
      </w:r>
      <w:proofErr w:type="gramStart"/>
      <w:r>
        <w:rPr>
          <w:rFonts w:hint="eastAsia"/>
          <w:kern w:val="0"/>
          <w:sz w:val="28"/>
          <w:szCs w:val="28"/>
        </w:rPr>
        <w:t>例提供</w:t>
      </w:r>
      <w:proofErr w:type="gramEnd"/>
      <w:r>
        <w:rPr>
          <w:rFonts w:hint="eastAsia"/>
          <w:kern w:val="0"/>
          <w:sz w:val="28"/>
          <w:szCs w:val="28"/>
        </w:rPr>
        <w:t>的</w:t>
      </w:r>
      <w:r>
        <w:rPr>
          <w:rFonts w:hint="eastAsia"/>
          <w:sz w:val="28"/>
        </w:rPr>
        <w:t>一种</w:t>
      </w:r>
      <w:r w:rsidR="00E20811" w:rsidRPr="00CD7A29">
        <w:rPr>
          <w:rFonts w:hint="eastAsia"/>
          <w:kern w:val="0"/>
          <w:sz w:val="28"/>
          <w:szCs w:val="28"/>
        </w:rPr>
        <w:t>自动驾驶长尾测试分布构建</w:t>
      </w:r>
      <w:r w:rsidR="00E20811">
        <w:rPr>
          <w:rFonts w:hint="eastAsia"/>
          <w:kern w:val="0"/>
          <w:sz w:val="28"/>
          <w:szCs w:val="28"/>
        </w:rPr>
        <w:t>方法</w:t>
      </w:r>
      <w:r>
        <w:rPr>
          <w:rFonts w:hint="eastAsia"/>
          <w:kern w:val="0"/>
          <w:sz w:val="28"/>
          <w:szCs w:val="28"/>
        </w:rPr>
        <w:t>的流程图；</w:t>
      </w:r>
    </w:p>
    <w:p w:rsidR="006E3B23" w:rsidRDefault="008956C1" w:rsidP="006B55EB">
      <w:pPr>
        <w:spacing w:line="360" w:lineRule="auto"/>
        <w:ind w:firstLineChars="200" w:firstLine="560"/>
        <w:rPr>
          <w:kern w:val="0"/>
          <w:sz w:val="28"/>
          <w:szCs w:val="28"/>
        </w:rPr>
      </w:pPr>
      <w:r>
        <w:rPr>
          <w:rFonts w:hint="eastAsia"/>
          <w:kern w:val="0"/>
          <w:sz w:val="28"/>
          <w:szCs w:val="28"/>
        </w:rPr>
        <w:t>图</w:t>
      </w:r>
      <w:r w:rsidR="00014126">
        <w:rPr>
          <w:rFonts w:hint="eastAsia"/>
          <w:kern w:val="0"/>
          <w:sz w:val="28"/>
          <w:szCs w:val="28"/>
        </w:rPr>
        <w:t>2</w:t>
      </w:r>
      <w:r>
        <w:rPr>
          <w:rFonts w:hint="eastAsia"/>
          <w:kern w:val="0"/>
          <w:sz w:val="28"/>
          <w:szCs w:val="28"/>
        </w:rPr>
        <w:t>是本申请实施</w:t>
      </w:r>
      <w:proofErr w:type="gramStart"/>
      <w:r>
        <w:rPr>
          <w:rFonts w:hint="eastAsia"/>
          <w:kern w:val="0"/>
          <w:sz w:val="28"/>
          <w:szCs w:val="28"/>
        </w:rPr>
        <w:t>例提供</w:t>
      </w:r>
      <w:proofErr w:type="gramEnd"/>
      <w:r>
        <w:rPr>
          <w:rFonts w:hint="eastAsia"/>
          <w:kern w:val="0"/>
          <w:sz w:val="28"/>
          <w:szCs w:val="28"/>
        </w:rPr>
        <w:t>的</w:t>
      </w:r>
      <w:r w:rsidR="00CA0662" w:rsidRPr="00CD7A29">
        <w:rPr>
          <w:rFonts w:hint="eastAsia"/>
          <w:kern w:val="0"/>
          <w:sz w:val="28"/>
          <w:szCs w:val="28"/>
        </w:rPr>
        <w:t>自动驾驶长尾测试分布构建</w:t>
      </w:r>
      <w:r w:rsidR="00CA0662">
        <w:rPr>
          <w:rFonts w:hint="eastAsia"/>
          <w:kern w:val="0"/>
          <w:sz w:val="28"/>
          <w:szCs w:val="28"/>
        </w:rPr>
        <w:t>方法</w:t>
      </w:r>
      <w:r w:rsidR="006B55EB">
        <w:rPr>
          <w:rFonts w:hint="eastAsia"/>
          <w:kern w:val="0"/>
          <w:sz w:val="28"/>
          <w:szCs w:val="28"/>
        </w:rPr>
        <w:t>所采用的</w:t>
      </w:r>
      <w:r w:rsidR="00356BBC">
        <w:rPr>
          <w:rFonts w:hint="eastAsia"/>
          <w:kern w:val="0"/>
          <w:sz w:val="28"/>
          <w:szCs w:val="28"/>
        </w:rPr>
        <w:t>一种整体技术</w:t>
      </w:r>
      <w:r w:rsidR="006B55EB">
        <w:rPr>
          <w:rFonts w:hint="eastAsia"/>
          <w:kern w:val="0"/>
          <w:sz w:val="28"/>
          <w:szCs w:val="28"/>
        </w:rPr>
        <w:t>框架</w:t>
      </w:r>
      <w:r w:rsidR="00356BBC">
        <w:rPr>
          <w:rFonts w:hint="eastAsia"/>
          <w:kern w:val="0"/>
          <w:sz w:val="28"/>
          <w:szCs w:val="28"/>
        </w:rPr>
        <w:t>示意图；</w:t>
      </w:r>
    </w:p>
    <w:p w:rsidR="003450C0" w:rsidRDefault="003450C0" w:rsidP="001957CE">
      <w:pPr>
        <w:spacing w:line="360" w:lineRule="auto"/>
        <w:ind w:firstLineChars="200" w:firstLine="560"/>
        <w:rPr>
          <w:kern w:val="0"/>
          <w:sz w:val="28"/>
          <w:szCs w:val="28"/>
        </w:rPr>
      </w:pPr>
      <w:r>
        <w:rPr>
          <w:rFonts w:hint="eastAsia"/>
          <w:kern w:val="0"/>
          <w:sz w:val="28"/>
          <w:szCs w:val="28"/>
        </w:rPr>
        <w:t>图</w:t>
      </w:r>
      <w:r>
        <w:rPr>
          <w:rFonts w:hint="eastAsia"/>
          <w:kern w:val="0"/>
          <w:sz w:val="28"/>
          <w:szCs w:val="28"/>
        </w:rPr>
        <w:t>3</w:t>
      </w:r>
      <w:r>
        <w:rPr>
          <w:rFonts w:hint="eastAsia"/>
          <w:kern w:val="0"/>
          <w:sz w:val="28"/>
          <w:szCs w:val="28"/>
        </w:rPr>
        <w:t>是本申请实施</w:t>
      </w:r>
      <w:proofErr w:type="gramStart"/>
      <w:r>
        <w:rPr>
          <w:rFonts w:hint="eastAsia"/>
          <w:kern w:val="0"/>
          <w:sz w:val="28"/>
          <w:szCs w:val="28"/>
        </w:rPr>
        <w:t>例提供</w:t>
      </w:r>
      <w:proofErr w:type="gramEnd"/>
      <w:r>
        <w:rPr>
          <w:rFonts w:hint="eastAsia"/>
          <w:kern w:val="0"/>
          <w:sz w:val="28"/>
          <w:szCs w:val="28"/>
        </w:rPr>
        <w:t>的一种面向</w:t>
      </w:r>
      <w:proofErr w:type="gramStart"/>
      <w:r>
        <w:rPr>
          <w:rFonts w:hint="eastAsia"/>
          <w:kern w:val="0"/>
          <w:sz w:val="28"/>
          <w:szCs w:val="28"/>
        </w:rPr>
        <w:t>车辆跟驰场景</w:t>
      </w:r>
      <w:proofErr w:type="gramEnd"/>
      <w:r>
        <w:rPr>
          <w:rFonts w:hint="eastAsia"/>
          <w:kern w:val="0"/>
          <w:sz w:val="28"/>
          <w:szCs w:val="28"/>
        </w:rPr>
        <w:t>的安全关键风险阈值标定示意图；</w:t>
      </w:r>
    </w:p>
    <w:p w:rsidR="003450C0" w:rsidRDefault="003450C0" w:rsidP="003450C0">
      <w:pPr>
        <w:spacing w:line="360" w:lineRule="auto"/>
        <w:ind w:firstLineChars="200" w:firstLine="560"/>
        <w:rPr>
          <w:kern w:val="0"/>
          <w:sz w:val="28"/>
          <w:szCs w:val="28"/>
        </w:rPr>
      </w:pPr>
      <w:r>
        <w:rPr>
          <w:rFonts w:hint="eastAsia"/>
          <w:kern w:val="0"/>
          <w:sz w:val="28"/>
          <w:szCs w:val="28"/>
        </w:rPr>
        <w:t>图</w:t>
      </w:r>
      <w:r>
        <w:rPr>
          <w:rFonts w:hint="eastAsia"/>
          <w:kern w:val="0"/>
          <w:sz w:val="28"/>
          <w:szCs w:val="28"/>
        </w:rPr>
        <w:t>4</w:t>
      </w:r>
      <w:r>
        <w:rPr>
          <w:rFonts w:hint="eastAsia"/>
          <w:kern w:val="0"/>
          <w:sz w:val="28"/>
          <w:szCs w:val="28"/>
        </w:rPr>
        <w:t>是本申请实施</w:t>
      </w:r>
      <w:proofErr w:type="gramStart"/>
      <w:r>
        <w:rPr>
          <w:rFonts w:hint="eastAsia"/>
          <w:kern w:val="0"/>
          <w:sz w:val="28"/>
          <w:szCs w:val="28"/>
        </w:rPr>
        <w:t>例提供</w:t>
      </w:r>
      <w:proofErr w:type="gramEnd"/>
      <w:r>
        <w:rPr>
          <w:rFonts w:hint="eastAsia"/>
          <w:kern w:val="0"/>
          <w:sz w:val="28"/>
          <w:szCs w:val="28"/>
        </w:rPr>
        <w:t>的一种面向车辆切入场景的安全关键风险阈值标定示意图；</w:t>
      </w:r>
    </w:p>
    <w:p w:rsidR="003450C0" w:rsidRPr="003450C0" w:rsidRDefault="003450C0" w:rsidP="001957CE">
      <w:pPr>
        <w:spacing w:line="360" w:lineRule="auto"/>
        <w:ind w:firstLineChars="200" w:firstLine="560"/>
        <w:rPr>
          <w:kern w:val="0"/>
          <w:sz w:val="28"/>
          <w:szCs w:val="28"/>
        </w:rPr>
      </w:pPr>
      <w:r>
        <w:rPr>
          <w:rFonts w:hint="eastAsia"/>
          <w:kern w:val="0"/>
          <w:sz w:val="28"/>
          <w:szCs w:val="28"/>
        </w:rPr>
        <w:t>图</w:t>
      </w:r>
      <w:r>
        <w:rPr>
          <w:rFonts w:hint="eastAsia"/>
          <w:kern w:val="0"/>
          <w:sz w:val="28"/>
          <w:szCs w:val="28"/>
        </w:rPr>
        <w:t>5</w:t>
      </w:r>
      <w:r>
        <w:rPr>
          <w:rFonts w:hint="eastAsia"/>
          <w:kern w:val="0"/>
          <w:sz w:val="28"/>
          <w:szCs w:val="28"/>
        </w:rPr>
        <w:t>是本申请实施</w:t>
      </w:r>
      <w:proofErr w:type="gramStart"/>
      <w:r>
        <w:rPr>
          <w:rFonts w:hint="eastAsia"/>
          <w:kern w:val="0"/>
          <w:sz w:val="28"/>
          <w:szCs w:val="28"/>
        </w:rPr>
        <w:t>例提供</w:t>
      </w:r>
      <w:proofErr w:type="gramEnd"/>
      <w:r>
        <w:rPr>
          <w:rFonts w:hint="eastAsia"/>
          <w:kern w:val="0"/>
          <w:sz w:val="28"/>
          <w:szCs w:val="28"/>
        </w:rPr>
        <w:t>的一种面向</w:t>
      </w:r>
      <w:proofErr w:type="gramStart"/>
      <w:r>
        <w:rPr>
          <w:rFonts w:hint="eastAsia"/>
          <w:kern w:val="0"/>
          <w:sz w:val="28"/>
          <w:szCs w:val="28"/>
        </w:rPr>
        <w:t>车辆跟驰场景</w:t>
      </w:r>
      <w:proofErr w:type="gramEnd"/>
      <w:r>
        <w:rPr>
          <w:rFonts w:hint="eastAsia"/>
          <w:kern w:val="0"/>
          <w:sz w:val="28"/>
          <w:szCs w:val="28"/>
        </w:rPr>
        <w:t>的</w:t>
      </w:r>
      <w:r w:rsidR="008D7E60">
        <w:rPr>
          <w:rFonts w:hint="eastAsia"/>
          <w:kern w:val="0"/>
          <w:sz w:val="28"/>
          <w:szCs w:val="28"/>
        </w:rPr>
        <w:t>长尾测试分布的</w:t>
      </w:r>
      <w:r w:rsidRPr="003450C0">
        <w:rPr>
          <w:rFonts w:hint="eastAsia"/>
          <w:kern w:val="0"/>
          <w:sz w:val="28"/>
          <w:szCs w:val="28"/>
        </w:rPr>
        <w:t>统计一致性</w:t>
      </w:r>
      <w:r w:rsidR="008D7E60">
        <w:rPr>
          <w:rFonts w:hint="eastAsia"/>
          <w:kern w:val="0"/>
          <w:sz w:val="28"/>
          <w:szCs w:val="28"/>
        </w:rPr>
        <w:t>示意图；</w:t>
      </w:r>
    </w:p>
    <w:p w:rsidR="003450C0" w:rsidRPr="008D7E60" w:rsidRDefault="008D7E60" w:rsidP="002B0D5A">
      <w:pPr>
        <w:spacing w:line="360" w:lineRule="auto"/>
        <w:ind w:firstLineChars="200" w:firstLine="560"/>
        <w:rPr>
          <w:kern w:val="0"/>
          <w:sz w:val="28"/>
          <w:szCs w:val="28"/>
        </w:rPr>
      </w:pPr>
      <w:r>
        <w:rPr>
          <w:rFonts w:hint="eastAsia"/>
          <w:kern w:val="0"/>
          <w:sz w:val="28"/>
          <w:szCs w:val="28"/>
        </w:rPr>
        <w:t>图</w:t>
      </w:r>
      <w:r>
        <w:rPr>
          <w:rFonts w:hint="eastAsia"/>
          <w:kern w:val="0"/>
          <w:sz w:val="28"/>
          <w:szCs w:val="28"/>
        </w:rPr>
        <w:t>6</w:t>
      </w:r>
      <w:r>
        <w:rPr>
          <w:rFonts w:hint="eastAsia"/>
          <w:kern w:val="0"/>
          <w:sz w:val="28"/>
          <w:szCs w:val="28"/>
        </w:rPr>
        <w:t>是本申请实施</w:t>
      </w:r>
      <w:proofErr w:type="gramStart"/>
      <w:r>
        <w:rPr>
          <w:rFonts w:hint="eastAsia"/>
          <w:kern w:val="0"/>
          <w:sz w:val="28"/>
          <w:szCs w:val="28"/>
        </w:rPr>
        <w:t>例提供</w:t>
      </w:r>
      <w:proofErr w:type="gramEnd"/>
      <w:r>
        <w:rPr>
          <w:rFonts w:hint="eastAsia"/>
          <w:kern w:val="0"/>
          <w:sz w:val="28"/>
          <w:szCs w:val="28"/>
        </w:rPr>
        <w:t>的一种面向车辆切入场景的长尾测试分布的</w:t>
      </w:r>
      <w:r w:rsidRPr="003450C0">
        <w:rPr>
          <w:rFonts w:hint="eastAsia"/>
          <w:kern w:val="0"/>
          <w:sz w:val="28"/>
          <w:szCs w:val="28"/>
        </w:rPr>
        <w:t>统计一致性</w:t>
      </w:r>
      <w:r>
        <w:rPr>
          <w:rFonts w:hint="eastAsia"/>
          <w:kern w:val="0"/>
          <w:sz w:val="28"/>
          <w:szCs w:val="28"/>
        </w:rPr>
        <w:t>示意图；</w:t>
      </w:r>
    </w:p>
    <w:p w:rsidR="00B060F4" w:rsidRDefault="00356BBC" w:rsidP="001957CE">
      <w:pPr>
        <w:spacing w:line="360" w:lineRule="auto"/>
        <w:ind w:firstLineChars="200" w:firstLine="560"/>
        <w:rPr>
          <w:kern w:val="0"/>
          <w:sz w:val="28"/>
          <w:szCs w:val="28"/>
        </w:rPr>
      </w:pPr>
      <w:r>
        <w:rPr>
          <w:rFonts w:hint="eastAsia"/>
          <w:kern w:val="0"/>
          <w:sz w:val="28"/>
          <w:szCs w:val="28"/>
        </w:rPr>
        <w:t>图</w:t>
      </w:r>
      <w:r w:rsidR="002B0D5A">
        <w:rPr>
          <w:rFonts w:hint="eastAsia"/>
          <w:kern w:val="0"/>
          <w:sz w:val="28"/>
          <w:szCs w:val="28"/>
        </w:rPr>
        <w:t>7</w:t>
      </w:r>
      <w:r>
        <w:rPr>
          <w:rFonts w:hint="eastAsia"/>
          <w:kern w:val="0"/>
          <w:sz w:val="28"/>
          <w:szCs w:val="28"/>
        </w:rPr>
        <w:t>是本申请实施</w:t>
      </w:r>
      <w:proofErr w:type="gramStart"/>
      <w:r>
        <w:rPr>
          <w:rFonts w:hint="eastAsia"/>
          <w:kern w:val="0"/>
          <w:sz w:val="28"/>
          <w:szCs w:val="28"/>
        </w:rPr>
        <w:t>例提供</w:t>
      </w:r>
      <w:proofErr w:type="gramEnd"/>
      <w:r>
        <w:rPr>
          <w:rFonts w:hint="eastAsia"/>
          <w:kern w:val="0"/>
          <w:sz w:val="28"/>
          <w:szCs w:val="28"/>
        </w:rPr>
        <w:t>的一种</w:t>
      </w:r>
      <w:r w:rsidR="00B060F4" w:rsidRPr="00B060F4">
        <w:rPr>
          <w:rFonts w:hint="eastAsia"/>
          <w:kern w:val="0"/>
          <w:sz w:val="28"/>
          <w:szCs w:val="28"/>
        </w:rPr>
        <w:t>长尾测试分布采样与闭环评估流程</w:t>
      </w:r>
      <w:r w:rsidR="00B060F4">
        <w:rPr>
          <w:rFonts w:hint="eastAsia"/>
          <w:kern w:val="0"/>
          <w:sz w:val="28"/>
          <w:szCs w:val="28"/>
        </w:rPr>
        <w:t>示意图；</w:t>
      </w:r>
    </w:p>
    <w:p w:rsidR="00B060F4" w:rsidRPr="002B0D5A" w:rsidRDefault="002445EA" w:rsidP="001957CE">
      <w:pPr>
        <w:spacing w:line="360" w:lineRule="auto"/>
        <w:ind w:firstLineChars="200" w:firstLine="560"/>
        <w:rPr>
          <w:kern w:val="0"/>
          <w:sz w:val="28"/>
          <w:szCs w:val="28"/>
        </w:rPr>
      </w:pPr>
      <w:r>
        <w:rPr>
          <w:rFonts w:hint="eastAsia"/>
          <w:kern w:val="0"/>
          <w:sz w:val="28"/>
          <w:szCs w:val="28"/>
        </w:rPr>
        <w:t>图</w:t>
      </w:r>
      <w:r>
        <w:rPr>
          <w:rFonts w:hint="eastAsia"/>
          <w:kern w:val="0"/>
          <w:sz w:val="28"/>
          <w:szCs w:val="28"/>
        </w:rPr>
        <w:t>8</w:t>
      </w:r>
      <w:r>
        <w:rPr>
          <w:rFonts w:hint="eastAsia"/>
          <w:kern w:val="0"/>
          <w:sz w:val="28"/>
          <w:szCs w:val="28"/>
        </w:rPr>
        <w:t>是本申请实施</w:t>
      </w:r>
      <w:proofErr w:type="gramStart"/>
      <w:r>
        <w:rPr>
          <w:rFonts w:hint="eastAsia"/>
          <w:kern w:val="0"/>
          <w:sz w:val="28"/>
          <w:szCs w:val="28"/>
        </w:rPr>
        <w:t>例提供</w:t>
      </w:r>
      <w:proofErr w:type="gramEnd"/>
      <w:r>
        <w:rPr>
          <w:rFonts w:hint="eastAsia"/>
          <w:kern w:val="0"/>
          <w:sz w:val="28"/>
          <w:szCs w:val="28"/>
        </w:rPr>
        <w:t>的一种面向</w:t>
      </w:r>
      <w:proofErr w:type="gramStart"/>
      <w:r>
        <w:rPr>
          <w:rFonts w:hint="eastAsia"/>
          <w:kern w:val="0"/>
          <w:sz w:val="28"/>
          <w:szCs w:val="28"/>
        </w:rPr>
        <w:t>车辆跟驰场景</w:t>
      </w:r>
      <w:proofErr w:type="gramEnd"/>
      <w:r>
        <w:rPr>
          <w:rFonts w:hint="eastAsia"/>
          <w:kern w:val="0"/>
          <w:sz w:val="28"/>
          <w:szCs w:val="28"/>
        </w:rPr>
        <w:t>的</w:t>
      </w:r>
      <w:r w:rsidR="00B30427" w:rsidRPr="00B30427">
        <w:rPr>
          <w:rFonts w:hint="eastAsia"/>
          <w:kern w:val="0"/>
          <w:sz w:val="28"/>
          <w:szCs w:val="28"/>
        </w:rPr>
        <w:t>子集模拟风险得分逐层迁移</w:t>
      </w:r>
      <w:r w:rsidR="00B30427">
        <w:rPr>
          <w:rFonts w:hint="eastAsia"/>
          <w:kern w:val="0"/>
          <w:sz w:val="28"/>
          <w:szCs w:val="28"/>
        </w:rPr>
        <w:t>示意图；</w:t>
      </w:r>
    </w:p>
    <w:p w:rsidR="00B30427" w:rsidRPr="002B0D5A" w:rsidRDefault="00B30427" w:rsidP="00B30427">
      <w:pPr>
        <w:spacing w:line="360" w:lineRule="auto"/>
        <w:ind w:firstLineChars="200" w:firstLine="560"/>
        <w:rPr>
          <w:kern w:val="0"/>
          <w:sz w:val="28"/>
          <w:szCs w:val="28"/>
        </w:rPr>
      </w:pPr>
      <w:r>
        <w:rPr>
          <w:rFonts w:hint="eastAsia"/>
          <w:kern w:val="0"/>
          <w:sz w:val="28"/>
          <w:szCs w:val="28"/>
        </w:rPr>
        <w:t>图</w:t>
      </w:r>
      <w:r>
        <w:rPr>
          <w:rFonts w:hint="eastAsia"/>
          <w:kern w:val="0"/>
          <w:sz w:val="28"/>
          <w:szCs w:val="28"/>
        </w:rPr>
        <w:t>9</w:t>
      </w:r>
      <w:r>
        <w:rPr>
          <w:rFonts w:hint="eastAsia"/>
          <w:kern w:val="0"/>
          <w:sz w:val="28"/>
          <w:szCs w:val="28"/>
        </w:rPr>
        <w:t>是本申请实施</w:t>
      </w:r>
      <w:proofErr w:type="gramStart"/>
      <w:r>
        <w:rPr>
          <w:rFonts w:hint="eastAsia"/>
          <w:kern w:val="0"/>
          <w:sz w:val="28"/>
          <w:szCs w:val="28"/>
        </w:rPr>
        <w:t>例提供</w:t>
      </w:r>
      <w:proofErr w:type="gramEnd"/>
      <w:r>
        <w:rPr>
          <w:rFonts w:hint="eastAsia"/>
          <w:kern w:val="0"/>
          <w:sz w:val="28"/>
          <w:szCs w:val="28"/>
        </w:rPr>
        <w:t>的一种面向车辆切入场景的</w:t>
      </w:r>
      <w:r w:rsidRPr="00B30427">
        <w:rPr>
          <w:rFonts w:hint="eastAsia"/>
          <w:kern w:val="0"/>
          <w:sz w:val="28"/>
          <w:szCs w:val="28"/>
        </w:rPr>
        <w:t>子集模拟风险得分逐</w:t>
      </w:r>
      <w:r w:rsidRPr="00B30427">
        <w:rPr>
          <w:rFonts w:hint="eastAsia"/>
          <w:kern w:val="0"/>
          <w:sz w:val="28"/>
          <w:szCs w:val="28"/>
        </w:rPr>
        <w:lastRenderedPageBreak/>
        <w:t>层迁移</w:t>
      </w:r>
      <w:r>
        <w:rPr>
          <w:rFonts w:hint="eastAsia"/>
          <w:kern w:val="0"/>
          <w:sz w:val="28"/>
          <w:szCs w:val="28"/>
        </w:rPr>
        <w:t>示意图；</w:t>
      </w:r>
    </w:p>
    <w:p w:rsidR="00630659" w:rsidRDefault="00A876DB">
      <w:pPr>
        <w:spacing w:line="360" w:lineRule="auto"/>
        <w:ind w:firstLineChars="200" w:firstLine="560"/>
        <w:rPr>
          <w:sz w:val="28"/>
        </w:rPr>
      </w:pPr>
      <w:r>
        <w:rPr>
          <w:kern w:val="0"/>
          <w:sz w:val="28"/>
          <w:szCs w:val="28"/>
        </w:rPr>
        <w:t>图</w:t>
      </w:r>
      <w:r w:rsidR="00DD7DCE">
        <w:rPr>
          <w:rFonts w:hint="eastAsia"/>
          <w:kern w:val="0"/>
          <w:sz w:val="28"/>
          <w:szCs w:val="28"/>
        </w:rPr>
        <w:t>10</w:t>
      </w:r>
      <w:r>
        <w:rPr>
          <w:kern w:val="0"/>
          <w:sz w:val="28"/>
          <w:szCs w:val="28"/>
        </w:rPr>
        <w:t>是</w:t>
      </w:r>
      <w:r>
        <w:rPr>
          <w:rFonts w:hint="eastAsia"/>
          <w:kern w:val="0"/>
          <w:sz w:val="28"/>
          <w:szCs w:val="28"/>
        </w:rPr>
        <w:t>本申请实施</w:t>
      </w:r>
      <w:proofErr w:type="gramStart"/>
      <w:r>
        <w:rPr>
          <w:rFonts w:hint="eastAsia"/>
          <w:kern w:val="0"/>
          <w:sz w:val="28"/>
          <w:szCs w:val="28"/>
        </w:rPr>
        <w:t>例提供</w:t>
      </w:r>
      <w:proofErr w:type="gramEnd"/>
      <w:r>
        <w:rPr>
          <w:rFonts w:hint="eastAsia"/>
          <w:kern w:val="0"/>
          <w:sz w:val="28"/>
          <w:szCs w:val="28"/>
        </w:rPr>
        <w:t>的</w:t>
      </w:r>
      <w:r>
        <w:rPr>
          <w:rFonts w:hint="eastAsia"/>
          <w:sz w:val="28"/>
        </w:rPr>
        <w:t>一种</w:t>
      </w:r>
      <w:r w:rsidR="00DD7DCE" w:rsidRPr="00CD7A29">
        <w:rPr>
          <w:rFonts w:hint="eastAsia"/>
          <w:kern w:val="0"/>
          <w:sz w:val="28"/>
          <w:szCs w:val="28"/>
        </w:rPr>
        <w:t>自动驾驶长尾测试分布构建</w:t>
      </w:r>
      <w:r>
        <w:rPr>
          <w:rFonts w:hint="eastAsia"/>
          <w:sz w:val="28"/>
        </w:rPr>
        <w:t>装置的结构示意图；</w:t>
      </w:r>
    </w:p>
    <w:bookmarkEnd w:id="11"/>
    <w:bookmarkEnd w:id="12"/>
    <w:p w:rsidR="00630659" w:rsidRDefault="00A876DB">
      <w:pPr>
        <w:spacing w:line="360" w:lineRule="auto"/>
        <w:ind w:firstLineChars="200" w:firstLine="560"/>
        <w:rPr>
          <w:kern w:val="0"/>
          <w:sz w:val="28"/>
          <w:szCs w:val="28"/>
        </w:rPr>
      </w:pPr>
      <w:r>
        <w:rPr>
          <w:rFonts w:hint="eastAsia"/>
          <w:kern w:val="0"/>
          <w:sz w:val="28"/>
          <w:szCs w:val="28"/>
        </w:rPr>
        <w:t>图</w:t>
      </w:r>
      <w:r w:rsidR="00DD7DCE">
        <w:rPr>
          <w:rFonts w:hint="eastAsia"/>
          <w:kern w:val="0"/>
          <w:sz w:val="28"/>
          <w:szCs w:val="28"/>
        </w:rPr>
        <w:t>11</w:t>
      </w:r>
      <w:r>
        <w:rPr>
          <w:rFonts w:hint="eastAsia"/>
          <w:kern w:val="0"/>
          <w:sz w:val="28"/>
          <w:szCs w:val="28"/>
        </w:rPr>
        <w:t>是本申请实施</w:t>
      </w:r>
      <w:proofErr w:type="gramStart"/>
      <w:r>
        <w:rPr>
          <w:rFonts w:hint="eastAsia"/>
          <w:kern w:val="0"/>
          <w:sz w:val="28"/>
          <w:szCs w:val="28"/>
        </w:rPr>
        <w:t>例提供</w:t>
      </w:r>
      <w:proofErr w:type="gramEnd"/>
      <w:r>
        <w:rPr>
          <w:rFonts w:hint="eastAsia"/>
          <w:kern w:val="0"/>
          <w:sz w:val="28"/>
          <w:szCs w:val="28"/>
        </w:rPr>
        <w:t>的一种电子设备的示意图。</w:t>
      </w:r>
    </w:p>
    <w:p w:rsidR="00630659" w:rsidRDefault="00630659">
      <w:pPr>
        <w:spacing w:line="360" w:lineRule="auto"/>
        <w:rPr>
          <w:kern w:val="0"/>
          <w:sz w:val="28"/>
          <w:szCs w:val="28"/>
        </w:rPr>
      </w:pPr>
    </w:p>
    <w:p w:rsidR="00630659" w:rsidRDefault="00A876DB">
      <w:pPr>
        <w:spacing w:line="360" w:lineRule="auto"/>
        <w:rPr>
          <w:kern w:val="0"/>
          <w:sz w:val="30"/>
          <w:szCs w:val="28"/>
          <w:u w:val="single"/>
        </w:rPr>
      </w:pPr>
      <w:r>
        <w:rPr>
          <w:kern w:val="0"/>
          <w:sz w:val="30"/>
          <w:szCs w:val="28"/>
          <w:u w:val="single"/>
        </w:rPr>
        <w:t>具体实施方式</w:t>
      </w:r>
    </w:p>
    <w:p w:rsidR="00630659" w:rsidRDefault="00A876DB">
      <w:pPr>
        <w:spacing w:line="360" w:lineRule="auto"/>
        <w:ind w:firstLineChars="200" w:firstLine="560"/>
        <w:rPr>
          <w:rFonts w:hAnsi="宋体"/>
          <w:kern w:val="0"/>
          <w:sz w:val="28"/>
          <w:szCs w:val="28"/>
        </w:rPr>
      </w:pPr>
      <w:r>
        <w:rPr>
          <w:rFonts w:hAnsi="宋体" w:hint="eastAsia"/>
          <w:kern w:val="0"/>
          <w:sz w:val="28"/>
          <w:szCs w:val="28"/>
        </w:rPr>
        <w:t>以下描述中，为了说明而不是为了限定，提出了诸如特定系统结构、技术之类的具体细节，以便透彻理解本申请实施例。然而，本领域的技术人员应当清楚，在没有这些具体细节的其它实施例中也可以实现本申请。在其它情况中，省略对众所周知的系统、装置、电路以及方法的详细说明，以免不必要的细节妨碍本申请的描述。另外，在本申请说明书和所附权利要求书的描述中，术语“第一”、“第二”、“第三”等仅用于区分描述，而不能理解为指示或暗示相对重要性。</w:t>
      </w:r>
    </w:p>
    <w:p w:rsidR="00CF4B10" w:rsidRDefault="008F5AFC" w:rsidP="00CF4B10">
      <w:pPr>
        <w:spacing w:line="360" w:lineRule="auto"/>
        <w:ind w:firstLineChars="200" w:firstLine="560"/>
        <w:rPr>
          <w:sz w:val="28"/>
          <w:szCs w:val="28"/>
        </w:rPr>
      </w:pPr>
      <w:r>
        <w:rPr>
          <w:rFonts w:hint="eastAsia"/>
          <w:sz w:val="28"/>
          <w:szCs w:val="28"/>
        </w:rPr>
        <w:t>长尾测试</w:t>
      </w:r>
      <w:r w:rsidR="00CF4B10" w:rsidRPr="00CF4B10">
        <w:rPr>
          <w:rFonts w:hint="eastAsia"/>
          <w:sz w:val="28"/>
          <w:szCs w:val="28"/>
        </w:rPr>
        <w:t>是针对自动驾驶领域的</w:t>
      </w:r>
      <w:r w:rsidR="00CF4B10" w:rsidRPr="00CF4B10">
        <w:rPr>
          <w:rFonts w:ascii="宋体" w:hAnsi="宋体" w:cs="宋体" w:hint="eastAsia"/>
          <w:sz w:val="28"/>
          <w:szCs w:val="28"/>
        </w:rPr>
        <w:t>长尾边缘场景设计的专项测试体系，</w:t>
      </w:r>
      <w:r w:rsidR="00CF4B10">
        <w:rPr>
          <w:rFonts w:ascii="宋体" w:hAnsi="宋体" w:cs="宋体" w:hint="eastAsia"/>
          <w:sz w:val="28"/>
          <w:szCs w:val="28"/>
        </w:rPr>
        <w:t>其</w:t>
      </w:r>
      <w:r w:rsidR="00CF4B10" w:rsidRPr="00CF4B10">
        <w:rPr>
          <w:rFonts w:ascii="宋体" w:hAnsi="宋体" w:cs="宋体" w:hint="eastAsia"/>
          <w:sz w:val="28"/>
          <w:szCs w:val="28"/>
        </w:rPr>
        <w:t>核心目标是验证</w:t>
      </w:r>
      <w:r w:rsidR="00CF4B10" w:rsidRPr="00CF4B10">
        <w:rPr>
          <w:rFonts w:hint="eastAsia"/>
          <w:sz w:val="28"/>
          <w:szCs w:val="28"/>
        </w:rPr>
        <w:t>自动驾驶</w:t>
      </w:r>
      <w:r w:rsidR="00CF4B10" w:rsidRPr="00CF4B10">
        <w:rPr>
          <w:rFonts w:ascii="宋体" w:hAnsi="宋体" w:cs="宋体" w:hint="eastAsia"/>
          <w:sz w:val="28"/>
          <w:szCs w:val="28"/>
        </w:rPr>
        <w:t>系统在低概率、高风险罕见工况下的安全可靠性，</w:t>
      </w:r>
      <w:r w:rsidR="009A4CA8">
        <w:rPr>
          <w:rFonts w:ascii="宋体" w:hAnsi="宋体" w:cs="宋体" w:hint="eastAsia"/>
          <w:sz w:val="28"/>
          <w:szCs w:val="28"/>
        </w:rPr>
        <w:t>以</w:t>
      </w:r>
      <w:r w:rsidR="00CF4B10" w:rsidRPr="00CF4B10">
        <w:rPr>
          <w:rFonts w:ascii="宋体" w:hAnsi="宋体" w:cs="宋体" w:hint="eastAsia"/>
          <w:sz w:val="28"/>
          <w:szCs w:val="28"/>
        </w:rPr>
        <w:t>解决常规测试难以覆盖的致命性安全短板。</w:t>
      </w:r>
      <w:r w:rsidR="00861C12">
        <w:rPr>
          <w:rFonts w:ascii="宋体" w:hAnsi="宋体" w:cs="宋体" w:hint="eastAsia"/>
          <w:sz w:val="28"/>
          <w:szCs w:val="28"/>
        </w:rPr>
        <w:t>然而，</w:t>
      </w:r>
      <w:r w:rsidR="00861C12" w:rsidRPr="00445A50">
        <w:rPr>
          <w:rFonts w:hint="eastAsia"/>
          <w:sz w:val="28"/>
          <w:szCs w:val="28"/>
        </w:rPr>
        <w:t>真实道路中低频、高风险的</w:t>
      </w:r>
      <w:r w:rsidR="00861C12">
        <w:rPr>
          <w:rFonts w:hint="eastAsia"/>
          <w:sz w:val="28"/>
          <w:szCs w:val="28"/>
        </w:rPr>
        <w:t>尾部</w:t>
      </w:r>
      <w:r w:rsidR="00861C12" w:rsidRPr="00445A50">
        <w:rPr>
          <w:rFonts w:hint="eastAsia"/>
          <w:sz w:val="28"/>
          <w:szCs w:val="28"/>
        </w:rPr>
        <w:t>事件数量有限，</w:t>
      </w:r>
      <w:r w:rsidR="00861C12" w:rsidRPr="00861C12">
        <w:rPr>
          <w:rFonts w:hint="eastAsia"/>
          <w:sz w:val="28"/>
          <w:szCs w:val="28"/>
        </w:rPr>
        <w:t>如何将有限</w:t>
      </w:r>
      <w:r w:rsidR="00861C12">
        <w:rPr>
          <w:rFonts w:hint="eastAsia"/>
          <w:sz w:val="28"/>
          <w:szCs w:val="28"/>
        </w:rPr>
        <w:t>的</w:t>
      </w:r>
      <w:r w:rsidR="00861C12" w:rsidRPr="00861C12">
        <w:rPr>
          <w:rFonts w:hint="eastAsia"/>
          <w:sz w:val="28"/>
          <w:szCs w:val="28"/>
        </w:rPr>
        <w:t>自然驾驶尾部事件</w:t>
      </w:r>
      <w:r>
        <w:rPr>
          <w:rFonts w:hint="eastAsia"/>
          <w:sz w:val="28"/>
          <w:szCs w:val="28"/>
        </w:rPr>
        <w:t>转化为可重复采样、可闭环执行</w:t>
      </w:r>
      <w:r w:rsidR="00861C12" w:rsidRPr="00861C12">
        <w:rPr>
          <w:rFonts w:hint="eastAsia"/>
          <w:sz w:val="28"/>
          <w:szCs w:val="28"/>
        </w:rPr>
        <w:t>的长尾测试分布</w:t>
      </w:r>
      <w:r>
        <w:rPr>
          <w:rFonts w:hint="eastAsia"/>
          <w:sz w:val="28"/>
          <w:szCs w:val="28"/>
        </w:rPr>
        <w:t>，成为本领域技术人员需要考虑的技术问题。</w:t>
      </w:r>
    </w:p>
    <w:p w:rsidR="00FD59DD" w:rsidRPr="007D3EF2" w:rsidRDefault="00A876DB" w:rsidP="007D3EF2">
      <w:pPr>
        <w:spacing w:line="360" w:lineRule="auto"/>
        <w:ind w:firstLineChars="200" w:firstLine="560"/>
        <w:rPr>
          <w:rFonts w:eastAsiaTheme="minorEastAsia"/>
          <w:sz w:val="28"/>
          <w:szCs w:val="28"/>
        </w:rPr>
      </w:pPr>
      <w:r>
        <w:rPr>
          <w:rFonts w:eastAsiaTheme="minorEastAsia" w:hint="eastAsia"/>
          <w:sz w:val="28"/>
          <w:szCs w:val="28"/>
        </w:rPr>
        <w:t>针对</w:t>
      </w:r>
      <w:r w:rsidR="00500EE5">
        <w:rPr>
          <w:rFonts w:eastAsiaTheme="minorEastAsia" w:hint="eastAsia"/>
          <w:sz w:val="28"/>
          <w:szCs w:val="28"/>
        </w:rPr>
        <w:t>上述</w:t>
      </w:r>
      <w:r w:rsidR="00B020B7">
        <w:rPr>
          <w:rFonts w:eastAsiaTheme="minorEastAsia" w:hint="eastAsia"/>
          <w:sz w:val="28"/>
          <w:szCs w:val="28"/>
        </w:rPr>
        <w:t>技术</w:t>
      </w:r>
      <w:r>
        <w:rPr>
          <w:rFonts w:eastAsiaTheme="minorEastAsia" w:hint="eastAsia"/>
          <w:sz w:val="28"/>
          <w:szCs w:val="28"/>
        </w:rPr>
        <w:t>问题，</w:t>
      </w:r>
      <w:r w:rsidR="007D3EF2">
        <w:rPr>
          <w:sz w:val="28"/>
        </w:rPr>
        <w:t>本申请实施</w:t>
      </w:r>
      <w:proofErr w:type="gramStart"/>
      <w:r w:rsidR="007D3EF2">
        <w:rPr>
          <w:sz w:val="28"/>
        </w:rPr>
        <w:t>例</w:t>
      </w:r>
      <w:r w:rsidR="007D3EF2">
        <w:rPr>
          <w:rFonts w:hint="eastAsia"/>
          <w:sz w:val="28"/>
        </w:rPr>
        <w:t>提出</w:t>
      </w:r>
      <w:proofErr w:type="gramEnd"/>
      <w:r w:rsidR="007D3EF2">
        <w:rPr>
          <w:rFonts w:hint="eastAsia"/>
          <w:kern w:val="0"/>
          <w:sz w:val="28"/>
          <w:szCs w:val="28"/>
        </w:rPr>
        <w:t>一种</w:t>
      </w:r>
      <w:r w:rsidR="007D3EF2" w:rsidRPr="00CD7A29">
        <w:rPr>
          <w:rFonts w:hint="eastAsia"/>
          <w:kern w:val="0"/>
          <w:sz w:val="28"/>
          <w:szCs w:val="28"/>
        </w:rPr>
        <w:t>自动驾驶长尾测试分布构建</w:t>
      </w:r>
      <w:r w:rsidR="007D3EF2">
        <w:rPr>
          <w:rFonts w:hint="eastAsia"/>
          <w:kern w:val="0"/>
          <w:sz w:val="28"/>
          <w:szCs w:val="28"/>
        </w:rPr>
        <w:t>方法、</w:t>
      </w:r>
      <w:r w:rsidR="007D3EF2">
        <w:rPr>
          <w:rFonts w:hint="eastAsia"/>
          <w:bCs/>
          <w:kern w:val="0"/>
          <w:sz w:val="28"/>
          <w:szCs w:val="28"/>
        </w:rPr>
        <w:t>电子设备和计算机程序产品，通过拟合</w:t>
      </w:r>
      <w:r w:rsidR="007D3EF2">
        <w:rPr>
          <w:rFonts w:hint="eastAsia"/>
          <w:kern w:val="0"/>
          <w:sz w:val="28"/>
          <w:szCs w:val="28"/>
        </w:rPr>
        <w:t>场景条件联合分布且利用动作生成模型生成车辆连续动作轨迹，能够构建</w:t>
      </w:r>
      <w:r w:rsidR="007D3EF2" w:rsidRPr="00277E56">
        <w:rPr>
          <w:rFonts w:hint="eastAsia"/>
          <w:sz w:val="28"/>
          <w:szCs w:val="28"/>
        </w:rPr>
        <w:t>可重复采样、可闭环执行的</w:t>
      </w:r>
      <w:r w:rsidR="007D3EF2" w:rsidRPr="00CD7A29">
        <w:rPr>
          <w:rFonts w:hint="eastAsia"/>
          <w:kern w:val="0"/>
          <w:sz w:val="28"/>
          <w:szCs w:val="28"/>
        </w:rPr>
        <w:t>长尾测试分布</w:t>
      </w:r>
      <w:r w:rsidR="007D3EF2">
        <w:rPr>
          <w:rFonts w:eastAsiaTheme="minorEastAsia" w:hint="eastAsia"/>
          <w:sz w:val="28"/>
          <w:szCs w:val="28"/>
        </w:rPr>
        <w:t>。</w:t>
      </w:r>
      <w:r w:rsidR="009F09FD">
        <w:rPr>
          <w:rFonts w:eastAsiaTheme="minorEastAsia" w:hint="eastAsia"/>
          <w:sz w:val="28"/>
          <w:szCs w:val="28"/>
        </w:rPr>
        <w:t>关于本申请</w:t>
      </w:r>
      <w:proofErr w:type="gramStart"/>
      <w:r w:rsidR="009F09FD">
        <w:rPr>
          <w:rFonts w:eastAsiaTheme="minorEastAsia" w:hint="eastAsia"/>
          <w:sz w:val="28"/>
          <w:szCs w:val="28"/>
        </w:rPr>
        <w:t>实施例更具体</w:t>
      </w:r>
      <w:proofErr w:type="gramEnd"/>
      <w:r w:rsidR="009F09FD">
        <w:rPr>
          <w:rFonts w:eastAsiaTheme="minorEastAsia" w:hint="eastAsia"/>
          <w:sz w:val="28"/>
          <w:szCs w:val="28"/>
        </w:rPr>
        <w:t>的技术实现细节，请参照下文描述的各个方法实施例。</w:t>
      </w:r>
    </w:p>
    <w:p w:rsidR="005C777D" w:rsidRDefault="00A876DB">
      <w:pPr>
        <w:spacing w:line="360" w:lineRule="auto"/>
        <w:ind w:firstLineChars="200" w:firstLine="560"/>
        <w:rPr>
          <w:rFonts w:eastAsiaTheme="minorEastAsia" w:hAnsiTheme="minorEastAsia"/>
          <w:kern w:val="0"/>
          <w:sz w:val="28"/>
          <w:szCs w:val="28"/>
        </w:rPr>
      </w:pPr>
      <w:bookmarkStart w:id="13" w:name="OLE_LINK162"/>
      <w:bookmarkStart w:id="14" w:name="OLE_LINK123"/>
      <w:r>
        <w:rPr>
          <w:rFonts w:ascii="宋体" w:hAnsi="宋体" w:hint="eastAsia"/>
          <w:sz w:val="28"/>
          <w:szCs w:val="28"/>
        </w:rPr>
        <w:t>应当理解，本申请提出的各个方法实施例的执行主体</w:t>
      </w:r>
      <w:r>
        <w:rPr>
          <w:sz w:val="28"/>
          <w:szCs w:val="28"/>
        </w:rPr>
        <w:t>可以是各种类型的</w:t>
      </w:r>
      <w:r>
        <w:rPr>
          <w:rFonts w:hint="eastAsia"/>
          <w:sz w:val="28"/>
          <w:szCs w:val="28"/>
        </w:rPr>
        <w:t>电子</w:t>
      </w:r>
      <w:r>
        <w:rPr>
          <w:sz w:val="28"/>
          <w:szCs w:val="28"/>
        </w:rPr>
        <w:t>设备，例如</w:t>
      </w:r>
      <w:r>
        <w:rPr>
          <w:rFonts w:eastAsiaTheme="minorEastAsia"/>
          <w:kern w:val="0"/>
          <w:sz w:val="28"/>
          <w:szCs w:val="28"/>
        </w:rPr>
        <w:t>可以</w:t>
      </w:r>
      <w:r>
        <w:rPr>
          <w:rFonts w:eastAsiaTheme="minorEastAsia"/>
          <w:sz w:val="28"/>
          <w:szCs w:val="28"/>
        </w:rPr>
        <w:t>是</w:t>
      </w:r>
      <w:r>
        <w:rPr>
          <w:rFonts w:eastAsiaTheme="minorEastAsia"/>
          <w:kern w:val="0"/>
          <w:sz w:val="28"/>
          <w:szCs w:val="28"/>
        </w:rPr>
        <w:t>手</w:t>
      </w:r>
      <w:r>
        <w:rPr>
          <w:rFonts w:eastAsiaTheme="minorEastAsia" w:hAnsiTheme="minorEastAsia"/>
          <w:kern w:val="0"/>
          <w:sz w:val="28"/>
          <w:szCs w:val="28"/>
        </w:rPr>
        <w:t>机、平板电脑、</w:t>
      </w:r>
      <w:r w:rsidR="00CD36A2">
        <w:rPr>
          <w:rFonts w:eastAsiaTheme="minorEastAsia" w:hAnsiTheme="minorEastAsia"/>
          <w:kern w:val="0"/>
          <w:sz w:val="28"/>
          <w:szCs w:val="28"/>
        </w:rPr>
        <w:t>台式电脑、</w:t>
      </w:r>
      <w:r w:rsidR="003501B6" w:rsidRPr="003501B6">
        <w:rPr>
          <w:rFonts w:eastAsiaTheme="minorEastAsia" w:hAnsiTheme="minorEastAsia" w:hint="eastAsia"/>
          <w:kern w:val="0"/>
          <w:sz w:val="28"/>
          <w:szCs w:val="28"/>
        </w:rPr>
        <w:t>自动驾驶测试平台</w:t>
      </w:r>
      <w:r>
        <w:rPr>
          <w:rFonts w:eastAsiaTheme="minorEastAsia" w:hAnsiTheme="minorEastAsia"/>
          <w:kern w:val="0"/>
          <w:sz w:val="28"/>
          <w:szCs w:val="28"/>
        </w:rPr>
        <w:t>、</w:t>
      </w:r>
      <w:r w:rsidR="003501B6" w:rsidRPr="003501B6">
        <w:rPr>
          <w:rFonts w:eastAsiaTheme="minorEastAsia" w:hAnsiTheme="minorEastAsia" w:hint="eastAsia"/>
          <w:kern w:val="0"/>
          <w:sz w:val="28"/>
          <w:szCs w:val="28"/>
        </w:rPr>
        <w:t>仿真服务器</w:t>
      </w:r>
      <w:r>
        <w:rPr>
          <w:rFonts w:eastAsiaTheme="minorEastAsia" w:hAnsiTheme="minorEastAsia"/>
          <w:kern w:val="0"/>
          <w:sz w:val="28"/>
          <w:szCs w:val="28"/>
        </w:rPr>
        <w:t>、</w:t>
      </w:r>
      <w:r w:rsidR="003501B6" w:rsidRPr="003501B6">
        <w:rPr>
          <w:rFonts w:eastAsiaTheme="minorEastAsia" w:hAnsiTheme="minorEastAsia" w:hint="eastAsia"/>
          <w:kern w:val="0"/>
          <w:sz w:val="28"/>
          <w:szCs w:val="28"/>
        </w:rPr>
        <w:t>云端测试</w:t>
      </w:r>
      <w:r w:rsidR="003501B6">
        <w:rPr>
          <w:rFonts w:eastAsiaTheme="minorEastAsia" w:hAnsiTheme="minorEastAsia" w:hint="eastAsia"/>
          <w:kern w:val="0"/>
          <w:sz w:val="28"/>
          <w:szCs w:val="28"/>
        </w:rPr>
        <w:t>设备、</w:t>
      </w:r>
      <w:r>
        <w:rPr>
          <w:rFonts w:eastAsiaTheme="minorEastAsia" w:hAnsiTheme="minorEastAsia"/>
          <w:kern w:val="0"/>
          <w:sz w:val="28"/>
          <w:szCs w:val="28"/>
        </w:rPr>
        <w:t>增强现实</w:t>
      </w:r>
      <w:r>
        <w:rPr>
          <w:rFonts w:eastAsiaTheme="minorEastAsia"/>
          <w:kern w:val="0"/>
          <w:sz w:val="28"/>
          <w:szCs w:val="28"/>
        </w:rPr>
        <w:t>(augmented reality</w:t>
      </w:r>
      <w:r>
        <w:rPr>
          <w:rFonts w:eastAsiaTheme="minorEastAsia" w:hAnsiTheme="minorEastAsia"/>
          <w:kern w:val="0"/>
          <w:sz w:val="28"/>
          <w:szCs w:val="28"/>
        </w:rPr>
        <w:t>，</w:t>
      </w:r>
      <w:r>
        <w:rPr>
          <w:rFonts w:eastAsiaTheme="minorEastAsia"/>
          <w:kern w:val="0"/>
          <w:sz w:val="28"/>
          <w:szCs w:val="28"/>
        </w:rPr>
        <w:t>AR)/</w:t>
      </w:r>
      <w:r>
        <w:rPr>
          <w:rFonts w:eastAsiaTheme="minorEastAsia" w:hAnsiTheme="minorEastAsia"/>
          <w:kern w:val="0"/>
          <w:sz w:val="28"/>
          <w:szCs w:val="28"/>
        </w:rPr>
        <w:t>虚拟现实</w:t>
      </w:r>
      <w:r>
        <w:rPr>
          <w:rFonts w:eastAsiaTheme="minorEastAsia"/>
          <w:kern w:val="0"/>
          <w:sz w:val="28"/>
          <w:szCs w:val="28"/>
        </w:rPr>
        <w:t>(virtual reality</w:t>
      </w:r>
      <w:r>
        <w:rPr>
          <w:rFonts w:eastAsiaTheme="minorEastAsia" w:hAnsiTheme="minorEastAsia"/>
          <w:kern w:val="0"/>
          <w:sz w:val="28"/>
          <w:szCs w:val="28"/>
        </w:rPr>
        <w:t>，</w:t>
      </w:r>
      <w:r>
        <w:rPr>
          <w:rFonts w:eastAsiaTheme="minorEastAsia"/>
          <w:kern w:val="0"/>
          <w:sz w:val="28"/>
          <w:szCs w:val="28"/>
        </w:rPr>
        <w:lastRenderedPageBreak/>
        <w:t>VR)</w:t>
      </w:r>
      <w:r>
        <w:rPr>
          <w:rFonts w:eastAsiaTheme="minorEastAsia" w:hAnsiTheme="minorEastAsia"/>
          <w:kern w:val="0"/>
          <w:sz w:val="28"/>
          <w:szCs w:val="28"/>
        </w:rPr>
        <w:t>设备、笔记本电脑、超级移动个人计算机</w:t>
      </w:r>
      <w:r>
        <w:rPr>
          <w:rFonts w:eastAsiaTheme="minorEastAsia"/>
          <w:kern w:val="0"/>
          <w:sz w:val="28"/>
          <w:szCs w:val="28"/>
        </w:rPr>
        <w:t>(ultra-mobile personal computer</w:t>
      </w:r>
      <w:r>
        <w:rPr>
          <w:rFonts w:eastAsiaTheme="minorEastAsia" w:hAnsiTheme="minorEastAsia"/>
          <w:kern w:val="0"/>
          <w:sz w:val="28"/>
          <w:szCs w:val="28"/>
        </w:rPr>
        <w:t>，</w:t>
      </w:r>
      <w:r>
        <w:rPr>
          <w:rFonts w:eastAsiaTheme="minorEastAsia"/>
          <w:kern w:val="0"/>
          <w:sz w:val="28"/>
          <w:szCs w:val="28"/>
        </w:rPr>
        <w:t>UMPC)</w:t>
      </w:r>
      <w:r>
        <w:rPr>
          <w:rFonts w:eastAsiaTheme="minorEastAsia" w:hAnsiTheme="minorEastAsia"/>
          <w:kern w:val="0"/>
          <w:sz w:val="28"/>
          <w:szCs w:val="28"/>
        </w:rPr>
        <w:t>、上网本、个人数字助理</w:t>
      </w:r>
      <w:r>
        <w:rPr>
          <w:rFonts w:eastAsiaTheme="minorEastAsia"/>
          <w:kern w:val="0"/>
          <w:sz w:val="28"/>
          <w:szCs w:val="28"/>
        </w:rPr>
        <w:t>(personal digital assistant</w:t>
      </w:r>
      <w:r>
        <w:rPr>
          <w:rFonts w:eastAsiaTheme="minorEastAsia" w:hAnsiTheme="minorEastAsia"/>
          <w:kern w:val="0"/>
          <w:sz w:val="28"/>
          <w:szCs w:val="28"/>
        </w:rPr>
        <w:t>，</w:t>
      </w:r>
      <w:r>
        <w:rPr>
          <w:rFonts w:eastAsiaTheme="minorEastAsia"/>
          <w:kern w:val="0"/>
          <w:sz w:val="28"/>
          <w:szCs w:val="28"/>
        </w:rPr>
        <w:t>PDA)</w:t>
      </w:r>
      <w:r>
        <w:rPr>
          <w:rFonts w:eastAsiaTheme="minorEastAsia" w:hint="eastAsia"/>
          <w:kern w:val="0"/>
          <w:sz w:val="28"/>
          <w:szCs w:val="28"/>
        </w:rPr>
        <w:t>、大屏电视</w:t>
      </w:r>
      <w:r>
        <w:rPr>
          <w:rFonts w:eastAsiaTheme="minorEastAsia" w:hAnsiTheme="minorEastAsia" w:hint="eastAsia"/>
          <w:kern w:val="0"/>
          <w:sz w:val="28"/>
          <w:szCs w:val="28"/>
        </w:rPr>
        <w:t>，</w:t>
      </w:r>
      <w:r>
        <w:rPr>
          <w:rFonts w:eastAsiaTheme="minorEastAsia" w:hAnsiTheme="minorEastAsia"/>
          <w:kern w:val="0"/>
          <w:sz w:val="28"/>
          <w:szCs w:val="28"/>
        </w:rPr>
        <w:t>等等，本申请实施例对</w:t>
      </w:r>
      <w:r>
        <w:rPr>
          <w:rFonts w:eastAsiaTheme="minorEastAsia" w:hint="eastAsia"/>
          <w:sz w:val="28"/>
          <w:szCs w:val="28"/>
        </w:rPr>
        <w:t>该电子设备的</w:t>
      </w:r>
      <w:r>
        <w:rPr>
          <w:rFonts w:eastAsiaTheme="minorEastAsia" w:hAnsiTheme="minorEastAsia"/>
          <w:kern w:val="0"/>
          <w:sz w:val="28"/>
          <w:szCs w:val="28"/>
        </w:rPr>
        <w:t>具体类型不作任何限制</w:t>
      </w:r>
      <w:r>
        <w:rPr>
          <w:rFonts w:eastAsiaTheme="minorEastAsia" w:hAnsiTheme="minorEastAsia" w:hint="eastAsia"/>
          <w:kern w:val="0"/>
          <w:sz w:val="28"/>
          <w:szCs w:val="28"/>
        </w:rPr>
        <w:t>。</w:t>
      </w:r>
    </w:p>
    <w:p w:rsidR="00C90B04" w:rsidRDefault="00A876DB" w:rsidP="00C90B04">
      <w:pPr>
        <w:spacing w:line="360" w:lineRule="auto"/>
        <w:ind w:firstLine="573"/>
        <w:rPr>
          <w:kern w:val="0"/>
          <w:sz w:val="28"/>
          <w:szCs w:val="28"/>
        </w:rPr>
      </w:pPr>
      <w:r>
        <w:rPr>
          <w:rFonts w:hint="eastAsia"/>
          <w:sz w:val="28"/>
        </w:rPr>
        <w:t>请参阅图</w:t>
      </w:r>
      <w:r w:rsidR="006075DC">
        <w:rPr>
          <w:rFonts w:hint="eastAsia"/>
          <w:sz w:val="28"/>
        </w:rPr>
        <w:t>1</w:t>
      </w:r>
      <w:r>
        <w:rPr>
          <w:rFonts w:hint="eastAsia"/>
          <w:sz w:val="28"/>
        </w:rPr>
        <w:t>，示出了本申请实施</w:t>
      </w:r>
      <w:proofErr w:type="gramStart"/>
      <w:r>
        <w:rPr>
          <w:rFonts w:hint="eastAsia"/>
          <w:sz w:val="28"/>
        </w:rPr>
        <w:t>例提供</w:t>
      </w:r>
      <w:proofErr w:type="gramEnd"/>
      <w:r>
        <w:rPr>
          <w:rFonts w:hint="eastAsia"/>
          <w:sz w:val="28"/>
        </w:rPr>
        <w:t>的</w:t>
      </w:r>
      <w:r w:rsidR="00D24E10">
        <w:rPr>
          <w:rFonts w:hint="eastAsia"/>
          <w:kern w:val="0"/>
          <w:sz w:val="28"/>
          <w:szCs w:val="28"/>
        </w:rPr>
        <w:t>一种</w:t>
      </w:r>
      <w:r w:rsidR="00E92254" w:rsidRPr="00CD7A29">
        <w:rPr>
          <w:rFonts w:hint="eastAsia"/>
          <w:kern w:val="0"/>
          <w:sz w:val="28"/>
          <w:szCs w:val="28"/>
        </w:rPr>
        <w:t>自动驾驶长尾测试分布构建</w:t>
      </w:r>
      <w:r w:rsidR="00E92254">
        <w:rPr>
          <w:rFonts w:hint="eastAsia"/>
          <w:kern w:val="0"/>
          <w:sz w:val="28"/>
          <w:szCs w:val="28"/>
        </w:rPr>
        <w:t>方法</w:t>
      </w:r>
      <w:r w:rsidR="00C90B04">
        <w:rPr>
          <w:rFonts w:hint="eastAsia"/>
          <w:kern w:val="0"/>
          <w:sz w:val="28"/>
          <w:szCs w:val="28"/>
        </w:rPr>
        <w:t>，包括：</w:t>
      </w:r>
    </w:p>
    <w:p w:rsidR="00E92254" w:rsidRDefault="00E92254" w:rsidP="00E92254">
      <w:pPr>
        <w:spacing w:line="360" w:lineRule="auto"/>
        <w:ind w:firstLine="573"/>
        <w:rPr>
          <w:kern w:val="0"/>
          <w:sz w:val="28"/>
          <w:szCs w:val="28"/>
        </w:rPr>
      </w:pPr>
      <w:r>
        <w:rPr>
          <w:rFonts w:hAnsi="宋体" w:hint="eastAsia"/>
          <w:kern w:val="0"/>
          <w:sz w:val="28"/>
          <w:szCs w:val="28"/>
        </w:rPr>
        <w:t>1</w:t>
      </w:r>
      <w:r w:rsidRPr="006075DC">
        <w:rPr>
          <w:rFonts w:hAnsi="宋体" w:hint="eastAsia"/>
          <w:kern w:val="0"/>
          <w:sz w:val="28"/>
          <w:szCs w:val="28"/>
        </w:rPr>
        <w:t>01</w:t>
      </w:r>
      <w:r w:rsidRPr="006075DC">
        <w:rPr>
          <w:rFonts w:hAnsi="宋体" w:hint="eastAsia"/>
          <w:kern w:val="0"/>
          <w:sz w:val="28"/>
          <w:szCs w:val="28"/>
        </w:rPr>
        <w:t>、</w:t>
      </w:r>
      <w:r>
        <w:rPr>
          <w:rFonts w:hint="eastAsia"/>
          <w:kern w:val="0"/>
          <w:sz w:val="28"/>
          <w:szCs w:val="28"/>
        </w:rPr>
        <w:t>通过自然驾驶数据获取尾部事件；</w:t>
      </w:r>
    </w:p>
    <w:p w:rsidR="002B6188" w:rsidRDefault="00D63DBA" w:rsidP="004A5E37">
      <w:pPr>
        <w:spacing w:line="360" w:lineRule="auto"/>
        <w:ind w:firstLineChars="200" w:firstLine="560"/>
        <w:rPr>
          <w:kern w:val="0"/>
          <w:sz w:val="28"/>
          <w:szCs w:val="28"/>
        </w:rPr>
      </w:pPr>
      <w:r>
        <w:rPr>
          <w:rFonts w:hint="eastAsia"/>
          <w:kern w:val="0"/>
          <w:sz w:val="28"/>
          <w:szCs w:val="28"/>
        </w:rPr>
        <w:t>首先，获取预先收集的大量自然驾驶数据，</w:t>
      </w:r>
      <w:r w:rsidR="000D4BF0">
        <w:rPr>
          <w:rFonts w:hint="eastAsia"/>
          <w:kern w:val="0"/>
          <w:sz w:val="28"/>
          <w:szCs w:val="28"/>
        </w:rPr>
        <w:t>并从这些自然驾驶数据中</w:t>
      </w:r>
      <w:r w:rsidR="008059A3">
        <w:rPr>
          <w:rFonts w:hint="eastAsia"/>
          <w:kern w:val="0"/>
          <w:sz w:val="28"/>
          <w:szCs w:val="28"/>
        </w:rPr>
        <w:t>提取长尾测试的尾部事件。其中，自然驾驶数据可包括但不限于：自然驾驶轨迹、车辆尺寸和类别信息、车道线或车道编号信息、采样频率、被测</w:t>
      </w:r>
      <w:r w:rsidR="008059A3">
        <w:rPr>
          <w:rFonts w:hint="eastAsia"/>
          <w:kern w:val="0"/>
          <w:sz w:val="28"/>
          <w:szCs w:val="28"/>
        </w:rPr>
        <w:t>ADS</w:t>
      </w:r>
      <w:r w:rsidR="008059A3">
        <w:rPr>
          <w:rFonts w:hint="eastAsia"/>
          <w:kern w:val="0"/>
          <w:sz w:val="28"/>
          <w:szCs w:val="28"/>
        </w:rPr>
        <w:t>闭环仿真接口，以及</w:t>
      </w:r>
      <w:r w:rsidR="00245B0C">
        <w:rPr>
          <w:rFonts w:hint="eastAsia"/>
          <w:kern w:val="0"/>
          <w:sz w:val="28"/>
          <w:szCs w:val="28"/>
        </w:rPr>
        <w:t>车辆跟驰、车辆切入等特定场景的语义筛选规则。在实际操作中，可以采用</w:t>
      </w:r>
      <w:proofErr w:type="spellStart"/>
      <w:r w:rsidR="00245B0C" w:rsidRPr="00245B0C">
        <w:rPr>
          <w:rFonts w:hint="eastAsia"/>
          <w:kern w:val="0"/>
          <w:sz w:val="28"/>
          <w:szCs w:val="28"/>
        </w:rPr>
        <w:t>highD</w:t>
      </w:r>
      <w:proofErr w:type="spellEnd"/>
      <w:r w:rsidR="00245B0C" w:rsidRPr="00245B0C">
        <w:rPr>
          <w:rFonts w:hint="eastAsia"/>
          <w:kern w:val="0"/>
          <w:sz w:val="28"/>
          <w:szCs w:val="28"/>
        </w:rPr>
        <w:t>高速公路</w:t>
      </w:r>
      <w:r w:rsidR="00245B0C">
        <w:rPr>
          <w:rFonts w:hint="eastAsia"/>
          <w:kern w:val="0"/>
          <w:sz w:val="28"/>
          <w:szCs w:val="28"/>
        </w:rPr>
        <w:t>等</w:t>
      </w:r>
      <w:r w:rsidR="00245B0C" w:rsidRPr="00245B0C">
        <w:rPr>
          <w:rFonts w:hint="eastAsia"/>
          <w:kern w:val="0"/>
          <w:sz w:val="28"/>
          <w:szCs w:val="28"/>
        </w:rPr>
        <w:t>自然驾驶数据作为人类驾驶行为数据来源</w:t>
      </w:r>
      <w:r w:rsidR="002B6188">
        <w:rPr>
          <w:rFonts w:hint="eastAsia"/>
          <w:kern w:val="0"/>
          <w:sz w:val="28"/>
          <w:szCs w:val="28"/>
        </w:rPr>
        <w:t>，为了统一车辆</w:t>
      </w:r>
      <w:r w:rsidR="00A279EF">
        <w:rPr>
          <w:rFonts w:hint="eastAsia"/>
          <w:kern w:val="0"/>
          <w:sz w:val="28"/>
          <w:szCs w:val="28"/>
        </w:rPr>
        <w:t>尺寸、</w:t>
      </w:r>
      <w:r w:rsidR="002B6188">
        <w:rPr>
          <w:rFonts w:hint="eastAsia"/>
          <w:kern w:val="0"/>
          <w:sz w:val="28"/>
          <w:szCs w:val="28"/>
        </w:rPr>
        <w:t>动力学尺度、交互语义和风险</w:t>
      </w:r>
      <w:r w:rsidR="00A279EF">
        <w:rPr>
          <w:rFonts w:hint="eastAsia"/>
          <w:kern w:val="0"/>
          <w:sz w:val="28"/>
          <w:szCs w:val="28"/>
        </w:rPr>
        <w:t>标定</w:t>
      </w:r>
      <w:r w:rsidR="002B6188">
        <w:rPr>
          <w:rFonts w:hint="eastAsia"/>
          <w:kern w:val="0"/>
          <w:sz w:val="28"/>
          <w:szCs w:val="28"/>
        </w:rPr>
        <w:t>口径，</w:t>
      </w:r>
      <w:r w:rsidR="00340730">
        <w:rPr>
          <w:rFonts w:hint="eastAsia"/>
          <w:kern w:val="0"/>
          <w:sz w:val="28"/>
          <w:szCs w:val="28"/>
        </w:rPr>
        <w:t>可以对</w:t>
      </w:r>
      <w:r w:rsidR="00340730" w:rsidRPr="00245B0C">
        <w:rPr>
          <w:rFonts w:hint="eastAsia"/>
          <w:kern w:val="0"/>
          <w:sz w:val="28"/>
          <w:szCs w:val="28"/>
        </w:rPr>
        <w:t>自然驾驶数据仅保留小客车</w:t>
      </w:r>
      <w:r w:rsidR="00340730">
        <w:rPr>
          <w:rFonts w:hint="eastAsia"/>
          <w:kern w:val="0"/>
          <w:sz w:val="28"/>
          <w:szCs w:val="28"/>
        </w:rPr>
        <w:t>等指定车型的</w:t>
      </w:r>
      <w:r w:rsidR="00340730" w:rsidRPr="00245B0C">
        <w:rPr>
          <w:rFonts w:hint="eastAsia"/>
          <w:kern w:val="0"/>
          <w:sz w:val="28"/>
          <w:szCs w:val="28"/>
        </w:rPr>
        <w:t>交互片段</w:t>
      </w:r>
      <w:r w:rsidR="00340730">
        <w:rPr>
          <w:rFonts w:hint="eastAsia"/>
          <w:kern w:val="0"/>
          <w:sz w:val="28"/>
          <w:szCs w:val="28"/>
        </w:rPr>
        <w:t>，</w:t>
      </w:r>
      <w:r w:rsidR="00340730" w:rsidRPr="00245B0C">
        <w:rPr>
          <w:rFonts w:hint="eastAsia"/>
          <w:kern w:val="0"/>
          <w:sz w:val="28"/>
          <w:szCs w:val="28"/>
        </w:rPr>
        <w:t>并对坐标方向、速度、加速度和车道语义</w:t>
      </w:r>
      <w:r w:rsidR="00340730">
        <w:rPr>
          <w:rFonts w:hint="eastAsia"/>
          <w:kern w:val="0"/>
          <w:sz w:val="28"/>
          <w:szCs w:val="28"/>
        </w:rPr>
        <w:t>等数据</w:t>
      </w:r>
      <w:r w:rsidR="00340730" w:rsidRPr="00245B0C">
        <w:rPr>
          <w:rFonts w:hint="eastAsia"/>
          <w:kern w:val="0"/>
          <w:sz w:val="28"/>
          <w:szCs w:val="28"/>
        </w:rPr>
        <w:t>进行一致化处理</w:t>
      </w:r>
      <w:r w:rsidR="00340730">
        <w:rPr>
          <w:rFonts w:hint="eastAsia"/>
          <w:kern w:val="0"/>
          <w:sz w:val="28"/>
          <w:szCs w:val="28"/>
        </w:rPr>
        <w:t>。</w:t>
      </w:r>
      <w:r w:rsidR="00A279EF">
        <w:rPr>
          <w:rFonts w:hint="eastAsia"/>
          <w:kern w:val="0"/>
          <w:sz w:val="28"/>
          <w:szCs w:val="28"/>
        </w:rPr>
        <w:t>一致化处理可以包括但不限于：</w:t>
      </w:r>
      <w:r w:rsidR="00A279EF" w:rsidRPr="00A279EF">
        <w:rPr>
          <w:rFonts w:hint="eastAsia"/>
          <w:kern w:val="0"/>
          <w:sz w:val="28"/>
          <w:szCs w:val="28"/>
        </w:rPr>
        <w:t>将原始边界框坐标换算为车辆几何中心</w:t>
      </w:r>
      <w:r w:rsidR="00A279EF">
        <w:rPr>
          <w:rFonts w:hint="eastAsia"/>
          <w:kern w:val="0"/>
          <w:sz w:val="28"/>
          <w:szCs w:val="28"/>
        </w:rPr>
        <w:t>，</w:t>
      </w:r>
      <w:r w:rsidR="00A279EF" w:rsidRPr="00A279EF">
        <w:rPr>
          <w:rFonts w:hint="eastAsia"/>
          <w:kern w:val="0"/>
          <w:sz w:val="28"/>
          <w:szCs w:val="28"/>
        </w:rPr>
        <w:t>将不同道路行驶方向统一为主车前进方向为纵向正方向，并同步修正速度和加速度符号</w:t>
      </w:r>
      <w:r w:rsidR="00A279EF">
        <w:rPr>
          <w:rFonts w:hint="eastAsia"/>
          <w:kern w:val="0"/>
          <w:sz w:val="28"/>
          <w:szCs w:val="28"/>
        </w:rPr>
        <w:t>，</w:t>
      </w:r>
      <w:r w:rsidR="00A279EF" w:rsidRPr="00A279EF">
        <w:rPr>
          <w:rFonts w:hint="eastAsia"/>
          <w:kern w:val="0"/>
          <w:sz w:val="28"/>
          <w:szCs w:val="28"/>
        </w:rPr>
        <w:t>对时间戳</w:t>
      </w:r>
      <w:r w:rsidR="00A279EF" w:rsidRPr="00A279EF">
        <w:rPr>
          <w:rFonts w:hint="eastAsia"/>
          <w:kern w:val="0"/>
          <w:sz w:val="28"/>
          <w:szCs w:val="28"/>
        </w:rPr>
        <w:t>/</w:t>
      </w:r>
      <w:r w:rsidR="00A279EF" w:rsidRPr="00A279EF">
        <w:rPr>
          <w:rFonts w:hint="eastAsia"/>
          <w:kern w:val="0"/>
          <w:sz w:val="28"/>
          <w:szCs w:val="28"/>
        </w:rPr>
        <w:t>采样频率和</w:t>
      </w:r>
      <w:r w:rsidR="00123198">
        <w:rPr>
          <w:rFonts w:hint="eastAsia"/>
          <w:kern w:val="0"/>
          <w:sz w:val="28"/>
          <w:szCs w:val="28"/>
        </w:rPr>
        <w:t>计时</w:t>
      </w:r>
      <w:r w:rsidR="00A279EF" w:rsidRPr="00A279EF">
        <w:rPr>
          <w:rFonts w:hint="eastAsia"/>
          <w:kern w:val="0"/>
          <w:sz w:val="28"/>
          <w:szCs w:val="28"/>
        </w:rPr>
        <w:t>窗口进行对齐</w:t>
      </w:r>
      <w:r w:rsidR="00A279EF">
        <w:rPr>
          <w:rFonts w:hint="eastAsia"/>
          <w:kern w:val="0"/>
          <w:sz w:val="28"/>
          <w:szCs w:val="28"/>
        </w:rPr>
        <w:t>，</w:t>
      </w:r>
      <w:r w:rsidR="00A279EF" w:rsidRPr="00A279EF">
        <w:rPr>
          <w:rFonts w:hint="eastAsia"/>
          <w:kern w:val="0"/>
          <w:sz w:val="28"/>
          <w:szCs w:val="28"/>
        </w:rPr>
        <w:t>统一车道编号或车道线语义</w:t>
      </w:r>
      <w:r w:rsidR="00A279EF">
        <w:rPr>
          <w:rFonts w:hint="eastAsia"/>
          <w:kern w:val="0"/>
          <w:sz w:val="28"/>
          <w:szCs w:val="28"/>
        </w:rPr>
        <w:t>，</w:t>
      </w:r>
      <w:r w:rsidR="00A279EF" w:rsidRPr="00A279EF">
        <w:rPr>
          <w:rFonts w:hint="eastAsia"/>
          <w:kern w:val="0"/>
          <w:sz w:val="28"/>
          <w:szCs w:val="28"/>
        </w:rPr>
        <w:t>以及执行异常帧和异常车辆轨迹过滤</w:t>
      </w:r>
      <w:r w:rsidR="00A279EF">
        <w:rPr>
          <w:rFonts w:hint="eastAsia"/>
          <w:kern w:val="0"/>
          <w:sz w:val="28"/>
          <w:szCs w:val="28"/>
        </w:rPr>
        <w:t>等</w:t>
      </w:r>
      <w:r w:rsidR="00A279EF" w:rsidRPr="00A279EF">
        <w:rPr>
          <w:rFonts w:hint="eastAsia"/>
          <w:kern w:val="0"/>
          <w:sz w:val="28"/>
          <w:szCs w:val="28"/>
        </w:rPr>
        <w:t>。</w:t>
      </w:r>
      <w:r w:rsidR="002D345A">
        <w:rPr>
          <w:rFonts w:hint="eastAsia"/>
          <w:kern w:val="0"/>
          <w:sz w:val="28"/>
          <w:szCs w:val="28"/>
        </w:rPr>
        <w:t>在本文中，令被测</w:t>
      </w:r>
      <w:r w:rsidR="002D345A">
        <w:rPr>
          <w:rFonts w:hint="eastAsia"/>
          <w:kern w:val="0"/>
          <w:sz w:val="28"/>
          <w:szCs w:val="28"/>
        </w:rPr>
        <w:t>ADS</w:t>
      </w:r>
      <w:r w:rsidR="002D345A">
        <w:rPr>
          <w:rFonts w:hint="eastAsia"/>
          <w:kern w:val="0"/>
          <w:sz w:val="28"/>
          <w:szCs w:val="28"/>
        </w:rPr>
        <w:t>所属的车辆</w:t>
      </w:r>
      <w:r w:rsidR="00C02EDA">
        <w:rPr>
          <w:rFonts w:hint="eastAsia"/>
          <w:kern w:val="0"/>
          <w:sz w:val="28"/>
          <w:szCs w:val="28"/>
        </w:rPr>
        <w:t>记</w:t>
      </w:r>
      <w:proofErr w:type="gramStart"/>
      <w:r w:rsidR="00C02EDA">
        <w:rPr>
          <w:rFonts w:hint="eastAsia"/>
          <w:kern w:val="0"/>
          <w:sz w:val="28"/>
          <w:szCs w:val="28"/>
        </w:rPr>
        <w:t>作主</w:t>
      </w:r>
      <w:proofErr w:type="gramEnd"/>
      <w:r w:rsidR="00C02EDA">
        <w:rPr>
          <w:rFonts w:hint="eastAsia"/>
          <w:kern w:val="0"/>
          <w:sz w:val="28"/>
          <w:szCs w:val="28"/>
        </w:rPr>
        <w:t>车辆，令与主车辆存在轨迹交互的车辆记作目标车辆。</w:t>
      </w:r>
      <w:r w:rsidR="00123198">
        <w:rPr>
          <w:rFonts w:hint="eastAsia"/>
          <w:kern w:val="0"/>
          <w:sz w:val="28"/>
          <w:szCs w:val="28"/>
        </w:rPr>
        <w:t>上述语义筛选规则</w:t>
      </w:r>
      <w:r w:rsidR="00123198" w:rsidRPr="00123198">
        <w:rPr>
          <w:rFonts w:hint="eastAsia"/>
          <w:kern w:val="0"/>
          <w:sz w:val="28"/>
          <w:szCs w:val="28"/>
        </w:rPr>
        <w:t>采用可配置的运动学规则</w:t>
      </w:r>
      <w:r w:rsidR="002D345A">
        <w:rPr>
          <w:rFonts w:hint="eastAsia"/>
          <w:kern w:val="0"/>
          <w:sz w:val="28"/>
          <w:szCs w:val="28"/>
        </w:rPr>
        <w:t>，例如，针对</w:t>
      </w:r>
      <w:proofErr w:type="gramStart"/>
      <w:r w:rsidR="006719D9">
        <w:rPr>
          <w:rFonts w:hint="eastAsia"/>
          <w:kern w:val="0"/>
          <w:sz w:val="28"/>
          <w:szCs w:val="28"/>
        </w:rPr>
        <w:t>车辆</w:t>
      </w:r>
      <w:r w:rsidR="00123198" w:rsidRPr="00123198">
        <w:rPr>
          <w:rFonts w:hint="eastAsia"/>
          <w:kern w:val="0"/>
          <w:sz w:val="28"/>
          <w:szCs w:val="28"/>
        </w:rPr>
        <w:t>跟驰事件</w:t>
      </w:r>
      <w:proofErr w:type="gramEnd"/>
      <w:r w:rsidR="006719D9">
        <w:rPr>
          <w:rFonts w:hint="eastAsia"/>
          <w:kern w:val="0"/>
          <w:sz w:val="28"/>
          <w:szCs w:val="28"/>
        </w:rPr>
        <w:t>，</w:t>
      </w:r>
      <w:r w:rsidR="00123198" w:rsidRPr="00123198">
        <w:rPr>
          <w:rFonts w:hint="eastAsia"/>
          <w:kern w:val="0"/>
          <w:sz w:val="28"/>
          <w:szCs w:val="28"/>
        </w:rPr>
        <w:t>要求</w:t>
      </w:r>
      <w:r w:rsidR="002D345A">
        <w:rPr>
          <w:rFonts w:hint="eastAsia"/>
          <w:kern w:val="0"/>
          <w:sz w:val="28"/>
          <w:szCs w:val="28"/>
        </w:rPr>
        <w:t>主车辆</w:t>
      </w:r>
      <w:r w:rsidR="00123198" w:rsidRPr="00123198">
        <w:rPr>
          <w:rFonts w:hint="eastAsia"/>
          <w:kern w:val="0"/>
          <w:sz w:val="28"/>
          <w:szCs w:val="28"/>
        </w:rPr>
        <w:t>和前车</w:t>
      </w:r>
      <w:r w:rsidR="00A83F53">
        <w:rPr>
          <w:rFonts w:hint="eastAsia"/>
          <w:kern w:val="0"/>
          <w:sz w:val="28"/>
          <w:szCs w:val="28"/>
        </w:rPr>
        <w:t>（目标车辆）</w:t>
      </w:r>
      <w:r w:rsidR="00123198" w:rsidRPr="00123198">
        <w:rPr>
          <w:rFonts w:hint="eastAsia"/>
          <w:kern w:val="0"/>
          <w:sz w:val="28"/>
          <w:szCs w:val="28"/>
        </w:rPr>
        <w:t>均为小客车、主</w:t>
      </w:r>
      <w:r w:rsidR="004D69AF">
        <w:rPr>
          <w:rFonts w:hint="eastAsia"/>
          <w:kern w:val="0"/>
          <w:sz w:val="28"/>
          <w:szCs w:val="28"/>
        </w:rPr>
        <w:t>车辆</w:t>
      </w:r>
      <w:r w:rsidR="00123198" w:rsidRPr="00123198">
        <w:rPr>
          <w:rFonts w:hint="eastAsia"/>
          <w:kern w:val="0"/>
          <w:sz w:val="28"/>
          <w:szCs w:val="28"/>
        </w:rPr>
        <w:t>在候选片段内不换道、同一前车标识连续保持不少于预设帧数、两车同车道比例不低于预设比例</w:t>
      </w:r>
      <w:r w:rsidR="004D69AF">
        <w:rPr>
          <w:rFonts w:hint="eastAsia"/>
          <w:kern w:val="0"/>
          <w:sz w:val="28"/>
          <w:szCs w:val="28"/>
        </w:rPr>
        <w:t>（比如</w:t>
      </w:r>
      <w:r w:rsidR="004D69AF">
        <w:rPr>
          <w:rFonts w:hint="eastAsia"/>
          <w:kern w:val="0"/>
          <w:sz w:val="28"/>
          <w:szCs w:val="28"/>
        </w:rPr>
        <w:t>80%</w:t>
      </w:r>
      <w:r w:rsidR="004D69AF">
        <w:rPr>
          <w:rFonts w:hint="eastAsia"/>
          <w:kern w:val="0"/>
          <w:sz w:val="28"/>
          <w:szCs w:val="28"/>
        </w:rPr>
        <w:t>）</w:t>
      </w:r>
      <w:r w:rsidR="00123198" w:rsidRPr="00123198">
        <w:rPr>
          <w:rFonts w:hint="eastAsia"/>
          <w:kern w:val="0"/>
          <w:sz w:val="28"/>
          <w:szCs w:val="28"/>
        </w:rPr>
        <w:t>、净间距中位数大于预设正下界</w:t>
      </w:r>
      <w:r w:rsidR="004D69AF">
        <w:rPr>
          <w:rFonts w:hint="eastAsia"/>
          <w:kern w:val="0"/>
          <w:sz w:val="28"/>
          <w:szCs w:val="28"/>
        </w:rPr>
        <w:t>（例如</w:t>
      </w:r>
      <w:r w:rsidR="004D69AF">
        <w:rPr>
          <w:rFonts w:hint="eastAsia"/>
          <w:kern w:val="0"/>
          <w:sz w:val="28"/>
          <w:szCs w:val="28"/>
        </w:rPr>
        <w:t>0.5</w:t>
      </w:r>
      <w:r w:rsidR="004D69AF">
        <w:rPr>
          <w:rFonts w:hint="eastAsia"/>
          <w:kern w:val="0"/>
          <w:sz w:val="28"/>
          <w:szCs w:val="28"/>
        </w:rPr>
        <w:t>米）</w:t>
      </w:r>
      <w:r w:rsidR="00123198" w:rsidRPr="00123198">
        <w:rPr>
          <w:rFonts w:hint="eastAsia"/>
          <w:kern w:val="0"/>
          <w:sz w:val="28"/>
          <w:szCs w:val="28"/>
        </w:rPr>
        <w:t>，且两车轨迹不存在</w:t>
      </w:r>
      <w:proofErr w:type="gramStart"/>
      <w:r w:rsidR="00123198" w:rsidRPr="00123198">
        <w:rPr>
          <w:rFonts w:hint="eastAsia"/>
          <w:kern w:val="0"/>
          <w:sz w:val="28"/>
          <w:szCs w:val="28"/>
        </w:rPr>
        <w:t>帧</w:t>
      </w:r>
      <w:proofErr w:type="gramEnd"/>
      <w:r w:rsidR="00123198" w:rsidRPr="00123198">
        <w:rPr>
          <w:rFonts w:hint="eastAsia"/>
          <w:kern w:val="0"/>
          <w:sz w:val="28"/>
          <w:szCs w:val="28"/>
        </w:rPr>
        <w:t>不连续、异常加速度、异常加加速度、位置跳变或尺寸缺失</w:t>
      </w:r>
      <w:r w:rsidR="004D69AF">
        <w:rPr>
          <w:rFonts w:hint="eastAsia"/>
          <w:kern w:val="0"/>
          <w:sz w:val="28"/>
          <w:szCs w:val="28"/>
        </w:rPr>
        <w:t>等</w:t>
      </w:r>
      <w:r w:rsidR="004C7C95">
        <w:rPr>
          <w:rFonts w:hint="eastAsia"/>
          <w:kern w:val="0"/>
          <w:sz w:val="28"/>
          <w:szCs w:val="28"/>
        </w:rPr>
        <w:t>；</w:t>
      </w:r>
      <w:r w:rsidR="00A83F53">
        <w:rPr>
          <w:rFonts w:hint="eastAsia"/>
          <w:kern w:val="0"/>
          <w:sz w:val="28"/>
          <w:szCs w:val="28"/>
        </w:rPr>
        <w:t>针对车辆</w:t>
      </w:r>
      <w:r w:rsidR="00123198" w:rsidRPr="00123198">
        <w:rPr>
          <w:rFonts w:hint="eastAsia"/>
          <w:kern w:val="0"/>
          <w:sz w:val="28"/>
          <w:szCs w:val="28"/>
        </w:rPr>
        <w:t>切入事件</w:t>
      </w:r>
      <w:r w:rsidR="00A83F53">
        <w:rPr>
          <w:rFonts w:hint="eastAsia"/>
          <w:kern w:val="0"/>
          <w:sz w:val="28"/>
          <w:szCs w:val="28"/>
        </w:rPr>
        <w:t>，</w:t>
      </w:r>
      <w:r w:rsidR="00123198" w:rsidRPr="00123198">
        <w:rPr>
          <w:rFonts w:hint="eastAsia"/>
          <w:kern w:val="0"/>
          <w:sz w:val="28"/>
          <w:szCs w:val="28"/>
        </w:rPr>
        <w:t>要求切入车</w:t>
      </w:r>
      <w:r w:rsidR="005F10E9">
        <w:rPr>
          <w:rFonts w:hint="eastAsia"/>
          <w:kern w:val="0"/>
          <w:sz w:val="28"/>
          <w:szCs w:val="28"/>
        </w:rPr>
        <w:t>（目标车辆）</w:t>
      </w:r>
      <w:r w:rsidR="00123198" w:rsidRPr="00123198">
        <w:rPr>
          <w:rFonts w:hint="eastAsia"/>
          <w:kern w:val="0"/>
          <w:sz w:val="28"/>
          <w:szCs w:val="28"/>
        </w:rPr>
        <w:t>在相邻车道间完成换道</w:t>
      </w:r>
      <w:r w:rsidR="00962F1B">
        <w:rPr>
          <w:rFonts w:hint="eastAsia"/>
          <w:kern w:val="0"/>
          <w:sz w:val="28"/>
          <w:szCs w:val="28"/>
        </w:rPr>
        <w:t>，</w:t>
      </w:r>
      <w:r w:rsidR="00123198" w:rsidRPr="00123198">
        <w:rPr>
          <w:rFonts w:hint="eastAsia"/>
          <w:kern w:val="0"/>
          <w:sz w:val="28"/>
          <w:szCs w:val="28"/>
        </w:rPr>
        <w:t>在跨</w:t>
      </w:r>
      <w:proofErr w:type="gramStart"/>
      <w:r w:rsidR="00123198" w:rsidRPr="00123198">
        <w:rPr>
          <w:rFonts w:hint="eastAsia"/>
          <w:kern w:val="0"/>
          <w:sz w:val="28"/>
          <w:szCs w:val="28"/>
        </w:rPr>
        <w:t>线时刻或</w:t>
      </w:r>
      <w:proofErr w:type="gramEnd"/>
      <w:r w:rsidR="00123198" w:rsidRPr="00123198">
        <w:rPr>
          <w:rFonts w:hint="eastAsia"/>
          <w:kern w:val="0"/>
          <w:sz w:val="28"/>
          <w:szCs w:val="28"/>
        </w:rPr>
        <w:t>跨线后稳定时刻为其匹配目标车道中位于后方的最近主</w:t>
      </w:r>
      <w:r w:rsidR="00962F1B">
        <w:rPr>
          <w:rFonts w:hint="eastAsia"/>
          <w:kern w:val="0"/>
          <w:sz w:val="28"/>
          <w:szCs w:val="28"/>
        </w:rPr>
        <w:t>车辆</w:t>
      </w:r>
      <w:r w:rsidR="00123198" w:rsidRPr="00123198">
        <w:rPr>
          <w:rFonts w:hint="eastAsia"/>
          <w:kern w:val="0"/>
          <w:sz w:val="28"/>
          <w:szCs w:val="28"/>
        </w:rPr>
        <w:t>，且切入车位于主</w:t>
      </w:r>
      <w:r w:rsidR="00962F1B">
        <w:rPr>
          <w:rFonts w:hint="eastAsia"/>
          <w:kern w:val="0"/>
          <w:sz w:val="28"/>
          <w:szCs w:val="28"/>
        </w:rPr>
        <w:t>车辆</w:t>
      </w:r>
      <w:r w:rsidR="00123198" w:rsidRPr="00123198">
        <w:rPr>
          <w:rFonts w:hint="eastAsia"/>
          <w:kern w:val="0"/>
          <w:sz w:val="28"/>
          <w:szCs w:val="28"/>
        </w:rPr>
        <w:t>前方、两车之间不存在同车道插入车辆、净间距为正、换道前后车道片段稳定并</w:t>
      </w:r>
      <w:r w:rsidR="00123198" w:rsidRPr="00123198">
        <w:rPr>
          <w:rFonts w:hint="eastAsia"/>
          <w:kern w:val="0"/>
          <w:sz w:val="28"/>
          <w:szCs w:val="28"/>
        </w:rPr>
        <w:lastRenderedPageBreak/>
        <w:t>具有预设的跨线后共同观测时长</w:t>
      </w:r>
      <w:r w:rsidR="003A5B83">
        <w:rPr>
          <w:rFonts w:hint="eastAsia"/>
          <w:kern w:val="0"/>
          <w:sz w:val="28"/>
          <w:szCs w:val="28"/>
        </w:rPr>
        <w:t>（例如至少</w:t>
      </w:r>
      <w:r w:rsidR="003A5B83">
        <w:rPr>
          <w:rFonts w:hint="eastAsia"/>
          <w:kern w:val="0"/>
          <w:sz w:val="28"/>
          <w:szCs w:val="28"/>
        </w:rPr>
        <w:t>2</w:t>
      </w:r>
      <w:r w:rsidR="003A5B83">
        <w:rPr>
          <w:rFonts w:hint="eastAsia"/>
          <w:kern w:val="0"/>
          <w:sz w:val="28"/>
          <w:szCs w:val="28"/>
        </w:rPr>
        <w:t>秒）</w:t>
      </w:r>
      <w:r w:rsidR="00AD5BAB">
        <w:rPr>
          <w:rFonts w:hint="eastAsia"/>
          <w:kern w:val="0"/>
          <w:sz w:val="28"/>
          <w:szCs w:val="28"/>
        </w:rPr>
        <w:t>，</w:t>
      </w:r>
      <w:r w:rsidR="00AD5BAB" w:rsidRPr="00AD5BAB">
        <w:rPr>
          <w:rFonts w:hint="eastAsia"/>
          <w:kern w:val="0"/>
          <w:sz w:val="28"/>
          <w:szCs w:val="28"/>
        </w:rPr>
        <w:t>跨线后具有足够轨迹重叠且切入后两车同车道比例满足阈值</w:t>
      </w:r>
      <w:r w:rsidR="004A5E37">
        <w:rPr>
          <w:rFonts w:hint="eastAsia"/>
          <w:kern w:val="0"/>
          <w:sz w:val="28"/>
          <w:szCs w:val="28"/>
        </w:rPr>
        <w:t>（例如</w:t>
      </w:r>
      <w:r w:rsidR="004A5E37">
        <w:rPr>
          <w:rFonts w:hint="eastAsia"/>
          <w:kern w:val="0"/>
          <w:sz w:val="28"/>
          <w:szCs w:val="28"/>
        </w:rPr>
        <w:t>70%</w:t>
      </w:r>
      <w:r w:rsidR="004A5E37">
        <w:rPr>
          <w:rFonts w:hint="eastAsia"/>
          <w:kern w:val="0"/>
          <w:sz w:val="28"/>
          <w:szCs w:val="28"/>
        </w:rPr>
        <w:t>）</w:t>
      </w:r>
      <w:r w:rsidR="003A5B83">
        <w:rPr>
          <w:rFonts w:hint="eastAsia"/>
          <w:kern w:val="0"/>
          <w:sz w:val="28"/>
          <w:szCs w:val="28"/>
        </w:rPr>
        <w:t>等，两类特定场景事件</w:t>
      </w:r>
      <w:r w:rsidR="003A5B83" w:rsidRPr="003A5B83">
        <w:rPr>
          <w:rFonts w:hint="eastAsia"/>
          <w:kern w:val="0"/>
          <w:sz w:val="28"/>
          <w:szCs w:val="28"/>
        </w:rPr>
        <w:t>均过滤</w:t>
      </w:r>
      <w:proofErr w:type="gramStart"/>
      <w:r w:rsidR="003A5B83" w:rsidRPr="003A5B83">
        <w:rPr>
          <w:rFonts w:hint="eastAsia"/>
          <w:kern w:val="0"/>
          <w:sz w:val="28"/>
          <w:szCs w:val="28"/>
        </w:rPr>
        <w:t>帧</w:t>
      </w:r>
      <w:proofErr w:type="gramEnd"/>
      <w:r w:rsidR="003A5B83" w:rsidRPr="003A5B83">
        <w:rPr>
          <w:rFonts w:hint="eastAsia"/>
          <w:kern w:val="0"/>
          <w:sz w:val="28"/>
          <w:szCs w:val="28"/>
        </w:rPr>
        <w:t>中断、异常加速度</w:t>
      </w:r>
      <w:r w:rsidR="003A5B83" w:rsidRPr="003A5B83">
        <w:rPr>
          <w:rFonts w:hint="eastAsia"/>
          <w:kern w:val="0"/>
          <w:sz w:val="28"/>
          <w:szCs w:val="28"/>
        </w:rPr>
        <w:t>/</w:t>
      </w:r>
      <w:r w:rsidR="003A5B83" w:rsidRPr="003A5B83">
        <w:rPr>
          <w:rFonts w:hint="eastAsia"/>
          <w:kern w:val="0"/>
          <w:sz w:val="28"/>
          <w:szCs w:val="28"/>
        </w:rPr>
        <w:t>加加速度和位置跳变，</w:t>
      </w:r>
      <w:r w:rsidR="004A5E37">
        <w:rPr>
          <w:rFonts w:hint="eastAsia"/>
          <w:kern w:val="0"/>
          <w:sz w:val="28"/>
          <w:szCs w:val="28"/>
        </w:rPr>
        <w:t>涉及的各个阈值</w:t>
      </w:r>
      <w:r w:rsidR="003A5B83" w:rsidRPr="003A5B83">
        <w:rPr>
          <w:rFonts w:hint="eastAsia"/>
          <w:kern w:val="0"/>
          <w:sz w:val="28"/>
          <w:szCs w:val="28"/>
        </w:rPr>
        <w:t>可</w:t>
      </w:r>
      <w:proofErr w:type="gramStart"/>
      <w:r w:rsidR="003A5B83" w:rsidRPr="003A5B83">
        <w:rPr>
          <w:rFonts w:hint="eastAsia"/>
          <w:kern w:val="0"/>
          <w:sz w:val="28"/>
          <w:szCs w:val="28"/>
        </w:rPr>
        <w:t>按数据</w:t>
      </w:r>
      <w:proofErr w:type="gramEnd"/>
      <w:r w:rsidR="003A5B83" w:rsidRPr="003A5B83">
        <w:rPr>
          <w:rFonts w:hint="eastAsia"/>
          <w:kern w:val="0"/>
          <w:sz w:val="28"/>
          <w:szCs w:val="28"/>
        </w:rPr>
        <w:t>集</w:t>
      </w:r>
      <w:r w:rsidR="004A5E37" w:rsidRPr="004A5E37">
        <w:rPr>
          <w:rFonts w:hint="eastAsia"/>
          <w:kern w:val="0"/>
          <w:sz w:val="28"/>
          <w:szCs w:val="28"/>
        </w:rPr>
        <w:t>、道路类型和仿真接口</w:t>
      </w:r>
      <w:r w:rsidR="00850F5E">
        <w:rPr>
          <w:rFonts w:hint="eastAsia"/>
          <w:kern w:val="0"/>
          <w:sz w:val="28"/>
          <w:szCs w:val="28"/>
        </w:rPr>
        <w:t>合理</w:t>
      </w:r>
      <w:r w:rsidR="003A5B83" w:rsidRPr="003A5B83">
        <w:rPr>
          <w:rFonts w:hint="eastAsia"/>
          <w:kern w:val="0"/>
          <w:sz w:val="28"/>
          <w:szCs w:val="28"/>
        </w:rPr>
        <w:t>配置</w:t>
      </w:r>
      <w:r w:rsidR="00850F5E">
        <w:rPr>
          <w:rFonts w:hint="eastAsia"/>
          <w:kern w:val="0"/>
          <w:sz w:val="28"/>
          <w:szCs w:val="28"/>
        </w:rPr>
        <w:t>，另外可以</w:t>
      </w:r>
      <w:r w:rsidR="00123198" w:rsidRPr="00123198">
        <w:rPr>
          <w:rFonts w:hint="eastAsia"/>
          <w:kern w:val="0"/>
          <w:sz w:val="28"/>
          <w:szCs w:val="28"/>
        </w:rPr>
        <w:t>按车型分别建立事件筛选规则和风险模型。</w:t>
      </w:r>
    </w:p>
    <w:p w:rsidR="00BA7F77" w:rsidRPr="005418D0" w:rsidRDefault="00BA7F77" w:rsidP="00851CAA">
      <w:pPr>
        <w:spacing w:line="360" w:lineRule="auto"/>
        <w:ind w:firstLineChars="200" w:firstLine="560"/>
        <w:rPr>
          <w:sz w:val="28"/>
          <w:szCs w:val="28"/>
        </w:rPr>
      </w:pPr>
      <w:r>
        <w:rPr>
          <w:rFonts w:hint="eastAsia"/>
          <w:kern w:val="0"/>
          <w:sz w:val="28"/>
          <w:szCs w:val="28"/>
        </w:rPr>
        <w:t>在本文中，</w:t>
      </w:r>
      <w:r w:rsidRPr="00BA7F77">
        <w:rPr>
          <w:rFonts w:hint="eastAsia"/>
          <w:sz w:val="28"/>
          <w:szCs w:val="28"/>
        </w:rPr>
        <w:t>统一采用事件类型下标</w:t>
      </w:r>
      <m:oMath>
        <m:r>
          <w:rPr>
            <w:rFonts w:ascii="Cambria Math" w:hAnsi="Cambria Math" w:hint="eastAsia"/>
            <w:sz w:val="28"/>
            <w:szCs w:val="28"/>
          </w:rPr>
          <m:t>e</m:t>
        </m:r>
        <m:r>
          <w:rPr>
            <w:rFonts w:ascii="Cambria Math" w:hAnsi="Cambria Math" w:hint="eastAsia"/>
            <w:sz w:val="28"/>
            <w:szCs w:val="28"/>
          </w:rPr>
          <m:t>∈</m:t>
        </m:r>
        <m:d>
          <m:dPr>
            <m:begChr m:val="{"/>
            <m:endChr m:val="}"/>
            <m:ctrlPr>
              <w:rPr>
                <w:rFonts w:ascii="Cambria Math" w:hAnsi="Cambria Math"/>
                <w:i/>
                <w:sz w:val="28"/>
                <w:szCs w:val="28"/>
              </w:rPr>
            </m:ctrlPr>
          </m:dPr>
          <m:e>
            <m:r>
              <w:rPr>
                <w:rFonts w:ascii="Cambria Math" w:hAnsi="Cambria Math" w:hint="eastAsia"/>
                <w:sz w:val="28"/>
                <w:szCs w:val="28"/>
              </w:rPr>
              <m:t>cf,ci</m:t>
            </m:r>
          </m:e>
        </m:d>
      </m:oMath>
      <w:r w:rsidRPr="00BA7F77">
        <w:rPr>
          <w:rFonts w:hint="eastAsia"/>
          <w:sz w:val="28"/>
          <w:szCs w:val="28"/>
        </w:rPr>
        <w:t>，其中</w:t>
      </w:r>
      <m:oMath>
        <m:r>
          <w:rPr>
            <w:rFonts w:ascii="Cambria Math" w:hAnsi="Cambria Math"/>
            <w:sz w:val="28"/>
            <w:szCs w:val="28"/>
          </w:rPr>
          <m:t>cf</m:t>
        </m:r>
      </m:oMath>
      <w:r w:rsidRPr="00BA7F77">
        <w:rPr>
          <w:rFonts w:hint="eastAsia"/>
          <w:sz w:val="28"/>
          <w:szCs w:val="28"/>
        </w:rPr>
        <w:t>表示</w:t>
      </w:r>
      <w:proofErr w:type="gramStart"/>
      <w:r>
        <w:rPr>
          <w:rFonts w:hint="eastAsia"/>
          <w:sz w:val="28"/>
          <w:szCs w:val="28"/>
        </w:rPr>
        <w:t>车辆跟驰事件</w:t>
      </w:r>
      <w:proofErr w:type="gramEnd"/>
      <w:r w:rsidRPr="00BA7F77">
        <w:rPr>
          <w:rFonts w:hint="eastAsia"/>
          <w:sz w:val="28"/>
          <w:szCs w:val="28"/>
        </w:rPr>
        <w:t>，</w:t>
      </w:r>
      <m:oMath>
        <m:r>
          <w:rPr>
            <w:rFonts w:ascii="Cambria Math" w:hAnsi="Cambria Math"/>
            <w:sz w:val="28"/>
            <w:szCs w:val="28"/>
          </w:rPr>
          <m:t>ci</m:t>
        </m:r>
      </m:oMath>
      <w:r w:rsidRPr="00BA7F77">
        <w:rPr>
          <w:rFonts w:hint="eastAsia"/>
          <w:sz w:val="28"/>
          <w:szCs w:val="28"/>
        </w:rPr>
        <w:t>表示</w:t>
      </w:r>
      <w:r>
        <w:rPr>
          <w:rFonts w:hint="eastAsia"/>
          <w:sz w:val="28"/>
          <w:szCs w:val="28"/>
        </w:rPr>
        <w:t>车辆切入事件</w:t>
      </w:r>
      <w:r w:rsidR="00DA57D7">
        <w:rPr>
          <w:rFonts w:hint="eastAsia"/>
          <w:sz w:val="28"/>
          <w:szCs w:val="28"/>
        </w:rPr>
        <w:t>，</w:t>
      </w:r>
      <m:oMath>
        <m:r>
          <w:rPr>
            <w:rFonts w:ascii="Cambria Math" w:hAnsi="Cambria Math"/>
            <w:sz w:val="28"/>
            <w:szCs w:val="28"/>
          </w:rPr>
          <m:t>τ</m:t>
        </m:r>
      </m:oMath>
      <w:r w:rsidRPr="00BA7F77">
        <w:rPr>
          <w:rFonts w:hint="eastAsia"/>
          <w:sz w:val="28"/>
          <w:szCs w:val="28"/>
        </w:rPr>
        <w:t>表示一个事件轨迹或计分时间窗，</w:t>
      </w:r>
      <m:oMath>
        <m:r>
          <w:rPr>
            <w:rFonts w:ascii="Cambria Math" w:hAnsi="Cambria Math"/>
            <w:sz w:val="28"/>
            <w:szCs w:val="28"/>
          </w:rPr>
          <m:t>t</m:t>
        </m:r>
      </m:oMath>
      <w:r w:rsidRPr="00BA7F77">
        <w:rPr>
          <w:rFonts w:hint="eastAsia"/>
          <w:sz w:val="28"/>
          <w:szCs w:val="28"/>
        </w:rPr>
        <w:t>表示离散时间步</w:t>
      </w:r>
      <w:r w:rsidR="00DA57D7">
        <w:rPr>
          <w:rFonts w:hint="eastAsia"/>
          <w:sz w:val="28"/>
          <w:szCs w:val="28"/>
        </w:rPr>
        <w:t>，</w:t>
      </w:r>
      <w:r w:rsidRPr="00BA7F77">
        <w:rPr>
          <w:rFonts w:hint="eastAsia"/>
          <w:sz w:val="28"/>
          <w:szCs w:val="28"/>
        </w:rPr>
        <w:t>上标</w:t>
      </w:r>
      <m:oMath>
        <m:r>
          <w:rPr>
            <w:rFonts w:ascii="Cambria Math" w:hAnsi="Cambria Math"/>
            <w:sz w:val="28"/>
            <w:szCs w:val="28"/>
          </w:rPr>
          <m:t>0</m:t>
        </m:r>
      </m:oMath>
      <w:r w:rsidRPr="00BA7F77">
        <w:rPr>
          <w:rFonts w:hint="eastAsia"/>
          <w:sz w:val="28"/>
          <w:szCs w:val="28"/>
        </w:rPr>
        <w:t>和</w:t>
      </w:r>
      <m:oMath>
        <m:r>
          <w:rPr>
            <w:rFonts w:ascii="Cambria Math" w:hAnsi="Cambria Math"/>
            <w:sz w:val="28"/>
            <w:szCs w:val="28"/>
          </w:rPr>
          <m:t>T</m:t>
        </m:r>
      </m:oMath>
      <w:r w:rsidRPr="00BA7F77">
        <w:rPr>
          <w:rFonts w:hint="eastAsia"/>
          <w:sz w:val="28"/>
          <w:szCs w:val="28"/>
        </w:rPr>
        <w:t>分别表示初始时刻和终端时刻</w:t>
      </w:r>
      <w:r w:rsidR="00DA57D7">
        <w:rPr>
          <w:rFonts w:hint="eastAsia"/>
          <w:sz w:val="28"/>
          <w:szCs w:val="28"/>
        </w:rPr>
        <w:t>，</w:t>
      </w:r>
      <w:r w:rsidRPr="00BA7F77">
        <w:rPr>
          <w:rFonts w:hint="eastAsia"/>
          <w:sz w:val="28"/>
          <w:szCs w:val="28"/>
        </w:rPr>
        <w:t>下标</w:t>
      </w:r>
      <m:oMath>
        <m:r>
          <w:rPr>
            <w:rFonts w:ascii="Cambria Math" w:hAnsi="Cambria Math"/>
            <w:sz w:val="28"/>
            <w:szCs w:val="28"/>
          </w:rPr>
          <m:t>ego</m:t>
        </m:r>
      </m:oMath>
      <w:r w:rsidRPr="00BA7F77">
        <w:rPr>
          <w:rFonts w:hint="eastAsia"/>
          <w:sz w:val="28"/>
          <w:szCs w:val="28"/>
        </w:rPr>
        <w:t>和</w:t>
      </w:r>
      <m:oMath>
        <m:r>
          <w:rPr>
            <w:rFonts w:ascii="Cambria Math" w:hAnsi="Cambria Math"/>
            <w:sz w:val="28"/>
            <w:szCs w:val="28"/>
          </w:rPr>
          <m:t>tar</m:t>
        </m:r>
      </m:oMath>
      <w:r w:rsidRPr="00BA7F77">
        <w:rPr>
          <w:rFonts w:hint="eastAsia"/>
          <w:sz w:val="28"/>
          <w:szCs w:val="28"/>
        </w:rPr>
        <w:t>分别表示主</w:t>
      </w:r>
      <w:r w:rsidR="00DA57D7">
        <w:rPr>
          <w:rFonts w:hint="eastAsia"/>
          <w:sz w:val="28"/>
          <w:szCs w:val="28"/>
        </w:rPr>
        <w:t>车辆</w:t>
      </w:r>
      <w:r w:rsidRPr="00BA7F77">
        <w:rPr>
          <w:rFonts w:hint="eastAsia"/>
          <w:sz w:val="28"/>
          <w:szCs w:val="28"/>
        </w:rPr>
        <w:t>和目标</w:t>
      </w:r>
      <w:r w:rsidR="00DA57D7">
        <w:rPr>
          <w:rFonts w:hint="eastAsia"/>
          <w:sz w:val="28"/>
          <w:szCs w:val="28"/>
        </w:rPr>
        <w:t>车辆</w:t>
      </w:r>
      <w:r w:rsidRPr="00BA7F77">
        <w:rPr>
          <w:rFonts w:hint="eastAsia"/>
          <w:sz w:val="28"/>
          <w:szCs w:val="28"/>
        </w:rPr>
        <w:t>。除特别说明外，</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e</m:t>
            </m:r>
          </m:sub>
        </m:sSub>
        <m:d>
          <m:dPr>
            <m:ctrlPr>
              <w:rPr>
                <w:rFonts w:ascii="Cambria Math" w:hAnsi="Cambria Math"/>
                <w:i/>
                <w:sz w:val="28"/>
                <w:szCs w:val="28"/>
              </w:rPr>
            </m:ctrlPr>
          </m:dPr>
          <m:e>
            <m:r>
              <w:rPr>
                <w:rFonts w:ascii="Cambria Math" w:hAnsi="Cambria Math"/>
                <w:sz w:val="28"/>
                <w:szCs w:val="28"/>
              </w:rPr>
              <m:t>τ</m:t>
            </m:r>
          </m:e>
        </m:d>
      </m:oMath>
      <w:r w:rsidRPr="00BA7F77">
        <w:rPr>
          <w:rFonts w:hint="eastAsia"/>
          <w:sz w:val="28"/>
          <w:szCs w:val="28"/>
        </w:rPr>
        <w:t>表示自然驾驶事件的原始风险</w:t>
      </w:r>
      <w:r w:rsidR="00563327">
        <w:rPr>
          <w:rFonts w:hint="eastAsia"/>
          <w:sz w:val="28"/>
          <w:szCs w:val="28"/>
        </w:rPr>
        <w:t>得分</w:t>
      </w:r>
      <w:r w:rsidRPr="00BA7F77">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e</m:t>
            </m:r>
          </m:sub>
        </m:sSub>
      </m:oMath>
      <w:r w:rsidRPr="00BA7F77">
        <w:rPr>
          <w:rFonts w:hint="eastAsia"/>
          <w:sz w:val="28"/>
          <w:szCs w:val="28"/>
        </w:rPr>
        <w:t>表示</w:t>
      </w:r>
      <w:r w:rsidR="005418D0" w:rsidRPr="005418D0">
        <w:rPr>
          <w:rFonts w:hint="eastAsia"/>
          <w:sz w:val="28"/>
          <w:szCs w:val="28"/>
        </w:rPr>
        <w:t>峰超阈值（</w:t>
      </w:r>
      <w:r w:rsidR="005418D0" w:rsidRPr="005418D0">
        <w:rPr>
          <w:rFonts w:hint="eastAsia"/>
          <w:sz w:val="28"/>
          <w:szCs w:val="28"/>
        </w:rPr>
        <w:t>Peak Over Threshold</w:t>
      </w:r>
      <w:r w:rsidR="005418D0">
        <w:rPr>
          <w:rFonts w:hint="eastAsia"/>
          <w:sz w:val="28"/>
          <w:szCs w:val="28"/>
        </w:rPr>
        <w:t>，</w:t>
      </w:r>
      <w:r w:rsidR="005418D0" w:rsidRPr="005418D0">
        <w:rPr>
          <w:rFonts w:hint="eastAsia"/>
          <w:sz w:val="28"/>
          <w:szCs w:val="28"/>
        </w:rPr>
        <w:t>POT</w:t>
      </w:r>
      <w:r w:rsidR="005418D0">
        <w:rPr>
          <w:rFonts w:hint="eastAsia"/>
          <w:sz w:val="28"/>
          <w:szCs w:val="28"/>
        </w:rPr>
        <w:t>），也即</w:t>
      </w:r>
      <w:r w:rsidR="00DA57D7">
        <w:rPr>
          <w:rFonts w:hint="eastAsia"/>
          <w:sz w:val="28"/>
          <w:szCs w:val="28"/>
        </w:rPr>
        <w:t>POT</w:t>
      </w:r>
      <w:r w:rsidRPr="00BA7F77">
        <w:rPr>
          <w:rFonts w:hint="eastAsia"/>
          <w:sz w:val="28"/>
          <w:szCs w:val="28"/>
        </w:rPr>
        <w:t>尾部建模阈值，</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e</m:t>
            </m:r>
          </m:sub>
        </m:sSub>
        <m:d>
          <m:dPr>
            <m:ctrlPr>
              <w:rPr>
                <w:rFonts w:ascii="Cambria Math" w:hAnsi="Cambria Math"/>
                <w:i/>
                <w:sz w:val="28"/>
                <w:szCs w:val="28"/>
              </w:rPr>
            </m:ctrlPr>
          </m:dPr>
          <m:e>
            <m:r>
              <w:rPr>
                <w:rFonts w:ascii="Cambria Math" w:hAnsi="Cambria Math"/>
                <w:sz w:val="28"/>
                <w:szCs w:val="28"/>
              </w:rPr>
              <m:t>·</m:t>
            </m:r>
          </m:e>
        </m:d>
      </m:oMath>
      <w:r w:rsidRPr="00BA7F77">
        <w:rPr>
          <w:rFonts w:hint="eastAsia"/>
          <w:sz w:val="28"/>
          <w:szCs w:val="28"/>
        </w:rPr>
        <w:t>表示</w:t>
      </w:r>
      <w:r w:rsidR="00BC2A1E" w:rsidRPr="00BC2A1E">
        <w:rPr>
          <w:rFonts w:hint="eastAsia"/>
          <w:sz w:val="28"/>
          <w:szCs w:val="28"/>
        </w:rPr>
        <w:t>极值理论（</w:t>
      </w:r>
      <w:r w:rsidR="00BC2A1E" w:rsidRPr="00BC2A1E">
        <w:rPr>
          <w:rFonts w:hint="eastAsia"/>
          <w:sz w:val="28"/>
          <w:szCs w:val="28"/>
        </w:rPr>
        <w:t>extreme value theory</w:t>
      </w:r>
      <w:r w:rsidR="00BC2A1E" w:rsidRPr="00BC2A1E">
        <w:rPr>
          <w:rFonts w:hint="eastAsia"/>
          <w:sz w:val="28"/>
          <w:szCs w:val="28"/>
        </w:rPr>
        <w:t>，</w:t>
      </w:r>
      <w:r w:rsidR="00BC2A1E" w:rsidRPr="00BC2A1E">
        <w:rPr>
          <w:rFonts w:hint="eastAsia"/>
          <w:sz w:val="28"/>
          <w:szCs w:val="28"/>
        </w:rPr>
        <w:t>EVT</w:t>
      </w:r>
      <w:r w:rsidR="00BC2A1E" w:rsidRPr="00BC2A1E">
        <w:rPr>
          <w:rFonts w:hint="eastAsia"/>
          <w:sz w:val="28"/>
          <w:szCs w:val="28"/>
        </w:rPr>
        <w:t>）风险尺度</w:t>
      </w:r>
      <w:r w:rsidRPr="00BA7F77">
        <w:rPr>
          <w:rFonts w:hint="eastAsia"/>
          <w:sz w:val="28"/>
          <w:szCs w:val="28"/>
        </w:rPr>
        <w:t>变换，</w:t>
      </w:r>
      <m:oMath>
        <m:sSubSup>
          <m:sSubSupPr>
            <m:ctrlPr>
              <w:rPr>
                <w:rFonts w:ascii="Cambria Math" w:hAnsi="Cambria Math"/>
                <w:i/>
                <w:sz w:val="28"/>
                <w:szCs w:val="28"/>
              </w:rPr>
            </m:ctrlPr>
          </m:sSubSupPr>
          <m:e>
            <m:r>
              <w:rPr>
                <w:rFonts w:ascii="Cambria Math" w:hAnsi="Cambria Math"/>
                <w:sz w:val="28"/>
                <w:szCs w:val="28"/>
              </w:rPr>
              <m:t>γ</m:t>
            </m:r>
          </m:e>
          <m:sub>
            <m:r>
              <w:rPr>
                <w:rFonts w:ascii="Cambria Math" w:hAnsi="Cambria Math"/>
                <w:sz w:val="28"/>
                <w:szCs w:val="28"/>
              </w:rPr>
              <m:t>e</m:t>
            </m:r>
          </m:sub>
          <m:sup>
            <m:r>
              <w:rPr>
                <w:rFonts w:ascii="Cambria Math" w:hAnsi="Cambria Math"/>
                <w:sz w:val="28"/>
                <w:szCs w:val="28"/>
              </w:rPr>
              <m:t>*</m:t>
            </m:r>
          </m:sup>
        </m:sSubSup>
      </m:oMath>
      <w:r w:rsidRPr="00BA7F77">
        <w:rPr>
          <w:rFonts w:hint="eastAsia"/>
          <w:sz w:val="28"/>
          <w:szCs w:val="28"/>
        </w:rPr>
        <w:t>表示安全关键事件的</w:t>
      </w:r>
      <w:r w:rsidR="00FE5033">
        <w:rPr>
          <w:rFonts w:hint="eastAsia"/>
          <w:sz w:val="28"/>
          <w:szCs w:val="28"/>
        </w:rPr>
        <w:t>EVT</w:t>
      </w:r>
      <w:r w:rsidRPr="00BA7F77">
        <w:rPr>
          <w:rFonts w:hint="eastAsia"/>
          <w:sz w:val="28"/>
          <w:szCs w:val="28"/>
        </w:rPr>
        <w:t>风险阈值，</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e</m:t>
            </m:r>
          </m:sub>
        </m:sSub>
        <m:d>
          <m:dPr>
            <m:ctrlPr>
              <w:rPr>
                <w:rFonts w:ascii="Cambria Math" w:hAnsi="Cambria Math"/>
                <w:i/>
                <w:sz w:val="28"/>
                <w:szCs w:val="28"/>
              </w:rPr>
            </m:ctrlPr>
          </m:dPr>
          <m:e>
            <m:r>
              <w:rPr>
                <w:rFonts w:ascii="Cambria Math" w:hAnsi="Cambria Math"/>
                <w:sz w:val="28"/>
                <w:szCs w:val="28"/>
              </w:rPr>
              <m:t>X</m:t>
            </m:r>
          </m:e>
        </m:d>
      </m:oMath>
      <w:r w:rsidRPr="00BA7F77">
        <w:rPr>
          <w:rFonts w:hint="eastAsia"/>
          <w:sz w:val="28"/>
          <w:szCs w:val="28"/>
        </w:rPr>
        <w:t>表示闭环样本</w:t>
      </w:r>
      <m:oMath>
        <m:r>
          <w:rPr>
            <w:rFonts w:ascii="Cambria Math" w:hAnsi="Cambria Math"/>
            <w:sz w:val="28"/>
            <w:szCs w:val="28"/>
          </w:rPr>
          <m:t>X</m:t>
        </m:r>
      </m:oMath>
      <w:r w:rsidRPr="00BA7F77">
        <w:rPr>
          <w:rFonts w:hint="eastAsia"/>
          <w:sz w:val="28"/>
          <w:szCs w:val="28"/>
        </w:rPr>
        <w:t>的</w:t>
      </w:r>
      <w:r w:rsidR="00FE5033">
        <w:rPr>
          <w:rFonts w:hint="eastAsia"/>
          <w:sz w:val="28"/>
          <w:szCs w:val="28"/>
        </w:rPr>
        <w:t>EVT</w:t>
      </w:r>
      <w:r w:rsidRPr="00BA7F77">
        <w:rPr>
          <w:rFonts w:hint="eastAsia"/>
          <w:sz w:val="28"/>
          <w:szCs w:val="28"/>
        </w:rPr>
        <w:t>风险得分。</w:t>
      </w:r>
    </w:p>
    <w:p w:rsidR="004D7FBD" w:rsidRPr="004D7FBD" w:rsidRDefault="00EA7476" w:rsidP="004D7FBD">
      <w:pPr>
        <w:spacing w:line="360" w:lineRule="auto"/>
        <w:ind w:firstLineChars="200" w:firstLine="560"/>
        <w:rPr>
          <w:sz w:val="28"/>
          <w:szCs w:val="28"/>
        </w:rPr>
      </w:pPr>
      <w:r w:rsidRPr="00EA7476">
        <w:rPr>
          <w:rFonts w:hint="eastAsia"/>
          <w:kern w:val="0"/>
          <w:sz w:val="28"/>
          <w:szCs w:val="28"/>
        </w:rPr>
        <w:t>尾部事件</w:t>
      </w:r>
      <w:r>
        <w:rPr>
          <w:rFonts w:hint="eastAsia"/>
          <w:kern w:val="0"/>
          <w:sz w:val="28"/>
          <w:szCs w:val="28"/>
        </w:rPr>
        <w:t>是</w:t>
      </w:r>
      <w:r w:rsidRPr="00EA7476">
        <w:rPr>
          <w:rFonts w:hint="eastAsia"/>
          <w:kern w:val="0"/>
          <w:sz w:val="28"/>
          <w:szCs w:val="28"/>
        </w:rPr>
        <w:t>指在自动驾驶场景中发生概率极低、</w:t>
      </w:r>
      <w:proofErr w:type="gramStart"/>
      <w:r w:rsidRPr="00EA7476">
        <w:rPr>
          <w:rFonts w:hint="eastAsia"/>
          <w:kern w:val="0"/>
          <w:sz w:val="28"/>
          <w:szCs w:val="28"/>
        </w:rPr>
        <w:t>常规路测中极少</w:t>
      </w:r>
      <w:proofErr w:type="gramEnd"/>
      <w:r w:rsidRPr="00EA7476">
        <w:rPr>
          <w:rFonts w:hint="eastAsia"/>
          <w:kern w:val="0"/>
          <w:sz w:val="28"/>
          <w:szCs w:val="28"/>
        </w:rPr>
        <w:t>出现，但一旦漏检就可能引发严重安全事故的边缘驾驶事件，是长尾测试的核心验证对象。</w:t>
      </w:r>
      <w:r w:rsidR="00474771">
        <w:rPr>
          <w:rFonts w:hint="eastAsia"/>
          <w:kern w:val="0"/>
          <w:sz w:val="28"/>
          <w:szCs w:val="28"/>
        </w:rPr>
        <w:t>在从自然驾驶数据中提取尾部事件时，</w:t>
      </w:r>
      <w:r w:rsidR="009A7289">
        <w:rPr>
          <w:rFonts w:hint="eastAsia"/>
          <w:kern w:val="0"/>
          <w:sz w:val="28"/>
          <w:szCs w:val="28"/>
        </w:rPr>
        <w:t>针对事件类型</w:t>
      </w:r>
      <m:oMath>
        <m:r>
          <w:rPr>
            <w:rFonts w:ascii="Cambria Math" w:hAnsi="Cambria Math" w:hint="eastAsia"/>
            <w:sz w:val="28"/>
            <w:szCs w:val="28"/>
          </w:rPr>
          <m:t>e</m:t>
        </m:r>
      </m:oMath>
      <w:r w:rsidR="009A7289">
        <w:rPr>
          <w:rFonts w:hint="eastAsia"/>
          <w:sz w:val="28"/>
          <w:szCs w:val="28"/>
        </w:rPr>
        <w:t>，</w:t>
      </w:r>
      <w:r w:rsidR="00B83CDF">
        <w:rPr>
          <w:rFonts w:hint="eastAsia"/>
          <w:kern w:val="0"/>
          <w:sz w:val="28"/>
          <w:szCs w:val="28"/>
        </w:rPr>
        <w:t>可以利用</w:t>
      </w:r>
      <w:r w:rsidR="00B83CDF">
        <w:rPr>
          <w:rFonts w:hint="eastAsia"/>
          <w:sz w:val="28"/>
          <w:szCs w:val="28"/>
        </w:rPr>
        <w:t>POT</w:t>
      </w:r>
      <w:r w:rsidR="00B83CDF" w:rsidRPr="00BA7F77">
        <w:rPr>
          <w:rFonts w:hint="eastAsia"/>
          <w:sz w:val="28"/>
          <w:szCs w:val="28"/>
        </w:rPr>
        <w:t>尾部建模阈值</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e</m:t>
            </m:r>
          </m:sub>
        </m:sSub>
      </m:oMath>
      <w:r w:rsidR="000E38A8">
        <w:rPr>
          <w:rFonts w:hint="eastAsia"/>
          <w:sz w:val="28"/>
          <w:szCs w:val="28"/>
        </w:rPr>
        <w:t>，</w:t>
      </w:r>
      <w:r w:rsidR="000E38A8" w:rsidRPr="000E38A8">
        <w:rPr>
          <w:rFonts w:hint="eastAsia"/>
          <w:sz w:val="28"/>
          <w:szCs w:val="28"/>
        </w:rPr>
        <w:t>从自然驾驶事件中筛选</w:t>
      </w:r>
      <w:r w:rsidR="000E38A8">
        <w:rPr>
          <w:rFonts w:hint="eastAsia"/>
          <w:sz w:val="28"/>
          <w:szCs w:val="28"/>
        </w:rPr>
        <w:t>出</w:t>
      </w:r>
      <w:r w:rsidR="00563327">
        <w:rPr>
          <w:rFonts w:hint="eastAsia"/>
          <w:sz w:val="28"/>
          <w:szCs w:val="28"/>
        </w:rPr>
        <w:t>所有</w:t>
      </w:r>
      <w:r w:rsidR="00563327" w:rsidRPr="00BA7F77">
        <w:rPr>
          <w:rFonts w:hint="eastAsia"/>
          <w:sz w:val="28"/>
          <w:szCs w:val="28"/>
        </w:rPr>
        <w:t>原始风险</w:t>
      </w:r>
      <w:r w:rsidR="00877BC7">
        <w:rPr>
          <w:rFonts w:hint="eastAsia"/>
          <w:sz w:val="28"/>
          <w:szCs w:val="28"/>
        </w:rPr>
        <w:t>得分超过</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e</m:t>
            </m:r>
          </m:sub>
        </m:sSub>
      </m:oMath>
      <w:r w:rsidR="00877BC7">
        <w:rPr>
          <w:sz w:val="28"/>
          <w:szCs w:val="28"/>
        </w:rPr>
        <w:t>的事件</w:t>
      </w:r>
      <w:r w:rsidR="00877BC7">
        <w:rPr>
          <w:rFonts w:hint="eastAsia"/>
          <w:sz w:val="28"/>
          <w:szCs w:val="28"/>
        </w:rPr>
        <w:t>，</w:t>
      </w:r>
      <w:r w:rsidR="00877BC7">
        <w:rPr>
          <w:sz w:val="28"/>
          <w:szCs w:val="28"/>
        </w:rPr>
        <w:t>组成</w:t>
      </w:r>
      <w:r w:rsidR="000E38A8" w:rsidRPr="000E38A8">
        <w:rPr>
          <w:rFonts w:hint="eastAsia"/>
          <w:sz w:val="28"/>
          <w:szCs w:val="28"/>
        </w:rPr>
        <w:t>尾部事件集合</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e</m:t>
            </m:r>
          </m:sub>
        </m:sSub>
      </m:oMath>
      <w:r w:rsidR="000E38A8">
        <w:rPr>
          <w:rFonts w:hint="eastAsia"/>
          <w:sz w:val="28"/>
          <w:szCs w:val="28"/>
        </w:rPr>
        <w:t>，这个处理过程可以表示为</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e</m:t>
            </m:r>
          </m:sub>
        </m:sSub>
        <m:r>
          <w:rPr>
            <w:rFonts w:ascii="Cambria Math" w:hAnsi="Cambria Math"/>
            <w:sz w:val="28"/>
            <w:szCs w:val="28"/>
          </w:rPr>
          <m: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e</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i</m:t>
                    </m:r>
                  </m:sub>
                </m:sSub>
              </m:e>
            </m:d>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e</m:t>
                </m:r>
              </m:sub>
            </m:sSub>
          </m:e>
        </m:d>
      </m:oMath>
      <w:r w:rsidR="009A7289">
        <w:rPr>
          <w:rFonts w:hint="eastAsia"/>
          <w:sz w:val="28"/>
          <w:szCs w:val="28"/>
        </w:rPr>
        <w:t>，</w:t>
      </w:r>
      <w:r w:rsidR="009A7289">
        <w:rPr>
          <w:sz w:val="28"/>
          <w:szCs w:val="28"/>
        </w:rPr>
        <w:t>显然每种事件类型都可以获得各自对应的</w:t>
      </w:r>
      <w:r w:rsidR="009A7289" w:rsidRPr="000E38A8">
        <w:rPr>
          <w:rFonts w:hint="eastAsia"/>
          <w:sz w:val="28"/>
          <w:szCs w:val="28"/>
        </w:rPr>
        <w:t>尾部事件集合</w:t>
      </w:r>
      <w:r w:rsidR="009A7289">
        <w:rPr>
          <w:rFonts w:hint="eastAsia"/>
          <w:sz w:val="28"/>
          <w:szCs w:val="28"/>
        </w:rPr>
        <w:t>。</w:t>
      </w:r>
    </w:p>
    <w:p w:rsidR="00D15EE0" w:rsidRDefault="0033789A" w:rsidP="0033789A">
      <w:pPr>
        <w:spacing w:line="360" w:lineRule="auto"/>
        <w:ind w:firstLineChars="200" w:firstLine="560"/>
        <w:rPr>
          <w:kern w:val="0"/>
          <w:sz w:val="28"/>
          <w:szCs w:val="28"/>
        </w:rPr>
      </w:pPr>
      <w:r>
        <w:rPr>
          <w:rFonts w:hint="eastAsia"/>
          <w:kern w:val="0"/>
          <w:sz w:val="28"/>
          <w:szCs w:val="28"/>
        </w:rPr>
        <w:t>为便于理解本申请实施例的整体技术方案，请参阅图</w:t>
      </w:r>
      <w:r>
        <w:rPr>
          <w:rFonts w:hint="eastAsia"/>
          <w:kern w:val="0"/>
          <w:sz w:val="28"/>
          <w:szCs w:val="28"/>
        </w:rPr>
        <w:t>2</w:t>
      </w:r>
      <w:r>
        <w:rPr>
          <w:rFonts w:hint="eastAsia"/>
          <w:kern w:val="0"/>
          <w:sz w:val="28"/>
          <w:szCs w:val="28"/>
        </w:rPr>
        <w:t>，其为</w:t>
      </w:r>
      <w:r w:rsidR="00D15EE0">
        <w:rPr>
          <w:rFonts w:hint="eastAsia"/>
          <w:kern w:val="0"/>
          <w:sz w:val="28"/>
          <w:szCs w:val="28"/>
        </w:rPr>
        <w:t>本申请实施</w:t>
      </w:r>
      <w:proofErr w:type="gramStart"/>
      <w:r w:rsidR="00D15EE0">
        <w:rPr>
          <w:rFonts w:hint="eastAsia"/>
          <w:kern w:val="0"/>
          <w:sz w:val="28"/>
          <w:szCs w:val="28"/>
        </w:rPr>
        <w:t>例提供</w:t>
      </w:r>
      <w:proofErr w:type="gramEnd"/>
      <w:r w:rsidR="00D15EE0">
        <w:rPr>
          <w:rFonts w:hint="eastAsia"/>
          <w:kern w:val="0"/>
          <w:sz w:val="28"/>
          <w:szCs w:val="28"/>
        </w:rPr>
        <w:t>的</w:t>
      </w:r>
      <w:r w:rsidR="00D15EE0" w:rsidRPr="00CD7A29">
        <w:rPr>
          <w:rFonts w:hint="eastAsia"/>
          <w:kern w:val="0"/>
          <w:sz w:val="28"/>
          <w:szCs w:val="28"/>
        </w:rPr>
        <w:t>自动驾驶长尾测试分布构建</w:t>
      </w:r>
      <w:r w:rsidR="00D15EE0">
        <w:rPr>
          <w:rFonts w:hint="eastAsia"/>
          <w:kern w:val="0"/>
          <w:sz w:val="28"/>
          <w:szCs w:val="28"/>
        </w:rPr>
        <w:t>方法所采用的一种整体技术框架示意图</w:t>
      </w:r>
      <w:r>
        <w:rPr>
          <w:rFonts w:hint="eastAsia"/>
          <w:kern w:val="0"/>
          <w:sz w:val="28"/>
          <w:szCs w:val="28"/>
        </w:rPr>
        <w:t>。</w:t>
      </w:r>
      <w:r w:rsidR="008863ED">
        <w:rPr>
          <w:rFonts w:hint="eastAsia"/>
          <w:kern w:val="0"/>
          <w:sz w:val="28"/>
          <w:szCs w:val="28"/>
        </w:rPr>
        <w:t>针对图</w:t>
      </w:r>
      <w:r w:rsidR="008863ED">
        <w:rPr>
          <w:rFonts w:hint="eastAsia"/>
          <w:kern w:val="0"/>
          <w:sz w:val="28"/>
          <w:szCs w:val="28"/>
        </w:rPr>
        <w:t>2</w:t>
      </w:r>
      <w:r w:rsidR="008863ED">
        <w:rPr>
          <w:rFonts w:hint="eastAsia"/>
          <w:kern w:val="0"/>
          <w:sz w:val="28"/>
          <w:szCs w:val="28"/>
        </w:rPr>
        <w:t>，首先获取自然驾驶数据，然后进入</w:t>
      </w:r>
      <w:r w:rsidR="008863ED">
        <w:rPr>
          <w:rFonts w:hint="eastAsia"/>
          <w:kern w:val="0"/>
          <w:sz w:val="28"/>
          <w:szCs w:val="28"/>
        </w:rPr>
        <w:t>ADS</w:t>
      </w:r>
      <w:r w:rsidR="008863ED">
        <w:rPr>
          <w:rFonts w:hint="eastAsia"/>
          <w:kern w:val="0"/>
          <w:sz w:val="28"/>
          <w:szCs w:val="28"/>
        </w:rPr>
        <w:t>长尾安全测试与稀有风险估计流程，</w:t>
      </w:r>
      <w:r w:rsidR="009A6804">
        <w:rPr>
          <w:rFonts w:hint="eastAsia"/>
          <w:kern w:val="0"/>
          <w:sz w:val="28"/>
          <w:szCs w:val="28"/>
        </w:rPr>
        <w:t>其</w:t>
      </w:r>
      <w:r w:rsidR="008A3764">
        <w:rPr>
          <w:rFonts w:hint="eastAsia"/>
          <w:kern w:val="0"/>
          <w:sz w:val="28"/>
          <w:szCs w:val="28"/>
        </w:rPr>
        <w:t>依次包括自然驾驶风险标定、长尾测试分布构建和</w:t>
      </w:r>
      <w:r w:rsidR="008A3764">
        <w:rPr>
          <w:rFonts w:hint="eastAsia"/>
          <w:kern w:val="0"/>
          <w:sz w:val="28"/>
          <w:szCs w:val="28"/>
        </w:rPr>
        <w:t>ADS</w:t>
      </w:r>
      <w:r w:rsidR="008A3764">
        <w:rPr>
          <w:rFonts w:hint="eastAsia"/>
          <w:kern w:val="0"/>
          <w:sz w:val="28"/>
          <w:szCs w:val="28"/>
        </w:rPr>
        <w:t>闭环子集模拟三部分，最后执行稀有风险量化。图</w:t>
      </w:r>
      <w:r w:rsidR="008A3764">
        <w:rPr>
          <w:rFonts w:hint="eastAsia"/>
          <w:kern w:val="0"/>
          <w:sz w:val="28"/>
          <w:szCs w:val="28"/>
        </w:rPr>
        <w:t>2</w:t>
      </w:r>
      <w:r w:rsidR="008A3764">
        <w:rPr>
          <w:rFonts w:hint="eastAsia"/>
          <w:kern w:val="0"/>
          <w:sz w:val="28"/>
          <w:szCs w:val="28"/>
        </w:rPr>
        <w:t>示出了</w:t>
      </w:r>
      <w:r w:rsidR="008A3764" w:rsidRPr="008A3764">
        <w:rPr>
          <w:rFonts w:hint="eastAsia"/>
          <w:kern w:val="0"/>
          <w:sz w:val="28"/>
          <w:szCs w:val="28"/>
        </w:rPr>
        <w:t>本</w:t>
      </w:r>
      <w:r w:rsidR="008A3764">
        <w:rPr>
          <w:rFonts w:hint="eastAsia"/>
          <w:kern w:val="0"/>
          <w:sz w:val="28"/>
          <w:szCs w:val="28"/>
        </w:rPr>
        <w:t>申请实施例</w:t>
      </w:r>
      <w:r w:rsidR="008A3764" w:rsidRPr="008A3764">
        <w:rPr>
          <w:rFonts w:hint="eastAsia"/>
          <w:kern w:val="0"/>
          <w:sz w:val="28"/>
          <w:szCs w:val="28"/>
        </w:rPr>
        <w:t>从自然驾驶尾部风险</w:t>
      </w:r>
      <w:r w:rsidR="00120CD9">
        <w:rPr>
          <w:rFonts w:hint="eastAsia"/>
          <w:kern w:val="0"/>
          <w:sz w:val="28"/>
          <w:szCs w:val="28"/>
        </w:rPr>
        <w:t>标定、长尾测试分布构建到闭环稀有风险估计的总体数据流和模块关系，关于图</w:t>
      </w:r>
      <w:r w:rsidR="00120CD9">
        <w:rPr>
          <w:rFonts w:hint="eastAsia"/>
          <w:kern w:val="0"/>
          <w:sz w:val="28"/>
          <w:szCs w:val="28"/>
        </w:rPr>
        <w:t>2</w:t>
      </w:r>
      <w:r w:rsidR="00120CD9">
        <w:rPr>
          <w:rFonts w:hint="eastAsia"/>
          <w:kern w:val="0"/>
          <w:sz w:val="28"/>
          <w:szCs w:val="28"/>
        </w:rPr>
        <w:t>所</w:t>
      </w:r>
      <w:proofErr w:type="gramStart"/>
      <w:r w:rsidR="00120CD9">
        <w:rPr>
          <w:rFonts w:hint="eastAsia"/>
          <w:kern w:val="0"/>
          <w:sz w:val="28"/>
          <w:szCs w:val="28"/>
        </w:rPr>
        <w:t>示技术</w:t>
      </w:r>
      <w:proofErr w:type="gramEnd"/>
      <w:r w:rsidR="00120CD9">
        <w:rPr>
          <w:rFonts w:hint="eastAsia"/>
          <w:kern w:val="0"/>
          <w:sz w:val="28"/>
          <w:szCs w:val="28"/>
        </w:rPr>
        <w:t>框架的具体技术实现细节，请参阅后文。</w:t>
      </w:r>
    </w:p>
    <w:p w:rsidR="00BF3380" w:rsidRDefault="00BF3380" w:rsidP="0033789A">
      <w:pPr>
        <w:spacing w:line="360" w:lineRule="auto"/>
        <w:ind w:firstLineChars="200" w:firstLine="560"/>
        <w:rPr>
          <w:kern w:val="0"/>
          <w:sz w:val="28"/>
          <w:szCs w:val="28"/>
        </w:rPr>
      </w:pPr>
      <w:r>
        <w:rPr>
          <w:rFonts w:hint="eastAsia"/>
          <w:kern w:val="0"/>
          <w:sz w:val="28"/>
          <w:szCs w:val="28"/>
        </w:rPr>
        <w:t>需要说明的是，本申请实施例的技术方案</w:t>
      </w:r>
      <w:r w:rsidRPr="00BF3380">
        <w:rPr>
          <w:rFonts w:hint="eastAsia"/>
          <w:kern w:val="0"/>
          <w:sz w:val="28"/>
          <w:szCs w:val="28"/>
        </w:rPr>
        <w:t>不限于</w:t>
      </w:r>
      <w:proofErr w:type="spellStart"/>
      <w:r w:rsidR="00956740">
        <w:rPr>
          <w:rFonts w:hint="eastAsia"/>
          <w:kern w:val="0"/>
          <w:sz w:val="28"/>
          <w:szCs w:val="28"/>
        </w:rPr>
        <w:t>highD</w:t>
      </w:r>
      <w:proofErr w:type="spellEnd"/>
      <w:r w:rsidRPr="00BF3380">
        <w:rPr>
          <w:rFonts w:hint="eastAsia"/>
          <w:kern w:val="0"/>
          <w:sz w:val="28"/>
          <w:szCs w:val="28"/>
        </w:rPr>
        <w:t>数据集和高速公路</w:t>
      </w:r>
      <w:r w:rsidR="00956740">
        <w:rPr>
          <w:rFonts w:hint="eastAsia"/>
          <w:kern w:val="0"/>
          <w:sz w:val="28"/>
          <w:szCs w:val="28"/>
        </w:rPr>
        <w:t>的</w:t>
      </w:r>
      <w:proofErr w:type="gramStart"/>
      <w:r w:rsidR="00956740">
        <w:rPr>
          <w:rFonts w:hint="eastAsia"/>
          <w:kern w:val="0"/>
          <w:sz w:val="28"/>
          <w:szCs w:val="28"/>
        </w:rPr>
        <w:t>车辆</w:t>
      </w:r>
      <w:r w:rsidRPr="00BF3380">
        <w:rPr>
          <w:rFonts w:hint="eastAsia"/>
          <w:kern w:val="0"/>
          <w:sz w:val="28"/>
          <w:szCs w:val="28"/>
        </w:rPr>
        <w:t>跟驰</w:t>
      </w:r>
      <w:r w:rsidR="00956740">
        <w:rPr>
          <w:rFonts w:hint="eastAsia"/>
          <w:kern w:val="0"/>
          <w:sz w:val="28"/>
          <w:szCs w:val="28"/>
        </w:rPr>
        <w:t>场景</w:t>
      </w:r>
      <w:proofErr w:type="gramEnd"/>
      <w:r w:rsidRPr="00BF3380">
        <w:rPr>
          <w:rFonts w:hint="eastAsia"/>
          <w:kern w:val="0"/>
          <w:sz w:val="28"/>
          <w:szCs w:val="28"/>
        </w:rPr>
        <w:t>、</w:t>
      </w:r>
      <w:r w:rsidR="00956740">
        <w:rPr>
          <w:rFonts w:hint="eastAsia"/>
          <w:kern w:val="0"/>
          <w:sz w:val="28"/>
          <w:szCs w:val="28"/>
        </w:rPr>
        <w:t>车辆</w:t>
      </w:r>
      <w:r w:rsidRPr="00BF3380">
        <w:rPr>
          <w:rFonts w:hint="eastAsia"/>
          <w:kern w:val="0"/>
          <w:sz w:val="28"/>
          <w:szCs w:val="28"/>
        </w:rPr>
        <w:t>切入场景。</w:t>
      </w:r>
      <w:r w:rsidR="00956740">
        <w:rPr>
          <w:rFonts w:hint="eastAsia"/>
          <w:kern w:val="0"/>
          <w:sz w:val="28"/>
          <w:szCs w:val="28"/>
        </w:rPr>
        <w:t>获取的</w:t>
      </w:r>
      <w:r w:rsidRPr="00BF3380">
        <w:rPr>
          <w:rFonts w:hint="eastAsia"/>
          <w:kern w:val="0"/>
          <w:sz w:val="28"/>
          <w:szCs w:val="28"/>
        </w:rPr>
        <w:t>自然驾驶数据可替换为其他道路测试</w:t>
      </w:r>
      <w:r w:rsidRPr="00BF3380">
        <w:rPr>
          <w:rFonts w:hint="eastAsia"/>
          <w:kern w:val="0"/>
          <w:sz w:val="28"/>
          <w:szCs w:val="28"/>
        </w:rPr>
        <w:lastRenderedPageBreak/>
        <w:t>数据、</w:t>
      </w:r>
      <w:proofErr w:type="gramStart"/>
      <w:r w:rsidRPr="00BF3380">
        <w:rPr>
          <w:rFonts w:hint="eastAsia"/>
          <w:kern w:val="0"/>
          <w:sz w:val="28"/>
          <w:szCs w:val="28"/>
        </w:rPr>
        <w:t>封闭场</w:t>
      </w:r>
      <w:proofErr w:type="gramEnd"/>
      <w:r w:rsidRPr="00BF3380">
        <w:rPr>
          <w:rFonts w:hint="eastAsia"/>
          <w:kern w:val="0"/>
          <w:sz w:val="28"/>
          <w:szCs w:val="28"/>
        </w:rPr>
        <w:t>测试数据、车队运营数据、仿真回放数据或多源融合数据</w:t>
      </w:r>
      <w:r w:rsidR="00956740">
        <w:rPr>
          <w:rFonts w:hint="eastAsia"/>
          <w:kern w:val="0"/>
          <w:sz w:val="28"/>
          <w:szCs w:val="28"/>
        </w:rPr>
        <w:t>，特定</w:t>
      </w:r>
      <w:r w:rsidRPr="00BF3380">
        <w:rPr>
          <w:rFonts w:hint="eastAsia"/>
          <w:kern w:val="0"/>
          <w:sz w:val="28"/>
          <w:szCs w:val="28"/>
        </w:rPr>
        <w:t>场景类型可扩展到匝道汇入、无保护转向、交叉口冲突、行人横穿、混合交通、编队</w:t>
      </w:r>
      <w:proofErr w:type="gramStart"/>
      <w:r w:rsidRPr="00BF3380">
        <w:rPr>
          <w:rFonts w:hint="eastAsia"/>
          <w:kern w:val="0"/>
          <w:sz w:val="28"/>
          <w:szCs w:val="28"/>
        </w:rPr>
        <w:t>跟驰和</w:t>
      </w:r>
      <w:proofErr w:type="gramEnd"/>
      <w:r w:rsidRPr="00BF3380">
        <w:rPr>
          <w:rFonts w:hint="eastAsia"/>
          <w:kern w:val="0"/>
          <w:sz w:val="28"/>
          <w:szCs w:val="28"/>
        </w:rPr>
        <w:t>城市道路变道等运行设计域。</w:t>
      </w:r>
      <w:r w:rsidR="008B24E3" w:rsidRPr="008B24E3">
        <w:rPr>
          <w:rFonts w:hint="eastAsia"/>
          <w:kern w:val="0"/>
          <w:sz w:val="28"/>
          <w:szCs w:val="28"/>
        </w:rPr>
        <w:t>除</w:t>
      </w:r>
      <w:r w:rsidR="00E03D2D">
        <w:rPr>
          <w:rFonts w:hint="eastAsia"/>
          <w:kern w:val="0"/>
          <w:sz w:val="28"/>
          <w:szCs w:val="28"/>
        </w:rPr>
        <w:t>了</w:t>
      </w:r>
      <w:r w:rsidR="008B24E3" w:rsidRPr="008B24E3">
        <w:rPr>
          <w:rFonts w:hint="eastAsia"/>
          <w:kern w:val="0"/>
          <w:sz w:val="28"/>
          <w:szCs w:val="28"/>
        </w:rPr>
        <w:t>自动驾驶整车安全评估外，本</w:t>
      </w:r>
      <w:r w:rsidR="00E03D2D">
        <w:rPr>
          <w:rFonts w:hint="eastAsia"/>
          <w:kern w:val="0"/>
          <w:sz w:val="28"/>
          <w:szCs w:val="28"/>
        </w:rPr>
        <w:t>申请实施例的技术方案</w:t>
      </w:r>
      <w:r w:rsidR="008B24E3" w:rsidRPr="008B24E3">
        <w:rPr>
          <w:rFonts w:hint="eastAsia"/>
          <w:kern w:val="0"/>
          <w:sz w:val="28"/>
          <w:szCs w:val="28"/>
        </w:rPr>
        <w:t>还可用于规划控制算法压力测试、轨迹预测模型风险评估、自动驾驶软件版本回归测试、仿真场景库扩充、智能网</w:t>
      </w:r>
      <w:proofErr w:type="gramStart"/>
      <w:r w:rsidR="008B24E3" w:rsidRPr="008B24E3">
        <w:rPr>
          <w:rFonts w:hint="eastAsia"/>
          <w:kern w:val="0"/>
          <w:sz w:val="28"/>
          <w:szCs w:val="28"/>
        </w:rPr>
        <w:t>联车辆</w:t>
      </w:r>
      <w:proofErr w:type="gramEnd"/>
      <w:r w:rsidR="008B24E3" w:rsidRPr="008B24E3">
        <w:rPr>
          <w:rFonts w:hint="eastAsia"/>
          <w:kern w:val="0"/>
          <w:sz w:val="28"/>
          <w:szCs w:val="28"/>
        </w:rPr>
        <w:t>协同测试、机器人运动安全测试和保险</w:t>
      </w:r>
      <w:r w:rsidR="008B24E3" w:rsidRPr="008B24E3">
        <w:rPr>
          <w:rFonts w:hint="eastAsia"/>
          <w:kern w:val="0"/>
          <w:sz w:val="28"/>
          <w:szCs w:val="28"/>
        </w:rPr>
        <w:t>/</w:t>
      </w:r>
      <w:r w:rsidR="008B24E3" w:rsidRPr="008B24E3">
        <w:rPr>
          <w:rFonts w:hint="eastAsia"/>
          <w:kern w:val="0"/>
          <w:sz w:val="28"/>
          <w:szCs w:val="28"/>
        </w:rPr>
        <w:t>监管</w:t>
      </w:r>
      <w:proofErr w:type="gramStart"/>
      <w:r w:rsidR="008B24E3" w:rsidRPr="008B24E3">
        <w:rPr>
          <w:rFonts w:hint="eastAsia"/>
          <w:kern w:val="0"/>
          <w:sz w:val="28"/>
          <w:szCs w:val="28"/>
        </w:rPr>
        <w:t>侧风险</w:t>
      </w:r>
      <w:proofErr w:type="gramEnd"/>
      <w:r w:rsidR="008B24E3" w:rsidRPr="008B24E3">
        <w:rPr>
          <w:rFonts w:hint="eastAsia"/>
          <w:kern w:val="0"/>
          <w:sz w:val="28"/>
          <w:szCs w:val="28"/>
        </w:rPr>
        <w:t>量化评估</w:t>
      </w:r>
      <w:r w:rsidR="00E03D2D">
        <w:rPr>
          <w:rFonts w:hint="eastAsia"/>
          <w:kern w:val="0"/>
          <w:sz w:val="28"/>
          <w:szCs w:val="28"/>
        </w:rPr>
        <w:t>等领域</w:t>
      </w:r>
      <w:r w:rsidR="008B24E3" w:rsidRPr="008B24E3">
        <w:rPr>
          <w:rFonts w:hint="eastAsia"/>
          <w:kern w:val="0"/>
          <w:sz w:val="28"/>
          <w:szCs w:val="28"/>
        </w:rPr>
        <w:t>。</w:t>
      </w:r>
    </w:p>
    <w:p w:rsidR="00E92254" w:rsidRDefault="00E92254" w:rsidP="00E92254">
      <w:pPr>
        <w:spacing w:line="360" w:lineRule="auto"/>
        <w:ind w:firstLine="573"/>
        <w:rPr>
          <w:kern w:val="0"/>
          <w:sz w:val="28"/>
          <w:szCs w:val="28"/>
        </w:rPr>
      </w:pPr>
      <w:r>
        <w:rPr>
          <w:rFonts w:hAnsi="宋体" w:hint="eastAsia"/>
          <w:kern w:val="0"/>
          <w:sz w:val="28"/>
          <w:szCs w:val="28"/>
        </w:rPr>
        <w:t>1</w:t>
      </w:r>
      <w:r w:rsidRPr="006075DC">
        <w:rPr>
          <w:rFonts w:hAnsi="宋体" w:hint="eastAsia"/>
          <w:kern w:val="0"/>
          <w:sz w:val="28"/>
          <w:szCs w:val="28"/>
        </w:rPr>
        <w:t>0</w:t>
      </w:r>
      <w:r>
        <w:rPr>
          <w:rFonts w:hAnsi="宋体" w:hint="eastAsia"/>
          <w:kern w:val="0"/>
          <w:sz w:val="28"/>
          <w:szCs w:val="28"/>
        </w:rPr>
        <w:t>2</w:t>
      </w:r>
      <w:r w:rsidRPr="006075DC">
        <w:rPr>
          <w:rFonts w:hAnsi="宋体" w:hint="eastAsia"/>
          <w:kern w:val="0"/>
          <w:sz w:val="28"/>
          <w:szCs w:val="28"/>
        </w:rPr>
        <w:t>、</w:t>
      </w:r>
      <w:r>
        <w:rPr>
          <w:rFonts w:hint="eastAsia"/>
          <w:kern w:val="0"/>
          <w:sz w:val="28"/>
          <w:szCs w:val="28"/>
        </w:rPr>
        <w:t>针对尾部事件提取场景条件特征；</w:t>
      </w:r>
    </w:p>
    <w:p w:rsidR="0017765A" w:rsidRPr="004D7FBD" w:rsidRDefault="00D3673C" w:rsidP="0017765A">
      <w:pPr>
        <w:spacing w:line="360" w:lineRule="auto"/>
        <w:ind w:firstLineChars="200" w:firstLine="560"/>
        <w:rPr>
          <w:sz w:val="28"/>
          <w:szCs w:val="28"/>
        </w:rPr>
      </w:pPr>
      <w:r>
        <w:rPr>
          <w:rFonts w:hint="eastAsia"/>
          <w:sz w:val="28"/>
        </w:rPr>
        <w:t>在</w:t>
      </w:r>
      <w:r>
        <w:rPr>
          <w:rFonts w:hint="eastAsia"/>
          <w:kern w:val="0"/>
          <w:sz w:val="28"/>
          <w:szCs w:val="28"/>
        </w:rPr>
        <w:t>通过自然驾驶数据获取尾部事件</w:t>
      </w:r>
      <w:r w:rsidR="00CF29A9">
        <w:rPr>
          <w:rFonts w:hint="eastAsia"/>
          <w:kern w:val="0"/>
          <w:sz w:val="28"/>
          <w:szCs w:val="28"/>
        </w:rPr>
        <w:t>后，针对这些尾部事件提取场景条件特征</w:t>
      </w:r>
      <w:r w:rsidR="00E06B5D">
        <w:rPr>
          <w:rFonts w:hint="eastAsia"/>
          <w:kern w:val="0"/>
          <w:sz w:val="28"/>
          <w:szCs w:val="28"/>
        </w:rPr>
        <w:t>，场景条件特征</w:t>
      </w:r>
      <w:r w:rsidR="00E06B5D" w:rsidRPr="00E06B5D">
        <w:rPr>
          <w:rFonts w:hint="eastAsia"/>
          <w:kern w:val="0"/>
          <w:sz w:val="28"/>
          <w:szCs w:val="28"/>
        </w:rPr>
        <w:t>包括初始交互状态和目标</w:t>
      </w:r>
      <w:r w:rsidR="00E06B5D">
        <w:rPr>
          <w:rFonts w:hint="eastAsia"/>
          <w:kern w:val="0"/>
          <w:sz w:val="28"/>
          <w:szCs w:val="28"/>
        </w:rPr>
        <w:t>车辆</w:t>
      </w:r>
      <w:r w:rsidR="00E06B5D" w:rsidRPr="00E06B5D">
        <w:rPr>
          <w:rFonts w:hint="eastAsia"/>
          <w:kern w:val="0"/>
          <w:sz w:val="28"/>
          <w:szCs w:val="28"/>
        </w:rPr>
        <w:t>行为语义特征，用于决定测试场景的尾部语义和仿真初始环境</w:t>
      </w:r>
      <w:r w:rsidR="00E06B5D">
        <w:rPr>
          <w:rFonts w:hint="eastAsia"/>
          <w:kern w:val="0"/>
          <w:sz w:val="28"/>
          <w:szCs w:val="28"/>
        </w:rPr>
        <w:t>。</w:t>
      </w:r>
      <w:r w:rsidR="0028573A">
        <w:rPr>
          <w:rFonts w:hint="eastAsia"/>
          <w:kern w:val="0"/>
          <w:sz w:val="28"/>
          <w:szCs w:val="28"/>
        </w:rPr>
        <w:t>场景条件特征的数据形式通常为场景条件向量，针对每个尾部事件分别提取场景条件向量，可形成</w:t>
      </w:r>
      <w:r w:rsidR="005C637A" w:rsidRPr="005C637A">
        <w:rPr>
          <w:rFonts w:hint="eastAsia"/>
          <w:kern w:val="0"/>
          <w:sz w:val="28"/>
          <w:szCs w:val="28"/>
        </w:rPr>
        <w:t>场景条件样本集合</w:t>
      </w:r>
      <w:r w:rsidR="005C637A">
        <w:rPr>
          <w:rFonts w:hint="eastAsia"/>
          <w:kern w:val="0"/>
          <w:sz w:val="28"/>
          <w:szCs w:val="28"/>
        </w:rPr>
        <w:t>。</w:t>
      </w:r>
      <w:r w:rsidR="00A03EE1">
        <w:rPr>
          <w:rFonts w:hint="eastAsia"/>
          <w:kern w:val="0"/>
          <w:sz w:val="28"/>
          <w:szCs w:val="28"/>
        </w:rPr>
        <w:t>假设</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e</m:t>
            </m:r>
          </m:sub>
        </m:sSub>
        <m:r>
          <w:rPr>
            <w:rFonts w:ascii="Cambria Math" w:hAnsi="Cambria Math"/>
            <w:sz w:val="28"/>
            <w:szCs w:val="28"/>
          </w:rPr>
          <m: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e</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i</m:t>
                    </m:r>
                  </m:sub>
                </m:sSub>
              </m:e>
            </m:d>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e</m:t>
                </m:r>
              </m:sub>
            </m:sSub>
          </m:e>
        </m:d>
      </m:oMath>
      <w:r w:rsidR="00A03EE1">
        <w:rPr>
          <w:sz w:val="28"/>
          <w:szCs w:val="28"/>
        </w:rPr>
        <w:t>表示事件类型为</w:t>
      </w:r>
      <m:oMath>
        <m:r>
          <w:rPr>
            <w:rFonts w:ascii="Cambria Math" w:hAnsi="Cambria Math" w:hint="eastAsia"/>
            <w:sz w:val="28"/>
            <w:szCs w:val="28"/>
          </w:rPr>
          <m:t>e</m:t>
        </m:r>
      </m:oMath>
      <w:r w:rsidR="00A03EE1">
        <w:rPr>
          <w:rFonts w:hint="eastAsia"/>
          <w:sz w:val="28"/>
          <w:szCs w:val="28"/>
        </w:rPr>
        <w:t>的</w:t>
      </w:r>
      <w:r w:rsidR="00A03EE1" w:rsidRPr="00A03EE1">
        <w:rPr>
          <w:rFonts w:hint="eastAsia"/>
          <w:sz w:val="28"/>
          <w:szCs w:val="28"/>
        </w:rPr>
        <w:t>自然驾驶尾部事件集合</w:t>
      </w:r>
      <w:r w:rsidR="00C97699">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e</m:t>
            </m:r>
          </m:sub>
        </m:sSub>
        <m:d>
          <m:dPr>
            <m:ctrlPr>
              <w:rPr>
                <w:rFonts w:ascii="Cambria Math" w:hAnsi="Cambria Math"/>
                <w:i/>
                <w:sz w:val="28"/>
                <w:szCs w:val="28"/>
              </w:rPr>
            </m:ctrlPr>
          </m:dPr>
          <m:e>
            <m:r>
              <w:rPr>
                <w:rFonts w:ascii="Cambria Math" w:hAnsi="Cambria Math"/>
                <w:sz w:val="28"/>
                <w:szCs w:val="28"/>
              </w:rPr>
              <m:t>·</m:t>
            </m:r>
          </m:e>
        </m:d>
      </m:oMath>
      <w:r w:rsidR="00C97699" w:rsidRPr="00C97699">
        <w:rPr>
          <w:rFonts w:hint="eastAsia"/>
          <w:sz w:val="28"/>
          <w:szCs w:val="28"/>
        </w:rPr>
        <w:t>为从事件轨迹中提取场景条件变量的映射</w:t>
      </w:r>
      <w:r w:rsidR="00C81A1E">
        <w:rPr>
          <w:rFonts w:hint="eastAsia"/>
          <w:sz w:val="28"/>
          <w:szCs w:val="28"/>
        </w:rPr>
        <w:t>，则</w:t>
      </w:r>
      <w:r w:rsidR="00C81A1E" w:rsidRPr="00C81A1E">
        <w:rPr>
          <w:rFonts w:hint="eastAsia"/>
          <w:sz w:val="28"/>
          <w:szCs w:val="28"/>
        </w:rPr>
        <w:t>第</w:t>
      </w:r>
      <m:oMath>
        <m:r>
          <w:rPr>
            <w:rFonts w:ascii="Cambria Math" w:hAnsi="Cambria Math"/>
            <w:sz w:val="28"/>
            <w:szCs w:val="28"/>
          </w:rPr>
          <m:t>i</m:t>
        </m:r>
      </m:oMath>
      <w:proofErr w:type="gramStart"/>
      <w:r w:rsidR="00C81A1E" w:rsidRPr="00C81A1E">
        <w:rPr>
          <w:rFonts w:hint="eastAsia"/>
          <w:sz w:val="28"/>
          <w:szCs w:val="28"/>
        </w:rPr>
        <w:t>个</w:t>
      </w:r>
      <w:proofErr w:type="gramEnd"/>
      <w:r w:rsidR="00C81A1E" w:rsidRPr="00C81A1E">
        <w:rPr>
          <w:rFonts w:hint="eastAsia"/>
          <w:sz w:val="28"/>
          <w:szCs w:val="28"/>
        </w:rPr>
        <w:t>尾部事件的场景条件向量</w:t>
      </w:r>
      <w:r w:rsidR="00C81A1E">
        <w:rPr>
          <w:rFonts w:hint="eastAsia"/>
          <w:sz w:val="28"/>
          <w:szCs w:val="28"/>
        </w:rPr>
        <w:t>可以表示为</w:t>
      </w:r>
      <m:oMath>
        <m:sSub>
          <m:sSubPr>
            <m:ctrlPr>
              <w:rPr>
                <w:rFonts w:ascii="Cambria Math" w:hAnsi="Cambria Math"/>
                <w:i/>
                <w:sz w:val="28"/>
                <w:szCs w:val="28"/>
              </w:rPr>
            </m:ctrlPr>
          </m:sSubPr>
          <m:e>
            <m:r>
              <w:rPr>
                <w:rFonts w:ascii="Cambria Math" w:hAnsi="Cambria Math" w:hint="eastAsia"/>
                <w:sz w:val="28"/>
                <w:szCs w:val="28"/>
              </w:rPr>
              <m:t>o</m:t>
            </m:r>
            <m:ctrlPr>
              <w:rPr>
                <w:rFonts w:ascii="Cambria Math" w:hAnsi="Cambria Math" w:hint="eastAsia"/>
                <w:i/>
                <w:sz w:val="28"/>
                <w:szCs w:val="28"/>
              </w:rPr>
            </m:ctrlPr>
          </m:e>
          <m:sub>
            <m:r>
              <w:rPr>
                <w:rFonts w:ascii="Cambria Math" w:hAnsi="Cambria Math" w:hint="eastAsia"/>
                <w:sz w:val="28"/>
                <w:szCs w:val="28"/>
              </w:rPr>
              <m:t>e,i</m:t>
            </m:r>
          </m:sub>
        </m:sSub>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hint="eastAsia"/>
                <w:sz w:val="28"/>
                <w:szCs w:val="28"/>
              </w:rPr>
              <m:t>φ</m:t>
            </m:r>
          </m:e>
          <m:sub>
            <m:r>
              <w:rPr>
                <w:rFonts w:ascii="Cambria Math" w:hAnsi="Cambria Math" w:hint="eastAsia"/>
                <w:sz w:val="28"/>
                <w:szCs w:val="28"/>
              </w:rPr>
              <m:t>e</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hint="eastAsia"/>
                    <w:sz w:val="28"/>
                    <w:szCs w:val="28"/>
                  </w:rPr>
                  <m:t>τ</m:t>
                </m:r>
              </m:e>
              <m:sub>
                <m:r>
                  <w:rPr>
                    <w:rFonts w:ascii="Cambria Math" w:hAnsi="Cambria Math" w:hint="eastAsia"/>
                    <w:sz w:val="28"/>
                    <w:szCs w:val="28"/>
                  </w:rPr>
                  <m:t>i</m:t>
                </m:r>
              </m:sub>
            </m:sSub>
          </m:e>
        </m:d>
      </m:oMath>
      <w:r w:rsidR="00BB5DE1">
        <w:rPr>
          <w:rFonts w:hint="eastAsia"/>
          <w:sz w:val="28"/>
          <w:szCs w:val="28"/>
        </w:rPr>
        <w:t>，</w:t>
      </w:r>
      <w:r w:rsidR="00DB0BD9">
        <w:rPr>
          <w:rFonts w:hint="eastAsia"/>
          <w:sz w:val="28"/>
          <w:szCs w:val="28"/>
        </w:rPr>
        <w:t>对应的场景条件</w:t>
      </w:r>
      <w:r w:rsidR="00DB0BD9" w:rsidRPr="005C637A">
        <w:rPr>
          <w:rFonts w:hint="eastAsia"/>
          <w:kern w:val="0"/>
          <w:sz w:val="28"/>
          <w:szCs w:val="28"/>
        </w:rPr>
        <w:t>样本集合</w:t>
      </w:r>
      <w:r w:rsidR="0017765A">
        <w:rPr>
          <w:rFonts w:hint="eastAsia"/>
          <w:kern w:val="0"/>
          <w:sz w:val="28"/>
          <w:szCs w:val="28"/>
        </w:rPr>
        <w:t>可以表示为</w:t>
      </w:r>
      <m:oMath>
        <m:sSub>
          <m:sSubPr>
            <m:ctrlPr>
              <w:rPr>
                <w:rFonts w:ascii="Cambria Math" w:hAnsi="Cambria Math"/>
                <w:i/>
                <w:sz w:val="28"/>
                <w:szCs w:val="28"/>
              </w:rPr>
            </m:ctrlPr>
          </m:sSubPr>
          <m:e>
            <m:r>
              <w:rPr>
                <w:rFonts w:ascii="Cambria Math" w:hAnsi="Cambria Math" w:hint="eastAsia"/>
                <w:sz w:val="28"/>
                <w:szCs w:val="28"/>
              </w:rPr>
              <m:t>O</m:t>
            </m:r>
          </m:e>
          <m:sub>
            <m:r>
              <w:rPr>
                <w:rFonts w:ascii="Cambria Math" w:hAnsi="Cambria Math" w:hint="eastAsia"/>
                <w:sz w:val="28"/>
                <w:szCs w:val="28"/>
              </w:rPr>
              <m:t>e</m:t>
            </m:r>
          </m:sub>
        </m:sSub>
        <m:r>
          <w:rPr>
            <w:rFonts w:ascii="Cambria Math" w:hAnsi="Cambria Math" w:hint="eastAsia"/>
            <w:sz w:val="28"/>
            <w:szCs w:val="28"/>
          </w:rPr>
          <m: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hint="eastAsia"/>
                    <w:sz w:val="28"/>
                    <w:szCs w:val="28"/>
                  </w:rPr>
                  <m:t>o</m:t>
                </m:r>
              </m:e>
              <m:sub>
                <m:r>
                  <w:rPr>
                    <w:rFonts w:ascii="Cambria Math" w:hAnsi="Cambria Math" w:hint="eastAsia"/>
                    <w:sz w:val="28"/>
                    <w:szCs w:val="28"/>
                  </w:rPr>
                  <m:t>e,i</m:t>
                </m:r>
              </m:sub>
            </m:sSub>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hint="eastAsia"/>
                    <w:sz w:val="28"/>
                    <w:szCs w:val="28"/>
                  </w:rPr>
                  <m:t>τ</m:t>
                </m:r>
              </m:e>
              <m:sub>
                <m:r>
                  <w:rPr>
                    <w:rFonts w:ascii="Cambria Math" w:hAnsi="Cambria Math" w:hint="eastAsia"/>
                    <w:sz w:val="28"/>
                    <w:szCs w:val="28"/>
                  </w:rPr>
                  <m:t>i</m:t>
                </m:r>
              </m:sub>
            </m:sSub>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hint="eastAsia"/>
                    <w:sz w:val="28"/>
                    <w:szCs w:val="28"/>
                  </w:rPr>
                  <m:t>T</m:t>
                </m:r>
              </m:e>
              <m:sub>
                <m:r>
                  <w:rPr>
                    <w:rFonts w:ascii="Cambria Math" w:hAnsi="Cambria Math" w:hint="eastAsia"/>
                    <w:sz w:val="28"/>
                    <w:szCs w:val="28"/>
                  </w:rPr>
                  <m:t>e</m:t>
                </m:r>
              </m:sub>
            </m:sSub>
          </m:e>
        </m:d>
      </m:oMath>
      <w:r w:rsidR="0017765A">
        <w:rPr>
          <w:rFonts w:hint="eastAsia"/>
          <w:sz w:val="28"/>
          <w:szCs w:val="28"/>
        </w:rPr>
        <w:t>，</w:t>
      </w:r>
      <w:r w:rsidR="0017765A">
        <w:rPr>
          <w:sz w:val="28"/>
          <w:szCs w:val="28"/>
        </w:rPr>
        <w:t>显然每种事件类型都可以获得各自对应的</w:t>
      </w:r>
      <w:r w:rsidR="0017765A">
        <w:rPr>
          <w:rFonts w:hint="eastAsia"/>
          <w:sz w:val="28"/>
          <w:szCs w:val="28"/>
        </w:rPr>
        <w:t>场景条件</w:t>
      </w:r>
      <w:r w:rsidR="0017765A" w:rsidRPr="005C637A">
        <w:rPr>
          <w:rFonts w:hint="eastAsia"/>
          <w:kern w:val="0"/>
          <w:sz w:val="28"/>
          <w:szCs w:val="28"/>
        </w:rPr>
        <w:t>样本集合</w:t>
      </w:r>
      <w:r w:rsidR="0017765A">
        <w:rPr>
          <w:rFonts w:hint="eastAsia"/>
          <w:sz w:val="28"/>
          <w:szCs w:val="28"/>
        </w:rPr>
        <w:t>。</w:t>
      </w:r>
      <w:r w:rsidR="00C65895">
        <w:rPr>
          <w:rFonts w:hint="eastAsia"/>
          <w:sz w:val="28"/>
          <w:szCs w:val="28"/>
        </w:rPr>
        <w:t>以下，针对</w:t>
      </w:r>
      <w:proofErr w:type="gramStart"/>
      <w:r w:rsidR="00C65895">
        <w:rPr>
          <w:rFonts w:hint="eastAsia"/>
          <w:kern w:val="0"/>
          <w:sz w:val="28"/>
          <w:szCs w:val="28"/>
        </w:rPr>
        <w:t>车辆跟驰场景</w:t>
      </w:r>
      <w:proofErr w:type="gramEnd"/>
      <w:r w:rsidR="00C65895">
        <w:rPr>
          <w:rFonts w:hint="eastAsia"/>
          <w:kern w:val="0"/>
          <w:sz w:val="28"/>
          <w:szCs w:val="28"/>
        </w:rPr>
        <w:t>和车辆切入场景，分别介绍场景条件向量的具体提取方式。</w:t>
      </w:r>
    </w:p>
    <w:p w:rsidR="009419FB" w:rsidRDefault="009419FB" w:rsidP="009419FB">
      <w:pPr>
        <w:spacing w:line="360" w:lineRule="auto"/>
        <w:ind w:firstLine="573"/>
        <w:rPr>
          <w:kern w:val="0"/>
          <w:sz w:val="28"/>
          <w:szCs w:val="28"/>
        </w:rPr>
      </w:pPr>
      <w:r>
        <w:rPr>
          <w:sz w:val="28"/>
        </w:rPr>
        <w:t>在本申请实施例的一种实现方式中</w:t>
      </w:r>
      <w:r>
        <w:rPr>
          <w:rFonts w:hint="eastAsia"/>
          <w:sz w:val="28"/>
        </w:rPr>
        <w:t>，</w:t>
      </w:r>
      <w:r>
        <w:rPr>
          <w:rFonts w:hint="eastAsia"/>
          <w:kern w:val="0"/>
          <w:sz w:val="28"/>
          <w:szCs w:val="28"/>
        </w:rPr>
        <w:t>针对尾部事件提取场景条件特征，包括：</w:t>
      </w:r>
    </w:p>
    <w:p w:rsidR="009419FB" w:rsidRDefault="009419FB" w:rsidP="009419FB">
      <w:pPr>
        <w:spacing w:line="360" w:lineRule="auto"/>
        <w:ind w:firstLine="573"/>
        <w:rPr>
          <w:kern w:val="0"/>
          <w:sz w:val="28"/>
          <w:szCs w:val="28"/>
        </w:rPr>
      </w:pPr>
      <w:r>
        <w:rPr>
          <w:rFonts w:hint="eastAsia"/>
          <w:kern w:val="0"/>
          <w:sz w:val="28"/>
          <w:szCs w:val="28"/>
        </w:rPr>
        <w:t>（</w:t>
      </w:r>
      <w:r>
        <w:rPr>
          <w:rFonts w:hint="eastAsia"/>
          <w:kern w:val="0"/>
          <w:sz w:val="28"/>
          <w:szCs w:val="28"/>
        </w:rPr>
        <w:t>1</w:t>
      </w:r>
      <w:r>
        <w:rPr>
          <w:rFonts w:hint="eastAsia"/>
          <w:kern w:val="0"/>
          <w:sz w:val="28"/>
          <w:szCs w:val="28"/>
        </w:rPr>
        <w:t>）若尾部事件的事件类型为</w:t>
      </w:r>
      <w:proofErr w:type="gramStart"/>
      <w:r>
        <w:rPr>
          <w:rFonts w:hint="eastAsia"/>
          <w:kern w:val="0"/>
          <w:sz w:val="28"/>
          <w:szCs w:val="28"/>
        </w:rPr>
        <w:t>车辆跟驰事件</w:t>
      </w:r>
      <w:proofErr w:type="gramEnd"/>
      <w:r>
        <w:rPr>
          <w:rFonts w:hint="eastAsia"/>
          <w:kern w:val="0"/>
          <w:sz w:val="28"/>
          <w:szCs w:val="28"/>
        </w:rPr>
        <w:t>，则通过尾部事件提取主车辆的</w:t>
      </w:r>
      <w:r w:rsidRPr="003D7A9D">
        <w:rPr>
          <w:rFonts w:hint="eastAsia"/>
          <w:kern w:val="0"/>
          <w:sz w:val="28"/>
          <w:szCs w:val="28"/>
        </w:rPr>
        <w:t>初始纵向速度、</w:t>
      </w:r>
      <w:r>
        <w:rPr>
          <w:rFonts w:hint="eastAsia"/>
          <w:kern w:val="0"/>
          <w:sz w:val="28"/>
          <w:szCs w:val="28"/>
        </w:rPr>
        <w:t>主车辆与目标车辆的</w:t>
      </w:r>
      <w:r w:rsidRPr="003D7A9D">
        <w:rPr>
          <w:rFonts w:hint="eastAsia"/>
          <w:kern w:val="0"/>
          <w:sz w:val="28"/>
          <w:szCs w:val="28"/>
        </w:rPr>
        <w:t>初始</w:t>
      </w:r>
      <w:r>
        <w:rPr>
          <w:rFonts w:hint="eastAsia"/>
          <w:kern w:val="0"/>
          <w:sz w:val="28"/>
          <w:szCs w:val="28"/>
        </w:rPr>
        <w:t>纵向</w:t>
      </w:r>
      <w:r w:rsidRPr="003D7A9D">
        <w:rPr>
          <w:rFonts w:hint="eastAsia"/>
          <w:kern w:val="0"/>
          <w:sz w:val="28"/>
          <w:szCs w:val="28"/>
        </w:rPr>
        <w:t>间距、</w:t>
      </w:r>
      <w:r>
        <w:rPr>
          <w:rFonts w:hint="eastAsia"/>
          <w:kern w:val="0"/>
          <w:sz w:val="28"/>
          <w:szCs w:val="28"/>
        </w:rPr>
        <w:t>主车辆相对目标车辆的初始纵向相对速度、目标车辆的初始纵向加速度、目标车辆</w:t>
      </w:r>
      <w:r w:rsidRPr="00394863">
        <w:rPr>
          <w:rFonts w:hint="eastAsia"/>
          <w:kern w:val="0"/>
          <w:sz w:val="28"/>
          <w:szCs w:val="28"/>
        </w:rPr>
        <w:t>在生成时域内的</w:t>
      </w:r>
      <w:r>
        <w:rPr>
          <w:rFonts w:hint="eastAsia"/>
          <w:kern w:val="0"/>
          <w:sz w:val="28"/>
          <w:szCs w:val="28"/>
        </w:rPr>
        <w:t>纵向</w:t>
      </w:r>
      <w:r w:rsidRPr="00394863">
        <w:rPr>
          <w:rFonts w:hint="eastAsia"/>
          <w:kern w:val="0"/>
          <w:sz w:val="28"/>
          <w:szCs w:val="28"/>
        </w:rPr>
        <w:t>速度变化量</w:t>
      </w:r>
      <w:r>
        <w:rPr>
          <w:rFonts w:hint="eastAsia"/>
          <w:kern w:val="0"/>
          <w:sz w:val="28"/>
          <w:szCs w:val="28"/>
        </w:rPr>
        <w:t>、目标车辆的最小纵向加速度以及目标车辆的</w:t>
      </w:r>
      <w:r w:rsidRPr="00096B07">
        <w:rPr>
          <w:rFonts w:hint="eastAsia"/>
          <w:kern w:val="0"/>
          <w:sz w:val="28"/>
          <w:szCs w:val="28"/>
        </w:rPr>
        <w:t>制动持续时间</w:t>
      </w:r>
      <w:r>
        <w:rPr>
          <w:rFonts w:hint="eastAsia"/>
          <w:kern w:val="0"/>
          <w:sz w:val="28"/>
          <w:szCs w:val="28"/>
        </w:rPr>
        <w:t>，以构建尾部事件的场景条件向量，目标车辆是与主车辆处于同一车道上的前一车辆；</w:t>
      </w:r>
    </w:p>
    <w:p w:rsidR="009419FB" w:rsidRDefault="009419FB" w:rsidP="009419FB">
      <w:pPr>
        <w:spacing w:line="360" w:lineRule="auto"/>
        <w:ind w:firstLine="573"/>
        <w:rPr>
          <w:kern w:val="0"/>
          <w:sz w:val="28"/>
          <w:szCs w:val="28"/>
        </w:rPr>
      </w:pPr>
      <w:r>
        <w:rPr>
          <w:rFonts w:hint="eastAsia"/>
          <w:kern w:val="0"/>
          <w:sz w:val="28"/>
          <w:szCs w:val="28"/>
        </w:rPr>
        <w:t>（</w:t>
      </w:r>
      <w:r>
        <w:rPr>
          <w:rFonts w:hint="eastAsia"/>
          <w:kern w:val="0"/>
          <w:sz w:val="28"/>
          <w:szCs w:val="28"/>
        </w:rPr>
        <w:t>2</w:t>
      </w:r>
      <w:r>
        <w:rPr>
          <w:rFonts w:hint="eastAsia"/>
          <w:kern w:val="0"/>
          <w:sz w:val="28"/>
          <w:szCs w:val="28"/>
        </w:rPr>
        <w:t>）若尾部事件的事件类型为车辆切入事件，则通过尾部事件提取主车辆的</w:t>
      </w:r>
      <w:r w:rsidRPr="003D7A9D">
        <w:rPr>
          <w:rFonts w:hint="eastAsia"/>
          <w:kern w:val="0"/>
          <w:sz w:val="28"/>
          <w:szCs w:val="28"/>
        </w:rPr>
        <w:t>初始纵向速度、</w:t>
      </w:r>
      <w:r>
        <w:rPr>
          <w:rFonts w:hint="eastAsia"/>
          <w:kern w:val="0"/>
          <w:sz w:val="28"/>
          <w:szCs w:val="28"/>
        </w:rPr>
        <w:t>主车辆与目标车辆的</w:t>
      </w:r>
      <w:r w:rsidRPr="003D7A9D">
        <w:rPr>
          <w:rFonts w:hint="eastAsia"/>
          <w:kern w:val="0"/>
          <w:sz w:val="28"/>
          <w:szCs w:val="28"/>
        </w:rPr>
        <w:t>初始</w:t>
      </w:r>
      <w:r>
        <w:rPr>
          <w:rFonts w:hint="eastAsia"/>
          <w:kern w:val="0"/>
          <w:sz w:val="28"/>
          <w:szCs w:val="28"/>
        </w:rPr>
        <w:t>纵向</w:t>
      </w:r>
      <w:r w:rsidRPr="003D7A9D">
        <w:rPr>
          <w:rFonts w:hint="eastAsia"/>
          <w:kern w:val="0"/>
          <w:sz w:val="28"/>
          <w:szCs w:val="28"/>
        </w:rPr>
        <w:t>间距、</w:t>
      </w:r>
      <w:r>
        <w:rPr>
          <w:rFonts w:hint="eastAsia"/>
          <w:kern w:val="0"/>
          <w:sz w:val="28"/>
          <w:szCs w:val="28"/>
        </w:rPr>
        <w:t>目标车辆的初始横向偏</w:t>
      </w:r>
      <w:r>
        <w:rPr>
          <w:rFonts w:hint="eastAsia"/>
          <w:kern w:val="0"/>
          <w:sz w:val="28"/>
          <w:szCs w:val="28"/>
        </w:rPr>
        <w:lastRenderedPageBreak/>
        <w:t>移、主车辆相对目标车辆的初始纵向相对速度、目标车辆的初始纵向加速度、目标车辆的初始横向速度、目标车辆的初始横向加速度、目标车辆的终端横向偏移、目标车辆跨越车道边界的时间以及目标车辆</w:t>
      </w:r>
      <w:r w:rsidRPr="00394863">
        <w:rPr>
          <w:rFonts w:hint="eastAsia"/>
          <w:kern w:val="0"/>
          <w:sz w:val="28"/>
          <w:szCs w:val="28"/>
        </w:rPr>
        <w:t>在生成时域内的</w:t>
      </w:r>
      <w:r>
        <w:rPr>
          <w:rFonts w:hint="eastAsia"/>
          <w:kern w:val="0"/>
          <w:sz w:val="28"/>
          <w:szCs w:val="28"/>
        </w:rPr>
        <w:t>纵向</w:t>
      </w:r>
      <w:r w:rsidRPr="00394863">
        <w:rPr>
          <w:rFonts w:hint="eastAsia"/>
          <w:kern w:val="0"/>
          <w:sz w:val="28"/>
          <w:szCs w:val="28"/>
        </w:rPr>
        <w:t>速度变化量</w:t>
      </w:r>
      <w:r>
        <w:rPr>
          <w:rFonts w:hint="eastAsia"/>
          <w:kern w:val="0"/>
          <w:sz w:val="28"/>
          <w:szCs w:val="28"/>
        </w:rPr>
        <w:t>，以构建尾部事件的场景条件向量，目标车辆是切入主车辆所处车道前方的车辆。</w:t>
      </w:r>
    </w:p>
    <w:p w:rsidR="00514704" w:rsidRPr="00514704" w:rsidRDefault="00203D29" w:rsidP="00514704">
      <w:pPr>
        <w:spacing w:line="360" w:lineRule="auto"/>
        <w:ind w:firstLine="573"/>
        <w:rPr>
          <w:kern w:val="0"/>
          <w:sz w:val="28"/>
          <w:szCs w:val="28"/>
        </w:rPr>
      </w:pPr>
      <w:r>
        <w:rPr>
          <w:rFonts w:hint="eastAsia"/>
          <w:kern w:val="0"/>
          <w:sz w:val="28"/>
          <w:szCs w:val="28"/>
        </w:rPr>
        <w:t>针对</w:t>
      </w:r>
      <w:proofErr w:type="gramStart"/>
      <w:r>
        <w:rPr>
          <w:rFonts w:hint="eastAsia"/>
          <w:kern w:val="0"/>
          <w:sz w:val="28"/>
          <w:szCs w:val="28"/>
        </w:rPr>
        <w:t>车辆跟驰场景</w:t>
      </w:r>
      <w:proofErr w:type="gramEnd"/>
      <w:r>
        <w:rPr>
          <w:rFonts w:hint="eastAsia"/>
          <w:kern w:val="0"/>
          <w:sz w:val="28"/>
          <w:szCs w:val="28"/>
        </w:rPr>
        <w:t>，</w:t>
      </w:r>
      <w:r w:rsidR="003856BC">
        <w:rPr>
          <w:rFonts w:hint="eastAsia"/>
          <w:kern w:val="0"/>
          <w:sz w:val="28"/>
          <w:szCs w:val="28"/>
        </w:rPr>
        <w:t>目标车辆是与主车辆处于同一车道上的前一车辆，</w:t>
      </w:r>
      <w:r>
        <w:rPr>
          <w:rFonts w:hint="eastAsia"/>
          <w:kern w:val="0"/>
          <w:sz w:val="28"/>
          <w:szCs w:val="28"/>
        </w:rPr>
        <w:t>尾部事件的事件类型为</w:t>
      </w:r>
      <w:proofErr w:type="gramStart"/>
      <w:r>
        <w:rPr>
          <w:rFonts w:hint="eastAsia"/>
          <w:kern w:val="0"/>
          <w:sz w:val="28"/>
          <w:szCs w:val="28"/>
        </w:rPr>
        <w:t>车辆跟驰事件</w:t>
      </w:r>
      <w:proofErr w:type="gramEnd"/>
      <w:r>
        <w:rPr>
          <w:rFonts w:hint="eastAsia"/>
          <w:kern w:val="0"/>
          <w:sz w:val="28"/>
          <w:szCs w:val="28"/>
        </w:rPr>
        <w:t>，可采用</w:t>
      </w:r>
      <w:r>
        <w:rPr>
          <w:rFonts w:hint="eastAsia"/>
          <w:kern w:val="0"/>
          <w:sz w:val="28"/>
          <w:szCs w:val="28"/>
        </w:rPr>
        <w:t>7</w:t>
      </w:r>
      <w:r>
        <w:rPr>
          <w:rFonts w:hint="eastAsia"/>
          <w:kern w:val="0"/>
          <w:sz w:val="28"/>
          <w:szCs w:val="28"/>
        </w:rPr>
        <w:t>维场景条件向量</w:t>
      </w:r>
      <w:r w:rsidR="003856BC">
        <w:rPr>
          <w:rFonts w:hint="eastAsia"/>
          <w:kern w:val="0"/>
          <w:sz w:val="28"/>
          <w:szCs w:val="28"/>
        </w:rPr>
        <w:t>。具体的，可以通过</w:t>
      </w:r>
      <w:proofErr w:type="gramStart"/>
      <w:r w:rsidR="003856BC">
        <w:rPr>
          <w:rFonts w:hint="eastAsia"/>
          <w:kern w:val="0"/>
          <w:sz w:val="28"/>
          <w:szCs w:val="28"/>
        </w:rPr>
        <w:t>车辆跟驰</w:t>
      </w:r>
      <w:r w:rsidR="001D3B6C">
        <w:rPr>
          <w:rFonts w:hint="eastAsia"/>
          <w:kern w:val="0"/>
          <w:sz w:val="28"/>
          <w:szCs w:val="28"/>
        </w:rPr>
        <w:t>场景</w:t>
      </w:r>
      <w:proofErr w:type="gramEnd"/>
      <w:r w:rsidR="001D3B6C">
        <w:rPr>
          <w:rFonts w:hint="eastAsia"/>
          <w:kern w:val="0"/>
          <w:sz w:val="28"/>
          <w:szCs w:val="28"/>
        </w:rPr>
        <w:t>的</w:t>
      </w:r>
      <w:r w:rsidR="003856BC">
        <w:rPr>
          <w:rFonts w:hint="eastAsia"/>
          <w:kern w:val="0"/>
          <w:sz w:val="28"/>
          <w:szCs w:val="28"/>
        </w:rPr>
        <w:t>尾部事件提取主车辆的</w:t>
      </w:r>
      <w:r w:rsidR="003856BC" w:rsidRPr="003D7A9D">
        <w:rPr>
          <w:rFonts w:hint="eastAsia"/>
          <w:kern w:val="0"/>
          <w:sz w:val="28"/>
          <w:szCs w:val="28"/>
        </w:rPr>
        <w:t>初始纵向速度</w:t>
      </w:r>
      <m:oMath>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x,ego</m:t>
            </m:r>
          </m:sub>
          <m:sup>
            <m:r>
              <w:rPr>
                <w:rFonts w:ascii="Cambria Math" w:hAnsi="Cambria Math"/>
                <w:sz w:val="28"/>
                <w:szCs w:val="28"/>
              </w:rPr>
              <m:t>0</m:t>
            </m:r>
          </m:sup>
        </m:sSubSup>
      </m:oMath>
      <w:r w:rsidR="003856BC" w:rsidRPr="003D7A9D">
        <w:rPr>
          <w:rFonts w:hint="eastAsia"/>
          <w:kern w:val="0"/>
          <w:sz w:val="28"/>
          <w:szCs w:val="28"/>
        </w:rPr>
        <w:t>、</w:t>
      </w:r>
      <w:r w:rsidR="003856BC">
        <w:rPr>
          <w:rFonts w:hint="eastAsia"/>
          <w:kern w:val="0"/>
          <w:sz w:val="28"/>
          <w:szCs w:val="28"/>
        </w:rPr>
        <w:t>主车辆与目标车辆的</w:t>
      </w:r>
      <w:r w:rsidR="003856BC" w:rsidRPr="003D7A9D">
        <w:rPr>
          <w:rFonts w:hint="eastAsia"/>
          <w:kern w:val="0"/>
          <w:sz w:val="28"/>
          <w:szCs w:val="28"/>
        </w:rPr>
        <w:t>初始</w:t>
      </w:r>
      <w:r w:rsidR="003856BC">
        <w:rPr>
          <w:rFonts w:hint="eastAsia"/>
          <w:kern w:val="0"/>
          <w:sz w:val="28"/>
          <w:szCs w:val="28"/>
        </w:rPr>
        <w:t>纵向</w:t>
      </w:r>
      <w:r w:rsidR="003856BC" w:rsidRPr="003D7A9D">
        <w:rPr>
          <w:rFonts w:hint="eastAsia"/>
          <w:kern w:val="0"/>
          <w:sz w:val="28"/>
          <w:szCs w:val="28"/>
        </w:rPr>
        <w:t>间距</w:t>
      </w:r>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0</m:t>
            </m:r>
          </m:sub>
        </m:sSub>
      </m:oMath>
      <w:r w:rsidR="003856BC" w:rsidRPr="003D7A9D">
        <w:rPr>
          <w:rFonts w:hint="eastAsia"/>
          <w:kern w:val="0"/>
          <w:sz w:val="28"/>
          <w:szCs w:val="28"/>
        </w:rPr>
        <w:t>、</w:t>
      </w:r>
      <w:r w:rsidR="003856BC">
        <w:rPr>
          <w:rFonts w:hint="eastAsia"/>
          <w:kern w:val="0"/>
          <w:sz w:val="28"/>
          <w:szCs w:val="28"/>
        </w:rPr>
        <w:t>主车辆相对目标车辆的初始纵向相对速度</w:t>
      </w:r>
      <w:r w:rsidR="00100474">
        <w:rPr>
          <w:rFonts w:hint="eastAsia"/>
          <w:kern w:val="0"/>
          <w:sz w:val="28"/>
          <w:szCs w:val="28"/>
        </w:rPr>
        <w:t>（即主车辆</w:t>
      </w:r>
      <w:r w:rsidR="00100474" w:rsidRPr="00100474">
        <w:rPr>
          <w:rFonts w:hint="eastAsia"/>
          <w:kern w:val="0"/>
          <w:sz w:val="28"/>
          <w:szCs w:val="28"/>
        </w:rPr>
        <w:t>初始纵向速度减去目标</w:t>
      </w:r>
      <w:r w:rsidR="00100474">
        <w:rPr>
          <w:rFonts w:hint="eastAsia"/>
          <w:kern w:val="0"/>
          <w:sz w:val="28"/>
          <w:szCs w:val="28"/>
        </w:rPr>
        <w:t>车辆</w:t>
      </w:r>
      <w:r w:rsidR="00100474" w:rsidRPr="00100474">
        <w:rPr>
          <w:rFonts w:hint="eastAsia"/>
          <w:kern w:val="0"/>
          <w:sz w:val="28"/>
          <w:szCs w:val="28"/>
        </w:rPr>
        <w:t>初始纵向速度</w:t>
      </w:r>
      <w:r w:rsidR="00100474">
        <w:rPr>
          <w:rFonts w:hint="eastAsia"/>
          <w:kern w:val="0"/>
          <w:sz w:val="28"/>
          <w:szCs w:val="28"/>
        </w:rPr>
        <w:t>）</w:t>
      </w:r>
      <m:oMath>
        <m:r>
          <w:rPr>
            <w:rFonts w:ascii="Cambria Math" w:hAnsi="Cambria Math"/>
            <w:sz w:val="28"/>
            <w:szCs w:val="28"/>
          </w:rPr>
          <m:t>Δ</m:t>
        </m:r>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x</m:t>
            </m:r>
          </m:sub>
          <m:sup>
            <m:r>
              <w:rPr>
                <w:rFonts w:ascii="Cambria Math" w:hAnsi="Cambria Math"/>
                <w:sz w:val="28"/>
                <w:szCs w:val="28"/>
              </w:rPr>
              <m:t>0</m:t>
            </m:r>
          </m:sup>
        </m:sSubSup>
      </m:oMath>
      <w:r w:rsidR="003856BC">
        <w:rPr>
          <w:rFonts w:hint="eastAsia"/>
          <w:kern w:val="0"/>
          <w:sz w:val="28"/>
          <w:szCs w:val="28"/>
        </w:rPr>
        <w:t>、目标车辆的初始纵向加速度</w:t>
      </w:r>
      <m:oMath>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x,tar</m:t>
            </m:r>
          </m:sub>
          <m:sup>
            <m:r>
              <w:rPr>
                <w:rFonts w:ascii="Cambria Math" w:hAnsi="Cambria Math"/>
                <w:sz w:val="28"/>
                <w:szCs w:val="28"/>
              </w:rPr>
              <m:t>0</m:t>
            </m:r>
          </m:sup>
        </m:sSubSup>
      </m:oMath>
      <w:r w:rsidR="003856BC">
        <w:rPr>
          <w:rFonts w:hint="eastAsia"/>
          <w:kern w:val="0"/>
          <w:sz w:val="28"/>
          <w:szCs w:val="28"/>
        </w:rPr>
        <w:t>、目标车辆</w:t>
      </w:r>
      <w:r w:rsidR="003856BC" w:rsidRPr="00394863">
        <w:rPr>
          <w:rFonts w:hint="eastAsia"/>
          <w:kern w:val="0"/>
          <w:sz w:val="28"/>
          <w:szCs w:val="28"/>
        </w:rPr>
        <w:t>在生成时域内的</w:t>
      </w:r>
      <w:r w:rsidR="003856BC">
        <w:rPr>
          <w:rFonts w:hint="eastAsia"/>
          <w:kern w:val="0"/>
          <w:sz w:val="28"/>
          <w:szCs w:val="28"/>
        </w:rPr>
        <w:t>纵向</w:t>
      </w:r>
      <w:r w:rsidR="003856BC" w:rsidRPr="00394863">
        <w:rPr>
          <w:rFonts w:hint="eastAsia"/>
          <w:kern w:val="0"/>
          <w:sz w:val="28"/>
          <w:szCs w:val="28"/>
        </w:rPr>
        <w:t>速度变化量</w:t>
      </w:r>
      <m:oMath>
        <m:r>
          <w:rPr>
            <w:rFonts w:ascii="Cambria Math" w:hAnsi="Cambria Math"/>
            <w:sz w:val="28"/>
            <w:szCs w:val="28"/>
          </w:rPr>
          <m:t>Δ</m:t>
        </m:r>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x,tar</m:t>
            </m:r>
          </m:sub>
          <m:sup>
            <m:r>
              <w:rPr>
                <w:rFonts w:ascii="Cambria Math" w:hAnsi="Cambria Math"/>
                <w:sz w:val="28"/>
                <w:szCs w:val="28"/>
              </w:rPr>
              <m:t>T</m:t>
            </m:r>
          </m:sup>
        </m:sSubSup>
      </m:oMath>
      <w:r w:rsidR="003856BC">
        <w:rPr>
          <w:rFonts w:hint="eastAsia"/>
          <w:kern w:val="0"/>
          <w:sz w:val="28"/>
          <w:szCs w:val="28"/>
        </w:rPr>
        <w:t>、目标车辆的最小纵向加速度</w:t>
      </w:r>
      <m:oMath>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x,tar</m:t>
            </m:r>
          </m:sub>
          <m:sup>
            <m:r>
              <w:rPr>
                <w:rFonts w:ascii="Cambria Math" w:hAnsi="Cambria Math"/>
                <w:sz w:val="28"/>
                <w:szCs w:val="28"/>
              </w:rPr>
              <m:t>min</m:t>
            </m:r>
          </m:sup>
        </m:sSubSup>
      </m:oMath>
      <w:r w:rsidR="003856BC">
        <w:rPr>
          <w:rFonts w:hint="eastAsia"/>
          <w:kern w:val="0"/>
          <w:sz w:val="28"/>
          <w:szCs w:val="28"/>
        </w:rPr>
        <w:t>以及目标车辆的</w:t>
      </w:r>
      <w:r w:rsidR="003856BC" w:rsidRPr="00096B07">
        <w:rPr>
          <w:rFonts w:hint="eastAsia"/>
          <w:kern w:val="0"/>
          <w:sz w:val="28"/>
          <w:szCs w:val="28"/>
        </w:rPr>
        <w:t>制动持续时间</w:t>
      </w: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b,tar</m:t>
            </m:r>
          </m:sub>
        </m:sSub>
      </m:oMath>
      <w:r w:rsidR="003856BC">
        <w:rPr>
          <w:rFonts w:hint="eastAsia"/>
          <w:kern w:val="0"/>
          <w:sz w:val="28"/>
          <w:szCs w:val="28"/>
        </w:rPr>
        <w:t>，</w:t>
      </w:r>
      <w:r w:rsidR="00514704">
        <w:rPr>
          <w:rFonts w:hint="eastAsia"/>
          <w:kern w:val="0"/>
          <w:sz w:val="28"/>
          <w:szCs w:val="28"/>
        </w:rPr>
        <w:t>根据这些参数可以构建获得</w:t>
      </w:r>
      <w:r w:rsidR="00514704">
        <w:rPr>
          <w:rFonts w:hint="eastAsia"/>
          <w:kern w:val="0"/>
          <w:sz w:val="28"/>
          <w:szCs w:val="28"/>
        </w:rPr>
        <w:t>7</w:t>
      </w:r>
      <w:r w:rsidR="00514704">
        <w:rPr>
          <w:rFonts w:hint="eastAsia"/>
          <w:kern w:val="0"/>
          <w:sz w:val="28"/>
          <w:szCs w:val="28"/>
        </w:rPr>
        <w:t>维场景条件向量</w:t>
      </w:r>
      <m:oMath>
        <m:sSub>
          <m:sSubPr>
            <m:ctrlPr>
              <w:rPr>
                <w:rFonts w:ascii="Cambria Math" w:hAnsi="Cambria Math"/>
                <w:i/>
                <w:sz w:val="28"/>
                <w:szCs w:val="28"/>
              </w:rPr>
            </m:ctrlPr>
          </m:sSubPr>
          <m:e>
            <m:r>
              <w:rPr>
                <w:rFonts w:ascii="Cambria Math" w:hAnsi="Cambria Math" w:hint="eastAsia"/>
                <w:sz w:val="28"/>
                <w:szCs w:val="28"/>
              </w:rPr>
              <m:t>o</m:t>
            </m:r>
            <m:ctrlPr>
              <w:rPr>
                <w:rFonts w:ascii="Cambria Math" w:hAnsi="Cambria Math" w:hint="eastAsia"/>
                <w:i/>
                <w:sz w:val="28"/>
                <w:szCs w:val="28"/>
              </w:rPr>
            </m:ctrlPr>
          </m:e>
          <m:sub>
            <m:r>
              <w:rPr>
                <w:rFonts w:ascii="Cambria Math" w:hAnsi="Cambria Math" w:hint="eastAsia"/>
                <w:sz w:val="28"/>
                <w:szCs w:val="28"/>
              </w:rPr>
              <m:t>cf</m:t>
            </m:r>
          </m:sub>
        </m:sSub>
        <m:r>
          <w:rPr>
            <w:rFonts w:ascii="Cambria Math" w:hAnsi="Cambria Math" w:hint="eastAsia"/>
            <w:sz w:val="28"/>
            <w:szCs w:val="28"/>
          </w:rPr>
          <m:t>=</m:t>
        </m:r>
        <m:sSup>
          <m:sSupPr>
            <m:ctrlPr>
              <w:rPr>
                <w:rFonts w:ascii="Cambria Math" w:hAnsi="Cambria Math"/>
                <w:i/>
                <w:sz w:val="28"/>
                <w:szCs w:val="28"/>
              </w:rPr>
            </m:ctrlPr>
          </m:sSupPr>
          <m:e>
            <m:d>
              <m:dPr>
                <m:begChr m:val="["/>
                <m:endChr m:val="]"/>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hint="eastAsia"/>
                        <w:sz w:val="28"/>
                        <w:szCs w:val="28"/>
                      </w:rPr>
                      <m:t>v</m:t>
                    </m:r>
                  </m:e>
                  <m:sub>
                    <m:r>
                      <w:rPr>
                        <w:rFonts w:ascii="Cambria Math" w:hAnsi="Cambria Math" w:hint="eastAsia"/>
                        <w:sz w:val="28"/>
                        <w:szCs w:val="28"/>
                      </w:rPr>
                      <m:t>x,ego</m:t>
                    </m:r>
                  </m:sub>
                  <m:sup>
                    <m:r>
                      <w:rPr>
                        <w:rFonts w:ascii="Cambria Math" w:hAnsi="Cambria Math" w:hint="eastAsia"/>
                        <w:sz w:val="28"/>
                        <w:szCs w:val="28"/>
                      </w:rPr>
                      <m:t>0</m:t>
                    </m:r>
                  </m:sup>
                </m:sSubSup>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hint="eastAsia"/>
                        <w:sz w:val="28"/>
                        <w:szCs w:val="28"/>
                      </w:rPr>
                      <m:t>g</m:t>
                    </m:r>
                  </m:e>
                  <m:sub>
                    <m:r>
                      <w:rPr>
                        <w:rFonts w:ascii="Cambria Math" w:hAnsi="Cambria Math" w:hint="eastAsia"/>
                        <w:sz w:val="28"/>
                        <w:szCs w:val="28"/>
                      </w:rPr>
                      <m:t>0</m:t>
                    </m:r>
                  </m:sub>
                </m:sSub>
                <m:r>
                  <w:rPr>
                    <w:rFonts w:ascii="Cambria Math" w:hAnsi="Cambria Math" w:hint="eastAsia"/>
                    <w:sz w:val="28"/>
                    <w:szCs w:val="28"/>
                  </w:rPr>
                  <m:t>,Δ</m:t>
                </m:r>
                <m:sSubSup>
                  <m:sSubSupPr>
                    <m:ctrlPr>
                      <w:rPr>
                        <w:rFonts w:ascii="Cambria Math" w:hAnsi="Cambria Math"/>
                        <w:i/>
                        <w:sz w:val="28"/>
                        <w:szCs w:val="28"/>
                      </w:rPr>
                    </m:ctrlPr>
                  </m:sSubSupPr>
                  <m:e>
                    <m:r>
                      <w:rPr>
                        <w:rFonts w:ascii="Cambria Math" w:hAnsi="Cambria Math" w:hint="eastAsia"/>
                        <w:sz w:val="28"/>
                        <w:szCs w:val="28"/>
                      </w:rPr>
                      <m:t>v</m:t>
                    </m:r>
                    <m:ctrlPr>
                      <w:rPr>
                        <w:rFonts w:ascii="Cambria Math" w:hAnsi="Cambria Math" w:hint="eastAsia"/>
                        <w:i/>
                        <w:sz w:val="28"/>
                        <w:szCs w:val="28"/>
                      </w:rPr>
                    </m:ctrlPr>
                  </m:e>
                  <m:sub>
                    <m:r>
                      <w:rPr>
                        <w:rFonts w:ascii="Cambria Math" w:hAnsi="Cambria Math" w:hint="eastAsia"/>
                        <w:sz w:val="28"/>
                        <w:szCs w:val="28"/>
                      </w:rPr>
                      <m:t>x</m:t>
                    </m:r>
                  </m:sub>
                  <m:sup>
                    <m:r>
                      <w:rPr>
                        <w:rFonts w:ascii="Cambria Math" w:hAnsi="Cambria Math" w:hint="eastAsia"/>
                        <w:sz w:val="28"/>
                        <w:szCs w:val="28"/>
                      </w:rPr>
                      <m:t>0</m:t>
                    </m:r>
                  </m:sup>
                </m:sSubSup>
                <m:r>
                  <w:rPr>
                    <w:rFonts w:ascii="Cambria Math" w:hAnsi="Cambria Math" w:hint="eastAsia"/>
                    <w:sz w:val="28"/>
                    <w:szCs w:val="28"/>
                  </w:rPr>
                  <m:t>,</m:t>
                </m:r>
                <m:sSubSup>
                  <m:sSubSupPr>
                    <m:ctrlPr>
                      <w:rPr>
                        <w:rFonts w:ascii="Cambria Math" w:hAnsi="Cambria Math"/>
                        <w:i/>
                        <w:sz w:val="28"/>
                        <w:szCs w:val="28"/>
                      </w:rPr>
                    </m:ctrlPr>
                  </m:sSubSupPr>
                  <m:e>
                    <m:r>
                      <w:rPr>
                        <w:rFonts w:ascii="Cambria Math" w:hAnsi="Cambria Math" w:hint="eastAsia"/>
                        <w:sz w:val="28"/>
                        <w:szCs w:val="28"/>
                      </w:rPr>
                      <m:t>a</m:t>
                    </m:r>
                  </m:e>
                  <m:sub>
                    <m:r>
                      <w:rPr>
                        <w:rFonts w:ascii="Cambria Math" w:hAnsi="Cambria Math" w:hint="eastAsia"/>
                        <w:sz w:val="28"/>
                        <w:szCs w:val="28"/>
                      </w:rPr>
                      <m:t>x,tar</m:t>
                    </m:r>
                  </m:sub>
                  <m:sup>
                    <m:r>
                      <w:rPr>
                        <w:rFonts w:ascii="Cambria Math" w:hAnsi="Cambria Math" w:hint="eastAsia"/>
                        <w:sz w:val="28"/>
                        <w:szCs w:val="28"/>
                      </w:rPr>
                      <m:t>0</m:t>
                    </m:r>
                  </m:sup>
                </m:sSubSup>
                <m:r>
                  <w:rPr>
                    <w:rFonts w:ascii="Cambria Math" w:hAnsi="Cambria Math" w:hint="eastAsia"/>
                    <w:sz w:val="28"/>
                    <w:szCs w:val="28"/>
                  </w:rPr>
                  <m:t>,Δ</m:t>
                </m:r>
                <m:sSubSup>
                  <m:sSubSupPr>
                    <m:ctrlPr>
                      <w:rPr>
                        <w:rFonts w:ascii="Cambria Math" w:hAnsi="Cambria Math"/>
                        <w:i/>
                        <w:sz w:val="28"/>
                        <w:szCs w:val="28"/>
                      </w:rPr>
                    </m:ctrlPr>
                  </m:sSubSupPr>
                  <m:e>
                    <m:r>
                      <w:rPr>
                        <w:rFonts w:ascii="Cambria Math" w:hAnsi="Cambria Math" w:hint="eastAsia"/>
                        <w:sz w:val="28"/>
                        <w:szCs w:val="28"/>
                      </w:rPr>
                      <m:t>v</m:t>
                    </m:r>
                    <m:ctrlPr>
                      <w:rPr>
                        <w:rFonts w:ascii="Cambria Math" w:hAnsi="Cambria Math" w:hint="eastAsia"/>
                        <w:i/>
                        <w:sz w:val="28"/>
                        <w:szCs w:val="28"/>
                      </w:rPr>
                    </m:ctrlPr>
                  </m:e>
                  <m:sub>
                    <m:r>
                      <w:rPr>
                        <w:rFonts w:ascii="Cambria Math" w:hAnsi="Cambria Math" w:hint="eastAsia"/>
                        <w:sz w:val="28"/>
                        <w:szCs w:val="28"/>
                      </w:rPr>
                      <m:t>x,tar</m:t>
                    </m:r>
                  </m:sub>
                  <m:sup>
                    <m:r>
                      <w:rPr>
                        <w:rFonts w:ascii="Cambria Math" w:hAnsi="Cambria Math" w:hint="eastAsia"/>
                        <w:sz w:val="28"/>
                        <w:szCs w:val="28"/>
                      </w:rPr>
                      <m:t>T</m:t>
                    </m:r>
                  </m:sup>
                </m:sSubSup>
                <m:r>
                  <w:rPr>
                    <w:rFonts w:ascii="Cambria Math" w:hAnsi="Cambria Math" w:hint="eastAsia"/>
                    <w:sz w:val="28"/>
                    <w:szCs w:val="28"/>
                  </w:rPr>
                  <m:t>,</m:t>
                </m:r>
                <m:sSubSup>
                  <m:sSubSupPr>
                    <m:ctrlPr>
                      <w:rPr>
                        <w:rFonts w:ascii="Cambria Math" w:hAnsi="Cambria Math"/>
                        <w:i/>
                        <w:sz w:val="28"/>
                        <w:szCs w:val="28"/>
                      </w:rPr>
                    </m:ctrlPr>
                  </m:sSubSupPr>
                  <m:e>
                    <m:r>
                      <w:rPr>
                        <w:rFonts w:ascii="Cambria Math" w:hAnsi="Cambria Math" w:hint="eastAsia"/>
                        <w:sz w:val="28"/>
                        <w:szCs w:val="28"/>
                      </w:rPr>
                      <m:t>a</m:t>
                    </m:r>
                  </m:e>
                  <m:sub>
                    <m:r>
                      <w:rPr>
                        <w:rFonts w:ascii="Cambria Math" w:hAnsi="Cambria Math" w:hint="eastAsia"/>
                        <w:sz w:val="28"/>
                        <w:szCs w:val="28"/>
                      </w:rPr>
                      <m:t>x,tar</m:t>
                    </m:r>
                  </m:sub>
                  <m:sup>
                    <m:r>
                      <w:rPr>
                        <w:rFonts w:ascii="Cambria Math" w:hAnsi="Cambria Math" w:hint="eastAsia"/>
                        <w:sz w:val="28"/>
                        <w:szCs w:val="28"/>
                      </w:rPr>
                      <m:t>min</m:t>
                    </m:r>
                  </m:sup>
                </m:sSubSup>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hint="eastAsia"/>
                        <w:sz w:val="28"/>
                        <w:szCs w:val="28"/>
                      </w:rPr>
                      <m:t>τ</m:t>
                    </m:r>
                  </m:e>
                  <m:sub>
                    <m:r>
                      <w:rPr>
                        <w:rFonts w:ascii="Cambria Math" w:hAnsi="Cambria Math" w:hint="eastAsia"/>
                        <w:sz w:val="28"/>
                        <w:szCs w:val="28"/>
                      </w:rPr>
                      <m:t>b,tar</m:t>
                    </m:r>
                  </m:sub>
                </m:sSub>
              </m:e>
            </m:d>
          </m:e>
          <m:sup>
            <m:r>
              <w:rPr>
                <w:rFonts w:ascii="Cambria Math" w:hAnsi="Cambria Math" w:hint="eastAsia"/>
                <w:sz w:val="28"/>
                <w:szCs w:val="28"/>
              </w:rPr>
              <m:t>T</m:t>
            </m:r>
          </m:sup>
        </m:sSup>
        <m:r>
          <w:rPr>
            <w:rFonts w:ascii="Cambria Math" w:hAnsi="Cambria Math" w:hint="eastAsia"/>
            <w:sz w:val="28"/>
            <w:szCs w:val="28"/>
          </w:rPr>
          <m:t>∈</m:t>
        </m:r>
        <m:sSup>
          <m:sSupPr>
            <m:ctrlPr>
              <w:rPr>
                <w:rFonts w:ascii="Cambria Math" w:hAnsi="Cambria Math"/>
                <w:i/>
                <w:sz w:val="28"/>
                <w:szCs w:val="28"/>
              </w:rPr>
            </m:ctrlPr>
          </m:sSupPr>
          <m:e>
            <m:r>
              <w:rPr>
                <w:rFonts w:ascii="Cambria Math" w:hAnsi="Cambria Math" w:hint="eastAsia"/>
                <w:sz w:val="28"/>
                <w:szCs w:val="28"/>
              </w:rPr>
              <m:t>R</m:t>
            </m:r>
          </m:e>
          <m:sup>
            <m:r>
              <w:rPr>
                <w:rFonts w:ascii="Cambria Math" w:hAnsi="Cambria Math" w:hint="eastAsia"/>
                <w:sz w:val="28"/>
                <w:szCs w:val="28"/>
              </w:rPr>
              <m:t>7</m:t>
            </m:r>
          </m:sup>
        </m:sSup>
      </m:oMath>
      <w:r w:rsidR="00CF4158">
        <w:rPr>
          <w:rFonts w:hint="eastAsia"/>
          <w:sz w:val="28"/>
          <w:szCs w:val="28"/>
        </w:rPr>
        <w:t>。</w:t>
      </w:r>
      <w:r w:rsidR="000B4F5C">
        <w:rPr>
          <w:rFonts w:hint="eastAsia"/>
          <w:sz w:val="28"/>
          <w:szCs w:val="28"/>
        </w:rPr>
        <w:t>在一种实施方式中，目标车辆的</w:t>
      </w:r>
      <w:r w:rsidR="000B4F5C" w:rsidRPr="000B4F5C">
        <w:rPr>
          <w:rFonts w:hint="eastAsia"/>
          <w:sz w:val="28"/>
          <w:szCs w:val="28"/>
        </w:rPr>
        <w:t>动作序列为</w:t>
      </w:r>
      <w:r w:rsidR="000B4F5C">
        <w:rPr>
          <w:rFonts w:hint="eastAsia"/>
          <w:sz w:val="28"/>
          <w:szCs w:val="28"/>
        </w:rPr>
        <w:t>125</w:t>
      </w:r>
      <w:r w:rsidR="000B4F5C" w:rsidRPr="000B4F5C">
        <w:rPr>
          <w:rFonts w:hint="eastAsia"/>
          <w:sz w:val="28"/>
          <w:szCs w:val="28"/>
        </w:rPr>
        <w:t>步纵向加加速度</w:t>
      </w:r>
      <w:r w:rsidR="000B4F5C">
        <w:rPr>
          <w:rFonts w:hint="eastAsia"/>
          <w:sz w:val="28"/>
          <w:szCs w:val="28"/>
        </w:rPr>
        <w:t>，</w:t>
      </w:r>
      <w:r w:rsidR="000B4F5C" w:rsidRPr="000B4F5C">
        <w:rPr>
          <w:rFonts w:hint="eastAsia"/>
          <w:sz w:val="28"/>
          <w:szCs w:val="28"/>
        </w:rPr>
        <w:t>对应</w:t>
      </w:r>
      <w:r w:rsidR="000B4F5C">
        <w:rPr>
          <w:rFonts w:hint="eastAsia"/>
          <w:sz w:val="28"/>
          <w:szCs w:val="28"/>
        </w:rPr>
        <w:t>5.0s</w:t>
      </w:r>
      <w:r w:rsidR="000B4F5C" w:rsidRPr="000B4F5C">
        <w:rPr>
          <w:rFonts w:hint="eastAsia"/>
          <w:sz w:val="28"/>
          <w:szCs w:val="28"/>
        </w:rPr>
        <w:t>目标</w:t>
      </w:r>
      <w:r w:rsidR="000B4F5C">
        <w:rPr>
          <w:rFonts w:hint="eastAsia"/>
          <w:sz w:val="28"/>
          <w:szCs w:val="28"/>
        </w:rPr>
        <w:t>车辆</w:t>
      </w:r>
      <w:r w:rsidR="000B4F5C" w:rsidRPr="000B4F5C">
        <w:rPr>
          <w:rFonts w:hint="eastAsia"/>
          <w:sz w:val="28"/>
          <w:szCs w:val="28"/>
        </w:rPr>
        <w:t>运动</w:t>
      </w:r>
      <w:r w:rsidR="000B4F5C">
        <w:rPr>
          <w:rFonts w:hint="eastAsia"/>
          <w:sz w:val="28"/>
          <w:szCs w:val="28"/>
        </w:rPr>
        <w:t>，可以</w:t>
      </w:r>
      <w:r w:rsidR="000B4F5C" w:rsidRPr="000B4F5C">
        <w:rPr>
          <w:rFonts w:hint="eastAsia"/>
          <w:sz w:val="28"/>
          <w:szCs w:val="28"/>
        </w:rPr>
        <w:t>通过离散积分获得</w:t>
      </w:r>
      <w:r w:rsidR="000B4F5C">
        <w:rPr>
          <w:rFonts w:hint="eastAsia"/>
          <w:sz w:val="28"/>
          <w:szCs w:val="28"/>
        </w:rPr>
        <w:t>目标车辆的</w:t>
      </w:r>
      <w:r w:rsidR="000B4F5C" w:rsidRPr="000B4F5C">
        <w:rPr>
          <w:rFonts w:hint="eastAsia"/>
          <w:sz w:val="28"/>
          <w:szCs w:val="28"/>
        </w:rPr>
        <w:t>纵向加速度、速度和位置，并施加预设的速度、加速度及加加速度边界</w:t>
      </w:r>
      <w:r w:rsidR="006B33D7">
        <w:rPr>
          <w:rFonts w:hint="eastAsia"/>
          <w:sz w:val="28"/>
          <w:szCs w:val="28"/>
        </w:rPr>
        <w:t>。</w:t>
      </w:r>
    </w:p>
    <w:p w:rsidR="00A13C52" w:rsidRPr="00A13C52" w:rsidRDefault="008A3F87" w:rsidP="00A13C52">
      <w:pPr>
        <w:spacing w:line="360" w:lineRule="auto"/>
        <w:ind w:firstLine="573"/>
        <w:rPr>
          <w:kern w:val="0"/>
          <w:sz w:val="28"/>
          <w:szCs w:val="28"/>
        </w:rPr>
      </w:pPr>
      <w:r>
        <w:rPr>
          <w:rFonts w:hint="eastAsia"/>
          <w:kern w:val="0"/>
          <w:sz w:val="28"/>
          <w:szCs w:val="28"/>
        </w:rPr>
        <w:t>针对车辆切入场景，目标车辆是切入主车辆所处车道前方的车辆，尾部事件的事件类型为车辆切入事件，可采用</w:t>
      </w:r>
      <w:r>
        <w:rPr>
          <w:rFonts w:hint="eastAsia"/>
          <w:kern w:val="0"/>
          <w:sz w:val="28"/>
          <w:szCs w:val="28"/>
        </w:rPr>
        <w:t>10</w:t>
      </w:r>
      <w:r>
        <w:rPr>
          <w:rFonts w:hint="eastAsia"/>
          <w:kern w:val="0"/>
          <w:sz w:val="28"/>
          <w:szCs w:val="28"/>
        </w:rPr>
        <w:t>维场景条件向量</w:t>
      </w:r>
      <w:r w:rsidR="00983525">
        <w:rPr>
          <w:rFonts w:hint="eastAsia"/>
          <w:kern w:val="0"/>
          <w:sz w:val="28"/>
          <w:szCs w:val="28"/>
        </w:rPr>
        <w:t>。具体的，可以通过车辆切入场景的尾部事件提取主车辆的</w:t>
      </w:r>
      <w:r w:rsidR="00983525" w:rsidRPr="003D7A9D">
        <w:rPr>
          <w:rFonts w:hint="eastAsia"/>
          <w:kern w:val="0"/>
          <w:sz w:val="28"/>
          <w:szCs w:val="28"/>
        </w:rPr>
        <w:t>初始纵向速度</w:t>
      </w:r>
      <m:oMath>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x,ego</m:t>
            </m:r>
          </m:sub>
          <m:sup>
            <m:r>
              <w:rPr>
                <w:rFonts w:ascii="Cambria Math" w:hAnsi="Cambria Math"/>
                <w:sz w:val="28"/>
                <w:szCs w:val="28"/>
              </w:rPr>
              <m:t>0</m:t>
            </m:r>
          </m:sup>
        </m:sSubSup>
      </m:oMath>
      <w:r w:rsidR="00983525" w:rsidRPr="003D7A9D">
        <w:rPr>
          <w:rFonts w:hint="eastAsia"/>
          <w:kern w:val="0"/>
          <w:sz w:val="28"/>
          <w:szCs w:val="28"/>
        </w:rPr>
        <w:t>、</w:t>
      </w:r>
      <w:r w:rsidR="00983525">
        <w:rPr>
          <w:rFonts w:hint="eastAsia"/>
          <w:kern w:val="0"/>
          <w:sz w:val="28"/>
          <w:szCs w:val="28"/>
        </w:rPr>
        <w:t>主车辆与目标车辆的</w:t>
      </w:r>
      <w:r w:rsidR="00983525" w:rsidRPr="003D7A9D">
        <w:rPr>
          <w:rFonts w:hint="eastAsia"/>
          <w:kern w:val="0"/>
          <w:sz w:val="28"/>
          <w:szCs w:val="28"/>
        </w:rPr>
        <w:t>初始</w:t>
      </w:r>
      <w:r w:rsidR="00983525">
        <w:rPr>
          <w:rFonts w:hint="eastAsia"/>
          <w:kern w:val="0"/>
          <w:sz w:val="28"/>
          <w:szCs w:val="28"/>
        </w:rPr>
        <w:t>纵向</w:t>
      </w:r>
      <w:r w:rsidR="00983525" w:rsidRPr="003D7A9D">
        <w:rPr>
          <w:rFonts w:hint="eastAsia"/>
          <w:kern w:val="0"/>
          <w:sz w:val="28"/>
          <w:szCs w:val="28"/>
        </w:rPr>
        <w:t>间距</w:t>
      </w:r>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0</m:t>
            </m:r>
          </m:sub>
        </m:sSub>
      </m:oMath>
      <w:r w:rsidR="00983525" w:rsidRPr="003D7A9D">
        <w:rPr>
          <w:rFonts w:hint="eastAsia"/>
          <w:kern w:val="0"/>
          <w:sz w:val="28"/>
          <w:szCs w:val="28"/>
        </w:rPr>
        <w:t>、</w:t>
      </w:r>
      <w:r w:rsidR="00983525">
        <w:rPr>
          <w:rFonts w:hint="eastAsia"/>
          <w:kern w:val="0"/>
          <w:sz w:val="28"/>
          <w:szCs w:val="28"/>
        </w:rPr>
        <w:t>目标车辆的初始横向偏移</w:t>
      </w:r>
      <m:oMath>
        <m:sSubSup>
          <m:sSubSupPr>
            <m:ctrlPr>
              <w:rPr>
                <w:rFonts w:ascii="Cambria Math" w:hAnsi="Cambria Math"/>
                <w:i/>
                <w:sz w:val="28"/>
                <w:szCs w:val="28"/>
              </w:rPr>
            </m:ctrlPr>
          </m:sSubSupPr>
          <m:e>
            <m:r>
              <w:rPr>
                <w:rFonts w:ascii="Cambria Math" w:hAnsi="Cambria Math"/>
                <w:sz w:val="28"/>
                <w:szCs w:val="28"/>
              </w:rPr>
              <m:t>d</m:t>
            </m:r>
          </m:e>
          <m:sub>
            <m:r>
              <w:rPr>
                <w:rFonts w:ascii="Cambria Math" w:hAnsi="Cambria Math"/>
                <w:sz w:val="28"/>
                <w:szCs w:val="28"/>
              </w:rPr>
              <m:t>y</m:t>
            </m:r>
          </m:sub>
          <m:sup>
            <m:r>
              <w:rPr>
                <w:rFonts w:ascii="Cambria Math" w:hAnsi="Cambria Math"/>
                <w:sz w:val="28"/>
                <w:szCs w:val="28"/>
              </w:rPr>
              <m:t>0</m:t>
            </m:r>
          </m:sup>
        </m:sSubSup>
      </m:oMath>
      <w:r w:rsidR="00983525">
        <w:rPr>
          <w:rFonts w:hint="eastAsia"/>
          <w:kern w:val="0"/>
          <w:sz w:val="28"/>
          <w:szCs w:val="28"/>
        </w:rPr>
        <w:t>、主车辆相对目标车辆的初始纵向相对速度</w:t>
      </w:r>
      <m:oMath>
        <m:r>
          <w:rPr>
            <w:rFonts w:ascii="Cambria Math" w:hAnsi="Cambria Math"/>
            <w:sz w:val="28"/>
            <w:szCs w:val="28"/>
          </w:rPr>
          <m:t>Δ</m:t>
        </m:r>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x</m:t>
            </m:r>
          </m:sub>
          <m:sup>
            <m:r>
              <w:rPr>
                <w:rFonts w:ascii="Cambria Math" w:hAnsi="Cambria Math"/>
                <w:sz w:val="28"/>
                <w:szCs w:val="28"/>
              </w:rPr>
              <m:t>0</m:t>
            </m:r>
          </m:sup>
        </m:sSubSup>
      </m:oMath>
      <w:r w:rsidR="00983525">
        <w:rPr>
          <w:rFonts w:hint="eastAsia"/>
          <w:kern w:val="0"/>
          <w:sz w:val="28"/>
          <w:szCs w:val="28"/>
        </w:rPr>
        <w:t>、目标车辆的初始纵向加速度</w:t>
      </w:r>
      <m:oMath>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x,tar</m:t>
            </m:r>
          </m:sub>
          <m:sup>
            <m:r>
              <w:rPr>
                <w:rFonts w:ascii="Cambria Math" w:hAnsi="Cambria Math"/>
                <w:sz w:val="28"/>
                <w:szCs w:val="28"/>
              </w:rPr>
              <m:t>0</m:t>
            </m:r>
          </m:sup>
        </m:sSubSup>
      </m:oMath>
      <w:r w:rsidR="00983525">
        <w:rPr>
          <w:rFonts w:hint="eastAsia"/>
          <w:kern w:val="0"/>
          <w:sz w:val="28"/>
          <w:szCs w:val="28"/>
        </w:rPr>
        <w:t>、目标车辆的初始横向速度</w:t>
      </w:r>
      <m:oMath>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y,tar</m:t>
            </m:r>
          </m:sub>
          <m:sup>
            <m:r>
              <w:rPr>
                <w:rFonts w:ascii="Cambria Math" w:hAnsi="Cambria Math"/>
                <w:sz w:val="28"/>
                <w:szCs w:val="28"/>
              </w:rPr>
              <m:t>0</m:t>
            </m:r>
          </m:sup>
        </m:sSubSup>
      </m:oMath>
      <w:r w:rsidR="00983525">
        <w:rPr>
          <w:rFonts w:hint="eastAsia"/>
          <w:kern w:val="0"/>
          <w:sz w:val="28"/>
          <w:szCs w:val="28"/>
        </w:rPr>
        <w:t>、目标车辆的初始横向加速度</w:t>
      </w:r>
      <m:oMath>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y,tar</m:t>
            </m:r>
          </m:sub>
          <m:sup>
            <m:r>
              <w:rPr>
                <w:rFonts w:ascii="Cambria Math" w:hAnsi="Cambria Math"/>
                <w:sz w:val="28"/>
                <w:szCs w:val="28"/>
              </w:rPr>
              <m:t>0</m:t>
            </m:r>
          </m:sup>
        </m:sSubSup>
      </m:oMath>
      <w:r w:rsidR="00983525">
        <w:rPr>
          <w:rFonts w:hint="eastAsia"/>
          <w:kern w:val="0"/>
          <w:sz w:val="28"/>
          <w:szCs w:val="28"/>
        </w:rPr>
        <w:t>、目标车辆的终端横向偏移</w:t>
      </w:r>
      <m:oMath>
        <m:sSubSup>
          <m:sSubSupPr>
            <m:ctrlPr>
              <w:rPr>
                <w:rFonts w:ascii="Cambria Math" w:hAnsi="Cambria Math"/>
                <w:i/>
                <w:sz w:val="28"/>
                <w:szCs w:val="28"/>
              </w:rPr>
            </m:ctrlPr>
          </m:sSubSupPr>
          <m:e>
            <m:r>
              <w:rPr>
                <w:rFonts w:ascii="Cambria Math" w:hAnsi="Cambria Math"/>
                <w:sz w:val="28"/>
                <w:szCs w:val="28"/>
              </w:rPr>
              <m:t>d</m:t>
            </m:r>
          </m:e>
          <m:sub>
            <m:r>
              <w:rPr>
                <w:rFonts w:ascii="Cambria Math" w:hAnsi="Cambria Math"/>
                <w:sz w:val="28"/>
                <w:szCs w:val="28"/>
              </w:rPr>
              <m:t>y</m:t>
            </m:r>
          </m:sub>
          <m:sup>
            <m:r>
              <w:rPr>
                <w:rFonts w:ascii="Cambria Math" w:hAnsi="Cambria Math"/>
                <w:sz w:val="28"/>
                <w:szCs w:val="28"/>
              </w:rPr>
              <m:t>T</m:t>
            </m:r>
          </m:sup>
        </m:sSubSup>
      </m:oMath>
      <w:r w:rsidR="00983525">
        <w:rPr>
          <w:rFonts w:hint="eastAsia"/>
          <w:kern w:val="0"/>
          <w:sz w:val="28"/>
          <w:szCs w:val="28"/>
        </w:rPr>
        <w:t>、目标车辆跨越车道边界的时间</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cross</m:t>
            </m:r>
          </m:sub>
        </m:sSub>
      </m:oMath>
      <w:r w:rsidR="00983525">
        <w:rPr>
          <w:rFonts w:hint="eastAsia"/>
          <w:kern w:val="0"/>
          <w:sz w:val="28"/>
          <w:szCs w:val="28"/>
        </w:rPr>
        <w:t>以及目标车辆</w:t>
      </w:r>
      <w:r w:rsidR="00983525" w:rsidRPr="00394863">
        <w:rPr>
          <w:rFonts w:hint="eastAsia"/>
          <w:kern w:val="0"/>
          <w:sz w:val="28"/>
          <w:szCs w:val="28"/>
        </w:rPr>
        <w:t>在生成时域内的</w:t>
      </w:r>
      <w:r w:rsidR="00983525">
        <w:rPr>
          <w:rFonts w:hint="eastAsia"/>
          <w:kern w:val="0"/>
          <w:sz w:val="28"/>
          <w:szCs w:val="28"/>
        </w:rPr>
        <w:t>纵向</w:t>
      </w:r>
      <w:r w:rsidR="00983525" w:rsidRPr="00394863">
        <w:rPr>
          <w:rFonts w:hint="eastAsia"/>
          <w:kern w:val="0"/>
          <w:sz w:val="28"/>
          <w:szCs w:val="28"/>
        </w:rPr>
        <w:t>速度变化量</w:t>
      </w:r>
      <m:oMath>
        <m:r>
          <w:rPr>
            <w:rFonts w:ascii="Cambria Math" w:hAnsi="Cambria Math"/>
            <w:color w:val="000000" w:themeColor="text1"/>
            <w:sz w:val="28"/>
            <w:szCs w:val="28"/>
          </w:rPr>
          <m:t>Δ</m:t>
        </m:r>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v</m:t>
            </m:r>
          </m:e>
          <m:sub>
            <m:r>
              <w:rPr>
                <w:rFonts w:ascii="Cambria Math" w:hAnsi="Cambria Math"/>
                <w:color w:val="000000" w:themeColor="text1"/>
                <w:sz w:val="28"/>
                <w:szCs w:val="28"/>
              </w:rPr>
              <m:t>x,tar</m:t>
            </m:r>
          </m:sub>
          <m:sup>
            <m:r>
              <w:rPr>
                <w:rFonts w:ascii="Cambria Math" w:hAnsi="Cambria Math"/>
                <w:color w:val="000000" w:themeColor="text1"/>
                <w:sz w:val="28"/>
                <w:szCs w:val="28"/>
              </w:rPr>
              <m:t>T</m:t>
            </m:r>
          </m:sup>
        </m:sSubSup>
      </m:oMath>
      <w:r w:rsidR="00983525">
        <w:rPr>
          <w:rFonts w:hint="eastAsia"/>
          <w:kern w:val="0"/>
          <w:sz w:val="28"/>
          <w:szCs w:val="28"/>
        </w:rPr>
        <w:t>，</w:t>
      </w:r>
      <w:r w:rsidR="00DA0F7D">
        <w:rPr>
          <w:rFonts w:hint="eastAsia"/>
          <w:kern w:val="0"/>
          <w:sz w:val="28"/>
          <w:szCs w:val="28"/>
        </w:rPr>
        <w:t>根据这些参数可以构建获得</w:t>
      </w:r>
      <w:r w:rsidR="00DA0F7D">
        <w:rPr>
          <w:rFonts w:hint="eastAsia"/>
          <w:kern w:val="0"/>
          <w:sz w:val="28"/>
          <w:szCs w:val="28"/>
        </w:rPr>
        <w:t>10</w:t>
      </w:r>
      <w:r w:rsidR="00DA0F7D">
        <w:rPr>
          <w:rFonts w:hint="eastAsia"/>
          <w:kern w:val="0"/>
          <w:sz w:val="28"/>
          <w:szCs w:val="28"/>
        </w:rPr>
        <w:t>维场景条件向量</w:t>
      </w:r>
      <m:oMath>
        <m:sSub>
          <m:sSubPr>
            <m:ctrlPr>
              <w:rPr>
                <w:rFonts w:ascii="Cambria Math" w:hAnsi="Cambria Math"/>
                <w:i/>
                <w:sz w:val="28"/>
                <w:szCs w:val="28"/>
              </w:rPr>
            </m:ctrlPr>
          </m:sSubPr>
          <m:e>
            <m:r>
              <w:rPr>
                <w:rFonts w:ascii="Cambria Math" w:hAnsi="Cambria Math" w:hint="eastAsia"/>
                <w:sz w:val="28"/>
                <w:szCs w:val="28"/>
              </w:rPr>
              <m:t>o</m:t>
            </m:r>
            <m:ctrlPr>
              <w:rPr>
                <w:rFonts w:ascii="Cambria Math" w:hAnsi="Cambria Math" w:hint="eastAsia"/>
                <w:i/>
                <w:sz w:val="28"/>
                <w:szCs w:val="28"/>
              </w:rPr>
            </m:ctrlPr>
          </m:e>
          <m:sub>
            <m:r>
              <w:rPr>
                <w:rFonts w:ascii="Cambria Math" w:hAnsi="Cambria Math" w:hint="eastAsia"/>
                <w:sz w:val="28"/>
                <w:szCs w:val="28"/>
              </w:rPr>
              <m:t>ci</m:t>
            </m:r>
          </m:sub>
        </m:sSub>
        <m:r>
          <w:rPr>
            <w:rFonts w:ascii="Cambria Math" w:hAnsi="Cambria Math" w:hint="eastAsia"/>
            <w:sz w:val="28"/>
            <w:szCs w:val="28"/>
          </w:rPr>
          <m:t>=</m:t>
        </m:r>
        <m:sSup>
          <m:sSupPr>
            <m:ctrlPr>
              <w:rPr>
                <w:rFonts w:ascii="Cambria Math" w:hAnsi="Cambria Math"/>
                <w:i/>
                <w:sz w:val="28"/>
                <w:szCs w:val="28"/>
              </w:rPr>
            </m:ctrlPr>
          </m:sSupPr>
          <m:e>
            <m:d>
              <m:dPr>
                <m:begChr m:val="["/>
                <m:endChr m:val="]"/>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hint="eastAsia"/>
                        <w:sz w:val="28"/>
                        <w:szCs w:val="28"/>
                      </w:rPr>
                      <m:t>v</m:t>
                    </m:r>
                  </m:e>
                  <m:sub>
                    <m:r>
                      <w:rPr>
                        <w:rFonts w:ascii="Cambria Math" w:hAnsi="Cambria Math" w:hint="eastAsia"/>
                        <w:sz w:val="28"/>
                        <w:szCs w:val="28"/>
                      </w:rPr>
                      <m:t>x,ego</m:t>
                    </m:r>
                  </m:sub>
                  <m:sup>
                    <m:r>
                      <w:rPr>
                        <w:rFonts w:ascii="Cambria Math" w:hAnsi="Cambria Math" w:hint="eastAsia"/>
                        <w:sz w:val="28"/>
                        <w:szCs w:val="28"/>
                      </w:rPr>
                      <m:t>0</m:t>
                    </m:r>
                  </m:sup>
                </m:sSubSup>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hint="eastAsia"/>
                        <w:sz w:val="28"/>
                        <w:szCs w:val="28"/>
                      </w:rPr>
                      <m:t>g</m:t>
                    </m:r>
                  </m:e>
                  <m:sub>
                    <m:r>
                      <w:rPr>
                        <w:rFonts w:ascii="Cambria Math" w:hAnsi="Cambria Math" w:hint="eastAsia"/>
                        <w:sz w:val="28"/>
                        <w:szCs w:val="28"/>
                      </w:rPr>
                      <m:t>0</m:t>
                    </m:r>
                  </m:sub>
                </m:sSub>
                <m:r>
                  <w:rPr>
                    <w:rFonts w:ascii="Cambria Math" w:hAnsi="Cambria Math" w:hint="eastAsia"/>
                    <w:sz w:val="28"/>
                    <w:szCs w:val="28"/>
                  </w:rPr>
                  <m:t>,</m:t>
                </m:r>
                <m:sSubSup>
                  <m:sSubSupPr>
                    <m:ctrlPr>
                      <w:rPr>
                        <w:rFonts w:ascii="Cambria Math" w:hAnsi="Cambria Math"/>
                        <w:i/>
                        <w:sz w:val="28"/>
                        <w:szCs w:val="28"/>
                      </w:rPr>
                    </m:ctrlPr>
                  </m:sSubSupPr>
                  <m:e>
                    <m:r>
                      <w:rPr>
                        <w:rFonts w:ascii="Cambria Math" w:hAnsi="Cambria Math" w:hint="eastAsia"/>
                        <w:sz w:val="28"/>
                        <w:szCs w:val="28"/>
                      </w:rPr>
                      <m:t>d</m:t>
                    </m:r>
                  </m:e>
                  <m:sub>
                    <m:r>
                      <w:rPr>
                        <w:rFonts w:ascii="Cambria Math" w:hAnsi="Cambria Math" w:hint="eastAsia"/>
                        <w:sz w:val="28"/>
                        <w:szCs w:val="28"/>
                      </w:rPr>
                      <m:t>y</m:t>
                    </m:r>
                  </m:sub>
                  <m:sup>
                    <m:r>
                      <w:rPr>
                        <w:rFonts w:ascii="Cambria Math" w:hAnsi="Cambria Math" w:hint="eastAsia"/>
                        <w:sz w:val="28"/>
                        <w:szCs w:val="28"/>
                      </w:rPr>
                      <m:t>0</m:t>
                    </m:r>
                  </m:sup>
                </m:sSubSup>
                <m:r>
                  <w:rPr>
                    <w:rFonts w:ascii="Cambria Math" w:hAnsi="Cambria Math" w:hint="eastAsia"/>
                    <w:sz w:val="28"/>
                    <w:szCs w:val="28"/>
                  </w:rPr>
                  <m:t>,Δ</m:t>
                </m:r>
                <m:sSubSup>
                  <m:sSubSupPr>
                    <m:ctrlPr>
                      <w:rPr>
                        <w:rFonts w:ascii="Cambria Math" w:hAnsi="Cambria Math"/>
                        <w:i/>
                        <w:sz w:val="28"/>
                        <w:szCs w:val="28"/>
                      </w:rPr>
                    </m:ctrlPr>
                  </m:sSubSupPr>
                  <m:e>
                    <m:r>
                      <w:rPr>
                        <w:rFonts w:ascii="Cambria Math" w:hAnsi="Cambria Math" w:hint="eastAsia"/>
                        <w:sz w:val="28"/>
                        <w:szCs w:val="28"/>
                      </w:rPr>
                      <m:t>v</m:t>
                    </m:r>
                    <m:ctrlPr>
                      <w:rPr>
                        <w:rFonts w:ascii="Cambria Math" w:hAnsi="Cambria Math" w:hint="eastAsia"/>
                        <w:i/>
                        <w:sz w:val="28"/>
                        <w:szCs w:val="28"/>
                      </w:rPr>
                    </m:ctrlPr>
                  </m:e>
                  <m:sub>
                    <m:r>
                      <w:rPr>
                        <w:rFonts w:ascii="Cambria Math" w:hAnsi="Cambria Math" w:hint="eastAsia"/>
                        <w:sz w:val="28"/>
                        <w:szCs w:val="28"/>
                      </w:rPr>
                      <m:t>x</m:t>
                    </m:r>
                  </m:sub>
                  <m:sup>
                    <m:r>
                      <w:rPr>
                        <w:rFonts w:ascii="Cambria Math" w:hAnsi="Cambria Math" w:hint="eastAsia"/>
                        <w:sz w:val="28"/>
                        <w:szCs w:val="28"/>
                      </w:rPr>
                      <m:t>0</m:t>
                    </m:r>
                  </m:sup>
                </m:sSubSup>
                <m:r>
                  <w:rPr>
                    <w:rFonts w:ascii="Cambria Math" w:hAnsi="Cambria Math" w:hint="eastAsia"/>
                    <w:sz w:val="28"/>
                    <w:szCs w:val="28"/>
                  </w:rPr>
                  <m:t>,</m:t>
                </m:r>
                <m:sSubSup>
                  <m:sSubSupPr>
                    <m:ctrlPr>
                      <w:rPr>
                        <w:rFonts w:ascii="Cambria Math" w:hAnsi="Cambria Math"/>
                        <w:i/>
                        <w:sz w:val="28"/>
                        <w:szCs w:val="28"/>
                      </w:rPr>
                    </m:ctrlPr>
                  </m:sSubSupPr>
                  <m:e>
                    <m:r>
                      <w:rPr>
                        <w:rFonts w:ascii="Cambria Math" w:hAnsi="Cambria Math" w:hint="eastAsia"/>
                        <w:sz w:val="28"/>
                        <w:szCs w:val="28"/>
                      </w:rPr>
                      <m:t>a</m:t>
                    </m:r>
                  </m:e>
                  <m:sub>
                    <m:r>
                      <w:rPr>
                        <w:rFonts w:ascii="Cambria Math" w:hAnsi="Cambria Math" w:hint="eastAsia"/>
                        <w:sz w:val="28"/>
                        <w:szCs w:val="28"/>
                      </w:rPr>
                      <m:t>x,tar</m:t>
                    </m:r>
                  </m:sub>
                  <m:sup>
                    <m:r>
                      <w:rPr>
                        <w:rFonts w:ascii="Cambria Math" w:hAnsi="Cambria Math" w:hint="eastAsia"/>
                        <w:sz w:val="28"/>
                        <w:szCs w:val="28"/>
                      </w:rPr>
                      <m:t>0</m:t>
                    </m:r>
                  </m:sup>
                </m:sSubSup>
                <m:r>
                  <w:rPr>
                    <w:rFonts w:ascii="Cambria Math" w:hAnsi="Cambria Math" w:hint="eastAsia"/>
                    <w:sz w:val="28"/>
                    <w:szCs w:val="28"/>
                  </w:rPr>
                  <m:t>,</m:t>
                </m:r>
                <m:sSubSup>
                  <m:sSubSupPr>
                    <m:ctrlPr>
                      <w:rPr>
                        <w:rFonts w:ascii="Cambria Math" w:hAnsi="Cambria Math"/>
                        <w:i/>
                        <w:sz w:val="28"/>
                        <w:szCs w:val="28"/>
                      </w:rPr>
                    </m:ctrlPr>
                  </m:sSubSupPr>
                  <m:e>
                    <m:r>
                      <w:rPr>
                        <w:rFonts w:ascii="Cambria Math" w:hAnsi="Cambria Math" w:hint="eastAsia"/>
                        <w:sz w:val="28"/>
                        <w:szCs w:val="28"/>
                      </w:rPr>
                      <m:t>v</m:t>
                    </m:r>
                  </m:e>
                  <m:sub>
                    <m:r>
                      <w:rPr>
                        <w:rFonts w:ascii="Cambria Math" w:hAnsi="Cambria Math" w:hint="eastAsia"/>
                        <w:sz w:val="28"/>
                        <w:szCs w:val="28"/>
                      </w:rPr>
                      <m:t>y,tar</m:t>
                    </m:r>
                  </m:sub>
                  <m:sup>
                    <m:r>
                      <w:rPr>
                        <w:rFonts w:ascii="Cambria Math" w:hAnsi="Cambria Math" w:hint="eastAsia"/>
                        <w:sz w:val="28"/>
                        <w:szCs w:val="28"/>
                      </w:rPr>
                      <m:t>0</m:t>
                    </m:r>
                  </m:sup>
                </m:sSubSup>
                <m:r>
                  <w:rPr>
                    <w:rFonts w:ascii="Cambria Math" w:hAnsi="Cambria Math" w:hint="eastAsia"/>
                    <w:sz w:val="28"/>
                    <w:szCs w:val="28"/>
                  </w:rPr>
                  <m:t>,</m:t>
                </m:r>
                <m:sSubSup>
                  <m:sSubSupPr>
                    <m:ctrlPr>
                      <w:rPr>
                        <w:rFonts w:ascii="Cambria Math" w:hAnsi="Cambria Math"/>
                        <w:i/>
                        <w:sz w:val="28"/>
                        <w:szCs w:val="28"/>
                      </w:rPr>
                    </m:ctrlPr>
                  </m:sSubSupPr>
                  <m:e>
                    <m:r>
                      <w:rPr>
                        <w:rFonts w:ascii="Cambria Math" w:hAnsi="Cambria Math" w:hint="eastAsia"/>
                        <w:sz w:val="28"/>
                        <w:szCs w:val="28"/>
                      </w:rPr>
                      <m:t>a</m:t>
                    </m:r>
                  </m:e>
                  <m:sub>
                    <m:r>
                      <w:rPr>
                        <w:rFonts w:ascii="Cambria Math" w:hAnsi="Cambria Math" w:hint="eastAsia"/>
                        <w:sz w:val="28"/>
                        <w:szCs w:val="28"/>
                      </w:rPr>
                      <m:t>y,tar</m:t>
                    </m:r>
                  </m:sub>
                  <m:sup>
                    <m:r>
                      <w:rPr>
                        <w:rFonts w:ascii="Cambria Math" w:hAnsi="Cambria Math" w:hint="eastAsia"/>
                        <w:sz w:val="28"/>
                        <w:szCs w:val="28"/>
                      </w:rPr>
                      <m:t>0</m:t>
                    </m:r>
                  </m:sup>
                </m:sSubSup>
                <m:r>
                  <w:rPr>
                    <w:rFonts w:ascii="Cambria Math" w:hAnsi="Cambria Math" w:hint="eastAsia"/>
                    <w:sz w:val="28"/>
                    <w:szCs w:val="28"/>
                  </w:rPr>
                  <m:t>,</m:t>
                </m:r>
                <m:sSubSup>
                  <m:sSubSupPr>
                    <m:ctrlPr>
                      <w:rPr>
                        <w:rFonts w:ascii="Cambria Math" w:hAnsi="Cambria Math"/>
                        <w:i/>
                        <w:sz w:val="28"/>
                        <w:szCs w:val="28"/>
                      </w:rPr>
                    </m:ctrlPr>
                  </m:sSubSupPr>
                  <m:e>
                    <m:r>
                      <w:rPr>
                        <w:rFonts w:ascii="Cambria Math" w:hAnsi="Cambria Math" w:hint="eastAsia"/>
                        <w:sz w:val="28"/>
                        <w:szCs w:val="28"/>
                      </w:rPr>
                      <m:t>d</m:t>
                    </m:r>
                  </m:e>
                  <m:sub>
                    <m:r>
                      <w:rPr>
                        <w:rFonts w:ascii="Cambria Math" w:hAnsi="Cambria Math" w:hint="eastAsia"/>
                        <w:sz w:val="28"/>
                        <w:szCs w:val="28"/>
                      </w:rPr>
                      <m:t>y</m:t>
                    </m:r>
                  </m:sub>
                  <m:sup>
                    <m:r>
                      <w:rPr>
                        <w:rFonts w:ascii="Cambria Math" w:hAnsi="Cambria Math" w:hint="eastAsia"/>
                        <w:sz w:val="28"/>
                        <w:szCs w:val="28"/>
                      </w:rPr>
                      <m:t>T</m:t>
                    </m:r>
                  </m:sup>
                </m:sSubSup>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hint="eastAsia"/>
                        <w:sz w:val="28"/>
                        <w:szCs w:val="28"/>
                      </w:rPr>
                      <m:t>t</m:t>
                    </m:r>
                  </m:e>
                  <m:sub>
                    <m:r>
                      <w:rPr>
                        <w:rFonts w:ascii="Cambria Math" w:hAnsi="Cambria Math" w:hint="eastAsia"/>
                        <w:sz w:val="28"/>
                        <w:szCs w:val="28"/>
                      </w:rPr>
                      <m:t>cross</m:t>
                    </m:r>
                  </m:sub>
                </m:sSub>
                <m:r>
                  <w:rPr>
                    <w:rFonts w:ascii="Cambria Math" w:hAnsi="Cambria Math" w:hint="eastAsia"/>
                    <w:sz w:val="28"/>
                    <w:szCs w:val="28"/>
                  </w:rPr>
                  <m:t>,Δ</m:t>
                </m:r>
                <m:sSubSup>
                  <m:sSubSupPr>
                    <m:ctrlPr>
                      <w:rPr>
                        <w:rFonts w:ascii="Cambria Math" w:hAnsi="Cambria Math"/>
                        <w:i/>
                        <w:sz w:val="28"/>
                        <w:szCs w:val="28"/>
                      </w:rPr>
                    </m:ctrlPr>
                  </m:sSubSupPr>
                  <m:e>
                    <m:r>
                      <w:rPr>
                        <w:rFonts w:ascii="Cambria Math" w:hAnsi="Cambria Math" w:hint="eastAsia"/>
                        <w:sz w:val="28"/>
                        <w:szCs w:val="28"/>
                      </w:rPr>
                      <m:t>v</m:t>
                    </m:r>
                    <m:ctrlPr>
                      <w:rPr>
                        <w:rFonts w:ascii="Cambria Math" w:hAnsi="Cambria Math" w:hint="eastAsia"/>
                        <w:i/>
                        <w:sz w:val="28"/>
                        <w:szCs w:val="28"/>
                      </w:rPr>
                    </m:ctrlPr>
                  </m:e>
                  <m:sub>
                    <m:r>
                      <w:rPr>
                        <w:rFonts w:ascii="Cambria Math" w:hAnsi="Cambria Math" w:hint="eastAsia"/>
                        <w:sz w:val="28"/>
                        <w:szCs w:val="28"/>
                      </w:rPr>
                      <m:t>x,tar</m:t>
                    </m:r>
                  </m:sub>
                  <m:sup>
                    <m:r>
                      <w:rPr>
                        <w:rFonts w:ascii="Cambria Math" w:hAnsi="Cambria Math" w:hint="eastAsia"/>
                        <w:sz w:val="28"/>
                        <w:szCs w:val="28"/>
                      </w:rPr>
                      <m:t>T</m:t>
                    </m:r>
                  </m:sup>
                </m:sSubSup>
              </m:e>
            </m:d>
          </m:e>
          <m:sup>
            <m:r>
              <w:rPr>
                <w:rFonts w:ascii="Cambria Math" w:hAnsi="Cambria Math" w:hint="eastAsia"/>
                <w:sz w:val="28"/>
                <w:szCs w:val="28"/>
              </w:rPr>
              <m:t>T</m:t>
            </m:r>
          </m:sup>
        </m:sSup>
        <m:r>
          <w:rPr>
            <w:rFonts w:ascii="Cambria Math" w:hAnsi="Cambria Math" w:hint="eastAsia"/>
            <w:sz w:val="28"/>
            <w:szCs w:val="28"/>
          </w:rPr>
          <m:t>∈</m:t>
        </m:r>
        <m:sSup>
          <m:sSupPr>
            <m:ctrlPr>
              <w:rPr>
                <w:rFonts w:ascii="Cambria Math" w:hAnsi="Cambria Math"/>
                <w:i/>
                <w:sz w:val="28"/>
                <w:szCs w:val="28"/>
              </w:rPr>
            </m:ctrlPr>
          </m:sSupPr>
          <m:e>
            <m:r>
              <w:rPr>
                <w:rFonts w:ascii="Cambria Math" w:hAnsi="Cambria Math" w:hint="eastAsia"/>
                <w:sz w:val="28"/>
                <w:szCs w:val="28"/>
              </w:rPr>
              <m:t>R</m:t>
            </m:r>
          </m:e>
          <m:sup>
            <m:r>
              <w:rPr>
                <w:rFonts w:ascii="Cambria Math" w:hAnsi="Cambria Math" w:hint="eastAsia"/>
                <w:sz w:val="28"/>
                <w:szCs w:val="28"/>
              </w:rPr>
              <m:t>10</m:t>
            </m:r>
          </m:sup>
        </m:sSup>
      </m:oMath>
      <w:r w:rsidR="00DA0F7D">
        <w:rPr>
          <w:rFonts w:hint="eastAsia"/>
          <w:sz w:val="28"/>
          <w:szCs w:val="28"/>
        </w:rPr>
        <w:t>。</w:t>
      </w:r>
      <w:r w:rsidR="00A13C52">
        <w:rPr>
          <w:rFonts w:hint="eastAsia"/>
          <w:sz w:val="28"/>
          <w:szCs w:val="28"/>
        </w:rPr>
        <w:t>在一种实施方式中，</w:t>
      </w:r>
      <w:r w:rsidR="00A13C52" w:rsidRPr="00A13C52">
        <w:rPr>
          <w:rFonts w:hint="eastAsia"/>
          <w:sz w:val="28"/>
          <w:szCs w:val="28"/>
        </w:rPr>
        <w:t>切入</w:t>
      </w:r>
      <w:r w:rsidR="00A13C52">
        <w:rPr>
          <w:rFonts w:hint="eastAsia"/>
          <w:sz w:val="28"/>
          <w:szCs w:val="28"/>
        </w:rPr>
        <w:t>的</w:t>
      </w:r>
      <w:r w:rsidR="00A13C52" w:rsidRPr="00A13C52">
        <w:rPr>
          <w:rFonts w:hint="eastAsia"/>
          <w:sz w:val="28"/>
          <w:szCs w:val="28"/>
        </w:rPr>
        <w:t>目标</w:t>
      </w:r>
      <w:r w:rsidR="00A13C52">
        <w:rPr>
          <w:rFonts w:hint="eastAsia"/>
          <w:sz w:val="28"/>
          <w:szCs w:val="28"/>
        </w:rPr>
        <w:t>车辆</w:t>
      </w:r>
      <w:r w:rsidR="00A13C52" w:rsidRPr="00A13C52">
        <w:rPr>
          <w:rFonts w:hint="eastAsia"/>
          <w:sz w:val="28"/>
          <w:szCs w:val="28"/>
        </w:rPr>
        <w:t>动作序列为</w:t>
      </w:r>
      <w:r w:rsidR="00A13C52">
        <w:rPr>
          <w:rFonts w:hint="eastAsia"/>
          <w:sz w:val="28"/>
          <w:szCs w:val="28"/>
        </w:rPr>
        <w:t>100</w:t>
      </w:r>
      <w:r w:rsidR="00A13C52" w:rsidRPr="00A13C52">
        <w:rPr>
          <w:rFonts w:hint="eastAsia"/>
          <w:sz w:val="28"/>
          <w:szCs w:val="28"/>
        </w:rPr>
        <w:t>步二维加速度，对应</w:t>
      </w:r>
      <w:r w:rsidR="00FC65B3">
        <w:rPr>
          <w:rFonts w:hint="eastAsia"/>
          <w:sz w:val="28"/>
          <w:szCs w:val="28"/>
        </w:rPr>
        <w:t>4.0s</w:t>
      </w:r>
      <w:r w:rsidR="00A13C52" w:rsidRPr="00A13C52">
        <w:rPr>
          <w:rFonts w:hint="eastAsia"/>
          <w:sz w:val="28"/>
          <w:szCs w:val="28"/>
        </w:rPr>
        <w:t>交互过程。</w:t>
      </w:r>
    </w:p>
    <w:p w:rsidR="00E92254" w:rsidRDefault="00E92254" w:rsidP="00E92254">
      <w:pPr>
        <w:spacing w:line="360" w:lineRule="auto"/>
        <w:ind w:firstLine="573"/>
        <w:rPr>
          <w:kern w:val="0"/>
          <w:sz w:val="28"/>
          <w:szCs w:val="28"/>
        </w:rPr>
      </w:pPr>
      <w:r>
        <w:rPr>
          <w:rFonts w:hAnsi="宋体" w:hint="eastAsia"/>
          <w:kern w:val="0"/>
          <w:sz w:val="28"/>
          <w:szCs w:val="28"/>
        </w:rPr>
        <w:lastRenderedPageBreak/>
        <w:t>1</w:t>
      </w:r>
      <w:r w:rsidRPr="006075DC">
        <w:rPr>
          <w:rFonts w:hAnsi="宋体" w:hint="eastAsia"/>
          <w:kern w:val="0"/>
          <w:sz w:val="28"/>
          <w:szCs w:val="28"/>
        </w:rPr>
        <w:t>0</w:t>
      </w:r>
      <w:r>
        <w:rPr>
          <w:rFonts w:hAnsi="宋体" w:hint="eastAsia"/>
          <w:kern w:val="0"/>
          <w:sz w:val="28"/>
          <w:szCs w:val="28"/>
        </w:rPr>
        <w:t>3</w:t>
      </w:r>
      <w:r w:rsidRPr="006075DC">
        <w:rPr>
          <w:rFonts w:hAnsi="宋体" w:hint="eastAsia"/>
          <w:kern w:val="0"/>
          <w:sz w:val="28"/>
          <w:szCs w:val="28"/>
        </w:rPr>
        <w:t>、</w:t>
      </w:r>
      <w:r>
        <w:rPr>
          <w:rFonts w:hint="eastAsia"/>
          <w:kern w:val="0"/>
          <w:sz w:val="28"/>
          <w:szCs w:val="28"/>
        </w:rPr>
        <w:t>对场景条件特征进行联合分布建模，得到尾部场景条件分布；</w:t>
      </w:r>
    </w:p>
    <w:p w:rsidR="00575FD1" w:rsidRDefault="008B5596" w:rsidP="00730AD0">
      <w:pPr>
        <w:spacing w:line="360" w:lineRule="auto"/>
        <w:ind w:firstLine="573"/>
        <w:rPr>
          <w:kern w:val="0"/>
          <w:sz w:val="28"/>
          <w:szCs w:val="28"/>
        </w:rPr>
      </w:pPr>
      <w:r>
        <w:rPr>
          <w:rFonts w:hint="eastAsia"/>
          <w:kern w:val="0"/>
          <w:sz w:val="28"/>
          <w:szCs w:val="28"/>
        </w:rPr>
        <w:t>在针对每个尾部事件分别提取场景条件特征后，基于这些场景条件特征进行联合分布建模，从而得到尾部场景条件分布。</w:t>
      </w:r>
      <w:r w:rsidR="00730AD0">
        <w:rPr>
          <w:rFonts w:hint="eastAsia"/>
          <w:kern w:val="0"/>
          <w:sz w:val="28"/>
          <w:szCs w:val="28"/>
        </w:rPr>
        <w:t>由于</w:t>
      </w:r>
      <w:r w:rsidR="00730AD0">
        <w:rPr>
          <w:sz w:val="28"/>
          <w:szCs w:val="28"/>
        </w:rPr>
        <w:t>每种事件类型都可以获得各自对应的</w:t>
      </w:r>
      <w:r w:rsidR="00730AD0">
        <w:rPr>
          <w:rFonts w:hint="eastAsia"/>
          <w:sz w:val="28"/>
          <w:szCs w:val="28"/>
        </w:rPr>
        <w:t>场景条件</w:t>
      </w:r>
      <w:r w:rsidR="00730AD0" w:rsidRPr="005C637A">
        <w:rPr>
          <w:rFonts w:hint="eastAsia"/>
          <w:kern w:val="0"/>
          <w:sz w:val="28"/>
          <w:szCs w:val="28"/>
        </w:rPr>
        <w:t>样本集合</w:t>
      </w:r>
      <w:r w:rsidR="00730AD0">
        <w:rPr>
          <w:rFonts w:hint="eastAsia"/>
          <w:kern w:val="0"/>
          <w:sz w:val="28"/>
          <w:szCs w:val="28"/>
        </w:rPr>
        <w:t>，故每种事件类型都可以获得各自对应的尾部场景条件分布</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e</m:t>
            </m:r>
          </m:sub>
        </m:sSub>
      </m:oMath>
      <w:r w:rsidR="00730AD0">
        <w:rPr>
          <w:rFonts w:hint="eastAsia"/>
          <w:sz w:val="28"/>
          <w:szCs w:val="28"/>
        </w:rPr>
        <w:t>。</w:t>
      </w:r>
      <w:r w:rsidR="001B3C3A">
        <w:rPr>
          <w:rFonts w:hint="eastAsia"/>
          <w:kern w:val="0"/>
          <w:sz w:val="28"/>
          <w:szCs w:val="28"/>
        </w:rPr>
        <w:t>具体的，这里可以采用</w:t>
      </w:r>
      <w:r w:rsidR="001B3C3A" w:rsidRPr="00C64666">
        <w:rPr>
          <w:rFonts w:hint="eastAsia"/>
          <w:kern w:val="0"/>
          <w:sz w:val="28"/>
          <w:szCs w:val="28"/>
        </w:rPr>
        <w:t>高斯</w:t>
      </w:r>
      <w:r w:rsidR="001B3C3A" w:rsidRPr="00C64666">
        <w:rPr>
          <w:rFonts w:hint="eastAsia"/>
          <w:kern w:val="0"/>
          <w:sz w:val="28"/>
          <w:szCs w:val="28"/>
        </w:rPr>
        <w:t>Copula</w:t>
      </w:r>
      <w:r w:rsidR="001B3C3A">
        <w:rPr>
          <w:rFonts w:hint="eastAsia"/>
          <w:kern w:val="0"/>
          <w:sz w:val="28"/>
          <w:szCs w:val="28"/>
        </w:rPr>
        <w:t>函数、</w:t>
      </w:r>
      <w:r w:rsidR="00226BE3" w:rsidRPr="008C4E37">
        <w:rPr>
          <w:rFonts w:hint="eastAsia"/>
          <w:kern w:val="0"/>
          <w:sz w:val="28"/>
          <w:szCs w:val="28"/>
        </w:rPr>
        <w:t>t-Copula</w:t>
      </w:r>
      <w:r w:rsidR="00226BE3">
        <w:rPr>
          <w:rFonts w:hint="eastAsia"/>
          <w:kern w:val="0"/>
          <w:sz w:val="28"/>
          <w:szCs w:val="28"/>
        </w:rPr>
        <w:t>函数</w:t>
      </w:r>
      <w:r w:rsidR="00226BE3" w:rsidRPr="008C4E37">
        <w:rPr>
          <w:rFonts w:hint="eastAsia"/>
          <w:kern w:val="0"/>
          <w:sz w:val="28"/>
          <w:szCs w:val="28"/>
        </w:rPr>
        <w:t>、正则化流、混合密度模型或</w:t>
      </w:r>
      <w:proofErr w:type="gramStart"/>
      <w:r w:rsidR="00226BE3" w:rsidRPr="008C4E37">
        <w:rPr>
          <w:rFonts w:hint="eastAsia"/>
          <w:kern w:val="0"/>
          <w:sz w:val="28"/>
          <w:szCs w:val="28"/>
        </w:rPr>
        <w:t>其</w:t>
      </w:r>
      <w:r w:rsidR="00226BE3">
        <w:rPr>
          <w:rFonts w:hint="eastAsia"/>
          <w:kern w:val="0"/>
          <w:sz w:val="28"/>
          <w:szCs w:val="28"/>
        </w:rPr>
        <w:t>它</w:t>
      </w:r>
      <w:r w:rsidR="00226BE3" w:rsidRPr="008C4E37">
        <w:rPr>
          <w:rFonts w:hint="eastAsia"/>
          <w:kern w:val="0"/>
          <w:sz w:val="28"/>
          <w:szCs w:val="28"/>
        </w:rPr>
        <w:t>多</w:t>
      </w:r>
      <w:proofErr w:type="gramEnd"/>
      <w:r w:rsidR="00226BE3" w:rsidRPr="008C4E37">
        <w:rPr>
          <w:rFonts w:hint="eastAsia"/>
          <w:kern w:val="0"/>
          <w:sz w:val="28"/>
          <w:szCs w:val="28"/>
        </w:rPr>
        <w:t>变量概率模型</w:t>
      </w:r>
      <w:r w:rsidR="00226BE3">
        <w:rPr>
          <w:rFonts w:hint="eastAsia"/>
          <w:kern w:val="0"/>
          <w:sz w:val="28"/>
          <w:szCs w:val="28"/>
        </w:rPr>
        <w:t>等方式拟合</w:t>
      </w:r>
      <w:r w:rsidR="00226BE3" w:rsidRPr="00226BE3">
        <w:rPr>
          <w:rFonts w:hint="eastAsia"/>
          <w:kern w:val="0"/>
          <w:sz w:val="28"/>
          <w:szCs w:val="28"/>
        </w:rPr>
        <w:t>尾部场景条件</w:t>
      </w:r>
      <w:r w:rsidR="00226BE3">
        <w:rPr>
          <w:rFonts w:hint="eastAsia"/>
          <w:kern w:val="0"/>
          <w:sz w:val="28"/>
          <w:szCs w:val="28"/>
        </w:rPr>
        <w:t>特征</w:t>
      </w:r>
      <w:r w:rsidR="00226BE3" w:rsidRPr="00226BE3">
        <w:rPr>
          <w:rFonts w:hint="eastAsia"/>
          <w:kern w:val="0"/>
          <w:sz w:val="28"/>
          <w:szCs w:val="28"/>
        </w:rPr>
        <w:t>的联合分布</w:t>
      </w:r>
      <w:r w:rsidR="00226BE3">
        <w:rPr>
          <w:rFonts w:hint="eastAsia"/>
          <w:kern w:val="0"/>
          <w:sz w:val="28"/>
          <w:szCs w:val="28"/>
        </w:rPr>
        <w:t>，</w:t>
      </w:r>
      <w:r w:rsidR="003E4176">
        <w:rPr>
          <w:rFonts w:hint="eastAsia"/>
          <w:kern w:val="0"/>
          <w:sz w:val="28"/>
          <w:szCs w:val="28"/>
        </w:rPr>
        <w:t>以</w:t>
      </w:r>
      <w:r w:rsidR="003E4176" w:rsidRPr="00C64666">
        <w:rPr>
          <w:rFonts w:hint="eastAsia"/>
          <w:kern w:val="0"/>
          <w:sz w:val="28"/>
          <w:szCs w:val="28"/>
        </w:rPr>
        <w:t>高斯</w:t>
      </w:r>
      <w:r w:rsidR="003E4176" w:rsidRPr="00C64666">
        <w:rPr>
          <w:rFonts w:hint="eastAsia"/>
          <w:kern w:val="0"/>
          <w:sz w:val="28"/>
          <w:szCs w:val="28"/>
        </w:rPr>
        <w:t>Copula</w:t>
      </w:r>
      <w:r w:rsidR="003E4176">
        <w:rPr>
          <w:rFonts w:hint="eastAsia"/>
          <w:kern w:val="0"/>
          <w:sz w:val="28"/>
          <w:szCs w:val="28"/>
        </w:rPr>
        <w:t>函数为例，</w:t>
      </w:r>
      <w:r w:rsidR="000F6AA3">
        <w:rPr>
          <w:rFonts w:hint="eastAsia"/>
          <w:kern w:val="0"/>
          <w:sz w:val="28"/>
          <w:szCs w:val="28"/>
        </w:rPr>
        <w:t>在</w:t>
      </w:r>
      <w:r w:rsidR="000F6AA3" w:rsidRPr="000F6AA3">
        <w:rPr>
          <w:rFonts w:hint="eastAsia"/>
          <w:kern w:val="0"/>
          <w:sz w:val="28"/>
          <w:szCs w:val="28"/>
        </w:rPr>
        <w:t>拟合时保留各条件变量的经验边缘分布，并在正</w:t>
      </w:r>
      <w:proofErr w:type="gramStart"/>
      <w:r w:rsidR="000F6AA3" w:rsidRPr="000F6AA3">
        <w:rPr>
          <w:rFonts w:hint="eastAsia"/>
          <w:kern w:val="0"/>
          <w:sz w:val="28"/>
          <w:szCs w:val="28"/>
        </w:rPr>
        <w:t>态分位空间</w:t>
      </w:r>
      <w:proofErr w:type="gramEnd"/>
      <w:r w:rsidR="000F6AA3" w:rsidRPr="000F6AA3">
        <w:rPr>
          <w:rFonts w:hint="eastAsia"/>
          <w:kern w:val="0"/>
          <w:sz w:val="28"/>
          <w:szCs w:val="28"/>
        </w:rPr>
        <w:t>估计相关矩阵</w:t>
      </w:r>
      <w:r w:rsidR="000F6AA3">
        <w:rPr>
          <w:rFonts w:hint="eastAsia"/>
          <w:kern w:val="0"/>
          <w:sz w:val="28"/>
          <w:szCs w:val="28"/>
        </w:rPr>
        <w:t>，</w:t>
      </w:r>
      <w:r w:rsidR="000F6AA3" w:rsidRPr="000F6AA3">
        <w:rPr>
          <w:rFonts w:hint="eastAsia"/>
          <w:kern w:val="0"/>
          <w:sz w:val="28"/>
          <w:szCs w:val="28"/>
        </w:rPr>
        <w:t>采样时先在正</w:t>
      </w:r>
      <w:proofErr w:type="gramStart"/>
      <w:r w:rsidR="000F6AA3" w:rsidRPr="000F6AA3">
        <w:rPr>
          <w:rFonts w:hint="eastAsia"/>
          <w:kern w:val="0"/>
          <w:sz w:val="28"/>
          <w:szCs w:val="28"/>
        </w:rPr>
        <w:t>态分位空间</w:t>
      </w:r>
      <w:proofErr w:type="gramEnd"/>
      <w:r w:rsidR="000F6AA3" w:rsidRPr="000F6AA3">
        <w:rPr>
          <w:rFonts w:hint="eastAsia"/>
          <w:kern w:val="0"/>
          <w:sz w:val="28"/>
          <w:szCs w:val="28"/>
        </w:rPr>
        <w:t>生成相关样本，再通过经验分位函数反变换回物理量空间。</w:t>
      </w:r>
      <w:r w:rsidR="00575FD1" w:rsidRPr="00575FD1">
        <w:rPr>
          <w:rFonts w:hint="eastAsia"/>
          <w:kern w:val="0"/>
          <w:sz w:val="28"/>
          <w:szCs w:val="28"/>
        </w:rPr>
        <w:t>高斯</w:t>
      </w:r>
      <w:r w:rsidR="00FC6D2F">
        <w:rPr>
          <w:rFonts w:hint="eastAsia"/>
          <w:kern w:val="0"/>
          <w:sz w:val="28"/>
          <w:szCs w:val="28"/>
        </w:rPr>
        <w:t>Copula</w:t>
      </w:r>
      <w:r w:rsidR="00575FD1" w:rsidRPr="00575FD1">
        <w:rPr>
          <w:rFonts w:hint="eastAsia"/>
          <w:kern w:val="0"/>
          <w:sz w:val="28"/>
          <w:szCs w:val="28"/>
        </w:rPr>
        <w:t>建模的输出包括：各场景条件维度的经验边缘样本或经</w:t>
      </w:r>
      <w:r w:rsidR="00280F31">
        <w:rPr>
          <w:rFonts w:hint="eastAsia"/>
          <w:kern w:val="0"/>
          <w:sz w:val="28"/>
          <w:szCs w:val="28"/>
        </w:rPr>
        <w:t>验分位函数、可变维度掩码以及在正</w:t>
      </w:r>
      <w:proofErr w:type="gramStart"/>
      <w:r w:rsidR="00280F31">
        <w:rPr>
          <w:rFonts w:hint="eastAsia"/>
          <w:kern w:val="0"/>
          <w:sz w:val="28"/>
          <w:szCs w:val="28"/>
        </w:rPr>
        <w:t>态分位空间</w:t>
      </w:r>
      <w:proofErr w:type="gramEnd"/>
      <w:r w:rsidR="00280F31">
        <w:rPr>
          <w:rFonts w:hint="eastAsia"/>
          <w:kern w:val="0"/>
          <w:sz w:val="28"/>
          <w:szCs w:val="28"/>
        </w:rPr>
        <w:t>估计得到的相关矩阵。通过</w:t>
      </w:r>
      <w:r w:rsidR="00280F31" w:rsidRPr="00575FD1">
        <w:rPr>
          <w:rFonts w:hint="eastAsia"/>
          <w:kern w:val="0"/>
          <w:sz w:val="28"/>
          <w:szCs w:val="28"/>
        </w:rPr>
        <w:t>高斯</w:t>
      </w:r>
      <w:r w:rsidR="00280F31">
        <w:rPr>
          <w:rFonts w:hint="eastAsia"/>
          <w:kern w:val="0"/>
          <w:sz w:val="28"/>
          <w:szCs w:val="28"/>
        </w:rPr>
        <w:t>Copula</w:t>
      </w:r>
      <w:r w:rsidR="00280F31" w:rsidRPr="00575FD1">
        <w:rPr>
          <w:rFonts w:hint="eastAsia"/>
          <w:kern w:val="0"/>
          <w:sz w:val="28"/>
          <w:szCs w:val="28"/>
        </w:rPr>
        <w:t>建模</w:t>
      </w:r>
      <w:r w:rsidR="00575FD1" w:rsidRPr="00575FD1">
        <w:rPr>
          <w:rFonts w:hint="eastAsia"/>
          <w:kern w:val="0"/>
          <w:sz w:val="28"/>
          <w:szCs w:val="28"/>
        </w:rPr>
        <w:t>可采样得到一个与事件类型对应的物理量场景条件向量</w:t>
      </w:r>
      <w:r w:rsidR="00280F31">
        <w:rPr>
          <w:rFonts w:hint="eastAsia"/>
          <w:kern w:val="0"/>
          <w:sz w:val="28"/>
          <w:szCs w:val="28"/>
        </w:rPr>
        <w:t>，</w:t>
      </w:r>
      <w:r w:rsidR="00575FD1" w:rsidRPr="00575FD1">
        <w:rPr>
          <w:rFonts w:hint="eastAsia"/>
          <w:kern w:val="0"/>
          <w:sz w:val="28"/>
          <w:szCs w:val="28"/>
        </w:rPr>
        <w:t>该</w:t>
      </w:r>
      <w:r w:rsidR="00280F31" w:rsidRPr="00575FD1">
        <w:rPr>
          <w:rFonts w:hint="eastAsia"/>
          <w:kern w:val="0"/>
          <w:sz w:val="28"/>
          <w:szCs w:val="28"/>
        </w:rPr>
        <w:t>场景条件</w:t>
      </w:r>
      <w:r w:rsidR="00575FD1" w:rsidRPr="00575FD1">
        <w:rPr>
          <w:rFonts w:hint="eastAsia"/>
          <w:kern w:val="0"/>
          <w:sz w:val="28"/>
          <w:szCs w:val="28"/>
        </w:rPr>
        <w:t>向量用于重建闭环仿真的初始车辆状态和道路语义，而不是直接输出完整</w:t>
      </w:r>
      <w:r w:rsidR="00280F31">
        <w:rPr>
          <w:rFonts w:hint="eastAsia"/>
          <w:kern w:val="0"/>
          <w:sz w:val="28"/>
          <w:szCs w:val="28"/>
        </w:rPr>
        <w:t>的</w:t>
      </w:r>
      <w:r w:rsidR="00575FD1" w:rsidRPr="00575FD1">
        <w:rPr>
          <w:rFonts w:hint="eastAsia"/>
          <w:kern w:val="0"/>
          <w:sz w:val="28"/>
          <w:szCs w:val="28"/>
        </w:rPr>
        <w:t>目标</w:t>
      </w:r>
      <w:r w:rsidR="00280F31">
        <w:rPr>
          <w:rFonts w:hint="eastAsia"/>
          <w:kern w:val="0"/>
          <w:sz w:val="28"/>
          <w:szCs w:val="28"/>
        </w:rPr>
        <w:t>车辆</w:t>
      </w:r>
      <w:r w:rsidR="00575FD1" w:rsidRPr="00575FD1">
        <w:rPr>
          <w:rFonts w:hint="eastAsia"/>
          <w:kern w:val="0"/>
          <w:sz w:val="28"/>
          <w:szCs w:val="28"/>
        </w:rPr>
        <w:t>轨迹。</w:t>
      </w:r>
      <w:r w:rsidR="00280F31" w:rsidRPr="00575FD1">
        <w:rPr>
          <w:rFonts w:hint="eastAsia"/>
          <w:kern w:val="0"/>
          <w:sz w:val="28"/>
          <w:szCs w:val="28"/>
        </w:rPr>
        <w:t>高斯</w:t>
      </w:r>
      <w:r w:rsidR="00280F31">
        <w:rPr>
          <w:rFonts w:hint="eastAsia"/>
          <w:kern w:val="0"/>
          <w:sz w:val="28"/>
          <w:szCs w:val="28"/>
        </w:rPr>
        <w:t>Copula</w:t>
      </w:r>
      <w:r w:rsidR="00575FD1" w:rsidRPr="00575FD1">
        <w:rPr>
          <w:rFonts w:hint="eastAsia"/>
          <w:kern w:val="0"/>
          <w:sz w:val="28"/>
          <w:szCs w:val="28"/>
        </w:rPr>
        <w:t>的拟合对象是同一事件类型下经</w:t>
      </w:r>
      <w:r w:rsidR="00280F31">
        <w:rPr>
          <w:rFonts w:hint="eastAsia"/>
          <w:kern w:val="0"/>
          <w:sz w:val="28"/>
          <w:szCs w:val="28"/>
        </w:rPr>
        <w:t>EVT</w:t>
      </w:r>
      <w:r w:rsidR="00575FD1" w:rsidRPr="00575FD1">
        <w:rPr>
          <w:rFonts w:hint="eastAsia"/>
          <w:kern w:val="0"/>
          <w:sz w:val="28"/>
          <w:szCs w:val="28"/>
        </w:rPr>
        <w:t>筛选和去聚类后的自然驾驶尾部事件</w:t>
      </w:r>
      <w:r w:rsidR="00C4663B">
        <w:rPr>
          <w:rFonts w:hint="eastAsia"/>
          <w:kern w:val="0"/>
          <w:sz w:val="28"/>
          <w:szCs w:val="28"/>
        </w:rPr>
        <w:t>的多维场景</w:t>
      </w:r>
      <w:r w:rsidR="00575FD1" w:rsidRPr="00575FD1">
        <w:rPr>
          <w:rFonts w:hint="eastAsia"/>
          <w:kern w:val="0"/>
          <w:sz w:val="28"/>
          <w:szCs w:val="28"/>
        </w:rPr>
        <w:t>条件向量，不包括后续由扩散模型生成的动作序列。</w:t>
      </w:r>
      <w:r w:rsidR="008B41CC">
        <w:rPr>
          <w:rFonts w:hint="eastAsia"/>
          <w:kern w:val="0"/>
          <w:sz w:val="28"/>
          <w:szCs w:val="28"/>
        </w:rPr>
        <w:t>应当理解，</w:t>
      </w:r>
      <w:r w:rsidR="00D77DBE" w:rsidRPr="00D77DBE">
        <w:rPr>
          <w:rFonts w:hint="eastAsia"/>
          <w:kern w:val="0"/>
          <w:sz w:val="28"/>
          <w:szCs w:val="28"/>
        </w:rPr>
        <w:t>单个场景条件</w:t>
      </w:r>
      <w:r w:rsidR="00D77DBE">
        <w:rPr>
          <w:rFonts w:hint="eastAsia"/>
          <w:kern w:val="0"/>
          <w:sz w:val="28"/>
          <w:szCs w:val="28"/>
        </w:rPr>
        <w:t>向量</w:t>
      </w:r>
      <w:r w:rsidR="00D77DBE" w:rsidRPr="00D77DBE">
        <w:rPr>
          <w:rFonts w:hint="eastAsia"/>
          <w:kern w:val="0"/>
          <w:sz w:val="28"/>
          <w:szCs w:val="28"/>
        </w:rPr>
        <w:t>是由初始交互状态和目标</w:t>
      </w:r>
      <w:r w:rsidR="00D77DBE">
        <w:rPr>
          <w:rFonts w:hint="eastAsia"/>
          <w:kern w:val="0"/>
          <w:sz w:val="28"/>
          <w:szCs w:val="28"/>
        </w:rPr>
        <w:t>车辆</w:t>
      </w:r>
      <w:r w:rsidR="00D77DBE" w:rsidRPr="00D77DBE">
        <w:rPr>
          <w:rFonts w:hint="eastAsia"/>
          <w:kern w:val="0"/>
          <w:sz w:val="28"/>
          <w:szCs w:val="28"/>
        </w:rPr>
        <w:t>行为语义特征组成的物理量向量</w:t>
      </w:r>
      <w:r w:rsidR="00D77DBE">
        <w:rPr>
          <w:rFonts w:hint="eastAsia"/>
          <w:kern w:val="0"/>
          <w:sz w:val="28"/>
          <w:szCs w:val="28"/>
        </w:rPr>
        <w:t>，在</w:t>
      </w:r>
      <w:r w:rsidR="00D77DBE" w:rsidRPr="00D77DBE">
        <w:rPr>
          <w:rFonts w:hint="eastAsia"/>
          <w:kern w:val="0"/>
          <w:sz w:val="28"/>
          <w:szCs w:val="28"/>
        </w:rPr>
        <w:t>对同一事件类型的多个独立尾部事件条件向量进行高斯</w:t>
      </w:r>
      <w:r w:rsidR="00D77DBE">
        <w:rPr>
          <w:rFonts w:hint="eastAsia"/>
          <w:kern w:val="0"/>
          <w:sz w:val="28"/>
          <w:szCs w:val="28"/>
        </w:rPr>
        <w:t>Copula</w:t>
      </w:r>
      <w:r w:rsidR="00D77DBE" w:rsidRPr="00D77DBE">
        <w:rPr>
          <w:rFonts w:hint="eastAsia"/>
          <w:kern w:val="0"/>
          <w:sz w:val="28"/>
          <w:szCs w:val="28"/>
        </w:rPr>
        <w:t>拟合后，</w:t>
      </w:r>
      <w:r w:rsidR="00D77DBE">
        <w:rPr>
          <w:rFonts w:hint="eastAsia"/>
          <w:kern w:val="0"/>
          <w:sz w:val="28"/>
          <w:szCs w:val="28"/>
        </w:rPr>
        <w:t>可以</w:t>
      </w:r>
      <w:r w:rsidR="00D77DBE" w:rsidRPr="00D77DBE">
        <w:rPr>
          <w:rFonts w:hint="eastAsia"/>
          <w:kern w:val="0"/>
          <w:sz w:val="28"/>
          <w:szCs w:val="28"/>
        </w:rPr>
        <w:t>得到该事件类型的场景条件联合分布</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e</m:t>
            </m:r>
          </m:sub>
        </m:sSub>
      </m:oMath>
      <w:r w:rsidR="00D77DBE">
        <w:rPr>
          <w:rFonts w:hint="eastAsia"/>
          <w:kern w:val="0"/>
          <w:sz w:val="28"/>
          <w:szCs w:val="28"/>
        </w:rPr>
        <w:t>，至于目标车辆的</w:t>
      </w:r>
      <w:r w:rsidR="00D77DBE" w:rsidRPr="00D77DBE">
        <w:rPr>
          <w:rFonts w:hint="eastAsia"/>
          <w:kern w:val="0"/>
          <w:sz w:val="28"/>
          <w:szCs w:val="28"/>
        </w:rPr>
        <w:t>动作轨迹</w:t>
      </w:r>
      <w:r w:rsidR="00D77DBE">
        <w:rPr>
          <w:rFonts w:hint="eastAsia"/>
          <w:kern w:val="0"/>
          <w:sz w:val="28"/>
          <w:szCs w:val="28"/>
        </w:rPr>
        <w:t>则</w:t>
      </w:r>
      <w:r w:rsidR="00D77DBE" w:rsidRPr="00D77DBE">
        <w:rPr>
          <w:rFonts w:hint="eastAsia"/>
          <w:kern w:val="0"/>
          <w:sz w:val="28"/>
          <w:szCs w:val="28"/>
        </w:rPr>
        <w:t>不属于</w:t>
      </w:r>
      <w:r w:rsidR="00D77DBE">
        <w:rPr>
          <w:rFonts w:hint="eastAsia"/>
          <w:kern w:val="0"/>
          <w:sz w:val="28"/>
          <w:szCs w:val="28"/>
        </w:rPr>
        <w:t>Copula</w:t>
      </w:r>
      <w:r w:rsidR="00D77DBE" w:rsidRPr="00D77DBE">
        <w:rPr>
          <w:rFonts w:hint="eastAsia"/>
          <w:kern w:val="0"/>
          <w:sz w:val="28"/>
          <w:szCs w:val="28"/>
        </w:rPr>
        <w:t>的拟合对象。</w:t>
      </w:r>
    </w:p>
    <w:p w:rsidR="00E92254" w:rsidRDefault="00726AD6" w:rsidP="00726AD6">
      <w:pPr>
        <w:spacing w:line="360" w:lineRule="auto"/>
        <w:ind w:firstLine="573"/>
        <w:rPr>
          <w:kern w:val="0"/>
          <w:sz w:val="28"/>
          <w:szCs w:val="28"/>
        </w:rPr>
      </w:pPr>
      <w:r>
        <w:rPr>
          <w:rFonts w:hint="eastAsia"/>
          <w:kern w:val="0"/>
          <w:sz w:val="28"/>
          <w:szCs w:val="28"/>
        </w:rPr>
        <w:t>通过采用</w:t>
      </w:r>
      <w:r w:rsidRPr="00C64666">
        <w:rPr>
          <w:rFonts w:hint="eastAsia"/>
          <w:kern w:val="0"/>
          <w:sz w:val="28"/>
          <w:szCs w:val="28"/>
        </w:rPr>
        <w:t>高斯</w:t>
      </w:r>
      <w:r w:rsidRPr="00C64666">
        <w:rPr>
          <w:rFonts w:hint="eastAsia"/>
          <w:kern w:val="0"/>
          <w:sz w:val="28"/>
          <w:szCs w:val="28"/>
        </w:rPr>
        <w:t>Copula</w:t>
      </w:r>
      <w:r>
        <w:rPr>
          <w:rFonts w:hint="eastAsia"/>
          <w:kern w:val="0"/>
          <w:sz w:val="28"/>
          <w:szCs w:val="28"/>
        </w:rPr>
        <w:t>函数对场景条件特征进行联合分布建模，能够令</w:t>
      </w:r>
      <w:r w:rsidR="000F6AA3" w:rsidRPr="000F6AA3">
        <w:rPr>
          <w:rFonts w:hint="eastAsia"/>
          <w:kern w:val="0"/>
          <w:sz w:val="28"/>
          <w:szCs w:val="28"/>
        </w:rPr>
        <w:t>采样场景同时保留尾部</w:t>
      </w:r>
      <w:r w:rsidR="00B91B32">
        <w:rPr>
          <w:rFonts w:hint="eastAsia"/>
          <w:kern w:val="0"/>
          <w:sz w:val="28"/>
          <w:szCs w:val="28"/>
        </w:rPr>
        <w:t>场景</w:t>
      </w:r>
      <w:r w:rsidR="000F6AA3" w:rsidRPr="000F6AA3">
        <w:rPr>
          <w:rFonts w:hint="eastAsia"/>
          <w:kern w:val="0"/>
          <w:sz w:val="28"/>
          <w:szCs w:val="28"/>
        </w:rPr>
        <w:t>条件变量的边缘分布和主要相关结构，避免</w:t>
      </w:r>
      <w:proofErr w:type="gramStart"/>
      <w:r w:rsidR="000F6AA3" w:rsidRPr="000F6AA3">
        <w:rPr>
          <w:rFonts w:hint="eastAsia"/>
          <w:kern w:val="0"/>
          <w:sz w:val="28"/>
          <w:szCs w:val="28"/>
        </w:rPr>
        <w:t>逐</w:t>
      </w:r>
      <w:r w:rsidR="00B91B32">
        <w:rPr>
          <w:rFonts w:hint="eastAsia"/>
          <w:kern w:val="0"/>
          <w:sz w:val="28"/>
          <w:szCs w:val="28"/>
        </w:rPr>
        <w:t>维度</w:t>
      </w:r>
      <w:r w:rsidR="000F6AA3" w:rsidRPr="000F6AA3">
        <w:rPr>
          <w:rFonts w:hint="eastAsia"/>
          <w:kern w:val="0"/>
          <w:sz w:val="28"/>
          <w:szCs w:val="28"/>
        </w:rPr>
        <w:t>独立</w:t>
      </w:r>
      <w:proofErr w:type="gramEnd"/>
      <w:r w:rsidR="000F6AA3" w:rsidRPr="000F6AA3">
        <w:rPr>
          <w:rFonts w:hint="eastAsia"/>
          <w:kern w:val="0"/>
          <w:sz w:val="28"/>
          <w:szCs w:val="28"/>
        </w:rPr>
        <w:t>采样破坏</w:t>
      </w:r>
      <w:r w:rsidR="00B91B32">
        <w:rPr>
          <w:rFonts w:hint="eastAsia"/>
          <w:kern w:val="0"/>
          <w:sz w:val="28"/>
          <w:szCs w:val="28"/>
        </w:rPr>
        <w:t>交通</w:t>
      </w:r>
      <w:r w:rsidR="000F6AA3" w:rsidRPr="000F6AA3">
        <w:rPr>
          <w:rFonts w:hint="eastAsia"/>
          <w:kern w:val="0"/>
          <w:sz w:val="28"/>
          <w:szCs w:val="28"/>
        </w:rPr>
        <w:t>场景</w:t>
      </w:r>
      <w:r w:rsidR="00B91B32">
        <w:rPr>
          <w:rFonts w:hint="eastAsia"/>
          <w:kern w:val="0"/>
          <w:sz w:val="28"/>
          <w:szCs w:val="28"/>
        </w:rPr>
        <w:t>的</w:t>
      </w:r>
      <w:r w:rsidR="000F6AA3" w:rsidRPr="000F6AA3">
        <w:rPr>
          <w:rFonts w:hint="eastAsia"/>
          <w:kern w:val="0"/>
          <w:sz w:val="28"/>
          <w:szCs w:val="28"/>
        </w:rPr>
        <w:t>一致性。</w:t>
      </w:r>
    </w:p>
    <w:p w:rsidR="00E92254" w:rsidRDefault="00E92254" w:rsidP="00E92254">
      <w:pPr>
        <w:spacing w:line="360" w:lineRule="auto"/>
        <w:ind w:firstLine="573"/>
        <w:rPr>
          <w:kern w:val="0"/>
          <w:sz w:val="28"/>
          <w:szCs w:val="28"/>
        </w:rPr>
      </w:pPr>
      <w:r>
        <w:rPr>
          <w:rFonts w:hAnsi="宋体" w:hint="eastAsia"/>
          <w:kern w:val="0"/>
          <w:sz w:val="28"/>
          <w:szCs w:val="28"/>
        </w:rPr>
        <w:t>1</w:t>
      </w:r>
      <w:r w:rsidRPr="006075DC">
        <w:rPr>
          <w:rFonts w:hAnsi="宋体" w:hint="eastAsia"/>
          <w:kern w:val="0"/>
          <w:sz w:val="28"/>
          <w:szCs w:val="28"/>
        </w:rPr>
        <w:t>0</w:t>
      </w:r>
      <w:r>
        <w:rPr>
          <w:rFonts w:hAnsi="宋体" w:hint="eastAsia"/>
          <w:kern w:val="0"/>
          <w:sz w:val="28"/>
          <w:szCs w:val="28"/>
        </w:rPr>
        <w:t>4</w:t>
      </w:r>
      <w:r w:rsidRPr="006075DC">
        <w:rPr>
          <w:rFonts w:hAnsi="宋体" w:hint="eastAsia"/>
          <w:kern w:val="0"/>
          <w:sz w:val="28"/>
          <w:szCs w:val="28"/>
        </w:rPr>
        <w:t>、</w:t>
      </w:r>
      <w:r>
        <w:rPr>
          <w:rFonts w:hint="eastAsia"/>
          <w:kern w:val="0"/>
          <w:sz w:val="28"/>
          <w:szCs w:val="28"/>
        </w:rPr>
        <w:t>在给定场景条件特征的情况下，利用已训练的动作生成模型生成目标车辆的动作序列；</w:t>
      </w:r>
    </w:p>
    <w:p w:rsidR="002E52C7" w:rsidRDefault="006504F0" w:rsidP="00E92254">
      <w:pPr>
        <w:spacing w:line="360" w:lineRule="auto"/>
        <w:ind w:firstLine="573"/>
        <w:rPr>
          <w:kern w:val="0"/>
          <w:sz w:val="28"/>
          <w:szCs w:val="28"/>
        </w:rPr>
      </w:pPr>
      <w:r>
        <w:rPr>
          <w:rFonts w:hint="eastAsia"/>
          <w:kern w:val="0"/>
          <w:sz w:val="28"/>
          <w:szCs w:val="28"/>
        </w:rPr>
        <w:t>之后，在给定上述场景条件特征的情况下，利用已训练的动作生成模型生成目标车辆的</w:t>
      </w:r>
      <w:r w:rsidR="0086640C">
        <w:rPr>
          <w:rFonts w:hint="eastAsia"/>
          <w:kern w:val="0"/>
          <w:sz w:val="28"/>
          <w:szCs w:val="28"/>
        </w:rPr>
        <w:t>连续</w:t>
      </w:r>
      <w:r>
        <w:rPr>
          <w:rFonts w:hint="eastAsia"/>
          <w:kern w:val="0"/>
          <w:sz w:val="28"/>
          <w:szCs w:val="28"/>
        </w:rPr>
        <w:t>动作序列</w:t>
      </w:r>
      <w:r w:rsidR="002E52C7">
        <w:rPr>
          <w:rFonts w:hint="eastAsia"/>
          <w:kern w:val="0"/>
          <w:sz w:val="28"/>
          <w:szCs w:val="28"/>
        </w:rPr>
        <w:t>，这里采用的动作生成模型可以包括但不限于：</w:t>
      </w:r>
      <w:r w:rsidR="002E52C7" w:rsidRPr="003D1C21">
        <w:rPr>
          <w:rFonts w:hint="eastAsia"/>
          <w:kern w:val="0"/>
          <w:sz w:val="28"/>
          <w:szCs w:val="28"/>
        </w:rPr>
        <w:t>条件扩散模型</w:t>
      </w:r>
      <w:r w:rsidR="002E52C7">
        <w:rPr>
          <w:rFonts w:hint="eastAsia"/>
          <w:kern w:val="0"/>
          <w:sz w:val="28"/>
          <w:szCs w:val="28"/>
        </w:rPr>
        <w:t>、</w:t>
      </w:r>
      <w:r w:rsidR="002E52C7" w:rsidRPr="00FA7909">
        <w:rPr>
          <w:rFonts w:hint="eastAsia"/>
          <w:kern w:val="0"/>
          <w:sz w:val="28"/>
          <w:szCs w:val="28"/>
        </w:rPr>
        <w:t>条件变分自编码器、生成对抗网络、自回归轨迹模型、</w:t>
      </w:r>
      <w:r w:rsidR="002E52C7" w:rsidRPr="00FA7909">
        <w:rPr>
          <w:rFonts w:hint="eastAsia"/>
          <w:kern w:val="0"/>
          <w:sz w:val="28"/>
          <w:szCs w:val="28"/>
        </w:rPr>
        <w:t>Transformer</w:t>
      </w:r>
      <w:r w:rsidR="002E52C7" w:rsidRPr="00FA7909">
        <w:rPr>
          <w:rFonts w:hint="eastAsia"/>
          <w:kern w:val="0"/>
          <w:sz w:val="28"/>
          <w:szCs w:val="28"/>
        </w:rPr>
        <w:lastRenderedPageBreak/>
        <w:t>轨迹生成模型、基于规则的驾驶模型</w:t>
      </w:r>
      <w:r w:rsidR="002E52C7">
        <w:rPr>
          <w:rFonts w:hint="eastAsia"/>
          <w:kern w:val="0"/>
          <w:sz w:val="28"/>
          <w:szCs w:val="28"/>
        </w:rPr>
        <w:t>或者</w:t>
      </w:r>
      <w:r w:rsidR="002E52C7" w:rsidRPr="00FA7909">
        <w:rPr>
          <w:rFonts w:hint="eastAsia"/>
          <w:kern w:val="0"/>
          <w:sz w:val="28"/>
          <w:szCs w:val="28"/>
        </w:rPr>
        <w:t>经过物理约束的混合模型</w:t>
      </w:r>
      <w:r w:rsidR="002E52C7">
        <w:rPr>
          <w:rFonts w:hint="eastAsia"/>
          <w:kern w:val="0"/>
          <w:sz w:val="28"/>
          <w:szCs w:val="28"/>
        </w:rPr>
        <w:t>等。</w:t>
      </w:r>
    </w:p>
    <w:p w:rsidR="008E7422" w:rsidRDefault="008E7422" w:rsidP="00E92254">
      <w:pPr>
        <w:spacing w:line="360" w:lineRule="auto"/>
        <w:ind w:firstLine="573"/>
        <w:rPr>
          <w:kern w:val="0"/>
          <w:sz w:val="28"/>
          <w:szCs w:val="28"/>
        </w:rPr>
      </w:pPr>
      <w:r>
        <w:rPr>
          <w:rFonts w:hint="eastAsia"/>
          <w:kern w:val="0"/>
          <w:sz w:val="28"/>
          <w:szCs w:val="28"/>
        </w:rPr>
        <w:t>以</w:t>
      </w:r>
      <w:r w:rsidRPr="003D1C21">
        <w:rPr>
          <w:rFonts w:hint="eastAsia"/>
          <w:kern w:val="0"/>
          <w:sz w:val="28"/>
          <w:szCs w:val="28"/>
        </w:rPr>
        <w:t>条件扩散模型</w:t>
      </w:r>
      <w:r>
        <w:rPr>
          <w:rFonts w:hint="eastAsia"/>
          <w:kern w:val="0"/>
          <w:sz w:val="28"/>
          <w:szCs w:val="28"/>
        </w:rPr>
        <w:t>为例，在给定场景条件</w:t>
      </w:r>
      <m:oMath>
        <m:sSub>
          <m:sSubPr>
            <m:ctrlPr>
              <w:rPr>
                <w:rFonts w:ascii="Cambria Math" w:hAnsi="Cambria Math"/>
                <w:i/>
                <w:sz w:val="28"/>
                <w:szCs w:val="28"/>
              </w:rPr>
            </m:ctrlPr>
          </m:sSubPr>
          <m:e>
            <m:r>
              <w:rPr>
                <w:rFonts w:ascii="Cambria Math" w:hAnsi="Cambria Math" w:hint="eastAsia"/>
                <w:sz w:val="28"/>
                <w:szCs w:val="28"/>
              </w:rPr>
              <m:t>o</m:t>
            </m:r>
            <m:ctrlPr>
              <w:rPr>
                <w:rFonts w:ascii="Cambria Math" w:hAnsi="Cambria Math" w:hint="eastAsia"/>
                <w:i/>
                <w:sz w:val="28"/>
                <w:szCs w:val="28"/>
              </w:rPr>
            </m:ctrlPr>
          </m:e>
          <m:sub>
            <m:r>
              <w:rPr>
                <w:rFonts w:ascii="Cambria Math" w:hAnsi="Cambria Math" w:hint="eastAsia"/>
                <w:sz w:val="28"/>
                <w:szCs w:val="28"/>
              </w:rPr>
              <m:t>e</m:t>
            </m:r>
          </m:sub>
        </m:sSub>
      </m:oMath>
      <w:r>
        <w:rPr>
          <w:rFonts w:hint="eastAsia"/>
          <w:kern w:val="0"/>
          <w:sz w:val="28"/>
          <w:szCs w:val="28"/>
        </w:rPr>
        <w:t>和扩散潜变量</w:t>
      </w:r>
      <m:oMath>
        <m:r>
          <w:rPr>
            <w:rFonts w:ascii="Cambria Math" w:hAnsi="Cambria Math"/>
            <w:sz w:val="28"/>
            <w:szCs w:val="28"/>
          </w:rPr>
          <m:t>z</m:t>
        </m:r>
      </m:oMath>
      <w:r>
        <w:rPr>
          <w:rFonts w:hint="eastAsia"/>
          <w:kern w:val="0"/>
          <w:sz w:val="28"/>
          <w:szCs w:val="28"/>
        </w:rPr>
        <w:t>作为输入后，</w:t>
      </w:r>
      <w:r w:rsidR="00830D59">
        <w:rPr>
          <w:rFonts w:hint="eastAsia"/>
          <w:kern w:val="0"/>
          <w:sz w:val="28"/>
          <w:szCs w:val="28"/>
        </w:rPr>
        <w:t>通过</w:t>
      </w:r>
      <w:r w:rsidR="00830D59" w:rsidRPr="003D1C21">
        <w:rPr>
          <w:rFonts w:hint="eastAsia"/>
          <w:kern w:val="0"/>
          <w:sz w:val="28"/>
          <w:szCs w:val="28"/>
        </w:rPr>
        <w:t>条件扩散模型</w:t>
      </w:r>
      <w:r w:rsidR="00830D59">
        <w:rPr>
          <w:rFonts w:hint="eastAsia"/>
          <w:kern w:val="0"/>
          <w:sz w:val="28"/>
          <w:szCs w:val="28"/>
        </w:rPr>
        <w:t>能够生成目标车辆的连续动作序列</w:t>
      </w:r>
      <w:r w:rsidR="00ED0C2A">
        <w:rPr>
          <w:rFonts w:hint="eastAsia"/>
          <w:kern w:val="0"/>
          <w:sz w:val="28"/>
          <w:szCs w:val="28"/>
        </w:rPr>
        <w:t>如下：</w:t>
      </w:r>
    </w:p>
    <w:p w:rsidR="00965DD1" w:rsidRPr="00965DD1" w:rsidRDefault="00796397" w:rsidP="00ED0C2A">
      <w:pPr>
        <w:spacing w:before="40" w:line="360" w:lineRule="auto"/>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θ</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e</m:t>
                  </m:r>
                </m:sub>
              </m:sSub>
              <m:r>
                <w:rPr>
                  <w:rFonts w:ascii="Cambria Math" w:hAnsi="Cambria Math"/>
                  <w:sz w:val="28"/>
                  <w:szCs w:val="28"/>
                </w:rPr>
                <m:t>,z</m:t>
              </m:r>
            </m:e>
          </m:d>
          <m:r>
            <w:rPr>
              <w:rFonts w:ascii="Cambria Math" w:hAnsi="Cambria Math"/>
              <w:sz w:val="28"/>
              <w:szCs w:val="28"/>
            </w:rPr>
            <m:t>,  z</m:t>
          </m:r>
          <m:r>
            <w:rPr>
              <w:rFonts w:ascii="Cambria Math" w:hAnsi="Cambria Math" w:cs="Cambria Math"/>
              <w:sz w:val="28"/>
              <w:szCs w:val="28"/>
            </w:rPr>
            <m:t>∼</m:t>
          </m:r>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0,I</m:t>
              </m:r>
            </m:e>
          </m:d>
        </m:oMath>
      </m:oMathPara>
    </w:p>
    <w:p w:rsidR="0092652E" w:rsidRPr="0092652E" w:rsidRDefault="00321ED0" w:rsidP="0092652E">
      <w:pPr>
        <w:spacing w:line="360" w:lineRule="auto"/>
        <w:ind w:firstLine="573"/>
        <w:rPr>
          <w:kern w:val="0"/>
          <w:sz w:val="28"/>
          <w:szCs w:val="28"/>
        </w:rPr>
      </w:pPr>
      <w:r>
        <w:rPr>
          <w:rFonts w:hint="eastAsia"/>
          <w:kern w:val="0"/>
          <w:sz w:val="28"/>
          <w:szCs w:val="28"/>
        </w:rPr>
        <w:t>其中，</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1:H</m:t>
            </m:r>
          </m:sub>
        </m:sSub>
      </m:oMath>
      <w:r>
        <w:rPr>
          <w:sz w:val="28"/>
          <w:szCs w:val="28"/>
        </w:rPr>
        <w:t>表示</w:t>
      </w:r>
      <w:r w:rsidRPr="00321ED0">
        <w:rPr>
          <w:rFonts w:hint="eastAsia"/>
          <w:sz w:val="28"/>
          <w:szCs w:val="28"/>
        </w:rPr>
        <w:t>长度为</w:t>
      </w:r>
      <m:oMath>
        <m:r>
          <w:rPr>
            <w:rFonts w:ascii="Cambria Math" w:hAnsi="Cambria Math"/>
            <w:sz w:val="28"/>
            <w:szCs w:val="28"/>
          </w:rPr>
          <m:t>H</m:t>
        </m:r>
      </m:oMath>
      <w:r w:rsidRPr="00321ED0">
        <w:rPr>
          <w:rFonts w:hint="eastAsia"/>
          <w:sz w:val="28"/>
          <w:szCs w:val="28"/>
        </w:rPr>
        <w:t>的目标</w:t>
      </w:r>
      <w:r w:rsidR="000E124F">
        <w:rPr>
          <w:rFonts w:hint="eastAsia"/>
          <w:sz w:val="28"/>
          <w:szCs w:val="28"/>
        </w:rPr>
        <w:t>车辆</w:t>
      </w:r>
      <w:r w:rsidRPr="00321ED0">
        <w:rPr>
          <w:rFonts w:hint="eastAsia"/>
          <w:sz w:val="28"/>
          <w:szCs w:val="28"/>
        </w:rPr>
        <w:t>动作序列</w:t>
      </w:r>
      <w:r w:rsidR="000E124F">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θ</m:t>
            </m:r>
          </m:sub>
        </m:sSub>
      </m:oMath>
      <w:r w:rsidR="000E124F">
        <w:rPr>
          <w:sz w:val="28"/>
          <w:szCs w:val="28"/>
        </w:rPr>
        <w:t>表示参数为</w:t>
      </w:r>
      <m:oMath>
        <m:r>
          <w:rPr>
            <w:rFonts w:ascii="Cambria Math" w:hAnsi="Cambria Math"/>
            <w:sz w:val="28"/>
            <w:szCs w:val="28"/>
          </w:rPr>
          <m:t>θ</m:t>
        </m:r>
      </m:oMath>
      <w:r w:rsidR="00A20B64">
        <w:rPr>
          <w:sz w:val="28"/>
          <w:szCs w:val="28"/>
        </w:rPr>
        <w:t>的</w:t>
      </w:r>
      <w:r w:rsidR="00A20B64" w:rsidRPr="003D1C21">
        <w:rPr>
          <w:rFonts w:hint="eastAsia"/>
          <w:kern w:val="0"/>
          <w:sz w:val="28"/>
          <w:szCs w:val="28"/>
        </w:rPr>
        <w:t>条件扩散</w:t>
      </w:r>
      <w:r w:rsidR="0092652E">
        <w:rPr>
          <w:rFonts w:hint="eastAsia"/>
          <w:kern w:val="0"/>
          <w:sz w:val="28"/>
          <w:szCs w:val="28"/>
        </w:rPr>
        <w:t>生成</w:t>
      </w:r>
      <w:r w:rsidR="00A20B64" w:rsidRPr="003D1C21">
        <w:rPr>
          <w:rFonts w:hint="eastAsia"/>
          <w:kern w:val="0"/>
          <w:sz w:val="28"/>
          <w:szCs w:val="28"/>
        </w:rPr>
        <w:t>模型</w:t>
      </w:r>
      <w:r w:rsidR="0092652E">
        <w:rPr>
          <w:rFonts w:hint="eastAsia"/>
          <w:kern w:val="0"/>
          <w:sz w:val="28"/>
          <w:szCs w:val="28"/>
        </w:rPr>
        <w:t>，扩散潜变量</w:t>
      </w:r>
      <m:oMath>
        <m:r>
          <w:rPr>
            <w:rFonts w:ascii="Cambria Math" w:hAnsi="Cambria Math"/>
            <w:sz w:val="28"/>
            <w:szCs w:val="28"/>
          </w:rPr>
          <m:t>z</m:t>
        </m:r>
      </m:oMath>
      <w:r w:rsidR="0092652E" w:rsidRPr="0092652E">
        <w:rPr>
          <w:rFonts w:hint="eastAsia"/>
          <w:sz w:val="28"/>
          <w:szCs w:val="28"/>
        </w:rPr>
        <w:t>服从标准正态分布</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0,I</m:t>
            </m:r>
          </m:e>
        </m:d>
      </m:oMath>
      <w:r w:rsidR="0092652E" w:rsidRPr="0092652E">
        <w:rPr>
          <w:rFonts w:hint="eastAsia"/>
          <w:sz w:val="28"/>
          <w:szCs w:val="28"/>
        </w:rPr>
        <w:t>。</w:t>
      </w:r>
      <w:r w:rsidR="00E4573E">
        <w:rPr>
          <w:rFonts w:hint="eastAsia"/>
          <w:sz w:val="28"/>
          <w:szCs w:val="28"/>
        </w:rPr>
        <w:t>可以看出，在固定模型参数</w:t>
      </w:r>
      <m:oMath>
        <m:r>
          <w:rPr>
            <w:rFonts w:ascii="Cambria Math" w:hAnsi="Cambria Math"/>
            <w:sz w:val="28"/>
            <w:szCs w:val="28"/>
          </w:rPr>
          <m:t>θ</m:t>
        </m:r>
      </m:oMath>
      <w:r w:rsidR="00E4573E">
        <w:rPr>
          <w:sz w:val="28"/>
          <w:szCs w:val="28"/>
        </w:rPr>
        <w:t>后</w:t>
      </w:r>
      <w:r w:rsidR="00E4573E">
        <w:rPr>
          <w:rFonts w:hint="eastAsia"/>
          <w:sz w:val="28"/>
          <w:szCs w:val="28"/>
        </w:rPr>
        <w:t>，</w:t>
      </w:r>
      <w:r w:rsidR="00E4573E" w:rsidRPr="00E4573E">
        <w:rPr>
          <w:rFonts w:hint="eastAsia"/>
          <w:sz w:val="28"/>
          <w:szCs w:val="28"/>
        </w:rPr>
        <w:t>同一组场景条件和</w:t>
      </w:r>
      <w:proofErr w:type="gramStart"/>
      <w:r w:rsidR="00E4573E" w:rsidRPr="00E4573E">
        <w:rPr>
          <w:rFonts w:hint="eastAsia"/>
          <w:sz w:val="28"/>
          <w:szCs w:val="28"/>
        </w:rPr>
        <w:t>潜变量</w:t>
      </w:r>
      <w:proofErr w:type="gramEnd"/>
      <w:r w:rsidR="00E4573E" w:rsidRPr="00E4573E">
        <w:rPr>
          <w:rFonts w:hint="eastAsia"/>
          <w:sz w:val="28"/>
          <w:szCs w:val="28"/>
        </w:rPr>
        <w:t>对应唯一</w:t>
      </w:r>
      <w:r w:rsidR="00E4573E">
        <w:rPr>
          <w:rFonts w:hint="eastAsia"/>
          <w:sz w:val="28"/>
          <w:szCs w:val="28"/>
        </w:rPr>
        <w:t>的</w:t>
      </w:r>
      <w:r w:rsidR="00E4573E" w:rsidRPr="00E4573E">
        <w:rPr>
          <w:rFonts w:hint="eastAsia"/>
          <w:sz w:val="28"/>
          <w:szCs w:val="28"/>
        </w:rPr>
        <w:t>目标</w:t>
      </w:r>
      <w:r w:rsidR="00E4573E">
        <w:rPr>
          <w:rFonts w:hint="eastAsia"/>
          <w:sz w:val="28"/>
          <w:szCs w:val="28"/>
        </w:rPr>
        <w:t>车辆</w:t>
      </w:r>
      <w:r w:rsidR="00E4573E" w:rsidRPr="00E4573E">
        <w:rPr>
          <w:rFonts w:hint="eastAsia"/>
          <w:sz w:val="28"/>
          <w:szCs w:val="28"/>
        </w:rPr>
        <w:t>动作序列，并可作为闭环仿真环境的测试输入。</w:t>
      </w:r>
      <w:r w:rsidR="007C4714">
        <w:rPr>
          <w:rFonts w:hint="eastAsia"/>
          <w:sz w:val="28"/>
          <w:szCs w:val="28"/>
        </w:rPr>
        <w:t>总的来说，</w:t>
      </w:r>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θ</m:t>
            </m:r>
          </m:sub>
        </m:sSub>
      </m:oMath>
      <w:r w:rsidR="007C4714">
        <w:rPr>
          <w:sz w:val="28"/>
          <w:szCs w:val="28"/>
        </w:rPr>
        <w:t>是</w:t>
      </w:r>
      <w:r w:rsidR="007C4714" w:rsidRPr="007C4714">
        <w:rPr>
          <w:rFonts w:hint="eastAsia"/>
          <w:sz w:val="28"/>
          <w:szCs w:val="28"/>
        </w:rPr>
        <w:t>一种在尾部场景条件约束下生成目标</w:t>
      </w:r>
      <w:r w:rsidR="007C4714">
        <w:rPr>
          <w:rFonts w:hint="eastAsia"/>
          <w:sz w:val="28"/>
          <w:szCs w:val="28"/>
        </w:rPr>
        <w:t>车辆</w:t>
      </w:r>
      <w:r w:rsidR="007C4714" w:rsidRPr="007C4714">
        <w:rPr>
          <w:rFonts w:hint="eastAsia"/>
          <w:sz w:val="28"/>
          <w:szCs w:val="28"/>
        </w:rPr>
        <w:t>连续动作轨迹的条件扩散模型</w:t>
      </w:r>
      <w:r w:rsidR="007C4714">
        <w:rPr>
          <w:rFonts w:hint="eastAsia"/>
          <w:sz w:val="28"/>
          <w:szCs w:val="28"/>
        </w:rPr>
        <w:t>，其</w:t>
      </w:r>
      <w:r w:rsidR="007C4714" w:rsidRPr="007C4714">
        <w:rPr>
          <w:rFonts w:hint="eastAsia"/>
          <w:sz w:val="28"/>
          <w:szCs w:val="28"/>
        </w:rPr>
        <w:t>通过条件输入和扩散潜变量共同决定目标</w:t>
      </w:r>
      <w:r w:rsidR="007C4714">
        <w:rPr>
          <w:rFonts w:hint="eastAsia"/>
          <w:sz w:val="28"/>
          <w:szCs w:val="28"/>
        </w:rPr>
        <w:t>车辆的</w:t>
      </w:r>
      <w:r w:rsidR="007C4714" w:rsidRPr="007C4714">
        <w:rPr>
          <w:rFonts w:hint="eastAsia"/>
          <w:sz w:val="28"/>
          <w:szCs w:val="28"/>
        </w:rPr>
        <w:t>动作序列，使生成场景既聚焦自然驾驶尾部，又可形成闭环仿真可执行的连续轨迹。</w:t>
      </w:r>
    </w:p>
    <w:p w:rsidR="006504F0" w:rsidRDefault="00836DBC" w:rsidP="005A725E">
      <w:pPr>
        <w:spacing w:line="360" w:lineRule="auto"/>
        <w:ind w:firstLine="573"/>
        <w:rPr>
          <w:kern w:val="0"/>
          <w:sz w:val="28"/>
          <w:szCs w:val="28"/>
        </w:rPr>
      </w:pPr>
      <w:r>
        <w:rPr>
          <w:rFonts w:hint="eastAsia"/>
          <w:kern w:val="0"/>
          <w:sz w:val="28"/>
          <w:szCs w:val="28"/>
        </w:rPr>
        <w:t>在模型</w:t>
      </w:r>
      <w:r w:rsidR="00F83283" w:rsidRPr="00F83283">
        <w:rPr>
          <w:rFonts w:hint="eastAsia"/>
          <w:kern w:val="0"/>
          <w:sz w:val="28"/>
          <w:szCs w:val="28"/>
        </w:rPr>
        <w:t>训练阶段可</w:t>
      </w:r>
      <w:proofErr w:type="gramStart"/>
      <w:r w:rsidR="00F83283" w:rsidRPr="00F83283">
        <w:rPr>
          <w:rFonts w:hint="eastAsia"/>
          <w:kern w:val="0"/>
          <w:sz w:val="28"/>
          <w:szCs w:val="28"/>
        </w:rPr>
        <w:t>采用去噪扩散</w:t>
      </w:r>
      <w:proofErr w:type="gramEnd"/>
      <w:r w:rsidR="00F83283" w:rsidRPr="00F83283">
        <w:rPr>
          <w:rFonts w:hint="eastAsia"/>
          <w:kern w:val="0"/>
          <w:sz w:val="28"/>
          <w:szCs w:val="28"/>
        </w:rPr>
        <w:t>概率模型（</w:t>
      </w:r>
      <w:proofErr w:type="spellStart"/>
      <w:r w:rsidR="00F83283" w:rsidRPr="00F83283">
        <w:rPr>
          <w:rFonts w:hint="eastAsia"/>
          <w:kern w:val="0"/>
          <w:sz w:val="28"/>
          <w:szCs w:val="28"/>
        </w:rPr>
        <w:t>denoising</w:t>
      </w:r>
      <w:proofErr w:type="spellEnd"/>
      <w:r w:rsidR="00F83283" w:rsidRPr="00F83283">
        <w:rPr>
          <w:rFonts w:hint="eastAsia"/>
          <w:kern w:val="0"/>
          <w:sz w:val="28"/>
          <w:szCs w:val="28"/>
        </w:rPr>
        <w:t xml:space="preserve"> diffusion probabilistic model</w:t>
      </w:r>
      <w:r w:rsidR="00F83283" w:rsidRPr="00F83283">
        <w:rPr>
          <w:rFonts w:hint="eastAsia"/>
          <w:kern w:val="0"/>
          <w:sz w:val="28"/>
          <w:szCs w:val="28"/>
        </w:rPr>
        <w:t>，</w:t>
      </w:r>
      <w:r w:rsidR="00F83283" w:rsidRPr="00F83283">
        <w:rPr>
          <w:rFonts w:hint="eastAsia"/>
          <w:kern w:val="0"/>
          <w:sz w:val="28"/>
          <w:szCs w:val="28"/>
        </w:rPr>
        <w:t>DDPM</w:t>
      </w:r>
      <w:r w:rsidR="00F83283" w:rsidRPr="00F83283">
        <w:rPr>
          <w:rFonts w:hint="eastAsia"/>
          <w:kern w:val="0"/>
          <w:sz w:val="28"/>
          <w:szCs w:val="28"/>
        </w:rPr>
        <w:t>）</w:t>
      </w:r>
      <w:r w:rsidR="003D20AD">
        <w:rPr>
          <w:rFonts w:hint="eastAsia"/>
          <w:kern w:val="0"/>
          <w:sz w:val="28"/>
          <w:szCs w:val="28"/>
        </w:rPr>
        <w:t>训练</w:t>
      </w:r>
      <w:r w:rsidR="00F83283" w:rsidRPr="00F83283">
        <w:rPr>
          <w:rFonts w:hint="eastAsia"/>
          <w:kern w:val="0"/>
          <w:sz w:val="28"/>
          <w:szCs w:val="28"/>
        </w:rPr>
        <w:t>，</w:t>
      </w:r>
      <w:r>
        <w:rPr>
          <w:rFonts w:hint="eastAsia"/>
          <w:kern w:val="0"/>
          <w:sz w:val="28"/>
          <w:szCs w:val="28"/>
        </w:rPr>
        <w:t>在模型</w:t>
      </w:r>
      <w:r w:rsidR="00F83283" w:rsidRPr="00F83283">
        <w:rPr>
          <w:rFonts w:hint="eastAsia"/>
          <w:kern w:val="0"/>
          <w:sz w:val="28"/>
          <w:szCs w:val="28"/>
        </w:rPr>
        <w:t>推理阶段可</w:t>
      </w:r>
      <w:proofErr w:type="gramStart"/>
      <w:r w:rsidR="00F83283" w:rsidRPr="00F83283">
        <w:rPr>
          <w:rFonts w:hint="eastAsia"/>
          <w:kern w:val="0"/>
          <w:sz w:val="28"/>
          <w:szCs w:val="28"/>
        </w:rPr>
        <w:t>采用去噪扩散</w:t>
      </w:r>
      <w:proofErr w:type="gramEnd"/>
      <w:r w:rsidR="00F83283" w:rsidRPr="00F83283">
        <w:rPr>
          <w:rFonts w:hint="eastAsia"/>
          <w:kern w:val="0"/>
          <w:sz w:val="28"/>
          <w:szCs w:val="28"/>
        </w:rPr>
        <w:t>隐式模型（</w:t>
      </w:r>
      <w:proofErr w:type="spellStart"/>
      <w:r w:rsidR="00F83283" w:rsidRPr="00F83283">
        <w:rPr>
          <w:rFonts w:hint="eastAsia"/>
          <w:kern w:val="0"/>
          <w:sz w:val="28"/>
          <w:szCs w:val="28"/>
        </w:rPr>
        <w:t>denoising</w:t>
      </w:r>
      <w:proofErr w:type="spellEnd"/>
      <w:r w:rsidR="00F83283" w:rsidRPr="00F83283">
        <w:rPr>
          <w:rFonts w:hint="eastAsia"/>
          <w:kern w:val="0"/>
          <w:sz w:val="28"/>
          <w:szCs w:val="28"/>
        </w:rPr>
        <w:t xml:space="preserve"> diffusion implicit model</w:t>
      </w:r>
      <w:r w:rsidR="00F83283" w:rsidRPr="00F83283">
        <w:rPr>
          <w:rFonts w:hint="eastAsia"/>
          <w:kern w:val="0"/>
          <w:sz w:val="28"/>
          <w:szCs w:val="28"/>
        </w:rPr>
        <w:t>，</w:t>
      </w:r>
      <w:r w:rsidR="00F83283" w:rsidRPr="00F83283">
        <w:rPr>
          <w:rFonts w:hint="eastAsia"/>
          <w:kern w:val="0"/>
          <w:sz w:val="28"/>
          <w:szCs w:val="28"/>
        </w:rPr>
        <w:t>DDIM</w:t>
      </w:r>
      <w:r w:rsidR="00F83283" w:rsidRPr="00F83283">
        <w:rPr>
          <w:rFonts w:hint="eastAsia"/>
          <w:kern w:val="0"/>
          <w:sz w:val="28"/>
          <w:szCs w:val="28"/>
        </w:rPr>
        <w:t>）进行确定性采样</w:t>
      </w:r>
      <w:r>
        <w:rPr>
          <w:rFonts w:hint="eastAsia"/>
          <w:kern w:val="0"/>
          <w:sz w:val="28"/>
          <w:szCs w:val="28"/>
        </w:rPr>
        <w:t>，</w:t>
      </w:r>
      <w:proofErr w:type="gramStart"/>
      <w:r w:rsidR="00F83283" w:rsidRPr="00F83283">
        <w:rPr>
          <w:rFonts w:hint="eastAsia"/>
          <w:kern w:val="0"/>
          <w:sz w:val="28"/>
          <w:szCs w:val="28"/>
        </w:rPr>
        <w:t>去噪网络</w:t>
      </w:r>
      <w:proofErr w:type="gramEnd"/>
      <w:r w:rsidR="00F83283" w:rsidRPr="00F83283">
        <w:rPr>
          <w:rFonts w:hint="eastAsia"/>
          <w:kern w:val="0"/>
          <w:sz w:val="28"/>
          <w:szCs w:val="28"/>
        </w:rPr>
        <w:t>以场景条件</w:t>
      </w:r>
      <w:r>
        <w:rPr>
          <w:rFonts w:hint="eastAsia"/>
          <w:kern w:val="0"/>
          <w:sz w:val="28"/>
          <w:szCs w:val="28"/>
        </w:rPr>
        <w:t>特征</w:t>
      </w:r>
      <w:r w:rsidR="00F83283" w:rsidRPr="00F83283">
        <w:rPr>
          <w:rFonts w:hint="eastAsia"/>
          <w:kern w:val="0"/>
          <w:sz w:val="28"/>
          <w:szCs w:val="28"/>
        </w:rPr>
        <w:t>为条件输入，可通过特征线性调制（</w:t>
      </w:r>
      <w:r w:rsidR="00F83283" w:rsidRPr="00F83283">
        <w:rPr>
          <w:rFonts w:hint="eastAsia"/>
          <w:kern w:val="0"/>
          <w:sz w:val="28"/>
          <w:szCs w:val="28"/>
        </w:rPr>
        <w:t>feature-wise linear modulation</w:t>
      </w:r>
      <w:r w:rsidR="00F83283" w:rsidRPr="00F83283">
        <w:rPr>
          <w:rFonts w:hint="eastAsia"/>
          <w:kern w:val="0"/>
          <w:sz w:val="28"/>
          <w:szCs w:val="28"/>
        </w:rPr>
        <w:t>，</w:t>
      </w:r>
      <w:proofErr w:type="spellStart"/>
      <w:r w:rsidR="00F83283" w:rsidRPr="00F83283">
        <w:rPr>
          <w:rFonts w:hint="eastAsia"/>
          <w:kern w:val="0"/>
          <w:sz w:val="28"/>
          <w:szCs w:val="28"/>
        </w:rPr>
        <w:t>FiLM</w:t>
      </w:r>
      <w:proofErr w:type="spellEnd"/>
      <w:r w:rsidR="00F83283" w:rsidRPr="00F83283">
        <w:rPr>
          <w:rFonts w:hint="eastAsia"/>
          <w:kern w:val="0"/>
          <w:sz w:val="28"/>
          <w:szCs w:val="28"/>
        </w:rPr>
        <w:t>）等方式使场景条件调制动作序列表征</w:t>
      </w:r>
      <w:r>
        <w:rPr>
          <w:rFonts w:hint="eastAsia"/>
          <w:kern w:val="0"/>
          <w:sz w:val="28"/>
          <w:szCs w:val="28"/>
        </w:rPr>
        <w:t>，具体的</w:t>
      </w:r>
      <w:r w:rsidR="00F83283" w:rsidRPr="00F83283">
        <w:rPr>
          <w:rFonts w:hint="eastAsia"/>
          <w:kern w:val="0"/>
          <w:sz w:val="28"/>
          <w:szCs w:val="28"/>
        </w:rPr>
        <w:t>训练目标包括噪声预测误差、动作重建误差</w:t>
      </w:r>
      <w:r w:rsidR="00C21B18">
        <w:rPr>
          <w:rFonts w:hint="eastAsia"/>
          <w:kern w:val="0"/>
          <w:sz w:val="28"/>
          <w:szCs w:val="28"/>
        </w:rPr>
        <w:t>和</w:t>
      </w:r>
      <w:r w:rsidR="00F83283" w:rsidRPr="00F83283">
        <w:rPr>
          <w:rFonts w:hint="eastAsia"/>
          <w:kern w:val="0"/>
          <w:sz w:val="28"/>
          <w:szCs w:val="28"/>
        </w:rPr>
        <w:t>动作平滑约束</w:t>
      </w:r>
      <w:r w:rsidR="00C21B18">
        <w:rPr>
          <w:rFonts w:hint="eastAsia"/>
          <w:kern w:val="0"/>
          <w:sz w:val="28"/>
          <w:szCs w:val="28"/>
        </w:rPr>
        <w:t>等，此外</w:t>
      </w:r>
      <w:r w:rsidR="00F83283" w:rsidRPr="00F83283">
        <w:rPr>
          <w:rFonts w:hint="eastAsia"/>
          <w:kern w:val="0"/>
          <w:sz w:val="28"/>
          <w:szCs w:val="28"/>
        </w:rPr>
        <w:t>对于</w:t>
      </w:r>
      <w:r w:rsidR="00C21B18">
        <w:rPr>
          <w:rFonts w:hint="eastAsia"/>
          <w:kern w:val="0"/>
          <w:sz w:val="28"/>
          <w:szCs w:val="28"/>
        </w:rPr>
        <w:t>车辆</w:t>
      </w:r>
      <w:r w:rsidR="00F83283" w:rsidRPr="00F83283">
        <w:rPr>
          <w:rFonts w:hint="eastAsia"/>
          <w:kern w:val="0"/>
          <w:sz w:val="28"/>
          <w:szCs w:val="28"/>
        </w:rPr>
        <w:t>切入场景，还</w:t>
      </w:r>
      <w:r w:rsidR="00C21B18">
        <w:rPr>
          <w:rFonts w:hint="eastAsia"/>
          <w:kern w:val="0"/>
          <w:sz w:val="28"/>
          <w:szCs w:val="28"/>
        </w:rPr>
        <w:t>可以</w:t>
      </w:r>
      <w:r w:rsidR="00F83283" w:rsidRPr="00F83283">
        <w:rPr>
          <w:rFonts w:hint="eastAsia"/>
          <w:kern w:val="0"/>
          <w:sz w:val="28"/>
          <w:szCs w:val="28"/>
        </w:rPr>
        <w:t>加入终端横向偏移、跨线后车道保持和横向加加速度约束</w:t>
      </w:r>
      <w:r w:rsidR="003D20AD">
        <w:rPr>
          <w:rFonts w:hint="eastAsia"/>
          <w:kern w:val="0"/>
          <w:sz w:val="28"/>
          <w:szCs w:val="28"/>
        </w:rPr>
        <w:t>，</w:t>
      </w:r>
      <w:r w:rsidR="003D20AD" w:rsidRPr="003D20AD">
        <w:rPr>
          <w:rFonts w:hint="eastAsia"/>
          <w:kern w:val="0"/>
          <w:sz w:val="28"/>
          <w:szCs w:val="28"/>
        </w:rPr>
        <w:t>推理后还</w:t>
      </w:r>
      <w:r w:rsidR="003D20AD">
        <w:rPr>
          <w:rFonts w:hint="eastAsia"/>
          <w:kern w:val="0"/>
          <w:sz w:val="28"/>
          <w:szCs w:val="28"/>
        </w:rPr>
        <w:t>可以</w:t>
      </w:r>
      <w:r w:rsidR="003D20AD" w:rsidRPr="003D20AD">
        <w:rPr>
          <w:rFonts w:hint="eastAsia"/>
          <w:kern w:val="0"/>
          <w:sz w:val="28"/>
          <w:szCs w:val="28"/>
        </w:rPr>
        <w:t>对动作</w:t>
      </w:r>
      <w:r w:rsidR="007C0F9E">
        <w:rPr>
          <w:rFonts w:hint="eastAsia"/>
          <w:kern w:val="0"/>
          <w:sz w:val="28"/>
          <w:szCs w:val="28"/>
        </w:rPr>
        <w:t>序列</w:t>
      </w:r>
      <w:r w:rsidR="003D20AD" w:rsidRPr="003D20AD">
        <w:rPr>
          <w:rFonts w:hint="eastAsia"/>
          <w:kern w:val="0"/>
          <w:sz w:val="28"/>
          <w:szCs w:val="28"/>
        </w:rPr>
        <w:t>执行物理边界投影和场景语义校验</w:t>
      </w:r>
      <w:r w:rsidR="007C0F9E">
        <w:rPr>
          <w:rFonts w:hint="eastAsia"/>
          <w:kern w:val="0"/>
          <w:sz w:val="28"/>
          <w:szCs w:val="28"/>
        </w:rPr>
        <w:t>等操作</w:t>
      </w:r>
      <w:r w:rsidR="00F83283" w:rsidRPr="00F83283">
        <w:rPr>
          <w:rFonts w:hint="eastAsia"/>
          <w:kern w:val="0"/>
          <w:sz w:val="28"/>
          <w:szCs w:val="28"/>
        </w:rPr>
        <w:t>。</w:t>
      </w:r>
      <w:r w:rsidR="00991738">
        <w:rPr>
          <w:rFonts w:hint="eastAsia"/>
          <w:kern w:val="0"/>
          <w:sz w:val="28"/>
          <w:szCs w:val="28"/>
        </w:rPr>
        <w:t>由于</w:t>
      </w:r>
      <w:r w:rsidR="00991738">
        <w:rPr>
          <w:rFonts w:hint="eastAsia"/>
          <w:sz w:val="28"/>
          <w:szCs w:val="28"/>
        </w:rPr>
        <w:t>不同</w:t>
      </w:r>
      <w:r w:rsidR="00991738">
        <w:rPr>
          <w:sz w:val="28"/>
          <w:szCs w:val="28"/>
        </w:rPr>
        <w:t>事件类型的</w:t>
      </w:r>
      <w:r w:rsidR="00991738">
        <w:rPr>
          <w:rFonts w:hint="eastAsia"/>
          <w:sz w:val="28"/>
          <w:szCs w:val="28"/>
        </w:rPr>
        <w:t>场景条件不同，故每种事件类型都可以</w:t>
      </w:r>
      <w:r w:rsidR="003A7ACF">
        <w:rPr>
          <w:rFonts w:hint="eastAsia"/>
          <w:sz w:val="28"/>
          <w:szCs w:val="28"/>
        </w:rPr>
        <w:t>获得各自对应的</w:t>
      </w:r>
      <w:r w:rsidR="003A7ACF">
        <w:rPr>
          <w:rFonts w:hint="eastAsia"/>
          <w:kern w:val="0"/>
          <w:sz w:val="28"/>
          <w:szCs w:val="28"/>
        </w:rPr>
        <w:t>连续动作序列。</w:t>
      </w:r>
      <w:r w:rsidR="003D1C21" w:rsidRPr="003D1C21">
        <w:rPr>
          <w:rFonts w:hint="eastAsia"/>
          <w:kern w:val="0"/>
          <w:sz w:val="28"/>
          <w:szCs w:val="28"/>
        </w:rPr>
        <w:t>例如，</w:t>
      </w:r>
      <w:r w:rsidR="0013489F">
        <w:rPr>
          <w:rFonts w:hint="eastAsia"/>
          <w:kern w:val="0"/>
          <w:sz w:val="28"/>
          <w:szCs w:val="28"/>
        </w:rPr>
        <w:t>在</w:t>
      </w:r>
      <w:proofErr w:type="gramStart"/>
      <w:r w:rsidR="0013489F">
        <w:rPr>
          <w:rFonts w:hint="eastAsia"/>
          <w:kern w:val="0"/>
          <w:sz w:val="28"/>
          <w:szCs w:val="28"/>
        </w:rPr>
        <w:t>车辆</w:t>
      </w:r>
      <w:r w:rsidR="003D1C21" w:rsidRPr="003D1C21">
        <w:rPr>
          <w:rFonts w:hint="eastAsia"/>
          <w:kern w:val="0"/>
          <w:sz w:val="28"/>
          <w:szCs w:val="28"/>
        </w:rPr>
        <w:t>跟驰场景</w:t>
      </w:r>
      <w:proofErr w:type="gramEnd"/>
      <w:r w:rsidR="003D1C21" w:rsidRPr="003D1C21">
        <w:rPr>
          <w:rFonts w:hint="eastAsia"/>
          <w:kern w:val="0"/>
          <w:sz w:val="28"/>
          <w:szCs w:val="28"/>
        </w:rPr>
        <w:t>中</w:t>
      </w:r>
      <w:r w:rsidR="0013489F">
        <w:rPr>
          <w:rFonts w:hint="eastAsia"/>
          <w:kern w:val="0"/>
          <w:sz w:val="28"/>
          <w:szCs w:val="28"/>
        </w:rPr>
        <w:t>可以</w:t>
      </w:r>
      <w:r w:rsidR="003D1C21" w:rsidRPr="003D1C21">
        <w:rPr>
          <w:rFonts w:hint="eastAsia"/>
          <w:kern w:val="0"/>
          <w:sz w:val="28"/>
          <w:szCs w:val="28"/>
        </w:rPr>
        <w:t>生成目标</w:t>
      </w:r>
      <w:r w:rsidR="0013489F">
        <w:rPr>
          <w:rFonts w:hint="eastAsia"/>
          <w:kern w:val="0"/>
          <w:sz w:val="28"/>
          <w:szCs w:val="28"/>
        </w:rPr>
        <w:t>车辆</w:t>
      </w:r>
      <w:r w:rsidR="003D1C21" w:rsidRPr="003D1C21">
        <w:rPr>
          <w:rFonts w:hint="eastAsia"/>
          <w:kern w:val="0"/>
          <w:sz w:val="28"/>
          <w:szCs w:val="28"/>
        </w:rPr>
        <w:t>纵向加加速度序列，</w:t>
      </w:r>
      <w:r w:rsidR="00991738">
        <w:rPr>
          <w:rFonts w:hint="eastAsia"/>
          <w:kern w:val="0"/>
          <w:sz w:val="28"/>
          <w:szCs w:val="28"/>
        </w:rPr>
        <w:t>在车辆</w:t>
      </w:r>
      <w:r w:rsidR="003D1C21" w:rsidRPr="003D1C21">
        <w:rPr>
          <w:rFonts w:hint="eastAsia"/>
          <w:kern w:val="0"/>
          <w:sz w:val="28"/>
          <w:szCs w:val="28"/>
        </w:rPr>
        <w:t>切入场景中</w:t>
      </w:r>
      <w:r w:rsidR="00991738">
        <w:rPr>
          <w:rFonts w:hint="eastAsia"/>
          <w:kern w:val="0"/>
          <w:sz w:val="28"/>
          <w:szCs w:val="28"/>
        </w:rPr>
        <w:t>可以</w:t>
      </w:r>
      <w:r w:rsidR="003D1C21" w:rsidRPr="003D1C21">
        <w:rPr>
          <w:rFonts w:hint="eastAsia"/>
          <w:kern w:val="0"/>
          <w:sz w:val="28"/>
          <w:szCs w:val="28"/>
        </w:rPr>
        <w:t>生成目标车二维加速度序列，并通过物理约束和语义约束保证动作轨迹可闭环执行。</w:t>
      </w:r>
    </w:p>
    <w:p w:rsidR="00E92254" w:rsidRDefault="00E92254" w:rsidP="00E92254">
      <w:pPr>
        <w:spacing w:line="360" w:lineRule="auto"/>
        <w:ind w:firstLine="573"/>
        <w:rPr>
          <w:kern w:val="0"/>
          <w:sz w:val="28"/>
          <w:szCs w:val="28"/>
        </w:rPr>
      </w:pPr>
      <w:r>
        <w:rPr>
          <w:rFonts w:hAnsi="宋体" w:hint="eastAsia"/>
          <w:kern w:val="0"/>
          <w:sz w:val="28"/>
          <w:szCs w:val="28"/>
        </w:rPr>
        <w:t>1</w:t>
      </w:r>
      <w:r w:rsidRPr="006075DC">
        <w:rPr>
          <w:rFonts w:hAnsi="宋体" w:hint="eastAsia"/>
          <w:kern w:val="0"/>
          <w:sz w:val="28"/>
          <w:szCs w:val="28"/>
        </w:rPr>
        <w:t>0</w:t>
      </w:r>
      <w:r>
        <w:rPr>
          <w:rFonts w:hAnsi="宋体" w:hint="eastAsia"/>
          <w:kern w:val="0"/>
          <w:sz w:val="28"/>
          <w:szCs w:val="28"/>
        </w:rPr>
        <w:t>5</w:t>
      </w:r>
      <w:r w:rsidRPr="006075DC">
        <w:rPr>
          <w:rFonts w:hAnsi="宋体" w:hint="eastAsia"/>
          <w:kern w:val="0"/>
          <w:sz w:val="28"/>
          <w:szCs w:val="28"/>
        </w:rPr>
        <w:t>、</w:t>
      </w:r>
      <w:r>
        <w:rPr>
          <w:rFonts w:hint="eastAsia"/>
          <w:kern w:val="0"/>
          <w:sz w:val="28"/>
          <w:szCs w:val="28"/>
        </w:rPr>
        <w:t>基于尾部场景条件分布和动作生成模型生成动作序列时使用的潜变量所服从的分布，构建</w:t>
      </w:r>
      <w:r w:rsidRPr="00CD7A29">
        <w:rPr>
          <w:rFonts w:hint="eastAsia"/>
          <w:kern w:val="0"/>
          <w:sz w:val="28"/>
          <w:szCs w:val="28"/>
        </w:rPr>
        <w:t>长尾测试分布</w:t>
      </w:r>
      <w:r>
        <w:rPr>
          <w:rFonts w:hint="eastAsia"/>
          <w:kern w:val="0"/>
          <w:sz w:val="28"/>
          <w:szCs w:val="28"/>
        </w:rPr>
        <w:t>。</w:t>
      </w:r>
    </w:p>
    <w:p w:rsidR="005A725E" w:rsidRDefault="007A4E92" w:rsidP="00E92254">
      <w:pPr>
        <w:spacing w:line="360" w:lineRule="auto"/>
        <w:ind w:firstLine="573"/>
        <w:rPr>
          <w:kern w:val="0"/>
          <w:sz w:val="28"/>
          <w:szCs w:val="28"/>
        </w:rPr>
      </w:pPr>
      <w:r>
        <w:rPr>
          <w:rFonts w:hint="eastAsia"/>
          <w:kern w:val="0"/>
          <w:sz w:val="28"/>
          <w:szCs w:val="28"/>
        </w:rPr>
        <w:t>在通过上文描述方式获得尾部场景条件分布和目标车辆的动作序列后，基于尾部场景条件分布和动作生成模型生成动作序列时使用的潜变量所服从的分</w:t>
      </w:r>
      <w:r>
        <w:rPr>
          <w:rFonts w:hint="eastAsia"/>
          <w:kern w:val="0"/>
          <w:sz w:val="28"/>
          <w:szCs w:val="28"/>
        </w:rPr>
        <w:lastRenderedPageBreak/>
        <w:t>布，构建</w:t>
      </w:r>
      <w:r w:rsidRPr="00CD7A29">
        <w:rPr>
          <w:rFonts w:hint="eastAsia"/>
          <w:kern w:val="0"/>
          <w:sz w:val="28"/>
          <w:szCs w:val="28"/>
        </w:rPr>
        <w:t>长尾测试分布</w:t>
      </w:r>
      <w:r w:rsidR="00DB7DD6">
        <w:rPr>
          <w:rFonts w:hint="eastAsia"/>
          <w:kern w:val="0"/>
          <w:sz w:val="28"/>
          <w:szCs w:val="28"/>
        </w:rPr>
        <w:t>，这个操作过程可以用以下公式表示：</w:t>
      </w:r>
    </w:p>
    <w:p w:rsidR="00DB7DD6" w:rsidRPr="00DB7DD6" w:rsidRDefault="00796397" w:rsidP="00DB7DD6">
      <w:pPr>
        <w:spacing w:before="40" w:line="360" w:lineRule="auto"/>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e</m:t>
              </m:r>
            </m:sub>
          </m:sSub>
          <m:r>
            <w:rPr>
              <w:rFonts w:ascii="Cambria Math" w:hAnsi="Cambria Math" w:cs="Cambria Math"/>
              <w:sz w:val="28"/>
              <w:szCs w:val="28"/>
            </w:rPr>
            <m:t>⊗</m:t>
          </m:r>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0,I</m:t>
              </m:r>
            </m:e>
          </m:d>
        </m:oMath>
      </m:oMathPara>
    </w:p>
    <w:p w:rsidR="004352D8" w:rsidRPr="004352D8" w:rsidRDefault="00DB7DD6" w:rsidP="004352D8">
      <w:pPr>
        <w:spacing w:line="360" w:lineRule="auto"/>
        <w:ind w:firstLine="573"/>
        <w:rPr>
          <w:sz w:val="28"/>
          <w:szCs w:val="28"/>
        </w:rPr>
      </w:pPr>
      <w:r>
        <w:rPr>
          <w:rFonts w:hint="eastAsia"/>
          <w:kern w:val="0"/>
          <w:sz w:val="28"/>
          <w:szCs w:val="28"/>
        </w:rPr>
        <w:t>其中，</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e</m:t>
            </m:r>
          </m:sub>
        </m:sSub>
      </m:oMath>
      <w:r>
        <w:rPr>
          <w:sz w:val="28"/>
          <w:szCs w:val="28"/>
        </w:rPr>
        <w:t>表示构建获得的</w:t>
      </w:r>
      <w:r w:rsidRPr="00CD7A29">
        <w:rPr>
          <w:rFonts w:hint="eastAsia"/>
          <w:kern w:val="0"/>
          <w:sz w:val="28"/>
          <w:szCs w:val="28"/>
        </w:rPr>
        <w:t>长尾测试分布</w:t>
      </w:r>
      <w:r>
        <w:rPr>
          <w:rFonts w:hint="eastAsia"/>
          <w:kern w:val="0"/>
          <w:sz w:val="28"/>
          <w:szCs w:val="28"/>
        </w:rPr>
        <w:t>，</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e</m:t>
            </m:r>
          </m:sub>
        </m:sSub>
      </m:oMath>
      <w:r>
        <w:rPr>
          <w:sz w:val="28"/>
          <w:szCs w:val="28"/>
        </w:rPr>
        <w:t>表示</w:t>
      </w:r>
      <w:r w:rsidRPr="00DB7DD6">
        <w:rPr>
          <w:rFonts w:hint="eastAsia"/>
          <w:sz w:val="28"/>
          <w:szCs w:val="28"/>
        </w:rPr>
        <w:t>由高斯</w:t>
      </w:r>
      <w:r>
        <w:rPr>
          <w:rFonts w:hint="eastAsia"/>
          <w:sz w:val="28"/>
          <w:szCs w:val="28"/>
        </w:rPr>
        <w:t>Copula</w:t>
      </w:r>
      <w:r w:rsidR="00027392">
        <w:rPr>
          <w:rFonts w:hint="eastAsia"/>
          <w:sz w:val="28"/>
          <w:szCs w:val="28"/>
        </w:rPr>
        <w:t>等方式</w:t>
      </w:r>
      <w:r w:rsidRPr="00DB7DD6">
        <w:rPr>
          <w:rFonts w:hint="eastAsia"/>
          <w:sz w:val="28"/>
          <w:szCs w:val="28"/>
        </w:rPr>
        <w:t>和各变量经验边缘分布共同确定的尾部场景条件分布</w:t>
      </w:r>
      <w:r w:rsidR="00474226">
        <w:rPr>
          <w:rFonts w:hint="eastAsia"/>
          <w:sz w:val="28"/>
          <w:szCs w:val="28"/>
        </w:rPr>
        <w:t>，</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0,I</m:t>
            </m:r>
          </m:e>
        </m:d>
      </m:oMath>
      <w:r w:rsidR="00474226">
        <w:rPr>
          <w:sz w:val="28"/>
          <w:szCs w:val="28"/>
        </w:rPr>
        <w:t>表示扩散潜变量</w:t>
      </w:r>
      <m:oMath>
        <m:r>
          <w:rPr>
            <w:rFonts w:ascii="Cambria Math" w:hAnsi="Cambria Math"/>
            <w:sz w:val="28"/>
            <w:szCs w:val="28"/>
          </w:rPr>
          <m:t>z</m:t>
        </m:r>
      </m:oMath>
      <w:r w:rsidR="004352D8" w:rsidRPr="0092652E">
        <w:rPr>
          <w:rFonts w:hint="eastAsia"/>
          <w:sz w:val="28"/>
          <w:szCs w:val="28"/>
        </w:rPr>
        <w:t>服从</w:t>
      </w:r>
      <w:r w:rsidR="004352D8">
        <w:rPr>
          <w:rFonts w:hint="eastAsia"/>
          <w:sz w:val="28"/>
          <w:szCs w:val="28"/>
        </w:rPr>
        <w:t>的</w:t>
      </w:r>
      <w:r w:rsidR="004352D8" w:rsidRPr="0092652E">
        <w:rPr>
          <w:rFonts w:hint="eastAsia"/>
          <w:sz w:val="28"/>
          <w:szCs w:val="28"/>
        </w:rPr>
        <w:t>标准正态分布</w:t>
      </w:r>
      <w:r w:rsidR="004352D8">
        <w:rPr>
          <w:rFonts w:hint="eastAsia"/>
          <w:sz w:val="28"/>
          <w:szCs w:val="28"/>
        </w:rPr>
        <w:t>，</w:t>
      </w:r>
      <m:oMath>
        <m:r>
          <w:rPr>
            <w:rFonts w:ascii="Cambria Math" w:hAnsi="Cambria Math" w:cs="Cambria Math"/>
            <w:sz w:val="28"/>
            <w:szCs w:val="28"/>
          </w:rPr>
          <m:t>⊗</m:t>
        </m:r>
      </m:oMath>
      <w:r w:rsidR="004352D8" w:rsidRPr="004352D8">
        <w:rPr>
          <w:rFonts w:hint="eastAsia"/>
          <w:sz w:val="28"/>
          <w:szCs w:val="28"/>
        </w:rPr>
        <w:t>表示</w:t>
      </w:r>
      <w:r w:rsidR="004352D8" w:rsidRPr="00DB7DD6">
        <w:rPr>
          <w:rFonts w:hint="eastAsia"/>
          <w:sz w:val="28"/>
          <w:szCs w:val="28"/>
        </w:rPr>
        <w:t>尾部场景条件分布</w:t>
      </w:r>
      <w:r w:rsidR="004352D8" w:rsidRPr="004352D8">
        <w:rPr>
          <w:rFonts w:hint="eastAsia"/>
          <w:sz w:val="28"/>
          <w:szCs w:val="28"/>
        </w:rPr>
        <w:t>与扩散潜变量分布的乘积分布。</w:t>
      </w:r>
    </w:p>
    <w:p w:rsidR="00027392" w:rsidRDefault="00747C56" w:rsidP="00B1792B">
      <w:pPr>
        <w:spacing w:line="360" w:lineRule="auto"/>
        <w:ind w:firstLine="573"/>
        <w:rPr>
          <w:kern w:val="0"/>
          <w:sz w:val="28"/>
          <w:szCs w:val="28"/>
        </w:rPr>
      </w:pPr>
      <w:r>
        <w:rPr>
          <w:rFonts w:hint="eastAsia"/>
          <w:kern w:val="0"/>
          <w:sz w:val="28"/>
          <w:szCs w:val="28"/>
        </w:rPr>
        <w:t>每种事件类型都可以获得各自独立的</w:t>
      </w:r>
      <w:r w:rsidRPr="00CD7A29">
        <w:rPr>
          <w:rFonts w:hint="eastAsia"/>
          <w:kern w:val="0"/>
          <w:sz w:val="28"/>
          <w:szCs w:val="28"/>
        </w:rPr>
        <w:t>长尾测试分布</w:t>
      </w:r>
      <w:r w:rsidR="00407A66">
        <w:rPr>
          <w:rFonts w:hint="eastAsia"/>
          <w:kern w:val="0"/>
          <w:sz w:val="28"/>
          <w:szCs w:val="28"/>
        </w:rPr>
        <w:t>，</w:t>
      </w:r>
      <w:r w:rsidR="00CF0BC1">
        <w:rPr>
          <w:rFonts w:hint="eastAsia"/>
          <w:kern w:val="0"/>
          <w:sz w:val="28"/>
          <w:szCs w:val="28"/>
        </w:rPr>
        <w:t>例如车辆</w:t>
      </w:r>
      <w:proofErr w:type="gramStart"/>
      <w:r w:rsidR="00407A66" w:rsidRPr="00407A66">
        <w:rPr>
          <w:rFonts w:hint="eastAsia"/>
          <w:kern w:val="0"/>
          <w:sz w:val="28"/>
          <w:szCs w:val="28"/>
        </w:rPr>
        <w:t>跟驰事件使用跟驰</w:t>
      </w:r>
      <w:proofErr w:type="gramEnd"/>
      <w:r w:rsidR="00407A66" w:rsidRPr="00407A66">
        <w:rPr>
          <w:rFonts w:hint="eastAsia"/>
          <w:kern w:val="0"/>
          <w:sz w:val="28"/>
          <w:szCs w:val="28"/>
        </w:rPr>
        <w:t>尾部样本的</w:t>
      </w:r>
      <w:r w:rsidR="00995C87">
        <w:rPr>
          <w:rFonts w:hint="eastAsia"/>
          <w:kern w:val="0"/>
          <w:sz w:val="28"/>
          <w:szCs w:val="28"/>
        </w:rPr>
        <w:t>尾部场景条件分布</w:t>
      </w:r>
      <w:r w:rsidR="00995C87" w:rsidRPr="00407A66">
        <w:rPr>
          <w:rFonts w:hint="eastAsia"/>
          <w:kern w:val="0"/>
          <w:sz w:val="28"/>
          <w:szCs w:val="28"/>
        </w:rPr>
        <w:t>、</w:t>
      </w:r>
      <w:proofErr w:type="gramStart"/>
      <w:r w:rsidR="00995C87" w:rsidRPr="00407A66">
        <w:rPr>
          <w:rFonts w:hint="eastAsia"/>
          <w:kern w:val="0"/>
          <w:sz w:val="28"/>
          <w:szCs w:val="28"/>
        </w:rPr>
        <w:t>跟驰动作</w:t>
      </w:r>
      <w:proofErr w:type="gramEnd"/>
      <w:r w:rsidR="00995C87" w:rsidRPr="00407A66">
        <w:rPr>
          <w:rFonts w:hint="eastAsia"/>
          <w:kern w:val="0"/>
          <w:sz w:val="28"/>
          <w:szCs w:val="28"/>
        </w:rPr>
        <w:t>生成模型和</w:t>
      </w:r>
      <w:proofErr w:type="gramStart"/>
      <w:r w:rsidR="00995C87" w:rsidRPr="00407A66">
        <w:rPr>
          <w:rFonts w:hint="eastAsia"/>
          <w:kern w:val="0"/>
          <w:sz w:val="28"/>
          <w:szCs w:val="28"/>
        </w:rPr>
        <w:t>跟驰安全</w:t>
      </w:r>
      <w:proofErr w:type="gramEnd"/>
      <w:r w:rsidR="00995C87" w:rsidRPr="00407A66">
        <w:rPr>
          <w:rFonts w:hint="eastAsia"/>
          <w:kern w:val="0"/>
          <w:sz w:val="28"/>
          <w:szCs w:val="28"/>
        </w:rPr>
        <w:t>关键阈值</w:t>
      </w:r>
      <w:r w:rsidR="00995C87">
        <w:rPr>
          <w:rFonts w:hint="eastAsia"/>
          <w:kern w:val="0"/>
          <w:sz w:val="28"/>
          <w:szCs w:val="28"/>
        </w:rPr>
        <w:t>，</w:t>
      </w:r>
      <w:r w:rsidR="00B1792B">
        <w:rPr>
          <w:rFonts w:hint="eastAsia"/>
          <w:kern w:val="0"/>
          <w:sz w:val="28"/>
          <w:szCs w:val="28"/>
        </w:rPr>
        <w:t>获得针对车辆</w:t>
      </w:r>
      <w:proofErr w:type="gramStart"/>
      <w:r w:rsidR="00B1792B" w:rsidRPr="00407A66">
        <w:rPr>
          <w:rFonts w:hint="eastAsia"/>
          <w:kern w:val="0"/>
          <w:sz w:val="28"/>
          <w:szCs w:val="28"/>
        </w:rPr>
        <w:t>跟驰事件</w:t>
      </w:r>
      <w:proofErr w:type="gramEnd"/>
      <w:r w:rsidR="00B1792B">
        <w:rPr>
          <w:rFonts w:hint="eastAsia"/>
          <w:kern w:val="0"/>
          <w:sz w:val="28"/>
          <w:szCs w:val="28"/>
        </w:rPr>
        <w:t>的</w:t>
      </w:r>
      <w:r w:rsidR="00B1792B" w:rsidRPr="00CD7A29">
        <w:rPr>
          <w:rFonts w:hint="eastAsia"/>
          <w:kern w:val="0"/>
          <w:sz w:val="28"/>
          <w:szCs w:val="28"/>
        </w:rPr>
        <w:t>长尾测试分布</w:t>
      </w:r>
      <w:r w:rsidR="00B1792B">
        <w:rPr>
          <w:rFonts w:hint="eastAsia"/>
          <w:kern w:val="0"/>
          <w:sz w:val="28"/>
          <w:szCs w:val="28"/>
        </w:rPr>
        <w:t>；</w:t>
      </w:r>
      <w:r w:rsidR="00995C87">
        <w:rPr>
          <w:rFonts w:hint="eastAsia"/>
          <w:kern w:val="0"/>
          <w:sz w:val="28"/>
          <w:szCs w:val="28"/>
        </w:rPr>
        <w:t>车辆切入</w:t>
      </w:r>
      <w:r w:rsidR="00995C87" w:rsidRPr="00407A66">
        <w:rPr>
          <w:rFonts w:hint="eastAsia"/>
          <w:kern w:val="0"/>
          <w:sz w:val="28"/>
          <w:szCs w:val="28"/>
        </w:rPr>
        <w:t>事件</w:t>
      </w:r>
      <w:r w:rsidR="00995C87">
        <w:rPr>
          <w:rFonts w:hint="eastAsia"/>
          <w:kern w:val="0"/>
          <w:sz w:val="28"/>
          <w:szCs w:val="28"/>
        </w:rPr>
        <w:t>则</w:t>
      </w:r>
      <w:r w:rsidR="00995C87" w:rsidRPr="00407A66">
        <w:rPr>
          <w:rFonts w:hint="eastAsia"/>
          <w:kern w:val="0"/>
          <w:sz w:val="28"/>
          <w:szCs w:val="28"/>
        </w:rPr>
        <w:t>使用</w:t>
      </w:r>
      <w:r w:rsidR="00995C87">
        <w:rPr>
          <w:rFonts w:hint="eastAsia"/>
          <w:kern w:val="0"/>
          <w:sz w:val="28"/>
          <w:szCs w:val="28"/>
        </w:rPr>
        <w:t>切入</w:t>
      </w:r>
      <w:r w:rsidR="00995C87" w:rsidRPr="00407A66">
        <w:rPr>
          <w:rFonts w:hint="eastAsia"/>
          <w:kern w:val="0"/>
          <w:sz w:val="28"/>
          <w:szCs w:val="28"/>
        </w:rPr>
        <w:t>尾部样本的</w:t>
      </w:r>
      <w:r w:rsidR="00995C87">
        <w:rPr>
          <w:rFonts w:hint="eastAsia"/>
          <w:kern w:val="0"/>
          <w:sz w:val="28"/>
          <w:szCs w:val="28"/>
        </w:rPr>
        <w:t>尾部场景条件分布</w:t>
      </w:r>
      <w:r w:rsidR="00995C87" w:rsidRPr="00407A66">
        <w:rPr>
          <w:rFonts w:hint="eastAsia"/>
          <w:kern w:val="0"/>
          <w:sz w:val="28"/>
          <w:szCs w:val="28"/>
        </w:rPr>
        <w:t>、</w:t>
      </w:r>
      <w:r w:rsidR="00995C87">
        <w:rPr>
          <w:rFonts w:hint="eastAsia"/>
          <w:kern w:val="0"/>
          <w:sz w:val="28"/>
          <w:szCs w:val="28"/>
        </w:rPr>
        <w:t>切入</w:t>
      </w:r>
      <w:r w:rsidR="00995C87" w:rsidRPr="00407A66">
        <w:rPr>
          <w:rFonts w:hint="eastAsia"/>
          <w:kern w:val="0"/>
          <w:sz w:val="28"/>
          <w:szCs w:val="28"/>
        </w:rPr>
        <w:t>动作生成模型和</w:t>
      </w:r>
      <w:r w:rsidR="00995C87">
        <w:rPr>
          <w:rFonts w:hint="eastAsia"/>
          <w:kern w:val="0"/>
          <w:sz w:val="28"/>
          <w:szCs w:val="28"/>
        </w:rPr>
        <w:t>切入</w:t>
      </w:r>
      <w:r w:rsidR="00995C87" w:rsidRPr="00407A66">
        <w:rPr>
          <w:rFonts w:hint="eastAsia"/>
          <w:kern w:val="0"/>
          <w:sz w:val="28"/>
          <w:szCs w:val="28"/>
        </w:rPr>
        <w:t>安全关键阈值</w:t>
      </w:r>
      <w:r w:rsidR="00CE77F2">
        <w:rPr>
          <w:rFonts w:hint="eastAsia"/>
          <w:kern w:val="0"/>
          <w:sz w:val="28"/>
          <w:szCs w:val="28"/>
        </w:rPr>
        <w:t>，</w:t>
      </w:r>
      <w:r w:rsidR="00B1792B">
        <w:rPr>
          <w:rFonts w:hint="eastAsia"/>
          <w:kern w:val="0"/>
          <w:sz w:val="28"/>
          <w:szCs w:val="28"/>
        </w:rPr>
        <w:t>获得针对车辆切入</w:t>
      </w:r>
      <w:r w:rsidR="00B1792B" w:rsidRPr="00407A66">
        <w:rPr>
          <w:rFonts w:hint="eastAsia"/>
          <w:kern w:val="0"/>
          <w:sz w:val="28"/>
          <w:szCs w:val="28"/>
        </w:rPr>
        <w:t>事件</w:t>
      </w:r>
      <w:r w:rsidR="00B1792B">
        <w:rPr>
          <w:rFonts w:hint="eastAsia"/>
          <w:kern w:val="0"/>
          <w:sz w:val="28"/>
          <w:szCs w:val="28"/>
        </w:rPr>
        <w:t>的</w:t>
      </w:r>
      <w:r w:rsidR="00B1792B" w:rsidRPr="00CD7A29">
        <w:rPr>
          <w:rFonts w:hint="eastAsia"/>
          <w:kern w:val="0"/>
          <w:sz w:val="28"/>
          <w:szCs w:val="28"/>
        </w:rPr>
        <w:t>长尾测试分布</w:t>
      </w:r>
      <w:r w:rsidR="00B1792B">
        <w:rPr>
          <w:rFonts w:hint="eastAsia"/>
          <w:kern w:val="0"/>
          <w:sz w:val="28"/>
          <w:szCs w:val="28"/>
        </w:rPr>
        <w:t>，</w:t>
      </w:r>
      <w:r w:rsidR="00CE77F2">
        <w:rPr>
          <w:rFonts w:hint="eastAsia"/>
          <w:kern w:val="0"/>
          <w:sz w:val="28"/>
          <w:szCs w:val="28"/>
        </w:rPr>
        <w:t>以此类推。</w:t>
      </w:r>
      <w:r w:rsidR="00407A66" w:rsidRPr="00407A66">
        <w:rPr>
          <w:rFonts w:hint="eastAsia"/>
          <w:kern w:val="0"/>
          <w:sz w:val="28"/>
          <w:szCs w:val="28"/>
        </w:rPr>
        <w:t>不同事件类型不混合拟合，以避免不同交互语义、风险变量和时间窗的统计口径相互干扰</w:t>
      </w:r>
      <w:r w:rsidR="00407A66">
        <w:rPr>
          <w:rFonts w:hint="eastAsia"/>
          <w:kern w:val="0"/>
          <w:sz w:val="28"/>
          <w:szCs w:val="28"/>
        </w:rPr>
        <w:t>。</w:t>
      </w:r>
    </w:p>
    <w:p w:rsidR="00C878D5" w:rsidRPr="004352D8" w:rsidRDefault="00C878D5" w:rsidP="00C71F8B">
      <w:pPr>
        <w:spacing w:line="360" w:lineRule="auto"/>
        <w:ind w:firstLine="573"/>
        <w:rPr>
          <w:kern w:val="0"/>
          <w:sz w:val="28"/>
          <w:szCs w:val="28"/>
        </w:rPr>
      </w:pPr>
      <w:r w:rsidRPr="00C878D5">
        <w:rPr>
          <w:rFonts w:hint="eastAsia"/>
          <w:kern w:val="0"/>
          <w:sz w:val="28"/>
          <w:szCs w:val="28"/>
        </w:rPr>
        <w:t>自动驾驶安全测试通常需要覆盖大量罕见但后果严重的交互场景，例如高速公路</w:t>
      </w:r>
      <w:proofErr w:type="gramStart"/>
      <w:r w:rsidRPr="00C878D5">
        <w:rPr>
          <w:rFonts w:hint="eastAsia"/>
          <w:kern w:val="0"/>
          <w:sz w:val="28"/>
          <w:szCs w:val="28"/>
        </w:rPr>
        <w:t>跟驰中</w:t>
      </w:r>
      <w:proofErr w:type="gramEnd"/>
      <w:r w:rsidRPr="00C878D5">
        <w:rPr>
          <w:rFonts w:hint="eastAsia"/>
          <w:kern w:val="0"/>
          <w:sz w:val="28"/>
          <w:szCs w:val="28"/>
        </w:rPr>
        <w:t>前车制动导致的纵向追尾风险，以及相邻车道车辆切入后形成的横纵向耦合风险。碰撞时间（</w:t>
      </w:r>
      <w:r w:rsidRPr="00C878D5">
        <w:rPr>
          <w:rFonts w:hint="eastAsia"/>
          <w:kern w:val="0"/>
          <w:sz w:val="28"/>
          <w:szCs w:val="28"/>
        </w:rPr>
        <w:t>time-to-collision</w:t>
      </w:r>
      <w:r w:rsidRPr="00C878D5">
        <w:rPr>
          <w:rFonts w:hint="eastAsia"/>
          <w:kern w:val="0"/>
          <w:sz w:val="28"/>
          <w:szCs w:val="28"/>
        </w:rPr>
        <w:t>，</w:t>
      </w:r>
      <w:r w:rsidRPr="00C878D5">
        <w:rPr>
          <w:rFonts w:hint="eastAsia"/>
          <w:kern w:val="0"/>
          <w:sz w:val="28"/>
          <w:szCs w:val="28"/>
        </w:rPr>
        <w:t>TTC</w:t>
      </w:r>
      <w:r w:rsidRPr="00C878D5">
        <w:rPr>
          <w:rFonts w:hint="eastAsia"/>
          <w:kern w:val="0"/>
          <w:sz w:val="28"/>
          <w:szCs w:val="28"/>
        </w:rPr>
        <w:t>）、车头时距（</w:t>
      </w:r>
      <w:r w:rsidRPr="00C878D5">
        <w:rPr>
          <w:rFonts w:hint="eastAsia"/>
          <w:kern w:val="0"/>
          <w:sz w:val="28"/>
          <w:szCs w:val="28"/>
        </w:rPr>
        <w:t>time headway</w:t>
      </w:r>
      <w:r w:rsidRPr="00C878D5">
        <w:rPr>
          <w:rFonts w:hint="eastAsia"/>
          <w:kern w:val="0"/>
          <w:sz w:val="28"/>
          <w:szCs w:val="28"/>
        </w:rPr>
        <w:t>，</w:t>
      </w:r>
      <w:r w:rsidRPr="00C878D5">
        <w:rPr>
          <w:rFonts w:hint="eastAsia"/>
          <w:kern w:val="0"/>
          <w:sz w:val="28"/>
          <w:szCs w:val="28"/>
        </w:rPr>
        <w:t>THW</w:t>
      </w:r>
      <w:r w:rsidRPr="00C878D5">
        <w:rPr>
          <w:rFonts w:hint="eastAsia"/>
          <w:kern w:val="0"/>
          <w:sz w:val="28"/>
          <w:szCs w:val="28"/>
        </w:rPr>
        <w:t>）和避免碰撞减速度（</w:t>
      </w:r>
      <w:r w:rsidRPr="00C878D5">
        <w:rPr>
          <w:rFonts w:hint="eastAsia"/>
          <w:kern w:val="0"/>
          <w:sz w:val="28"/>
          <w:szCs w:val="28"/>
        </w:rPr>
        <w:t>deceleration rate to avoid collision</w:t>
      </w:r>
      <w:r w:rsidRPr="00C878D5">
        <w:rPr>
          <w:rFonts w:hint="eastAsia"/>
          <w:kern w:val="0"/>
          <w:sz w:val="28"/>
          <w:szCs w:val="28"/>
        </w:rPr>
        <w:t>，</w:t>
      </w:r>
      <w:r w:rsidRPr="00C878D5">
        <w:rPr>
          <w:rFonts w:hint="eastAsia"/>
          <w:kern w:val="0"/>
          <w:sz w:val="28"/>
          <w:szCs w:val="28"/>
        </w:rPr>
        <w:t>DRAC</w:t>
      </w:r>
      <w:r w:rsidRPr="00C878D5">
        <w:rPr>
          <w:rFonts w:hint="eastAsia"/>
          <w:kern w:val="0"/>
          <w:sz w:val="28"/>
          <w:szCs w:val="28"/>
        </w:rPr>
        <w:t>）等代理安</w:t>
      </w:r>
      <w:r w:rsidR="004832A4">
        <w:rPr>
          <w:rFonts w:hint="eastAsia"/>
          <w:kern w:val="0"/>
          <w:sz w:val="28"/>
          <w:szCs w:val="28"/>
        </w:rPr>
        <w:t>全度量可刻画局部交互危险性，但如果直接采用固定经验阈值，难以</w:t>
      </w:r>
      <w:r w:rsidR="004832A4" w:rsidRPr="004832A4">
        <w:rPr>
          <w:rFonts w:hint="eastAsia"/>
          <w:kern w:val="0"/>
          <w:sz w:val="28"/>
          <w:szCs w:val="28"/>
        </w:rPr>
        <w:t>反映</w:t>
      </w:r>
      <w:r w:rsidR="004832A4">
        <w:rPr>
          <w:rFonts w:hint="eastAsia"/>
          <w:kern w:val="0"/>
          <w:sz w:val="28"/>
          <w:szCs w:val="28"/>
        </w:rPr>
        <w:t>车辆</w:t>
      </w:r>
      <w:r w:rsidR="004832A4" w:rsidRPr="004832A4">
        <w:rPr>
          <w:rFonts w:hint="eastAsia"/>
          <w:kern w:val="0"/>
          <w:sz w:val="28"/>
          <w:szCs w:val="28"/>
        </w:rPr>
        <w:t>跟驰、</w:t>
      </w:r>
      <w:r w:rsidR="004832A4">
        <w:rPr>
          <w:rFonts w:hint="eastAsia"/>
          <w:kern w:val="0"/>
          <w:sz w:val="28"/>
          <w:szCs w:val="28"/>
        </w:rPr>
        <w:t>车辆</w:t>
      </w:r>
      <w:r w:rsidR="004832A4" w:rsidRPr="004832A4">
        <w:rPr>
          <w:rFonts w:hint="eastAsia"/>
          <w:kern w:val="0"/>
          <w:sz w:val="28"/>
          <w:szCs w:val="28"/>
        </w:rPr>
        <w:t>切入等不同场景的尾部风险分布差异，导致安全关键判据缺少场景自适应的统计标定</w:t>
      </w:r>
      <w:r w:rsidR="006D4916">
        <w:rPr>
          <w:rFonts w:hint="eastAsia"/>
          <w:kern w:val="0"/>
          <w:sz w:val="28"/>
          <w:szCs w:val="28"/>
        </w:rPr>
        <w:t>。为了解决此问题，本申请实施例</w:t>
      </w:r>
      <w:r w:rsidR="00187B14">
        <w:rPr>
          <w:rFonts w:hint="eastAsia"/>
          <w:kern w:val="0"/>
          <w:sz w:val="28"/>
          <w:szCs w:val="28"/>
        </w:rPr>
        <w:t>的技术方案</w:t>
      </w:r>
      <w:r w:rsidR="00187B14" w:rsidRPr="00187B14">
        <w:rPr>
          <w:rFonts w:hint="eastAsia"/>
          <w:kern w:val="0"/>
          <w:sz w:val="28"/>
          <w:szCs w:val="28"/>
        </w:rPr>
        <w:t>以自然驾驶风险尾部为统计基准，</w:t>
      </w:r>
      <w:r w:rsidR="008346F4">
        <w:rPr>
          <w:rFonts w:hint="eastAsia"/>
          <w:kern w:val="0"/>
          <w:sz w:val="28"/>
          <w:szCs w:val="28"/>
        </w:rPr>
        <w:t>并</w:t>
      </w:r>
      <w:r w:rsidR="00187B14" w:rsidRPr="00187B14">
        <w:rPr>
          <w:rFonts w:hint="eastAsia"/>
          <w:kern w:val="0"/>
          <w:sz w:val="28"/>
          <w:szCs w:val="28"/>
        </w:rPr>
        <w:t>通过极值理论标定安全关键</w:t>
      </w:r>
      <w:r w:rsidR="008101EC">
        <w:rPr>
          <w:rFonts w:hint="eastAsia"/>
          <w:kern w:val="0"/>
          <w:sz w:val="28"/>
          <w:szCs w:val="28"/>
        </w:rPr>
        <w:t>风险</w:t>
      </w:r>
      <w:r w:rsidR="00187B14" w:rsidRPr="00187B14">
        <w:rPr>
          <w:rFonts w:hint="eastAsia"/>
          <w:kern w:val="0"/>
          <w:sz w:val="28"/>
          <w:szCs w:val="28"/>
        </w:rPr>
        <w:t>阈值</w:t>
      </w:r>
      <w:r w:rsidR="00C71F8B">
        <w:rPr>
          <w:rFonts w:hint="eastAsia"/>
          <w:kern w:val="0"/>
          <w:sz w:val="28"/>
          <w:szCs w:val="28"/>
        </w:rPr>
        <w:t>，具体操作细节请参阅下文。</w:t>
      </w:r>
    </w:p>
    <w:p w:rsidR="007622E4" w:rsidRDefault="007622E4" w:rsidP="007622E4">
      <w:pPr>
        <w:spacing w:line="360" w:lineRule="auto"/>
        <w:ind w:firstLine="573"/>
        <w:rPr>
          <w:kern w:val="0"/>
          <w:sz w:val="28"/>
          <w:szCs w:val="28"/>
        </w:rPr>
      </w:pPr>
      <w:r>
        <w:rPr>
          <w:sz w:val="28"/>
        </w:rPr>
        <w:t>在本申请实施例的一种实现方式中</w:t>
      </w:r>
      <w:r>
        <w:rPr>
          <w:rFonts w:hint="eastAsia"/>
          <w:sz w:val="28"/>
        </w:rPr>
        <w:t>，</w:t>
      </w:r>
      <w:r>
        <w:rPr>
          <w:rFonts w:hint="eastAsia"/>
          <w:kern w:val="0"/>
          <w:sz w:val="28"/>
          <w:szCs w:val="28"/>
        </w:rPr>
        <w:t>该方法还包括：</w:t>
      </w:r>
    </w:p>
    <w:p w:rsidR="007622E4" w:rsidRPr="007622E4" w:rsidRDefault="007622E4" w:rsidP="007622E4">
      <w:pPr>
        <w:spacing w:line="360" w:lineRule="auto"/>
        <w:ind w:firstLine="573"/>
        <w:rPr>
          <w:rFonts w:hAnsi="宋体"/>
          <w:kern w:val="0"/>
          <w:sz w:val="28"/>
          <w:szCs w:val="28"/>
        </w:rPr>
      </w:pPr>
      <w:r>
        <w:rPr>
          <w:rFonts w:hAnsi="宋体" w:hint="eastAsia"/>
          <w:kern w:val="0"/>
          <w:sz w:val="28"/>
          <w:szCs w:val="28"/>
        </w:rPr>
        <w:t>（</w:t>
      </w:r>
      <w:r>
        <w:rPr>
          <w:rFonts w:hAnsi="宋体" w:hint="eastAsia"/>
          <w:kern w:val="0"/>
          <w:sz w:val="28"/>
          <w:szCs w:val="28"/>
        </w:rPr>
        <w:t>1</w:t>
      </w:r>
      <w:r>
        <w:rPr>
          <w:rFonts w:hAnsi="宋体" w:hint="eastAsia"/>
          <w:kern w:val="0"/>
          <w:sz w:val="28"/>
          <w:szCs w:val="28"/>
        </w:rPr>
        <w:t>）</w:t>
      </w:r>
      <w:r>
        <w:rPr>
          <w:rFonts w:hint="eastAsia"/>
          <w:kern w:val="0"/>
          <w:sz w:val="28"/>
          <w:szCs w:val="28"/>
        </w:rPr>
        <w:t>从自然驾驶数据中抽取自动驾驶交互事件；</w:t>
      </w:r>
    </w:p>
    <w:p w:rsidR="007622E4" w:rsidRDefault="007622E4" w:rsidP="007622E4">
      <w:pPr>
        <w:spacing w:line="360" w:lineRule="auto"/>
        <w:ind w:firstLine="573"/>
        <w:rPr>
          <w:kern w:val="0"/>
          <w:sz w:val="28"/>
          <w:szCs w:val="28"/>
        </w:rPr>
      </w:pPr>
      <w:r>
        <w:rPr>
          <w:rFonts w:hAnsi="宋体" w:hint="eastAsia"/>
          <w:kern w:val="0"/>
          <w:sz w:val="28"/>
          <w:szCs w:val="28"/>
        </w:rPr>
        <w:t>（</w:t>
      </w:r>
      <w:r>
        <w:rPr>
          <w:rFonts w:hAnsi="宋体" w:hint="eastAsia"/>
          <w:kern w:val="0"/>
          <w:sz w:val="28"/>
          <w:szCs w:val="28"/>
        </w:rPr>
        <w:t>2</w:t>
      </w:r>
      <w:r>
        <w:rPr>
          <w:rFonts w:hAnsi="宋体" w:hint="eastAsia"/>
          <w:kern w:val="0"/>
          <w:sz w:val="28"/>
          <w:szCs w:val="28"/>
        </w:rPr>
        <w:t>）</w:t>
      </w:r>
      <w:r>
        <w:rPr>
          <w:rFonts w:hint="eastAsia"/>
          <w:kern w:val="0"/>
          <w:sz w:val="28"/>
          <w:szCs w:val="28"/>
        </w:rPr>
        <w:t>针对自动驾驶交互事件构建风险事件样本；</w:t>
      </w:r>
    </w:p>
    <w:p w:rsidR="007622E4" w:rsidRDefault="007622E4" w:rsidP="007622E4">
      <w:pPr>
        <w:spacing w:line="360" w:lineRule="auto"/>
        <w:ind w:firstLine="573"/>
        <w:rPr>
          <w:kern w:val="0"/>
          <w:sz w:val="28"/>
          <w:szCs w:val="28"/>
        </w:rPr>
      </w:pPr>
      <w:r>
        <w:rPr>
          <w:rFonts w:hAnsi="宋体" w:hint="eastAsia"/>
          <w:kern w:val="0"/>
          <w:sz w:val="28"/>
          <w:szCs w:val="28"/>
        </w:rPr>
        <w:t>（</w:t>
      </w:r>
      <w:r>
        <w:rPr>
          <w:rFonts w:hAnsi="宋体" w:hint="eastAsia"/>
          <w:kern w:val="0"/>
          <w:sz w:val="28"/>
          <w:szCs w:val="28"/>
        </w:rPr>
        <w:t>3</w:t>
      </w:r>
      <w:r>
        <w:rPr>
          <w:rFonts w:hAnsi="宋体" w:hint="eastAsia"/>
          <w:kern w:val="0"/>
          <w:sz w:val="28"/>
          <w:szCs w:val="28"/>
        </w:rPr>
        <w:t>）</w:t>
      </w:r>
      <w:r>
        <w:rPr>
          <w:rFonts w:hint="eastAsia"/>
          <w:kern w:val="0"/>
          <w:sz w:val="28"/>
          <w:szCs w:val="28"/>
        </w:rPr>
        <w:t>基于风险事件样本标定自然驾驶风险尾部，并通过极值理论标定安全关键风险阈值。</w:t>
      </w:r>
    </w:p>
    <w:p w:rsidR="009231BB" w:rsidRPr="00AE0091" w:rsidRDefault="0000677D" w:rsidP="008A3C8D">
      <w:pPr>
        <w:spacing w:line="360" w:lineRule="auto"/>
        <w:ind w:firstLine="573"/>
        <w:rPr>
          <w:rFonts w:hAnsi="宋体"/>
          <w:kern w:val="0"/>
          <w:sz w:val="28"/>
          <w:szCs w:val="28"/>
        </w:rPr>
      </w:pPr>
      <w:r>
        <w:rPr>
          <w:rFonts w:hAnsi="宋体" w:hint="eastAsia"/>
          <w:kern w:val="0"/>
          <w:sz w:val="28"/>
          <w:szCs w:val="28"/>
        </w:rPr>
        <w:t>首先，可以</w:t>
      </w:r>
      <w:r w:rsidR="009231BB">
        <w:rPr>
          <w:rFonts w:hAnsi="宋体" w:hint="eastAsia"/>
          <w:kern w:val="0"/>
          <w:sz w:val="28"/>
          <w:szCs w:val="28"/>
        </w:rPr>
        <w:t>按照</w:t>
      </w:r>
      <w:r>
        <w:rPr>
          <w:rFonts w:hAnsi="宋体" w:hint="eastAsia"/>
          <w:kern w:val="0"/>
          <w:sz w:val="28"/>
          <w:szCs w:val="28"/>
        </w:rPr>
        <w:t>前文描述中针对</w:t>
      </w:r>
      <w:r>
        <w:rPr>
          <w:rFonts w:hint="eastAsia"/>
          <w:kern w:val="0"/>
          <w:sz w:val="28"/>
          <w:szCs w:val="28"/>
        </w:rPr>
        <w:t>车辆跟驰、车辆切入等特定场景的语义筛</w:t>
      </w:r>
      <w:r>
        <w:rPr>
          <w:rFonts w:hint="eastAsia"/>
          <w:kern w:val="0"/>
          <w:sz w:val="28"/>
          <w:szCs w:val="28"/>
        </w:rPr>
        <w:lastRenderedPageBreak/>
        <w:t>选规则，从自然驾驶数据中抽取出代表性的自动驾驶交互事件，例如车辆</w:t>
      </w:r>
      <w:proofErr w:type="gramStart"/>
      <w:r>
        <w:rPr>
          <w:rFonts w:hint="eastAsia"/>
          <w:kern w:val="0"/>
          <w:sz w:val="28"/>
          <w:szCs w:val="28"/>
        </w:rPr>
        <w:t>跟驰事件</w:t>
      </w:r>
      <w:proofErr w:type="gramEnd"/>
      <w:r>
        <w:rPr>
          <w:rFonts w:hint="eastAsia"/>
          <w:kern w:val="0"/>
          <w:sz w:val="28"/>
          <w:szCs w:val="28"/>
        </w:rPr>
        <w:t>和车辆切入事件等。</w:t>
      </w:r>
      <w:r w:rsidR="003C443F">
        <w:rPr>
          <w:rFonts w:hint="eastAsia"/>
          <w:kern w:val="0"/>
          <w:sz w:val="28"/>
          <w:szCs w:val="28"/>
        </w:rPr>
        <w:t>然后，针对每类自动驾驶交互事件分别构建</w:t>
      </w:r>
      <w:proofErr w:type="gramStart"/>
      <w:r w:rsidR="003C443F">
        <w:rPr>
          <w:rFonts w:hint="eastAsia"/>
          <w:kern w:val="0"/>
          <w:sz w:val="28"/>
          <w:szCs w:val="28"/>
        </w:rPr>
        <w:t>事件级风险</w:t>
      </w:r>
      <w:proofErr w:type="gramEnd"/>
      <w:r w:rsidR="003C443F">
        <w:rPr>
          <w:rFonts w:hint="eastAsia"/>
          <w:kern w:val="0"/>
          <w:sz w:val="28"/>
          <w:szCs w:val="28"/>
        </w:rPr>
        <w:t>变量，</w:t>
      </w:r>
      <w:r w:rsidR="00620433">
        <w:rPr>
          <w:rFonts w:hAnsi="宋体" w:hint="eastAsia"/>
          <w:kern w:val="0"/>
          <w:sz w:val="28"/>
          <w:szCs w:val="28"/>
        </w:rPr>
        <w:t>例如</w:t>
      </w:r>
      <w:r w:rsidR="00620433" w:rsidRPr="00620433">
        <w:rPr>
          <w:rFonts w:hAnsi="宋体" w:hint="eastAsia"/>
          <w:kern w:val="0"/>
          <w:sz w:val="28"/>
          <w:szCs w:val="28"/>
        </w:rPr>
        <w:t>对于</w:t>
      </w:r>
      <w:proofErr w:type="gramStart"/>
      <w:r w:rsidR="00620433">
        <w:rPr>
          <w:rFonts w:hAnsi="宋体" w:hint="eastAsia"/>
          <w:kern w:val="0"/>
          <w:sz w:val="28"/>
          <w:szCs w:val="28"/>
        </w:rPr>
        <w:t>车辆</w:t>
      </w:r>
      <w:r w:rsidR="00620433" w:rsidRPr="00620433">
        <w:rPr>
          <w:rFonts w:hAnsi="宋体" w:hint="eastAsia"/>
          <w:kern w:val="0"/>
          <w:sz w:val="28"/>
          <w:szCs w:val="28"/>
        </w:rPr>
        <w:t>跟驰事件</w:t>
      </w:r>
      <w:proofErr w:type="gramEnd"/>
      <w:r w:rsidR="00620433" w:rsidRPr="00620433">
        <w:rPr>
          <w:rFonts w:hAnsi="宋体" w:hint="eastAsia"/>
          <w:kern w:val="0"/>
          <w:sz w:val="28"/>
          <w:szCs w:val="28"/>
        </w:rPr>
        <w:t>，</w:t>
      </w:r>
      <w:r w:rsidR="00620433">
        <w:rPr>
          <w:rFonts w:hAnsi="宋体" w:hint="eastAsia"/>
          <w:kern w:val="0"/>
          <w:sz w:val="28"/>
          <w:szCs w:val="28"/>
        </w:rPr>
        <w:t>可以</w:t>
      </w:r>
      <w:r w:rsidR="00620433" w:rsidRPr="00620433">
        <w:rPr>
          <w:rFonts w:hAnsi="宋体" w:hint="eastAsia"/>
          <w:kern w:val="0"/>
          <w:sz w:val="28"/>
          <w:szCs w:val="28"/>
        </w:rPr>
        <w:t>基于</w:t>
      </w:r>
      <w:r w:rsidR="00620433" w:rsidRPr="00620433">
        <w:rPr>
          <w:rFonts w:hAnsi="宋体" w:hint="eastAsia"/>
          <w:kern w:val="0"/>
          <w:sz w:val="28"/>
          <w:szCs w:val="28"/>
        </w:rPr>
        <w:t>TTC</w:t>
      </w:r>
      <w:r w:rsidR="00620433" w:rsidRPr="00620433">
        <w:rPr>
          <w:rFonts w:hAnsi="宋体" w:hint="eastAsia"/>
          <w:kern w:val="0"/>
          <w:sz w:val="28"/>
          <w:szCs w:val="28"/>
        </w:rPr>
        <w:t>、</w:t>
      </w:r>
      <w:r w:rsidR="00620433" w:rsidRPr="00620433">
        <w:rPr>
          <w:rFonts w:hAnsi="宋体" w:hint="eastAsia"/>
          <w:kern w:val="0"/>
          <w:sz w:val="28"/>
          <w:szCs w:val="28"/>
        </w:rPr>
        <w:t>THW</w:t>
      </w:r>
      <w:r w:rsidR="00620433" w:rsidRPr="00620433">
        <w:rPr>
          <w:rFonts w:hAnsi="宋体" w:hint="eastAsia"/>
          <w:kern w:val="0"/>
          <w:sz w:val="28"/>
          <w:szCs w:val="28"/>
        </w:rPr>
        <w:t>、跟车间距、</w:t>
      </w:r>
      <w:r w:rsidR="00620433" w:rsidRPr="00620433">
        <w:rPr>
          <w:rFonts w:hAnsi="宋体" w:hint="eastAsia"/>
          <w:kern w:val="0"/>
          <w:sz w:val="28"/>
          <w:szCs w:val="28"/>
        </w:rPr>
        <w:t>DRAC</w:t>
      </w:r>
      <w:r w:rsidR="00620433" w:rsidRPr="00620433">
        <w:rPr>
          <w:rFonts w:hAnsi="宋体" w:hint="eastAsia"/>
          <w:kern w:val="0"/>
          <w:sz w:val="28"/>
          <w:szCs w:val="28"/>
        </w:rPr>
        <w:t>、碰撞、近碰撞和急制动强度等指标形成</w:t>
      </w:r>
      <w:r w:rsidR="00AE0091" w:rsidRPr="00761EB9">
        <w:rPr>
          <w:rFonts w:hint="eastAsia"/>
          <w:kern w:val="0"/>
          <w:sz w:val="28"/>
          <w:szCs w:val="28"/>
        </w:rPr>
        <w:t>纵向原始风险得分</w:t>
      </w:r>
      <w:r w:rsidR="00620433">
        <w:rPr>
          <w:rFonts w:hAnsi="宋体" w:hint="eastAsia"/>
          <w:kern w:val="0"/>
          <w:sz w:val="28"/>
          <w:szCs w:val="28"/>
        </w:rPr>
        <w:t>；</w:t>
      </w:r>
      <w:r w:rsidR="00620433" w:rsidRPr="00620433">
        <w:rPr>
          <w:rFonts w:hAnsi="宋体" w:hint="eastAsia"/>
          <w:kern w:val="0"/>
          <w:sz w:val="28"/>
          <w:szCs w:val="28"/>
        </w:rPr>
        <w:t>对于</w:t>
      </w:r>
      <w:r w:rsidR="00620433">
        <w:rPr>
          <w:rFonts w:hAnsi="宋体" w:hint="eastAsia"/>
          <w:kern w:val="0"/>
          <w:sz w:val="28"/>
          <w:szCs w:val="28"/>
        </w:rPr>
        <w:t>车辆</w:t>
      </w:r>
      <w:r w:rsidR="00620433" w:rsidRPr="00620433">
        <w:rPr>
          <w:rFonts w:hAnsi="宋体" w:hint="eastAsia"/>
          <w:kern w:val="0"/>
          <w:sz w:val="28"/>
          <w:szCs w:val="28"/>
        </w:rPr>
        <w:t>切入事件，</w:t>
      </w:r>
      <w:r w:rsidR="00620433">
        <w:rPr>
          <w:rFonts w:hAnsi="宋体" w:hint="eastAsia"/>
          <w:kern w:val="0"/>
          <w:sz w:val="28"/>
          <w:szCs w:val="28"/>
        </w:rPr>
        <w:t>可以</w:t>
      </w:r>
      <w:r w:rsidR="00620433" w:rsidRPr="00620433">
        <w:rPr>
          <w:rFonts w:hAnsi="宋体" w:hint="eastAsia"/>
          <w:kern w:val="0"/>
          <w:sz w:val="28"/>
          <w:szCs w:val="28"/>
        </w:rPr>
        <w:t>在</w:t>
      </w:r>
      <w:r w:rsidR="00AE0091" w:rsidRPr="00761EB9">
        <w:rPr>
          <w:rFonts w:hint="eastAsia"/>
          <w:kern w:val="0"/>
          <w:sz w:val="28"/>
          <w:szCs w:val="28"/>
        </w:rPr>
        <w:t>纵向原始风险得分</w:t>
      </w:r>
      <w:r w:rsidR="00620433" w:rsidRPr="00620433">
        <w:rPr>
          <w:rFonts w:hAnsi="宋体" w:hint="eastAsia"/>
          <w:kern w:val="0"/>
          <w:sz w:val="28"/>
          <w:szCs w:val="28"/>
        </w:rPr>
        <w:t>基础上叠加由横向剩余距离和横向接近速度计算得到的横向迫近风险项。</w:t>
      </w:r>
      <w:r w:rsidR="003E22C8">
        <w:rPr>
          <w:rFonts w:hAnsi="宋体" w:hint="eastAsia"/>
          <w:kern w:val="0"/>
          <w:sz w:val="28"/>
          <w:szCs w:val="28"/>
        </w:rPr>
        <w:t>结合</w:t>
      </w:r>
      <w:r w:rsidR="003E22C8">
        <w:rPr>
          <w:rFonts w:hint="eastAsia"/>
          <w:kern w:val="0"/>
          <w:sz w:val="28"/>
          <w:szCs w:val="28"/>
        </w:rPr>
        <w:t>每类自动驾驶交互事件的相关信息和</w:t>
      </w:r>
      <w:proofErr w:type="gramStart"/>
      <w:r w:rsidR="003E22C8">
        <w:rPr>
          <w:rFonts w:hint="eastAsia"/>
          <w:kern w:val="0"/>
          <w:sz w:val="28"/>
          <w:szCs w:val="28"/>
        </w:rPr>
        <w:t>事件级</w:t>
      </w:r>
      <w:proofErr w:type="gramEnd"/>
      <w:r w:rsidR="003E22C8" w:rsidRPr="00761EB9">
        <w:rPr>
          <w:rFonts w:hint="eastAsia"/>
          <w:kern w:val="0"/>
          <w:sz w:val="28"/>
          <w:szCs w:val="28"/>
        </w:rPr>
        <w:t>原始风险得分</w:t>
      </w:r>
      <w:r w:rsidR="003E22C8">
        <w:rPr>
          <w:rFonts w:hint="eastAsia"/>
          <w:kern w:val="0"/>
          <w:sz w:val="28"/>
          <w:szCs w:val="28"/>
        </w:rPr>
        <w:t>，可以构建获得对应事件类别的</w:t>
      </w:r>
      <w:r w:rsidR="004F76CA">
        <w:rPr>
          <w:rFonts w:hint="eastAsia"/>
          <w:kern w:val="0"/>
          <w:sz w:val="28"/>
          <w:szCs w:val="28"/>
        </w:rPr>
        <w:t>风险事件样本。具体的，风险事件样本可以</w:t>
      </w:r>
      <w:r w:rsidR="004F76CA" w:rsidRPr="004F76CA">
        <w:rPr>
          <w:rFonts w:hint="eastAsia"/>
          <w:kern w:val="0"/>
          <w:sz w:val="28"/>
          <w:szCs w:val="28"/>
        </w:rPr>
        <w:t>由</w:t>
      </w:r>
      <w:proofErr w:type="gramStart"/>
      <w:r w:rsidR="004F76CA" w:rsidRPr="004F76CA">
        <w:rPr>
          <w:rFonts w:hint="eastAsia"/>
          <w:kern w:val="0"/>
          <w:sz w:val="28"/>
          <w:szCs w:val="28"/>
        </w:rPr>
        <w:t>经事件</w:t>
      </w:r>
      <w:proofErr w:type="gramEnd"/>
      <w:r w:rsidR="004F76CA" w:rsidRPr="004F76CA">
        <w:rPr>
          <w:rFonts w:hint="eastAsia"/>
          <w:kern w:val="0"/>
          <w:sz w:val="28"/>
          <w:szCs w:val="28"/>
        </w:rPr>
        <w:t>筛选后的自然驾驶轨迹直接提取</w:t>
      </w:r>
      <w:r w:rsidR="004F76CA">
        <w:rPr>
          <w:rFonts w:hint="eastAsia"/>
          <w:kern w:val="0"/>
          <w:sz w:val="28"/>
          <w:szCs w:val="28"/>
        </w:rPr>
        <w:t>，</w:t>
      </w:r>
      <w:r w:rsidR="004F76CA" w:rsidRPr="004F76CA">
        <w:rPr>
          <w:rFonts w:hint="eastAsia"/>
          <w:kern w:val="0"/>
          <w:sz w:val="28"/>
          <w:szCs w:val="28"/>
        </w:rPr>
        <w:t>每个</w:t>
      </w:r>
      <w:r w:rsidR="00C61809">
        <w:rPr>
          <w:rFonts w:hint="eastAsia"/>
          <w:kern w:val="0"/>
          <w:sz w:val="28"/>
          <w:szCs w:val="28"/>
        </w:rPr>
        <w:t>风险</w:t>
      </w:r>
      <w:r w:rsidR="004F76CA" w:rsidRPr="004F76CA">
        <w:rPr>
          <w:rFonts w:hint="eastAsia"/>
          <w:kern w:val="0"/>
          <w:sz w:val="28"/>
          <w:szCs w:val="28"/>
        </w:rPr>
        <w:t>事件样本至少包括：事件标识、记录标识、主</w:t>
      </w:r>
      <w:r w:rsidR="00C61809">
        <w:rPr>
          <w:rFonts w:hint="eastAsia"/>
          <w:kern w:val="0"/>
          <w:sz w:val="28"/>
          <w:szCs w:val="28"/>
        </w:rPr>
        <w:t>车辆</w:t>
      </w:r>
      <w:r w:rsidR="004F76CA" w:rsidRPr="004F76CA">
        <w:rPr>
          <w:rFonts w:hint="eastAsia"/>
          <w:kern w:val="0"/>
          <w:sz w:val="28"/>
          <w:szCs w:val="28"/>
        </w:rPr>
        <w:t>/</w:t>
      </w:r>
      <w:r w:rsidR="00C61809">
        <w:rPr>
          <w:rFonts w:hint="eastAsia"/>
          <w:kern w:val="0"/>
          <w:sz w:val="28"/>
          <w:szCs w:val="28"/>
        </w:rPr>
        <w:t>目标车辆</w:t>
      </w:r>
      <w:r w:rsidR="004F76CA" w:rsidRPr="004F76CA">
        <w:rPr>
          <w:rFonts w:hint="eastAsia"/>
          <w:kern w:val="0"/>
          <w:sz w:val="28"/>
          <w:szCs w:val="28"/>
        </w:rPr>
        <w:t>标识、车辆类别与尺寸、起止帧和跨线帧（适用于</w:t>
      </w:r>
      <w:r w:rsidR="00C61809">
        <w:rPr>
          <w:rFonts w:hint="eastAsia"/>
          <w:kern w:val="0"/>
          <w:sz w:val="28"/>
          <w:szCs w:val="28"/>
        </w:rPr>
        <w:t>车辆</w:t>
      </w:r>
      <w:r w:rsidR="004F76CA" w:rsidRPr="004F76CA">
        <w:rPr>
          <w:rFonts w:hint="eastAsia"/>
          <w:kern w:val="0"/>
          <w:sz w:val="28"/>
          <w:szCs w:val="28"/>
        </w:rPr>
        <w:t>切入</w:t>
      </w:r>
      <w:r w:rsidR="00C61809">
        <w:rPr>
          <w:rFonts w:hint="eastAsia"/>
          <w:kern w:val="0"/>
          <w:sz w:val="28"/>
          <w:szCs w:val="28"/>
        </w:rPr>
        <w:t>场景</w:t>
      </w:r>
      <w:r w:rsidR="004F76CA" w:rsidRPr="004F76CA">
        <w:rPr>
          <w:rFonts w:hint="eastAsia"/>
          <w:kern w:val="0"/>
          <w:sz w:val="28"/>
          <w:szCs w:val="28"/>
        </w:rPr>
        <w:t>）、车道信息、对齐后的轨迹片段索引、</w:t>
      </w:r>
      <w:proofErr w:type="gramStart"/>
      <w:r w:rsidR="00C61809">
        <w:rPr>
          <w:rFonts w:hint="eastAsia"/>
          <w:kern w:val="0"/>
          <w:sz w:val="28"/>
          <w:szCs w:val="28"/>
        </w:rPr>
        <w:t>事件级</w:t>
      </w:r>
      <w:proofErr w:type="gramEnd"/>
      <w:r w:rsidR="00C61809" w:rsidRPr="00761EB9">
        <w:rPr>
          <w:rFonts w:hint="eastAsia"/>
          <w:kern w:val="0"/>
          <w:sz w:val="28"/>
          <w:szCs w:val="28"/>
        </w:rPr>
        <w:t>原始风险得分</w:t>
      </w:r>
      <w:r w:rsidR="004F76CA" w:rsidRPr="004F76CA">
        <w:rPr>
          <w:rFonts w:hint="eastAsia"/>
          <w:kern w:val="0"/>
          <w:sz w:val="28"/>
          <w:szCs w:val="28"/>
        </w:rPr>
        <w:t>、场景条件向量及其特征名称</w:t>
      </w:r>
      <w:r w:rsidR="00C61809">
        <w:rPr>
          <w:rFonts w:hint="eastAsia"/>
          <w:kern w:val="0"/>
          <w:sz w:val="28"/>
          <w:szCs w:val="28"/>
        </w:rPr>
        <w:t>等。</w:t>
      </w:r>
    </w:p>
    <w:p w:rsidR="007622E4" w:rsidRPr="00D77784" w:rsidRDefault="007622E4" w:rsidP="007622E4">
      <w:pPr>
        <w:spacing w:line="360" w:lineRule="auto"/>
        <w:ind w:firstLine="573"/>
        <w:rPr>
          <w:sz w:val="28"/>
        </w:rPr>
      </w:pPr>
      <w:r>
        <w:rPr>
          <w:sz w:val="28"/>
        </w:rPr>
        <w:t>在本申请实施例的一种实现方式中</w:t>
      </w:r>
      <w:r>
        <w:rPr>
          <w:rFonts w:hint="eastAsia"/>
          <w:sz w:val="28"/>
        </w:rPr>
        <w:t>，</w:t>
      </w:r>
      <w:r>
        <w:rPr>
          <w:rFonts w:hint="eastAsia"/>
          <w:kern w:val="0"/>
          <w:sz w:val="28"/>
          <w:szCs w:val="28"/>
        </w:rPr>
        <w:t>针对自动驾驶交互事件构建风险事件样本，包括：</w:t>
      </w:r>
    </w:p>
    <w:p w:rsidR="007622E4" w:rsidRPr="00110438" w:rsidRDefault="007622E4" w:rsidP="007622E4">
      <w:pPr>
        <w:spacing w:line="360" w:lineRule="auto"/>
        <w:ind w:firstLine="573"/>
        <w:rPr>
          <w:kern w:val="0"/>
          <w:sz w:val="28"/>
          <w:szCs w:val="28"/>
        </w:rPr>
      </w:pPr>
      <w:r>
        <w:rPr>
          <w:rFonts w:hint="eastAsia"/>
          <w:kern w:val="0"/>
          <w:sz w:val="28"/>
          <w:szCs w:val="28"/>
        </w:rPr>
        <w:t>（</w:t>
      </w:r>
      <w:r>
        <w:rPr>
          <w:rFonts w:hint="eastAsia"/>
          <w:kern w:val="0"/>
          <w:sz w:val="28"/>
          <w:szCs w:val="28"/>
        </w:rPr>
        <w:t>1</w:t>
      </w:r>
      <w:r>
        <w:rPr>
          <w:rFonts w:hint="eastAsia"/>
          <w:kern w:val="0"/>
          <w:sz w:val="28"/>
          <w:szCs w:val="28"/>
        </w:rPr>
        <w:t>）若自动驾驶交互事件的事件类型为</w:t>
      </w:r>
      <w:proofErr w:type="gramStart"/>
      <w:r>
        <w:rPr>
          <w:rFonts w:hint="eastAsia"/>
          <w:kern w:val="0"/>
          <w:sz w:val="28"/>
          <w:szCs w:val="28"/>
        </w:rPr>
        <w:t>车辆跟驰事件</w:t>
      </w:r>
      <w:proofErr w:type="gramEnd"/>
      <w:r>
        <w:rPr>
          <w:rFonts w:hint="eastAsia"/>
          <w:kern w:val="0"/>
          <w:sz w:val="28"/>
          <w:szCs w:val="28"/>
        </w:rPr>
        <w:t>，则根据主车辆和目标车辆的纵向安全度量向量、</w:t>
      </w:r>
      <w:r w:rsidRPr="004B5827">
        <w:rPr>
          <w:rFonts w:hint="eastAsia"/>
          <w:kern w:val="0"/>
          <w:sz w:val="28"/>
          <w:szCs w:val="28"/>
        </w:rPr>
        <w:t>碰撞指示、近碰撞强度和急制动强度</w:t>
      </w:r>
      <w:r>
        <w:rPr>
          <w:rFonts w:hint="eastAsia"/>
          <w:kern w:val="0"/>
          <w:sz w:val="28"/>
          <w:szCs w:val="28"/>
        </w:rPr>
        <w:t>，计算</w:t>
      </w:r>
      <w:r w:rsidRPr="00761EB9">
        <w:rPr>
          <w:rFonts w:hint="eastAsia"/>
          <w:kern w:val="0"/>
          <w:sz w:val="28"/>
          <w:szCs w:val="28"/>
        </w:rPr>
        <w:t>纵向原始风险得分</w:t>
      </w:r>
      <w:r>
        <w:rPr>
          <w:rFonts w:hint="eastAsia"/>
          <w:kern w:val="0"/>
          <w:sz w:val="28"/>
          <w:szCs w:val="28"/>
        </w:rPr>
        <w:t>，并基于自动驾驶交互事件的相关信息和</w:t>
      </w:r>
      <w:r w:rsidRPr="00761EB9">
        <w:rPr>
          <w:rFonts w:hint="eastAsia"/>
          <w:kern w:val="0"/>
          <w:sz w:val="28"/>
          <w:szCs w:val="28"/>
        </w:rPr>
        <w:t>纵向原始风险得分</w:t>
      </w:r>
      <w:r>
        <w:rPr>
          <w:rFonts w:hint="eastAsia"/>
          <w:kern w:val="0"/>
          <w:sz w:val="28"/>
          <w:szCs w:val="28"/>
        </w:rPr>
        <w:t>，构建风险事件样本，目标车辆是与主车辆处于同一车道上的前一车辆；</w:t>
      </w:r>
    </w:p>
    <w:p w:rsidR="007622E4" w:rsidRDefault="007622E4" w:rsidP="007622E4">
      <w:pPr>
        <w:spacing w:line="360" w:lineRule="auto"/>
        <w:ind w:firstLine="573"/>
        <w:rPr>
          <w:kern w:val="0"/>
          <w:sz w:val="28"/>
          <w:szCs w:val="28"/>
        </w:rPr>
      </w:pPr>
      <w:r>
        <w:rPr>
          <w:rFonts w:hint="eastAsia"/>
          <w:kern w:val="0"/>
          <w:sz w:val="28"/>
          <w:szCs w:val="28"/>
        </w:rPr>
        <w:t>（</w:t>
      </w:r>
      <w:r>
        <w:rPr>
          <w:rFonts w:hint="eastAsia"/>
          <w:kern w:val="0"/>
          <w:sz w:val="28"/>
          <w:szCs w:val="28"/>
        </w:rPr>
        <w:t>2</w:t>
      </w:r>
      <w:r>
        <w:rPr>
          <w:rFonts w:hint="eastAsia"/>
          <w:kern w:val="0"/>
          <w:sz w:val="28"/>
          <w:szCs w:val="28"/>
        </w:rPr>
        <w:t>）若自动驾驶交互事件的事件类型为车辆切入事件，则根据主车辆和目标车辆的</w:t>
      </w:r>
      <w:r w:rsidRPr="000A0443">
        <w:rPr>
          <w:rFonts w:hint="eastAsia"/>
          <w:kern w:val="0"/>
          <w:sz w:val="28"/>
          <w:szCs w:val="28"/>
        </w:rPr>
        <w:t>横向剩余距离</w:t>
      </w:r>
      <w:r>
        <w:rPr>
          <w:rFonts w:hint="eastAsia"/>
          <w:kern w:val="0"/>
          <w:sz w:val="28"/>
          <w:szCs w:val="28"/>
        </w:rPr>
        <w:t>、</w:t>
      </w:r>
      <w:r w:rsidRPr="000A0443">
        <w:rPr>
          <w:rFonts w:hint="eastAsia"/>
          <w:kern w:val="0"/>
          <w:sz w:val="28"/>
          <w:szCs w:val="28"/>
        </w:rPr>
        <w:t>非负横向接近速度</w:t>
      </w:r>
      <w:r>
        <w:rPr>
          <w:rFonts w:hint="eastAsia"/>
          <w:kern w:val="0"/>
          <w:sz w:val="28"/>
          <w:szCs w:val="28"/>
        </w:rPr>
        <w:t>计算</w:t>
      </w:r>
      <w:r w:rsidRPr="007E0F68">
        <w:rPr>
          <w:rFonts w:hint="eastAsia"/>
          <w:kern w:val="0"/>
          <w:sz w:val="28"/>
          <w:szCs w:val="28"/>
        </w:rPr>
        <w:t>横向到达时间</w:t>
      </w:r>
      <w:r>
        <w:rPr>
          <w:rFonts w:hint="eastAsia"/>
          <w:kern w:val="0"/>
          <w:sz w:val="28"/>
          <w:szCs w:val="28"/>
        </w:rPr>
        <w:t>，对</w:t>
      </w:r>
      <w:r w:rsidRPr="007E0F68">
        <w:rPr>
          <w:rFonts w:hint="eastAsia"/>
          <w:kern w:val="0"/>
          <w:sz w:val="28"/>
          <w:szCs w:val="28"/>
        </w:rPr>
        <w:t>横向到达时间</w:t>
      </w:r>
      <w:proofErr w:type="gramStart"/>
      <w:r>
        <w:rPr>
          <w:rFonts w:hint="eastAsia"/>
          <w:kern w:val="0"/>
          <w:sz w:val="28"/>
          <w:szCs w:val="28"/>
        </w:rPr>
        <w:t>进行</w:t>
      </w:r>
      <w:r w:rsidRPr="0031312D">
        <w:rPr>
          <w:rFonts w:hint="eastAsia"/>
          <w:kern w:val="0"/>
          <w:sz w:val="28"/>
          <w:szCs w:val="28"/>
        </w:rPr>
        <w:t>池化和</w:t>
      </w:r>
      <w:proofErr w:type="gramEnd"/>
      <w:r w:rsidRPr="0031312D">
        <w:rPr>
          <w:rFonts w:hint="eastAsia"/>
          <w:kern w:val="0"/>
          <w:sz w:val="28"/>
          <w:szCs w:val="28"/>
        </w:rPr>
        <w:t>归一化得到</w:t>
      </w:r>
      <w:r w:rsidRPr="00931A14">
        <w:rPr>
          <w:rFonts w:hint="eastAsia"/>
          <w:kern w:val="0"/>
          <w:sz w:val="28"/>
          <w:szCs w:val="28"/>
        </w:rPr>
        <w:t>横向</w:t>
      </w:r>
      <w:r>
        <w:rPr>
          <w:rFonts w:hint="eastAsia"/>
          <w:kern w:val="0"/>
          <w:sz w:val="28"/>
          <w:szCs w:val="28"/>
        </w:rPr>
        <w:t>迫近</w:t>
      </w:r>
      <w:r w:rsidRPr="00931A14">
        <w:rPr>
          <w:rFonts w:hint="eastAsia"/>
          <w:kern w:val="0"/>
          <w:sz w:val="28"/>
          <w:szCs w:val="28"/>
        </w:rPr>
        <w:t>风险项</w:t>
      </w:r>
      <w:r>
        <w:rPr>
          <w:rFonts w:hint="eastAsia"/>
          <w:kern w:val="0"/>
          <w:sz w:val="28"/>
          <w:szCs w:val="28"/>
        </w:rPr>
        <w:t>，根据</w:t>
      </w:r>
      <w:r w:rsidRPr="00761EB9">
        <w:rPr>
          <w:rFonts w:hint="eastAsia"/>
          <w:kern w:val="0"/>
          <w:sz w:val="28"/>
          <w:szCs w:val="28"/>
        </w:rPr>
        <w:t>纵向原始风险得分</w:t>
      </w:r>
      <w:r>
        <w:rPr>
          <w:rFonts w:hint="eastAsia"/>
          <w:kern w:val="0"/>
          <w:sz w:val="28"/>
          <w:szCs w:val="28"/>
        </w:rPr>
        <w:t>和</w:t>
      </w:r>
      <w:r w:rsidRPr="00931A14">
        <w:rPr>
          <w:rFonts w:hint="eastAsia"/>
          <w:kern w:val="0"/>
          <w:sz w:val="28"/>
          <w:szCs w:val="28"/>
        </w:rPr>
        <w:t>横向</w:t>
      </w:r>
      <w:r>
        <w:rPr>
          <w:rFonts w:hint="eastAsia"/>
          <w:kern w:val="0"/>
          <w:sz w:val="28"/>
          <w:szCs w:val="28"/>
        </w:rPr>
        <w:t>迫近</w:t>
      </w:r>
      <w:r w:rsidRPr="00931A14">
        <w:rPr>
          <w:rFonts w:hint="eastAsia"/>
          <w:kern w:val="0"/>
          <w:sz w:val="28"/>
          <w:szCs w:val="28"/>
        </w:rPr>
        <w:t>风险项</w:t>
      </w:r>
      <w:r>
        <w:rPr>
          <w:rFonts w:hint="eastAsia"/>
          <w:kern w:val="0"/>
          <w:sz w:val="28"/>
          <w:szCs w:val="28"/>
        </w:rPr>
        <w:t>，计算切入</w:t>
      </w:r>
      <w:r w:rsidRPr="00761EB9">
        <w:rPr>
          <w:rFonts w:hint="eastAsia"/>
          <w:kern w:val="0"/>
          <w:sz w:val="28"/>
          <w:szCs w:val="28"/>
        </w:rPr>
        <w:t>原始风险得分</w:t>
      </w:r>
      <w:r>
        <w:rPr>
          <w:rFonts w:hint="eastAsia"/>
          <w:kern w:val="0"/>
          <w:sz w:val="28"/>
          <w:szCs w:val="28"/>
        </w:rPr>
        <w:t>，并基于自动驾驶交互事件的相关信息和切入</w:t>
      </w:r>
      <w:r w:rsidRPr="00761EB9">
        <w:rPr>
          <w:rFonts w:hint="eastAsia"/>
          <w:kern w:val="0"/>
          <w:sz w:val="28"/>
          <w:szCs w:val="28"/>
        </w:rPr>
        <w:t>原始风险得分</w:t>
      </w:r>
      <w:r>
        <w:rPr>
          <w:rFonts w:hint="eastAsia"/>
          <w:kern w:val="0"/>
          <w:sz w:val="28"/>
          <w:szCs w:val="28"/>
        </w:rPr>
        <w:t>，构建风险事件样本，目标车辆是切入主车辆所处车道前方的车辆。</w:t>
      </w:r>
    </w:p>
    <w:p w:rsidR="0085418C" w:rsidRDefault="00734902" w:rsidP="007622E4">
      <w:pPr>
        <w:spacing w:line="360" w:lineRule="auto"/>
        <w:ind w:firstLine="573"/>
        <w:rPr>
          <w:kern w:val="0"/>
          <w:sz w:val="28"/>
          <w:szCs w:val="28"/>
        </w:rPr>
      </w:pPr>
      <w:r>
        <w:rPr>
          <w:rFonts w:hint="eastAsia"/>
          <w:kern w:val="0"/>
          <w:sz w:val="28"/>
          <w:szCs w:val="28"/>
        </w:rPr>
        <w:t>在针对每类自动驾驶交互事件分别构建</w:t>
      </w:r>
      <w:proofErr w:type="gramStart"/>
      <w:r>
        <w:rPr>
          <w:rFonts w:hint="eastAsia"/>
          <w:kern w:val="0"/>
          <w:sz w:val="28"/>
          <w:szCs w:val="28"/>
        </w:rPr>
        <w:t>事件级风险</w:t>
      </w:r>
      <w:proofErr w:type="gramEnd"/>
      <w:r>
        <w:rPr>
          <w:rFonts w:hint="eastAsia"/>
          <w:kern w:val="0"/>
          <w:sz w:val="28"/>
          <w:szCs w:val="28"/>
        </w:rPr>
        <w:t>变量时，</w:t>
      </w:r>
      <w:r w:rsidR="0083021C" w:rsidRPr="0083021C">
        <w:rPr>
          <w:rFonts w:hint="eastAsia"/>
          <w:kern w:val="0"/>
          <w:sz w:val="28"/>
          <w:szCs w:val="28"/>
        </w:rPr>
        <w:t>将</w:t>
      </w:r>
      <w:r w:rsidR="0083021C">
        <w:rPr>
          <w:rFonts w:hint="eastAsia"/>
          <w:kern w:val="0"/>
          <w:sz w:val="28"/>
          <w:szCs w:val="28"/>
        </w:rPr>
        <w:t>主车辆</w:t>
      </w:r>
      <w:r w:rsidR="0083021C" w:rsidRPr="0083021C">
        <w:rPr>
          <w:rFonts w:hint="eastAsia"/>
          <w:kern w:val="0"/>
          <w:sz w:val="28"/>
          <w:szCs w:val="28"/>
        </w:rPr>
        <w:t>与目标</w:t>
      </w:r>
      <w:r w:rsidR="0083021C">
        <w:rPr>
          <w:rFonts w:hint="eastAsia"/>
          <w:kern w:val="0"/>
          <w:sz w:val="28"/>
          <w:szCs w:val="28"/>
        </w:rPr>
        <w:t>车辆</w:t>
      </w:r>
      <w:r w:rsidR="0083021C" w:rsidRPr="0083021C">
        <w:rPr>
          <w:rFonts w:hint="eastAsia"/>
          <w:kern w:val="0"/>
          <w:sz w:val="28"/>
          <w:szCs w:val="28"/>
        </w:rPr>
        <w:t>在计分时间窗内的交互轨迹作为事件输入</w:t>
      </w:r>
      <w:r w:rsidR="00EE71B1">
        <w:rPr>
          <w:rFonts w:hint="eastAsia"/>
          <w:kern w:val="0"/>
          <w:sz w:val="28"/>
          <w:szCs w:val="28"/>
        </w:rPr>
        <w:t>。</w:t>
      </w:r>
      <w:r>
        <w:rPr>
          <w:rFonts w:hint="eastAsia"/>
          <w:kern w:val="0"/>
          <w:sz w:val="28"/>
          <w:szCs w:val="28"/>
        </w:rPr>
        <w:t>对于</w:t>
      </w:r>
      <w:proofErr w:type="gramStart"/>
      <w:r>
        <w:rPr>
          <w:rFonts w:hint="eastAsia"/>
          <w:kern w:val="0"/>
          <w:sz w:val="28"/>
          <w:szCs w:val="28"/>
        </w:rPr>
        <w:t>车辆跟驰事件</w:t>
      </w:r>
      <w:proofErr w:type="gramEnd"/>
      <w:r>
        <w:rPr>
          <w:rFonts w:hint="eastAsia"/>
          <w:kern w:val="0"/>
          <w:sz w:val="28"/>
          <w:szCs w:val="28"/>
        </w:rPr>
        <w:t>，</w:t>
      </w:r>
      <w:r w:rsidR="000E6E1F">
        <w:rPr>
          <w:rFonts w:hint="eastAsia"/>
          <w:kern w:val="0"/>
          <w:sz w:val="28"/>
          <w:szCs w:val="28"/>
        </w:rPr>
        <w:t>目标车辆是与主车辆处于同一车道上的前一车辆，</w:t>
      </w:r>
      <w:r>
        <w:rPr>
          <w:rFonts w:hint="eastAsia"/>
          <w:kern w:val="0"/>
          <w:sz w:val="28"/>
          <w:szCs w:val="28"/>
        </w:rPr>
        <w:t>可以先计算主车辆和目标车辆的纵</w:t>
      </w:r>
      <w:r>
        <w:rPr>
          <w:rFonts w:hint="eastAsia"/>
          <w:kern w:val="0"/>
          <w:sz w:val="28"/>
          <w:szCs w:val="28"/>
        </w:rPr>
        <w:lastRenderedPageBreak/>
        <w:t>向安全度量向量，其可包括</w:t>
      </w:r>
      <w:r w:rsidRPr="00620433">
        <w:rPr>
          <w:rFonts w:hAnsi="宋体" w:hint="eastAsia"/>
          <w:kern w:val="0"/>
          <w:sz w:val="28"/>
          <w:szCs w:val="28"/>
        </w:rPr>
        <w:t>TTC</w:t>
      </w:r>
      <w:r w:rsidRPr="00620433">
        <w:rPr>
          <w:rFonts w:hAnsi="宋体" w:hint="eastAsia"/>
          <w:kern w:val="0"/>
          <w:sz w:val="28"/>
          <w:szCs w:val="28"/>
        </w:rPr>
        <w:t>、</w:t>
      </w:r>
      <w:r w:rsidRPr="00620433">
        <w:rPr>
          <w:rFonts w:hAnsi="宋体" w:hint="eastAsia"/>
          <w:kern w:val="0"/>
          <w:sz w:val="28"/>
          <w:szCs w:val="28"/>
        </w:rPr>
        <w:t>THW</w:t>
      </w:r>
      <w:r w:rsidRPr="00620433">
        <w:rPr>
          <w:rFonts w:hAnsi="宋体" w:hint="eastAsia"/>
          <w:kern w:val="0"/>
          <w:sz w:val="28"/>
          <w:szCs w:val="28"/>
        </w:rPr>
        <w:t>、跟车间距</w:t>
      </w:r>
      <w:r>
        <w:rPr>
          <w:rFonts w:hAnsi="宋体" w:hint="eastAsia"/>
          <w:kern w:val="0"/>
          <w:sz w:val="28"/>
          <w:szCs w:val="28"/>
        </w:rPr>
        <w:t>和</w:t>
      </w:r>
      <w:r w:rsidRPr="00620433">
        <w:rPr>
          <w:rFonts w:hAnsi="宋体" w:hint="eastAsia"/>
          <w:kern w:val="0"/>
          <w:sz w:val="28"/>
          <w:szCs w:val="28"/>
        </w:rPr>
        <w:t>DRAC</w:t>
      </w:r>
      <w:r>
        <w:rPr>
          <w:rFonts w:hAnsi="宋体" w:hint="eastAsia"/>
          <w:kern w:val="0"/>
          <w:sz w:val="28"/>
          <w:szCs w:val="28"/>
        </w:rPr>
        <w:t>等分量，</w:t>
      </w:r>
      <w:r w:rsidR="00C308E8">
        <w:rPr>
          <w:rFonts w:hAnsi="宋体" w:hint="eastAsia"/>
          <w:kern w:val="0"/>
          <w:sz w:val="28"/>
          <w:szCs w:val="28"/>
        </w:rPr>
        <w:t>再结合</w:t>
      </w:r>
      <w:r w:rsidR="00C308E8" w:rsidRPr="004B5827">
        <w:rPr>
          <w:rFonts w:hint="eastAsia"/>
          <w:kern w:val="0"/>
          <w:sz w:val="28"/>
          <w:szCs w:val="28"/>
        </w:rPr>
        <w:t>碰撞指示、近碰撞强度和急制动强度</w:t>
      </w:r>
      <w:r w:rsidR="00C308E8">
        <w:rPr>
          <w:rFonts w:hint="eastAsia"/>
          <w:kern w:val="0"/>
          <w:sz w:val="28"/>
          <w:szCs w:val="28"/>
        </w:rPr>
        <w:t>，即可计算得到</w:t>
      </w:r>
      <w:proofErr w:type="gramStart"/>
      <w:r w:rsidR="00C308E8">
        <w:rPr>
          <w:rFonts w:hint="eastAsia"/>
          <w:kern w:val="0"/>
          <w:sz w:val="28"/>
          <w:szCs w:val="28"/>
        </w:rPr>
        <w:t>事件级</w:t>
      </w:r>
      <w:proofErr w:type="gramEnd"/>
      <w:r w:rsidR="00C308E8">
        <w:rPr>
          <w:rFonts w:hint="eastAsia"/>
          <w:kern w:val="0"/>
          <w:sz w:val="28"/>
          <w:szCs w:val="28"/>
        </w:rPr>
        <w:t>的</w:t>
      </w:r>
      <w:r w:rsidR="00C308E8" w:rsidRPr="00761EB9">
        <w:rPr>
          <w:rFonts w:hint="eastAsia"/>
          <w:kern w:val="0"/>
          <w:sz w:val="28"/>
          <w:szCs w:val="28"/>
        </w:rPr>
        <w:t>纵向原始风险得分</w:t>
      </w:r>
      <w:r w:rsidR="00C308E8">
        <w:rPr>
          <w:rFonts w:hint="eastAsia"/>
          <w:kern w:val="0"/>
          <w:sz w:val="28"/>
          <w:szCs w:val="28"/>
        </w:rPr>
        <w:t>，具体计算公式如下：</w:t>
      </w:r>
    </w:p>
    <w:p w:rsidR="00C308E8" w:rsidRPr="00264453" w:rsidRDefault="00796397" w:rsidP="00264453">
      <w:pPr>
        <w:spacing w:before="40" w:line="360" w:lineRule="auto"/>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long</m:t>
              </m:r>
            </m:sub>
          </m:sSub>
          <m:d>
            <m:dPr>
              <m:ctrlPr>
                <w:rPr>
                  <w:rFonts w:ascii="Cambria Math" w:hAnsi="Cambria Math"/>
                  <w:i/>
                  <w:sz w:val="28"/>
                  <w:szCs w:val="28"/>
                </w:rPr>
              </m:ctrlPr>
            </m:dPr>
            <m:e>
              <m:r>
                <w:rPr>
                  <w:rFonts w:ascii="Cambria Math" w:hAnsi="Cambria Math"/>
                  <w:sz w:val="28"/>
                  <w:szCs w:val="28"/>
                </w:rPr>
                <m:t>τ</m:t>
              </m:r>
            </m:e>
          </m:d>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w</m:t>
              </m:r>
            </m:e>
            <m:sub>
              <m:r>
                <w:rPr>
                  <w:rFonts w:ascii="Cambria Math" w:hAnsi="Cambria Math"/>
                  <w:sz w:val="28"/>
                  <w:szCs w:val="28"/>
                </w:rPr>
                <m:t>long</m:t>
              </m:r>
            </m:sub>
            <m:sup>
              <m:r>
                <w:rPr>
                  <w:rFonts w:ascii="Cambria Math" w:hAnsi="Cambria Math"/>
                  <w:sz w:val="28"/>
                  <w:szCs w:val="28"/>
                </w:rPr>
                <m:t>T</m:t>
              </m:r>
            </m:sup>
          </m:sSubSup>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long</m:t>
              </m:r>
            </m:sub>
          </m:sSub>
          <m:d>
            <m:dPr>
              <m:ctrlPr>
                <w:rPr>
                  <w:rFonts w:ascii="Cambria Math" w:hAnsi="Cambria Math"/>
                  <w:i/>
                  <w:sz w:val="28"/>
                  <w:szCs w:val="28"/>
                </w:rPr>
              </m:ctrlPr>
            </m:dPr>
            <m:e>
              <m:r>
                <w:rPr>
                  <w:rFonts w:ascii="Cambria Math" w:hAnsi="Cambria Math"/>
                  <w:sz w:val="28"/>
                  <w:szCs w:val="28"/>
                </w:rPr>
                <m:t>τ</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C</m:t>
              </m:r>
            </m:sub>
          </m:sSub>
          <m:r>
            <w:rPr>
              <w:rFonts w:ascii="Cambria Math" w:hAnsi="Cambria Math"/>
              <w:sz w:val="28"/>
              <w:szCs w:val="28"/>
            </w:rPr>
            <m:t>C</m:t>
          </m:r>
          <m:d>
            <m:dPr>
              <m:ctrlPr>
                <w:rPr>
                  <w:rFonts w:ascii="Cambria Math" w:hAnsi="Cambria Math"/>
                  <w:i/>
                  <w:sz w:val="28"/>
                  <w:szCs w:val="28"/>
                </w:rPr>
              </m:ctrlPr>
            </m:dPr>
            <m:e>
              <m:r>
                <w:rPr>
                  <w:rFonts w:ascii="Cambria Math" w:hAnsi="Cambria Math"/>
                  <w:sz w:val="28"/>
                  <w:szCs w:val="28"/>
                </w:rPr>
                <m:t>τ</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N</m:t>
              </m:r>
            </m:sub>
          </m:sSub>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τ</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B</m:t>
              </m:r>
            </m:sub>
          </m:sSub>
          <m:r>
            <w:rPr>
              <w:rFonts w:ascii="Cambria Math" w:hAnsi="Cambria Math"/>
              <w:sz w:val="28"/>
              <w:szCs w:val="28"/>
            </w:rPr>
            <m:t>B</m:t>
          </m:r>
          <m:d>
            <m:dPr>
              <m:ctrlPr>
                <w:rPr>
                  <w:rFonts w:ascii="Cambria Math" w:hAnsi="Cambria Math"/>
                  <w:i/>
                  <w:sz w:val="28"/>
                  <w:szCs w:val="28"/>
                </w:rPr>
              </m:ctrlPr>
            </m:dPr>
            <m:e>
              <m:r>
                <w:rPr>
                  <w:rFonts w:ascii="Cambria Math" w:hAnsi="Cambria Math"/>
                  <w:sz w:val="28"/>
                  <w:szCs w:val="28"/>
                </w:rPr>
                <m:t>τ</m:t>
              </m:r>
            </m:e>
          </m:d>
        </m:oMath>
      </m:oMathPara>
    </w:p>
    <w:p w:rsidR="00FE00FB" w:rsidRPr="00FE00FB" w:rsidRDefault="00CF3BC2" w:rsidP="00FE00FB">
      <w:pPr>
        <w:spacing w:line="360" w:lineRule="auto"/>
        <w:ind w:firstLine="573"/>
        <w:rPr>
          <w:sz w:val="28"/>
          <w:szCs w:val="28"/>
        </w:rPr>
      </w:pPr>
      <w:r>
        <w:rPr>
          <w:kern w:val="0"/>
          <w:sz w:val="28"/>
          <w:szCs w:val="28"/>
        </w:rPr>
        <w:t>其中</w:t>
      </w:r>
      <w:r>
        <w:rPr>
          <w:rFonts w:hint="eastAsia"/>
          <w:kern w:val="0"/>
          <w:sz w:val="28"/>
          <w:szCs w:val="28"/>
        </w:rPr>
        <w:t>，</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long</m:t>
            </m:r>
          </m:sub>
        </m:sSub>
        <m:d>
          <m:dPr>
            <m:ctrlPr>
              <w:rPr>
                <w:rFonts w:ascii="Cambria Math" w:hAnsi="Cambria Math"/>
                <w:i/>
                <w:sz w:val="28"/>
                <w:szCs w:val="28"/>
              </w:rPr>
            </m:ctrlPr>
          </m:dPr>
          <m:e>
            <m:r>
              <w:rPr>
                <w:rFonts w:ascii="Cambria Math" w:hAnsi="Cambria Math"/>
                <w:sz w:val="28"/>
                <w:szCs w:val="28"/>
              </w:rPr>
              <m:t>τ</m:t>
            </m:r>
          </m:e>
        </m:d>
      </m:oMath>
      <w:r>
        <w:rPr>
          <w:sz w:val="28"/>
          <w:szCs w:val="28"/>
        </w:rPr>
        <w:t>表示</w:t>
      </w:r>
      <w:r>
        <w:rPr>
          <w:rFonts w:hint="eastAsia"/>
          <w:kern w:val="0"/>
          <w:sz w:val="28"/>
          <w:szCs w:val="28"/>
        </w:rPr>
        <w:t>车辆</w:t>
      </w:r>
      <w:proofErr w:type="gramStart"/>
      <w:r>
        <w:rPr>
          <w:rFonts w:hint="eastAsia"/>
          <w:kern w:val="0"/>
          <w:sz w:val="28"/>
          <w:szCs w:val="28"/>
        </w:rPr>
        <w:t>跟驰事件</w:t>
      </w:r>
      <w:proofErr w:type="gramEnd"/>
      <w:r>
        <w:rPr>
          <w:rFonts w:hint="eastAsia"/>
          <w:kern w:val="0"/>
          <w:sz w:val="28"/>
          <w:szCs w:val="28"/>
        </w:rPr>
        <w:t>的</w:t>
      </w:r>
      <w:r w:rsidRPr="00761EB9">
        <w:rPr>
          <w:rFonts w:hint="eastAsia"/>
          <w:kern w:val="0"/>
          <w:sz w:val="28"/>
          <w:szCs w:val="28"/>
        </w:rPr>
        <w:t>纵向原始风险得分</w:t>
      </w:r>
      <w:r>
        <w:rPr>
          <w:rFonts w:hint="eastAsia"/>
          <w:kern w:val="0"/>
          <w:sz w:val="28"/>
          <w:szCs w:val="28"/>
        </w:rPr>
        <w:t>，</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long</m:t>
            </m:r>
          </m:sub>
        </m:sSub>
        <m:d>
          <m:dPr>
            <m:ctrlPr>
              <w:rPr>
                <w:rFonts w:ascii="Cambria Math" w:hAnsi="Cambria Math"/>
                <w:i/>
                <w:sz w:val="28"/>
                <w:szCs w:val="28"/>
              </w:rPr>
            </m:ctrlPr>
          </m:dPr>
          <m:e>
            <m:r>
              <w:rPr>
                <w:rFonts w:ascii="Cambria Math" w:hAnsi="Cambria Math"/>
                <w:sz w:val="28"/>
                <w:szCs w:val="28"/>
              </w:rPr>
              <m:t>τ</m:t>
            </m:r>
          </m:e>
        </m:d>
      </m:oMath>
      <w:r w:rsidR="00FE00FB">
        <w:rPr>
          <w:sz w:val="28"/>
          <w:szCs w:val="28"/>
        </w:rPr>
        <w:t>表示</w:t>
      </w:r>
      <w:r w:rsidR="006F1DF7">
        <w:rPr>
          <w:sz w:val="28"/>
          <w:szCs w:val="28"/>
        </w:rPr>
        <w:t>由</w:t>
      </w:r>
      <w:r w:rsidR="006F1DF7" w:rsidRPr="00620433">
        <w:rPr>
          <w:rFonts w:hAnsi="宋体" w:hint="eastAsia"/>
          <w:kern w:val="0"/>
          <w:sz w:val="28"/>
          <w:szCs w:val="28"/>
        </w:rPr>
        <w:t>TTC</w:t>
      </w:r>
      <w:r w:rsidR="006F1DF7" w:rsidRPr="00620433">
        <w:rPr>
          <w:rFonts w:hAnsi="宋体" w:hint="eastAsia"/>
          <w:kern w:val="0"/>
          <w:sz w:val="28"/>
          <w:szCs w:val="28"/>
        </w:rPr>
        <w:t>、</w:t>
      </w:r>
      <w:r w:rsidR="006F1DF7" w:rsidRPr="00620433">
        <w:rPr>
          <w:rFonts w:hAnsi="宋体" w:hint="eastAsia"/>
          <w:kern w:val="0"/>
          <w:sz w:val="28"/>
          <w:szCs w:val="28"/>
        </w:rPr>
        <w:t>THW</w:t>
      </w:r>
      <w:r w:rsidR="006F1DF7" w:rsidRPr="00620433">
        <w:rPr>
          <w:rFonts w:hAnsi="宋体" w:hint="eastAsia"/>
          <w:kern w:val="0"/>
          <w:sz w:val="28"/>
          <w:szCs w:val="28"/>
        </w:rPr>
        <w:t>、跟车间距</w:t>
      </w:r>
      <w:r w:rsidR="006F1DF7">
        <w:rPr>
          <w:rFonts w:hAnsi="宋体" w:hint="eastAsia"/>
          <w:kern w:val="0"/>
          <w:sz w:val="28"/>
          <w:szCs w:val="28"/>
        </w:rPr>
        <w:t>和</w:t>
      </w:r>
      <w:r w:rsidR="006F1DF7" w:rsidRPr="00620433">
        <w:rPr>
          <w:rFonts w:hAnsi="宋体" w:hint="eastAsia"/>
          <w:kern w:val="0"/>
          <w:sz w:val="28"/>
          <w:szCs w:val="28"/>
        </w:rPr>
        <w:t>DRAC</w:t>
      </w:r>
      <w:r w:rsidR="006F1DF7">
        <w:rPr>
          <w:rFonts w:hAnsi="宋体" w:hint="eastAsia"/>
          <w:kern w:val="0"/>
          <w:sz w:val="28"/>
          <w:szCs w:val="28"/>
        </w:rPr>
        <w:t>等</w:t>
      </w:r>
      <w:r w:rsidR="006F1DF7" w:rsidRPr="006F1DF7">
        <w:rPr>
          <w:rFonts w:hAnsi="宋体" w:hint="eastAsia"/>
          <w:kern w:val="0"/>
          <w:sz w:val="28"/>
          <w:szCs w:val="28"/>
        </w:rPr>
        <w:t>纵向代理安全度量组成的向量</w:t>
      </w:r>
      <w:r w:rsidR="006F1DF7">
        <w:rPr>
          <w:rFonts w:hAnsi="宋体" w:hint="eastAsia"/>
          <w:kern w:val="0"/>
          <w:sz w:val="28"/>
          <w:szCs w:val="28"/>
        </w:rPr>
        <w:t>，</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long</m:t>
            </m:r>
          </m:sub>
        </m:sSub>
      </m:oMath>
      <w:r w:rsidR="00FE00FB">
        <w:rPr>
          <w:sz w:val="28"/>
          <w:szCs w:val="28"/>
        </w:rPr>
        <w:t>表示</w:t>
      </w:r>
      <w:r w:rsidR="006F1DF7">
        <w:rPr>
          <w:rFonts w:hAnsi="宋体"/>
          <w:sz w:val="28"/>
          <w:szCs w:val="28"/>
        </w:rPr>
        <w:t>对应的权重向量</w:t>
      </w:r>
      <w:r w:rsidR="006F1DF7">
        <w:rPr>
          <w:rFonts w:hAnsi="宋体" w:hint="eastAsia"/>
          <w:sz w:val="28"/>
          <w:szCs w:val="28"/>
        </w:rPr>
        <w:t>，</w:t>
      </w:r>
      <m:oMath>
        <m:r>
          <w:rPr>
            <w:rFonts w:ascii="Cambria Math" w:hAnsi="Cambria Math"/>
            <w:sz w:val="28"/>
            <w:szCs w:val="28"/>
          </w:rPr>
          <m:t>C</m:t>
        </m:r>
        <m:d>
          <m:dPr>
            <m:ctrlPr>
              <w:rPr>
                <w:rFonts w:ascii="Cambria Math" w:hAnsi="Cambria Math"/>
                <w:i/>
                <w:sz w:val="28"/>
                <w:szCs w:val="28"/>
              </w:rPr>
            </m:ctrlPr>
          </m:dPr>
          <m:e>
            <m:r>
              <w:rPr>
                <w:rFonts w:ascii="Cambria Math" w:hAnsi="Cambria Math"/>
                <w:sz w:val="28"/>
                <w:szCs w:val="28"/>
              </w:rPr>
              <m:t>τ</m:t>
            </m:r>
          </m:e>
        </m:d>
      </m:oMath>
      <w:r w:rsidR="00FE00FB">
        <w:rPr>
          <w:sz w:val="28"/>
          <w:szCs w:val="28"/>
        </w:rPr>
        <w:t>表示</w:t>
      </w:r>
      <w:r w:rsidR="00FE00FB" w:rsidRPr="004B5827">
        <w:rPr>
          <w:rFonts w:hint="eastAsia"/>
          <w:kern w:val="0"/>
          <w:sz w:val="28"/>
          <w:szCs w:val="28"/>
        </w:rPr>
        <w:t>碰撞指示</w:t>
      </w:r>
      <w:r w:rsidR="00FE00FB">
        <w:rPr>
          <w:rFonts w:hAnsi="宋体" w:hint="eastAsia"/>
          <w:sz w:val="28"/>
          <w:szCs w:val="28"/>
        </w:rPr>
        <w:t>，</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τ</m:t>
            </m:r>
          </m:e>
        </m:d>
      </m:oMath>
      <w:proofErr w:type="gramStart"/>
      <w:r w:rsidR="00FE00FB">
        <w:rPr>
          <w:sz w:val="28"/>
          <w:szCs w:val="28"/>
        </w:rPr>
        <w:t>表示</w:t>
      </w:r>
      <w:r w:rsidR="00FE00FB" w:rsidRPr="004B5827">
        <w:rPr>
          <w:rFonts w:hint="eastAsia"/>
          <w:kern w:val="0"/>
          <w:sz w:val="28"/>
          <w:szCs w:val="28"/>
        </w:rPr>
        <w:t>近</w:t>
      </w:r>
      <w:proofErr w:type="gramEnd"/>
      <w:r w:rsidR="00FE00FB" w:rsidRPr="004B5827">
        <w:rPr>
          <w:rFonts w:hint="eastAsia"/>
          <w:kern w:val="0"/>
          <w:sz w:val="28"/>
          <w:szCs w:val="28"/>
        </w:rPr>
        <w:t>碰撞强度</w:t>
      </w:r>
      <w:r w:rsidR="00FE00FB">
        <w:rPr>
          <w:rFonts w:hint="eastAsia"/>
          <w:kern w:val="0"/>
          <w:sz w:val="28"/>
          <w:szCs w:val="28"/>
        </w:rPr>
        <w:t>，</w:t>
      </w:r>
      <m:oMath>
        <m:r>
          <w:rPr>
            <w:rFonts w:ascii="Cambria Math" w:hAnsi="Cambria Math"/>
            <w:sz w:val="28"/>
            <w:szCs w:val="28"/>
          </w:rPr>
          <m:t>B</m:t>
        </m:r>
        <m:d>
          <m:dPr>
            <m:ctrlPr>
              <w:rPr>
                <w:rFonts w:ascii="Cambria Math" w:hAnsi="Cambria Math"/>
                <w:i/>
                <w:sz w:val="28"/>
                <w:szCs w:val="28"/>
              </w:rPr>
            </m:ctrlPr>
          </m:dPr>
          <m:e>
            <m:r>
              <w:rPr>
                <w:rFonts w:ascii="Cambria Math" w:hAnsi="Cambria Math"/>
                <w:sz w:val="28"/>
                <w:szCs w:val="28"/>
              </w:rPr>
              <m:t>τ</m:t>
            </m:r>
          </m:e>
        </m:d>
      </m:oMath>
      <w:r w:rsidR="00FE00FB">
        <w:rPr>
          <w:sz w:val="28"/>
          <w:szCs w:val="28"/>
        </w:rPr>
        <w:t>表示</w:t>
      </w:r>
      <w:r w:rsidR="00FE00FB" w:rsidRPr="00FE00FB">
        <w:rPr>
          <w:rFonts w:hint="eastAsia"/>
          <w:sz w:val="28"/>
          <w:szCs w:val="28"/>
        </w:rPr>
        <w:t>急制动强度</w:t>
      </w:r>
      <w:r w:rsidR="00FE00FB">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C</m:t>
            </m:r>
          </m:sub>
        </m:sSub>
      </m:oMath>
      <w:r w:rsidR="00FE00FB" w:rsidRPr="00FE00FB">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N</m:t>
            </m:r>
          </m:sub>
        </m:sSub>
      </m:oMath>
      <w:r w:rsidR="00FE00FB" w:rsidRPr="00FE00FB">
        <w:rPr>
          <w:rFonts w:hint="eastAsia"/>
          <w:sz w:val="28"/>
          <w:szCs w:val="28"/>
        </w:rPr>
        <w:t>和</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B</m:t>
            </m:r>
          </m:sub>
        </m:sSub>
      </m:oMath>
      <w:r w:rsidR="00C77E19">
        <w:rPr>
          <w:sz w:val="28"/>
          <w:szCs w:val="28"/>
        </w:rPr>
        <w:t>分别</w:t>
      </w:r>
      <w:r w:rsidR="00FE00FB" w:rsidRPr="00FE00FB">
        <w:rPr>
          <w:rFonts w:hint="eastAsia"/>
          <w:sz w:val="28"/>
          <w:szCs w:val="28"/>
        </w:rPr>
        <w:t>为上述三类风险项的权重</w:t>
      </w:r>
      <w:r w:rsidR="0088014A">
        <w:rPr>
          <w:rFonts w:hint="eastAsia"/>
          <w:sz w:val="28"/>
          <w:szCs w:val="28"/>
        </w:rPr>
        <w:t>，它们</w:t>
      </w:r>
      <w:r w:rsidR="0088014A" w:rsidRPr="0088014A">
        <w:rPr>
          <w:rFonts w:hint="eastAsia"/>
          <w:sz w:val="28"/>
          <w:szCs w:val="28"/>
        </w:rPr>
        <w:t>可配置、可标定</w:t>
      </w:r>
      <w:r w:rsidR="0088014A">
        <w:rPr>
          <w:rFonts w:hint="eastAsia"/>
          <w:sz w:val="28"/>
          <w:szCs w:val="28"/>
        </w:rPr>
        <w:t>或者根据</w:t>
      </w:r>
      <w:r w:rsidR="0088014A" w:rsidRPr="0088014A">
        <w:rPr>
          <w:rFonts w:hint="eastAsia"/>
          <w:sz w:val="28"/>
          <w:szCs w:val="28"/>
        </w:rPr>
        <w:t>实验</w:t>
      </w:r>
      <w:r w:rsidR="0088014A">
        <w:rPr>
          <w:rFonts w:hint="eastAsia"/>
          <w:sz w:val="28"/>
          <w:szCs w:val="28"/>
        </w:rPr>
        <w:t>结果</w:t>
      </w:r>
      <w:r w:rsidR="0088014A" w:rsidRPr="0088014A">
        <w:rPr>
          <w:rFonts w:hint="eastAsia"/>
          <w:sz w:val="28"/>
          <w:szCs w:val="28"/>
        </w:rPr>
        <w:t>确定</w:t>
      </w:r>
      <w:r w:rsidR="00FE00FB" w:rsidRPr="00FE00FB">
        <w:rPr>
          <w:rFonts w:hint="eastAsia"/>
          <w:sz w:val="28"/>
          <w:szCs w:val="28"/>
        </w:rPr>
        <w:t>。</w:t>
      </w:r>
    </w:p>
    <w:p w:rsidR="009231BB" w:rsidRDefault="002E2902" w:rsidP="00EE02BD">
      <w:pPr>
        <w:spacing w:line="360" w:lineRule="auto"/>
        <w:ind w:firstLine="573"/>
        <w:rPr>
          <w:kern w:val="0"/>
          <w:sz w:val="28"/>
          <w:szCs w:val="28"/>
        </w:rPr>
      </w:pPr>
      <w:r>
        <w:rPr>
          <w:rFonts w:hAnsi="宋体"/>
          <w:sz w:val="28"/>
          <w:szCs w:val="28"/>
        </w:rPr>
        <w:t>权重向量</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long</m:t>
            </m:r>
          </m:sub>
        </m:sSub>
      </m:oMath>
      <w:r w:rsidRPr="002E2902">
        <w:rPr>
          <w:rFonts w:hint="eastAsia"/>
          <w:kern w:val="0"/>
          <w:sz w:val="28"/>
          <w:szCs w:val="28"/>
        </w:rPr>
        <w:t>可</w:t>
      </w:r>
      <w:r w:rsidR="00BE791B">
        <w:rPr>
          <w:rFonts w:hint="eastAsia"/>
          <w:kern w:val="0"/>
          <w:sz w:val="28"/>
          <w:szCs w:val="28"/>
        </w:rPr>
        <w:t>按照</w:t>
      </w:r>
      <w:r w:rsidRPr="002E2902">
        <w:rPr>
          <w:rFonts w:hint="eastAsia"/>
          <w:kern w:val="0"/>
          <w:sz w:val="28"/>
          <w:szCs w:val="28"/>
        </w:rPr>
        <w:t>以下至少一种方式设置：基于交通安全专家给出的先验权重；利用带有碰撞、近碰撞或急制动标签的标定集拟合；在验证集上以风险事件排序一致性、区分度或估计稳定性为目标进行网格搜索或优化；或者由事故</w:t>
      </w:r>
      <w:r w:rsidRPr="002E2902">
        <w:rPr>
          <w:rFonts w:hint="eastAsia"/>
          <w:kern w:val="0"/>
          <w:sz w:val="28"/>
          <w:szCs w:val="28"/>
        </w:rPr>
        <w:t>/</w:t>
      </w:r>
      <w:r w:rsidRPr="002E2902">
        <w:rPr>
          <w:rFonts w:hint="eastAsia"/>
          <w:kern w:val="0"/>
          <w:sz w:val="28"/>
          <w:szCs w:val="28"/>
        </w:rPr>
        <w:t>近</w:t>
      </w:r>
      <w:proofErr w:type="gramStart"/>
      <w:r w:rsidRPr="002E2902">
        <w:rPr>
          <w:rFonts w:hint="eastAsia"/>
          <w:kern w:val="0"/>
          <w:sz w:val="28"/>
          <w:szCs w:val="28"/>
        </w:rPr>
        <w:t>失数据</w:t>
      </w:r>
      <w:proofErr w:type="gramEnd"/>
      <w:r w:rsidRPr="002E2902">
        <w:rPr>
          <w:rFonts w:hint="eastAsia"/>
          <w:kern w:val="0"/>
          <w:sz w:val="28"/>
          <w:szCs w:val="28"/>
        </w:rPr>
        <w:t>在线或离线学习。</w:t>
      </w:r>
      <w:r w:rsidR="00BE791B">
        <w:rPr>
          <w:rFonts w:hint="eastAsia"/>
          <w:kern w:val="0"/>
          <w:sz w:val="28"/>
          <w:szCs w:val="28"/>
        </w:rPr>
        <w:t>本申请实施</w:t>
      </w:r>
      <w:proofErr w:type="gramStart"/>
      <w:r w:rsidR="00BE791B">
        <w:rPr>
          <w:rFonts w:hint="eastAsia"/>
          <w:kern w:val="0"/>
          <w:sz w:val="28"/>
          <w:szCs w:val="28"/>
        </w:rPr>
        <w:t>例通过</w:t>
      </w:r>
      <w:proofErr w:type="gramEnd"/>
      <w:r w:rsidR="00BE791B">
        <w:rPr>
          <w:rFonts w:hint="eastAsia"/>
          <w:kern w:val="0"/>
          <w:sz w:val="28"/>
          <w:szCs w:val="28"/>
        </w:rPr>
        <w:t>将</w:t>
      </w:r>
      <w:r w:rsidR="00BE791B" w:rsidRPr="00620433">
        <w:rPr>
          <w:rFonts w:hAnsi="宋体" w:hint="eastAsia"/>
          <w:kern w:val="0"/>
          <w:sz w:val="28"/>
          <w:szCs w:val="28"/>
        </w:rPr>
        <w:t>TTC</w:t>
      </w:r>
      <w:r w:rsidR="00BE791B" w:rsidRPr="00620433">
        <w:rPr>
          <w:rFonts w:hAnsi="宋体" w:hint="eastAsia"/>
          <w:kern w:val="0"/>
          <w:sz w:val="28"/>
          <w:szCs w:val="28"/>
        </w:rPr>
        <w:t>、</w:t>
      </w:r>
      <w:r w:rsidR="00BE791B" w:rsidRPr="00620433">
        <w:rPr>
          <w:rFonts w:hAnsi="宋体" w:hint="eastAsia"/>
          <w:kern w:val="0"/>
          <w:sz w:val="28"/>
          <w:szCs w:val="28"/>
        </w:rPr>
        <w:t>THW</w:t>
      </w:r>
      <w:r w:rsidR="00BE791B" w:rsidRPr="00620433">
        <w:rPr>
          <w:rFonts w:hAnsi="宋体" w:hint="eastAsia"/>
          <w:kern w:val="0"/>
          <w:sz w:val="28"/>
          <w:szCs w:val="28"/>
        </w:rPr>
        <w:t>、跟车间距</w:t>
      </w:r>
      <w:r w:rsidR="00BE791B">
        <w:rPr>
          <w:rFonts w:hAnsi="宋体" w:hint="eastAsia"/>
          <w:kern w:val="0"/>
          <w:sz w:val="28"/>
          <w:szCs w:val="28"/>
        </w:rPr>
        <w:t>和</w:t>
      </w:r>
      <w:r w:rsidR="00BE791B" w:rsidRPr="00620433">
        <w:rPr>
          <w:rFonts w:hAnsi="宋体" w:hint="eastAsia"/>
          <w:kern w:val="0"/>
          <w:sz w:val="28"/>
          <w:szCs w:val="28"/>
        </w:rPr>
        <w:t>DRAC</w:t>
      </w:r>
      <w:r w:rsidRPr="002E2902">
        <w:rPr>
          <w:rFonts w:hint="eastAsia"/>
          <w:kern w:val="0"/>
          <w:sz w:val="28"/>
          <w:szCs w:val="28"/>
        </w:rPr>
        <w:t>的权重及尺度参数写入统一风险评分配置，并使自然驾驶风险标定和闭环风险评分调用同一配置，</w:t>
      </w:r>
      <w:r w:rsidR="00CA07B9">
        <w:rPr>
          <w:rFonts w:hint="eastAsia"/>
          <w:kern w:val="0"/>
          <w:sz w:val="28"/>
          <w:szCs w:val="28"/>
        </w:rPr>
        <w:t>能够</w:t>
      </w:r>
      <w:r w:rsidRPr="002E2902">
        <w:rPr>
          <w:rFonts w:hint="eastAsia"/>
          <w:kern w:val="0"/>
          <w:sz w:val="28"/>
          <w:szCs w:val="28"/>
        </w:rPr>
        <w:t>保持统计口径一致。</w:t>
      </w:r>
      <w:r w:rsidR="00EE02BD">
        <w:rPr>
          <w:rFonts w:hint="eastAsia"/>
          <w:kern w:val="0"/>
          <w:sz w:val="28"/>
          <w:szCs w:val="28"/>
        </w:rPr>
        <w:t>此外，</w:t>
      </w:r>
      <w:r w:rsidR="00EE02BD" w:rsidRPr="00761EB9">
        <w:rPr>
          <w:rFonts w:hint="eastAsia"/>
          <w:kern w:val="0"/>
          <w:sz w:val="28"/>
          <w:szCs w:val="28"/>
        </w:rPr>
        <w:t>纵向原始风险得分</w:t>
      </w:r>
      <w:r w:rsidR="00EE02BD">
        <w:rPr>
          <w:rFonts w:hint="eastAsia"/>
          <w:kern w:val="0"/>
          <w:sz w:val="28"/>
          <w:szCs w:val="28"/>
        </w:rPr>
        <w:t>的计算还可以</w:t>
      </w:r>
      <w:r w:rsidR="00EE02BD" w:rsidRPr="00EE02BD">
        <w:rPr>
          <w:rFonts w:hint="eastAsia"/>
          <w:kern w:val="0"/>
          <w:sz w:val="28"/>
          <w:szCs w:val="28"/>
        </w:rPr>
        <w:t>引入碰撞概率、最小安全距离、责任敏感安全模型指标或轨迹预测风险</w:t>
      </w:r>
      <w:r w:rsidR="00EE02BD">
        <w:rPr>
          <w:rFonts w:hint="eastAsia"/>
          <w:kern w:val="0"/>
          <w:sz w:val="28"/>
          <w:szCs w:val="28"/>
        </w:rPr>
        <w:t>等指标。</w:t>
      </w:r>
      <w:r w:rsidR="000E6E1F">
        <w:rPr>
          <w:rFonts w:hint="eastAsia"/>
          <w:kern w:val="0"/>
          <w:sz w:val="28"/>
          <w:szCs w:val="28"/>
        </w:rPr>
        <w:t>基于车辆</w:t>
      </w:r>
      <w:proofErr w:type="gramStart"/>
      <w:r w:rsidR="000E6E1F">
        <w:rPr>
          <w:rFonts w:hint="eastAsia"/>
          <w:kern w:val="0"/>
          <w:sz w:val="28"/>
          <w:szCs w:val="28"/>
        </w:rPr>
        <w:t>跟驰事件</w:t>
      </w:r>
      <w:proofErr w:type="gramEnd"/>
      <w:r w:rsidR="000E6E1F">
        <w:rPr>
          <w:rFonts w:hint="eastAsia"/>
          <w:kern w:val="0"/>
          <w:sz w:val="28"/>
          <w:szCs w:val="28"/>
        </w:rPr>
        <w:t>的相关信息和</w:t>
      </w:r>
      <w:r w:rsidR="000E6E1F" w:rsidRPr="00761EB9">
        <w:rPr>
          <w:rFonts w:hint="eastAsia"/>
          <w:kern w:val="0"/>
          <w:sz w:val="28"/>
          <w:szCs w:val="28"/>
        </w:rPr>
        <w:t>纵向原始风险得分</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long</m:t>
            </m:r>
          </m:sub>
        </m:sSub>
        <m:d>
          <m:dPr>
            <m:ctrlPr>
              <w:rPr>
                <w:rFonts w:ascii="Cambria Math" w:hAnsi="Cambria Math"/>
                <w:i/>
                <w:sz w:val="28"/>
                <w:szCs w:val="28"/>
              </w:rPr>
            </m:ctrlPr>
          </m:dPr>
          <m:e>
            <m:r>
              <w:rPr>
                <w:rFonts w:ascii="Cambria Math" w:hAnsi="Cambria Math"/>
                <w:sz w:val="28"/>
                <w:szCs w:val="28"/>
              </w:rPr>
              <m:t>τ</m:t>
            </m:r>
          </m:e>
        </m:d>
      </m:oMath>
      <w:r w:rsidR="000E6E1F">
        <w:rPr>
          <w:rFonts w:hint="eastAsia"/>
          <w:kern w:val="0"/>
          <w:sz w:val="28"/>
          <w:szCs w:val="28"/>
        </w:rPr>
        <w:t>，</w:t>
      </w:r>
      <w:r w:rsidR="0095492D">
        <w:rPr>
          <w:rFonts w:hint="eastAsia"/>
          <w:kern w:val="0"/>
          <w:sz w:val="28"/>
          <w:szCs w:val="28"/>
        </w:rPr>
        <w:t>可以</w:t>
      </w:r>
      <w:r w:rsidR="000E6E1F">
        <w:rPr>
          <w:rFonts w:hint="eastAsia"/>
          <w:kern w:val="0"/>
          <w:sz w:val="28"/>
          <w:szCs w:val="28"/>
        </w:rPr>
        <w:t>构建</w:t>
      </w:r>
      <w:r w:rsidR="0095492D">
        <w:rPr>
          <w:rFonts w:hint="eastAsia"/>
          <w:kern w:val="0"/>
          <w:sz w:val="28"/>
          <w:szCs w:val="28"/>
        </w:rPr>
        <w:t>得到针对车辆</w:t>
      </w:r>
      <w:proofErr w:type="gramStart"/>
      <w:r w:rsidR="0095492D">
        <w:rPr>
          <w:rFonts w:hint="eastAsia"/>
          <w:kern w:val="0"/>
          <w:sz w:val="28"/>
          <w:szCs w:val="28"/>
        </w:rPr>
        <w:t>跟驰事件</w:t>
      </w:r>
      <w:proofErr w:type="gramEnd"/>
      <w:r w:rsidR="0095492D">
        <w:rPr>
          <w:rFonts w:hint="eastAsia"/>
          <w:kern w:val="0"/>
          <w:sz w:val="28"/>
          <w:szCs w:val="28"/>
        </w:rPr>
        <w:t>的</w:t>
      </w:r>
      <w:r w:rsidR="000E6E1F">
        <w:rPr>
          <w:rFonts w:hint="eastAsia"/>
          <w:kern w:val="0"/>
          <w:sz w:val="28"/>
          <w:szCs w:val="28"/>
        </w:rPr>
        <w:t>风险事件样本</w:t>
      </w:r>
      <w:r w:rsidR="0095492D">
        <w:rPr>
          <w:rFonts w:hint="eastAsia"/>
          <w:kern w:val="0"/>
          <w:sz w:val="28"/>
          <w:szCs w:val="28"/>
        </w:rPr>
        <w:t>。</w:t>
      </w:r>
    </w:p>
    <w:p w:rsidR="00BC65A5" w:rsidRDefault="00663551" w:rsidP="0045576B">
      <w:pPr>
        <w:spacing w:line="360" w:lineRule="auto"/>
        <w:ind w:firstLine="573"/>
        <w:rPr>
          <w:kern w:val="0"/>
          <w:sz w:val="28"/>
          <w:szCs w:val="28"/>
        </w:rPr>
      </w:pPr>
      <w:r>
        <w:rPr>
          <w:rFonts w:hint="eastAsia"/>
          <w:kern w:val="0"/>
          <w:sz w:val="28"/>
          <w:szCs w:val="28"/>
        </w:rPr>
        <w:t>对于车辆</w:t>
      </w:r>
      <w:r w:rsidR="000E6E1F">
        <w:rPr>
          <w:rFonts w:hint="eastAsia"/>
          <w:kern w:val="0"/>
          <w:sz w:val="28"/>
          <w:szCs w:val="28"/>
        </w:rPr>
        <w:t>切入</w:t>
      </w:r>
      <w:r>
        <w:rPr>
          <w:rFonts w:hint="eastAsia"/>
          <w:kern w:val="0"/>
          <w:sz w:val="28"/>
          <w:szCs w:val="28"/>
        </w:rPr>
        <w:t>事件，</w:t>
      </w:r>
      <w:r w:rsidR="006972FB">
        <w:rPr>
          <w:rFonts w:hint="eastAsia"/>
          <w:kern w:val="0"/>
          <w:sz w:val="28"/>
          <w:szCs w:val="28"/>
        </w:rPr>
        <w:t>目标车辆是切入主车辆所处车道前方的车辆，</w:t>
      </w:r>
      <w:r w:rsidR="00025C8C" w:rsidRPr="00025C8C">
        <w:rPr>
          <w:rFonts w:hint="eastAsia"/>
          <w:kern w:val="0"/>
          <w:sz w:val="28"/>
          <w:szCs w:val="28"/>
        </w:rPr>
        <w:t>将目标</w:t>
      </w:r>
      <w:r w:rsidR="00025C8C">
        <w:rPr>
          <w:rFonts w:hint="eastAsia"/>
          <w:kern w:val="0"/>
          <w:sz w:val="28"/>
          <w:szCs w:val="28"/>
        </w:rPr>
        <w:t>车辆</w:t>
      </w:r>
      <w:r w:rsidR="00025C8C" w:rsidRPr="00025C8C">
        <w:rPr>
          <w:rFonts w:hint="eastAsia"/>
          <w:kern w:val="0"/>
          <w:sz w:val="28"/>
          <w:szCs w:val="28"/>
        </w:rPr>
        <w:t>跨越车道线的时刻记为跨</w:t>
      </w:r>
      <w:proofErr w:type="gramStart"/>
      <w:r w:rsidR="00025C8C" w:rsidRPr="00025C8C">
        <w:rPr>
          <w:rFonts w:hint="eastAsia"/>
          <w:kern w:val="0"/>
          <w:sz w:val="28"/>
          <w:szCs w:val="28"/>
        </w:rPr>
        <w:t>线时刻</w:t>
      </w:r>
      <w:proofErr w:type="gramEnd"/>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cutin</m:t>
            </m:r>
          </m:sub>
        </m:sSub>
      </m:oMath>
      <w:r w:rsidR="00025C8C">
        <w:rPr>
          <w:rFonts w:hint="eastAsia"/>
          <w:kern w:val="0"/>
          <w:sz w:val="28"/>
          <w:szCs w:val="28"/>
        </w:rPr>
        <w:t>，车辆</w:t>
      </w:r>
      <w:r w:rsidR="00025C8C" w:rsidRPr="00025C8C">
        <w:rPr>
          <w:rFonts w:hint="eastAsia"/>
          <w:kern w:val="0"/>
          <w:sz w:val="28"/>
          <w:szCs w:val="28"/>
        </w:rPr>
        <w:t>切入后的</w:t>
      </w:r>
      <w:r w:rsidR="00025C8C" w:rsidRPr="00761EB9">
        <w:rPr>
          <w:rFonts w:hint="eastAsia"/>
          <w:kern w:val="0"/>
          <w:sz w:val="28"/>
          <w:szCs w:val="28"/>
        </w:rPr>
        <w:t>纵向原始风险得分</w:t>
      </w:r>
      <w:r w:rsidR="00025C8C">
        <w:rPr>
          <w:rFonts w:hint="eastAsia"/>
          <w:kern w:val="0"/>
          <w:sz w:val="28"/>
          <w:szCs w:val="28"/>
        </w:rPr>
        <w:t>仍可</w:t>
      </w:r>
      <w:r w:rsidR="005857B6">
        <w:rPr>
          <w:rFonts w:hint="eastAsia"/>
          <w:kern w:val="0"/>
          <w:sz w:val="28"/>
          <w:szCs w:val="28"/>
        </w:rPr>
        <w:t>采用</w:t>
      </w:r>
      <w:r w:rsidR="00025C8C">
        <w:rPr>
          <w:rFonts w:hint="eastAsia"/>
          <w:kern w:val="0"/>
          <w:sz w:val="28"/>
          <w:szCs w:val="28"/>
        </w:rPr>
        <w:t>上述</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long</m:t>
            </m:r>
          </m:sub>
        </m:sSub>
      </m:oMath>
      <w:r w:rsidR="005857B6">
        <w:rPr>
          <w:sz w:val="28"/>
          <w:szCs w:val="28"/>
        </w:rPr>
        <w:t>的计算公式计算</w:t>
      </w:r>
      <w:r w:rsidR="005857B6">
        <w:rPr>
          <w:rFonts w:hint="eastAsia"/>
          <w:sz w:val="28"/>
          <w:szCs w:val="28"/>
        </w:rPr>
        <w:t>，</w:t>
      </w:r>
      <w:r w:rsidR="00025C8C" w:rsidRPr="00025C8C">
        <w:rPr>
          <w:rFonts w:hint="eastAsia"/>
          <w:kern w:val="0"/>
          <w:sz w:val="28"/>
          <w:szCs w:val="28"/>
        </w:rPr>
        <w:t>但风险聚合区间限定为跨</w:t>
      </w:r>
      <w:proofErr w:type="gramStart"/>
      <w:r w:rsidR="00025C8C" w:rsidRPr="00025C8C">
        <w:rPr>
          <w:rFonts w:hint="eastAsia"/>
          <w:kern w:val="0"/>
          <w:sz w:val="28"/>
          <w:szCs w:val="28"/>
        </w:rPr>
        <w:t>线时刻</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cutin</m:t>
            </m:r>
          </m:sub>
        </m:sSub>
      </m:oMath>
      <w:r w:rsidR="00025C8C" w:rsidRPr="00025C8C">
        <w:rPr>
          <w:rFonts w:hint="eastAsia"/>
          <w:kern w:val="0"/>
          <w:sz w:val="28"/>
          <w:szCs w:val="28"/>
        </w:rPr>
        <w:t>至事件</w:t>
      </w:r>
      <w:proofErr w:type="gramEnd"/>
      <w:r w:rsidR="00025C8C" w:rsidRPr="00025C8C">
        <w:rPr>
          <w:rFonts w:hint="eastAsia"/>
          <w:kern w:val="0"/>
          <w:sz w:val="28"/>
          <w:szCs w:val="28"/>
        </w:rPr>
        <w:t>终止时刻</w:t>
      </w:r>
      <w:r w:rsidR="007415E9" w:rsidRPr="00BC65A5">
        <w:rPr>
          <w:rFonts w:hint="eastAsia"/>
          <w:kern w:val="0"/>
          <w:sz w:val="28"/>
          <w:szCs w:val="28"/>
        </w:rPr>
        <w:t>T</w:t>
      </w:r>
      <w:r w:rsidR="00025C8C" w:rsidRPr="00025C8C">
        <w:rPr>
          <w:rFonts w:hint="eastAsia"/>
          <w:kern w:val="0"/>
          <w:sz w:val="28"/>
          <w:szCs w:val="28"/>
        </w:rPr>
        <w:t>。</w:t>
      </w:r>
      <w:r w:rsidR="00BC65A5">
        <w:rPr>
          <w:rFonts w:hint="eastAsia"/>
          <w:kern w:val="0"/>
          <w:sz w:val="28"/>
          <w:szCs w:val="28"/>
        </w:rPr>
        <w:t>在实际操作中</w:t>
      </w:r>
      <w:r w:rsidR="00BC65A5" w:rsidRPr="00BC65A5">
        <w:rPr>
          <w:rFonts w:hint="eastAsia"/>
          <w:kern w:val="0"/>
          <w:sz w:val="28"/>
          <w:szCs w:val="28"/>
        </w:rPr>
        <w:t>，可以采用固定计时窗口确定</w:t>
      </w:r>
      <w:r w:rsidR="00BC65A5" w:rsidRPr="00025C8C">
        <w:rPr>
          <w:rFonts w:hint="eastAsia"/>
          <w:kern w:val="0"/>
          <w:sz w:val="28"/>
          <w:szCs w:val="28"/>
        </w:rPr>
        <w:t>事件终止时刻</w:t>
      </w:r>
      <w:r w:rsidR="00BC65A5" w:rsidRPr="00BC65A5">
        <w:rPr>
          <w:rFonts w:hint="eastAsia"/>
          <w:kern w:val="0"/>
          <w:sz w:val="28"/>
          <w:szCs w:val="28"/>
        </w:rPr>
        <w:t>T</w:t>
      </w:r>
      <w:r w:rsidR="00BC65A5" w:rsidRPr="00BC65A5">
        <w:rPr>
          <w:rFonts w:hint="eastAsia"/>
          <w:kern w:val="0"/>
          <w:sz w:val="28"/>
          <w:szCs w:val="28"/>
        </w:rPr>
        <w:t>：</w:t>
      </w:r>
      <w:r w:rsidR="00B66AE8">
        <w:rPr>
          <w:rFonts w:hint="eastAsia"/>
          <w:kern w:val="0"/>
          <w:sz w:val="28"/>
          <w:szCs w:val="28"/>
        </w:rPr>
        <w:t>车辆</w:t>
      </w:r>
      <w:proofErr w:type="gramStart"/>
      <w:r w:rsidR="00BC65A5" w:rsidRPr="00BC65A5">
        <w:rPr>
          <w:rFonts w:hint="eastAsia"/>
          <w:kern w:val="0"/>
          <w:sz w:val="28"/>
          <w:szCs w:val="28"/>
        </w:rPr>
        <w:t>跟驰事件</w:t>
      </w:r>
      <w:proofErr w:type="gramEnd"/>
      <w:r w:rsidR="00BC65A5" w:rsidRPr="00BC65A5">
        <w:rPr>
          <w:rFonts w:hint="eastAsia"/>
          <w:kern w:val="0"/>
          <w:sz w:val="28"/>
          <w:szCs w:val="28"/>
        </w:rPr>
        <w:t>自选定锚点起使用</w:t>
      </w:r>
      <w:r w:rsidR="00B66AE8">
        <w:rPr>
          <w:rFonts w:hint="eastAsia"/>
          <w:kern w:val="0"/>
          <w:sz w:val="28"/>
          <w:szCs w:val="28"/>
        </w:rPr>
        <w:t>125</w:t>
      </w:r>
      <w:r w:rsidR="00BC65A5" w:rsidRPr="00BC65A5">
        <w:rPr>
          <w:rFonts w:hint="eastAsia"/>
          <w:kern w:val="0"/>
          <w:sz w:val="28"/>
          <w:szCs w:val="28"/>
        </w:rPr>
        <w:t>帧（</w:t>
      </w:r>
      <w:r w:rsidR="00B66AE8">
        <w:rPr>
          <w:rFonts w:hint="eastAsia"/>
          <w:kern w:val="0"/>
          <w:sz w:val="28"/>
          <w:szCs w:val="28"/>
        </w:rPr>
        <w:t>对应</w:t>
      </w:r>
      <w:r w:rsidR="00B66AE8">
        <w:rPr>
          <w:rFonts w:hint="eastAsia"/>
          <w:kern w:val="0"/>
          <w:sz w:val="28"/>
          <w:szCs w:val="28"/>
        </w:rPr>
        <w:t>5.0</w:t>
      </w:r>
      <w:r w:rsidR="00BC65A5" w:rsidRPr="00BC65A5">
        <w:rPr>
          <w:rFonts w:hint="eastAsia"/>
          <w:kern w:val="0"/>
          <w:sz w:val="28"/>
          <w:szCs w:val="28"/>
        </w:rPr>
        <w:t>s</w:t>
      </w:r>
      <w:r w:rsidR="00B66AE8">
        <w:rPr>
          <w:rFonts w:hint="eastAsia"/>
          <w:kern w:val="0"/>
          <w:sz w:val="28"/>
          <w:szCs w:val="28"/>
        </w:rPr>
        <w:t>长度</w:t>
      </w:r>
      <w:r w:rsidR="00BC65A5" w:rsidRPr="00BC65A5">
        <w:rPr>
          <w:rFonts w:hint="eastAsia"/>
          <w:kern w:val="0"/>
          <w:sz w:val="28"/>
          <w:szCs w:val="28"/>
        </w:rPr>
        <w:t>）窗口；</w:t>
      </w:r>
      <w:r w:rsidR="00B66AE8">
        <w:rPr>
          <w:rFonts w:hint="eastAsia"/>
          <w:kern w:val="0"/>
          <w:sz w:val="28"/>
          <w:szCs w:val="28"/>
        </w:rPr>
        <w:t>车辆</w:t>
      </w:r>
      <w:r w:rsidR="00BC65A5" w:rsidRPr="00BC65A5">
        <w:rPr>
          <w:rFonts w:hint="eastAsia"/>
          <w:kern w:val="0"/>
          <w:sz w:val="28"/>
          <w:szCs w:val="28"/>
        </w:rPr>
        <w:t>切入事件使用</w:t>
      </w:r>
      <w:r w:rsidR="00B66AE8">
        <w:rPr>
          <w:rFonts w:hint="eastAsia"/>
          <w:kern w:val="0"/>
          <w:sz w:val="28"/>
          <w:szCs w:val="28"/>
        </w:rPr>
        <w:t>100</w:t>
      </w:r>
      <w:r w:rsidR="00BC65A5" w:rsidRPr="00BC65A5">
        <w:rPr>
          <w:rFonts w:hint="eastAsia"/>
          <w:kern w:val="0"/>
          <w:sz w:val="28"/>
          <w:szCs w:val="28"/>
        </w:rPr>
        <w:t>帧（</w:t>
      </w:r>
      <w:r w:rsidR="00B66AE8">
        <w:rPr>
          <w:rFonts w:hint="eastAsia"/>
          <w:kern w:val="0"/>
          <w:sz w:val="28"/>
          <w:szCs w:val="28"/>
        </w:rPr>
        <w:t>对应</w:t>
      </w:r>
      <w:r w:rsidR="00B66AE8">
        <w:rPr>
          <w:rFonts w:hint="eastAsia"/>
          <w:kern w:val="0"/>
          <w:sz w:val="28"/>
          <w:szCs w:val="28"/>
        </w:rPr>
        <w:t>4.0</w:t>
      </w:r>
      <w:r w:rsidR="00BC65A5" w:rsidRPr="00BC65A5">
        <w:rPr>
          <w:rFonts w:hint="eastAsia"/>
          <w:kern w:val="0"/>
          <w:sz w:val="28"/>
          <w:szCs w:val="28"/>
        </w:rPr>
        <w:t>s</w:t>
      </w:r>
      <w:r w:rsidR="00B66AE8">
        <w:rPr>
          <w:rFonts w:hint="eastAsia"/>
          <w:kern w:val="0"/>
          <w:sz w:val="28"/>
          <w:szCs w:val="28"/>
        </w:rPr>
        <w:t>长度</w:t>
      </w:r>
      <w:r w:rsidR="00BC65A5" w:rsidRPr="00BC65A5">
        <w:rPr>
          <w:rFonts w:hint="eastAsia"/>
          <w:kern w:val="0"/>
          <w:sz w:val="28"/>
          <w:szCs w:val="28"/>
        </w:rPr>
        <w:t>）固定窗口，且纵向风险</w:t>
      </w:r>
      <w:proofErr w:type="gramStart"/>
      <w:r w:rsidR="00BC65A5" w:rsidRPr="00BC65A5">
        <w:rPr>
          <w:rFonts w:hint="eastAsia"/>
          <w:kern w:val="0"/>
          <w:sz w:val="28"/>
          <w:szCs w:val="28"/>
        </w:rPr>
        <w:t>从跨线时刻</w:t>
      </w:r>
      <w:proofErr w:type="gramEnd"/>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cutin</m:t>
            </m:r>
          </m:sub>
        </m:sSub>
      </m:oMath>
      <w:r w:rsidR="007415E9">
        <w:rPr>
          <w:rFonts w:hint="eastAsia"/>
          <w:kern w:val="0"/>
          <w:sz w:val="28"/>
          <w:szCs w:val="28"/>
        </w:rPr>
        <w:t>统计</w:t>
      </w:r>
      <w:proofErr w:type="gramStart"/>
      <w:r w:rsidR="00BC65A5" w:rsidRPr="00BC65A5">
        <w:rPr>
          <w:rFonts w:hint="eastAsia"/>
          <w:kern w:val="0"/>
          <w:sz w:val="28"/>
          <w:szCs w:val="28"/>
        </w:rPr>
        <w:t>至</w:t>
      </w:r>
      <w:r w:rsidR="007415E9" w:rsidRPr="00025C8C">
        <w:rPr>
          <w:rFonts w:hint="eastAsia"/>
          <w:kern w:val="0"/>
          <w:sz w:val="28"/>
          <w:szCs w:val="28"/>
        </w:rPr>
        <w:t>事件</w:t>
      </w:r>
      <w:proofErr w:type="gramEnd"/>
      <w:r w:rsidR="007415E9" w:rsidRPr="00025C8C">
        <w:rPr>
          <w:rFonts w:hint="eastAsia"/>
          <w:kern w:val="0"/>
          <w:sz w:val="28"/>
          <w:szCs w:val="28"/>
        </w:rPr>
        <w:t>终止时刻</w:t>
      </w:r>
      <w:r w:rsidR="007157AA" w:rsidRPr="00BC65A5">
        <w:rPr>
          <w:rFonts w:hint="eastAsia"/>
          <w:kern w:val="0"/>
          <w:sz w:val="28"/>
          <w:szCs w:val="28"/>
        </w:rPr>
        <w:t>T</w:t>
      </w:r>
      <w:r w:rsidR="00BC65A5" w:rsidRPr="00BC65A5">
        <w:rPr>
          <w:rFonts w:hint="eastAsia"/>
          <w:kern w:val="0"/>
          <w:sz w:val="28"/>
          <w:szCs w:val="28"/>
        </w:rPr>
        <w:t>。</w:t>
      </w:r>
      <w:r w:rsidR="007157AA">
        <w:rPr>
          <w:rFonts w:hint="eastAsia"/>
          <w:kern w:val="0"/>
          <w:sz w:val="28"/>
          <w:szCs w:val="28"/>
        </w:rPr>
        <w:t>如果</w:t>
      </w:r>
      <w:r w:rsidR="00BC65A5" w:rsidRPr="00BC65A5">
        <w:rPr>
          <w:rFonts w:hint="eastAsia"/>
          <w:kern w:val="0"/>
          <w:sz w:val="28"/>
          <w:szCs w:val="28"/>
        </w:rPr>
        <w:t>参与车辆的有效轨迹不足以覆盖相应窗口，</w:t>
      </w:r>
      <w:r w:rsidR="007157AA">
        <w:rPr>
          <w:rFonts w:hint="eastAsia"/>
          <w:kern w:val="0"/>
          <w:sz w:val="28"/>
          <w:szCs w:val="28"/>
        </w:rPr>
        <w:t>或者</w:t>
      </w:r>
      <w:r w:rsidR="00BC65A5" w:rsidRPr="00BC65A5">
        <w:rPr>
          <w:rFonts w:hint="eastAsia"/>
          <w:kern w:val="0"/>
          <w:sz w:val="28"/>
          <w:szCs w:val="28"/>
        </w:rPr>
        <w:t>窗口内存在异常帧，则</w:t>
      </w:r>
      <w:r w:rsidR="001964BA">
        <w:rPr>
          <w:rFonts w:hint="eastAsia"/>
          <w:kern w:val="0"/>
          <w:sz w:val="28"/>
          <w:szCs w:val="28"/>
        </w:rPr>
        <w:t>将</w:t>
      </w:r>
      <w:r w:rsidR="00BC65A5" w:rsidRPr="00BC65A5">
        <w:rPr>
          <w:rFonts w:hint="eastAsia"/>
          <w:kern w:val="0"/>
          <w:sz w:val="28"/>
          <w:szCs w:val="28"/>
        </w:rPr>
        <w:t>该候选事件在筛选阶段剔除，不进入后续</w:t>
      </w:r>
      <w:r w:rsidR="001964BA">
        <w:rPr>
          <w:rFonts w:hint="eastAsia"/>
          <w:kern w:val="0"/>
          <w:sz w:val="28"/>
          <w:szCs w:val="28"/>
        </w:rPr>
        <w:t>的</w:t>
      </w:r>
      <w:r w:rsidR="00BC65A5" w:rsidRPr="00BC65A5">
        <w:rPr>
          <w:rFonts w:hint="eastAsia"/>
          <w:kern w:val="0"/>
          <w:sz w:val="28"/>
          <w:szCs w:val="28"/>
        </w:rPr>
        <w:t>风险建模</w:t>
      </w:r>
      <w:r w:rsidR="001964BA">
        <w:rPr>
          <w:rFonts w:hint="eastAsia"/>
          <w:kern w:val="0"/>
          <w:sz w:val="28"/>
          <w:szCs w:val="28"/>
        </w:rPr>
        <w:t>流程，</w:t>
      </w:r>
      <w:r w:rsidR="00BC65A5" w:rsidRPr="00BC65A5">
        <w:rPr>
          <w:rFonts w:hint="eastAsia"/>
          <w:kern w:val="0"/>
          <w:sz w:val="28"/>
          <w:szCs w:val="28"/>
        </w:rPr>
        <w:t>因此，</w:t>
      </w:r>
      <w:r w:rsidR="001964BA" w:rsidRPr="00025C8C">
        <w:rPr>
          <w:rFonts w:hint="eastAsia"/>
          <w:kern w:val="0"/>
          <w:sz w:val="28"/>
          <w:szCs w:val="28"/>
        </w:rPr>
        <w:lastRenderedPageBreak/>
        <w:t>事件终止时刻</w:t>
      </w:r>
      <w:r w:rsidR="001964BA" w:rsidRPr="00BC65A5">
        <w:rPr>
          <w:rFonts w:hint="eastAsia"/>
          <w:kern w:val="0"/>
          <w:sz w:val="28"/>
          <w:szCs w:val="28"/>
        </w:rPr>
        <w:t>T</w:t>
      </w:r>
      <w:r w:rsidR="001964BA">
        <w:rPr>
          <w:rFonts w:hint="eastAsia"/>
          <w:kern w:val="0"/>
          <w:sz w:val="28"/>
          <w:szCs w:val="28"/>
        </w:rPr>
        <w:t>是</w:t>
      </w:r>
      <w:r w:rsidR="00BC65A5" w:rsidRPr="00BC65A5">
        <w:rPr>
          <w:rFonts w:hint="eastAsia"/>
          <w:kern w:val="0"/>
          <w:sz w:val="28"/>
          <w:szCs w:val="28"/>
        </w:rPr>
        <w:t>通过语义筛选且完整可用的固定</w:t>
      </w:r>
      <w:r w:rsidR="001964BA">
        <w:rPr>
          <w:rFonts w:hint="eastAsia"/>
          <w:kern w:val="0"/>
          <w:sz w:val="28"/>
          <w:szCs w:val="28"/>
        </w:rPr>
        <w:t>计时</w:t>
      </w:r>
      <w:r w:rsidR="00BC65A5" w:rsidRPr="00BC65A5">
        <w:rPr>
          <w:rFonts w:hint="eastAsia"/>
          <w:kern w:val="0"/>
          <w:sz w:val="28"/>
          <w:szCs w:val="28"/>
        </w:rPr>
        <w:t>窗口终点</w:t>
      </w:r>
      <w:r w:rsidR="001964BA">
        <w:rPr>
          <w:rFonts w:hint="eastAsia"/>
          <w:kern w:val="0"/>
          <w:sz w:val="28"/>
          <w:szCs w:val="28"/>
        </w:rPr>
        <w:t>，</w:t>
      </w:r>
      <w:r w:rsidR="00BC65A5" w:rsidRPr="00BC65A5">
        <w:rPr>
          <w:rFonts w:hint="eastAsia"/>
          <w:kern w:val="0"/>
          <w:sz w:val="28"/>
          <w:szCs w:val="28"/>
        </w:rPr>
        <w:t>对于其</w:t>
      </w:r>
      <w:r w:rsidR="001964BA">
        <w:rPr>
          <w:rFonts w:hint="eastAsia"/>
          <w:kern w:val="0"/>
          <w:sz w:val="28"/>
          <w:szCs w:val="28"/>
        </w:rPr>
        <w:t>它</w:t>
      </w:r>
      <w:r w:rsidR="00BC65A5" w:rsidRPr="00BC65A5">
        <w:rPr>
          <w:rFonts w:hint="eastAsia"/>
          <w:kern w:val="0"/>
          <w:sz w:val="28"/>
          <w:szCs w:val="28"/>
        </w:rPr>
        <w:t>数据源，</w:t>
      </w:r>
      <w:r w:rsidR="001964BA">
        <w:rPr>
          <w:rFonts w:hint="eastAsia"/>
          <w:kern w:val="0"/>
          <w:sz w:val="28"/>
          <w:szCs w:val="28"/>
        </w:rPr>
        <w:t>可以</w:t>
      </w:r>
      <w:r w:rsidR="00BC65A5" w:rsidRPr="00BC65A5">
        <w:rPr>
          <w:rFonts w:hint="eastAsia"/>
          <w:kern w:val="0"/>
          <w:sz w:val="28"/>
          <w:szCs w:val="28"/>
        </w:rPr>
        <w:t>根据采样频率</w:t>
      </w:r>
      <w:r w:rsidR="001964BA">
        <w:rPr>
          <w:rFonts w:hint="eastAsia"/>
          <w:kern w:val="0"/>
          <w:sz w:val="28"/>
          <w:szCs w:val="28"/>
        </w:rPr>
        <w:t>合理</w:t>
      </w:r>
      <w:r w:rsidR="00BC65A5" w:rsidRPr="00BC65A5">
        <w:rPr>
          <w:rFonts w:hint="eastAsia"/>
          <w:kern w:val="0"/>
          <w:sz w:val="28"/>
          <w:szCs w:val="28"/>
        </w:rPr>
        <w:t>配置等效窗口。</w:t>
      </w:r>
    </w:p>
    <w:p w:rsidR="0045576B" w:rsidRDefault="00D67F5D" w:rsidP="0045576B">
      <w:pPr>
        <w:spacing w:line="360" w:lineRule="auto"/>
        <w:ind w:firstLine="573"/>
        <w:rPr>
          <w:kern w:val="0"/>
          <w:sz w:val="28"/>
          <w:szCs w:val="28"/>
        </w:rPr>
      </w:pPr>
      <w:r>
        <w:rPr>
          <w:rFonts w:hint="eastAsia"/>
          <w:kern w:val="0"/>
          <w:sz w:val="28"/>
          <w:szCs w:val="28"/>
        </w:rPr>
        <w:t>先根据主车辆和目标车辆的</w:t>
      </w:r>
      <w:r w:rsidRPr="000A0443">
        <w:rPr>
          <w:rFonts w:hint="eastAsia"/>
          <w:kern w:val="0"/>
          <w:sz w:val="28"/>
          <w:szCs w:val="28"/>
        </w:rPr>
        <w:t>横向剩余距离</w:t>
      </w:r>
      <w:r>
        <w:rPr>
          <w:rFonts w:hint="eastAsia"/>
          <w:kern w:val="0"/>
          <w:sz w:val="28"/>
          <w:szCs w:val="28"/>
        </w:rPr>
        <w:t>、</w:t>
      </w:r>
      <w:r w:rsidRPr="000A0443">
        <w:rPr>
          <w:rFonts w:hint="eastAsia"/>
          <w:kern w:val="0"/>
          <w:sz w:val="28"/>
          <w:szCs w:val="28"/>
        </w:rPr>
        <w:t>非负横向接近速度</w:t>
      </w:r>
      <w:r>
        <w:rPr>
          <w:rFonts w:hint="eastAsia"/>
          <w:kern w:val="0"/>
          <w:sz w:val="28"/>
          <w:szCs w:val="28"/>
        </w:rPr>
        <w:t>计算</w:t>
      </w:r>
      <w:r w:rsidRPr="007E0F68">
        <w:rPr>
          <w:rFonts w:hint="eastAsia"/>
          <w:kern w:val="0"/>
          <w:sz w:val="28"/>
          <w:szCs w:val="28"/>
        </w:rPr>
        <w:t>横向到达时间</w:t>
      </w:r>
      <w:r>
        <w:rPr>
          <w:rFonts w:hint="eastAsia"/>
          <w:kern w:val="0"/>
          <w:sz w:val="28"/>
          <w:szCs w:val="28"/>
        </w:rPr>
        <w:t>，对</w:t>
      </w:r>
      <w:r w:rsidRPr="007E0F68">
        <w:rPr>
          <w:rFonts w:hint="eastAsia"/>
          <w:kern w:val="0"/>
          <w:sz w:val="28"/>
          <w:szCs w:val="28"/>
        </w:rPr>
        <w:t>横向到达时间</w:t>
      </w:r>
      <w:proofErr w:type="gramStart"/>
      <w:r>
        <w:rPr>
          <w:rFonts w:hint="eastAsia"/>
          <w:kern w:val="0"/>
          <w:sz w:val="28"/>
          <w:szCs w:val="28"/>
        </w:rPr>
        <w:t>进行</w:t>
      </w:r>
      <w:r w:rsidRPr="0031312D">
        <w:rPr>
          <w:rFonts w:hint="eastAsia"/>
          <w:kern w:val="0"/>
          <w:sz w:val="28"/>
          <w:szCs w:val="28"/>
        </w:rPr>
        <w:t>池化和</w:t>
      </w:r>
      <w:proofErr w:type="gramEnd"/>
      <w:r w:rsidRPr="0031312D">
        <w:rPr>
          <w:rFonts w:hint="eastAsia"/>
          <w:kern w:val="0"/>
          <w:sz w:val="28"/>
          <w:szCs w:val="28"/>
        </w:rPr>
        <w:t>归一化得到</w:t>
      </w:r>
      <w:r w:rsidRPr="00931A14">
        <w:rPr>
          <w:rFonts w:hint="eastAsia"/>
          <w:kern w:val="0"/>
          <w:sz w:val="28"/>
          <w:szCs w:val="28"/>
        </w:rPr>
        <w:t>横向</w:t>
      </w:r>
      <w:r>
        <w:rPr>
          <w:rFonts w:hint="eastAsia"/>
          <w:kern w:val="0"/>
          <w:sz w:val="28"/>
          <w:szCs w:val="28"/>
        </w:rPr>
        <w:t>迫近</w:t>
      </w:r>
      <w:r w:rsidRPr="00931A14">
        <w:rPr>
          <w:rFonts w:hint="eastAsia"/>
          <w:kern w:val="0"/>
          <w:sz w:val="28"/>
          <w:szCs w:val="28"/>
        </w:rPr>
        <w:t>风险项</w:t>
      </w:r>
      <w:r>
        <w:rPr>
          <w:rFonts w:hint="eastAsia"/>
          <w:kern w:val="0"/>
          <w:sz w:val="28"/>
          <w:szCs w:val="28"/>
        </w:rPr>
        <w:t>，并根据</w:t>
      </w:r>
      <w:r w:rsidRPr="00761EB9">
        <w:rPr>
          <w:rFonts w:hint="eastAsia"/>
          <w:kern w:val="0"/>
          <w:sz w:val="28"/>
          <w:szCs w:val="28"/>
        </w:rPr>
        <w:t>纵向原始风险得分</w:t>
      </w:r>
      <w:r>
        <w:rPr>
          <w:rFonts w:hint="eastAsia"/>
          <w:kern w:val="0"/>
          <w:sz w:val="28"/>
          <w:szCs w:val="28"/>
        </w:rPr>
        <w:t>和</w:t>
      </w:r>
      <w:r w:rsidRPr="00931A14">
        <w:rPr>
          <w:rFonts w:hint="eastAsia"/>
          <w:kern w:val="0"/>
          <w:sz w:val="28"/>
          <w:szCs w:val="28"/>
        </w:rPr>
        <w:t>横向</w:t>
      </w:r>
      <w:r>
        <w:rPr>
          <w:rFonts w:hint="eastAsia"/>
          <w:kern w:val="0"/>
          <w:sz w:val="28"/>
          <w:szCs w:val="28"/>
        </w:rPr>
        <w:t>迫近</w:t>
      </w:r>
      <w:r w:rsidRPr="00931A14">
        <w:rPr>
          <w:rFonts w:hint="eastAsia"/>
          <w:kern w:val="0"/>
          <w:sz w:val="28"/>
          <w:szCs w:val="28"/>
        </w:rPr>
        <w:t>风险项</w:t>
      </w:r>
      <w:r>
        <w:rPr>
          <w:rFonts w:hint="eastAsia"/>
          <w:kern w:val="0"/>
          <w:sz w:val="28"/>
          <w:szCs w:val="28"/>
        </w:rPr>
        <w:t>，计算切入</w:t>
      </w:r>
      <w:r w:rsidRPr="00761EB9">
        <w:rPr>
          <w:rFonts w:hint="eastAsia"/>
          <w:kern w:val="0"/>
          <w:sz w:val="28"/>
          <w:szCs w:val="28"/>
        </w:rPr>
        <w:t>原始风险得分</w:t>
      </w:r>
      <w:r w:rsidR="0045576B">
        <w:rPr>
          <w:rFonts w:hint="eastAsia"/>
          <w:kern w:val="0"/>
          <w:sz w:val="28"/>
          <w:szCs w:val="28"/>
        </w:rPr>
        <w:t>，</w:t>
      </w:r>
      <w:r w:rsidR="00F042B3">
        <w:rPr>
          <w:rFonts w:hint="eastAsia"/>
          <w:kern w:val="0"/>
          <w:sz w:val="28"/>
          <w:szCs w:val="28"/>
        </w:rPr>
        <w:t>相应的</w:t>
      </w:r>
      <w:r w:rsidR="0045576B">
        <w:rPr>
          <w:rFonts w:hint="eastAsia"/>
          <w:kern w:val="0"/>
          <w:sz w:val="28"/>
          <w:szCs w:val="28"/>
        </w:rPr>
        <w:t>计算公式如下：</w:t>
      </w:r>
    </w:p>
    <w:p w:rsidR="00006F62" w:rsidRPr="00006F62" w:rsidRDefault="00006F62" w:rsidP="00006F62">
      <w:pPr>
        <w:spacing w:before="40" w:line="360" w:lineRule="auto"/>
        <w:jc w:val="center"/>
        <w:rPr>
          <w:sz w:val="28"/>
          <w:szCs w:val="28"/>
        </w:rPr>
      </w:pPr>
      <m:oMathPara>
        <m:oMath>
          <m:r>
            <w:rPr>
              <w:rFonts w:ascii="Cambria Math" w:hAnsi="Cambria Math"/>
              <w:sz w:val="28"/>
              <w:szCs w:val="28"/>
            </w:rPr>
            <m:t>Δ</m:t>
          </m:r>
          <m:sSubSup>
            <m:sSubSupPr>
              <m:ctrlPr>
                <w:rPr>
                  <w:rFonts w:ascii="Cambria Math" w:hAnsi="Cambria Math"/>
                  <w:i/>
                  <w:sz w:val="28"/>
                  <w:szCs w:val="28"/>
                </w:rPr>
              </m:ctrlPr>
            </m:sSubSupPr>
            <m:e>
              <m:r>
                <w:rPr>
                  <w:rFonts w:ascii="Cambria Math" w:hAnsi="Cambria Math"/>
                  <w:sz w:val="28"/>
                  <w:szCs w:val="28"/>
                </w:rPr>
                <m:t>t</m:t>
              </m:r>
            </m:e>
            <m:sub>
              <m:r>
                <w:rPr>
                  <w:rFonts w:ascii="Cambria Math" w:hAnsi="Cambria Math"/>
                  <w:sz w:val="28"/>
                  <w:szCs w:val="28"/>
                </w:rPr>
                <m:t>perp</m:t>
              </m:r>
            </m:sub>
            <m:sup>
              <m:r>
                <w:rPr>
                  <w:rFonts w:ascii="Cambria Math" w:hAnsi="Cambria Math"/>
                  <w:sz w:val="28"/>
                  <w:szCs w:val="28"/>
                </w:rPr>
                <m:t>t</m:t>
              </m:r>
            </m:sup>
          </m:sSubSup>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d</m:t>
                  </m:r>
                </m:e>
                <m:sub>
                  <m:r>
                    <w:rPr>
                      <w:rFonts w:ascii="Cambria Math" w:hAnsi="Cambria Math"/>
                      <w:sz w:val="28"/>
                      <w:szCs w:val="28"/>
                    </w:rPr>
                    <m:t>perp</m:t>
                  </m:r>
                </m:sub>
                <m:sup>
                  <m:r>
                    <w:rPr>
                      <w:rFonts w:ascii="Cambria Math" w:hAnsi="Cambria Math"/>
                      <w:sz w:val="28"/>
                      <w:szCs w:val="28"/>
                    </w:rPr>
                    <m:t>t</m:t>
                  </m:r>
                </m:sup>
              </m:sSubSup>
            </m:num>
            <m:den>
              <m:func>
                <m:funcPr>
                  <m:ctrlPr>
                    <w:rPr>
                      <w:rFonts w:ascii="Cambria Math" w:hAnsi="Cambria Math"/>
                      <w:sz w:val="28"/>
                      <w:szCs w:val="28"/>
                    </w:rPr>
                  </m:ctrlPr>
                </m:funcPr>
                <m:fName>
                  <m:r>
                    <m:rPr>
                      <m:sty m:val="p"/>
                    </m:rPr>
                    <w:rPr>
                      <w:rFonts w:ascii="Cambria Math" w:hAnsi="Cambria Math"/>
                      <w:sz w:val="28"/>
                      <w:szCs w:val="28"/>
                    </w:rPr>
                    <m:t>max</m:t>
                  </m:r>
                  <m:ctrlPr>
                    <w:rPr>
                      <w:rFonts w:ascii="Cambria Math" w:hAnsi="Cambria Math"/>
                      <w:i/>
                      <w:sz w:val="28"/>
                      <w:szCs w:val="28"/>
                    </w:rPr>
                  </m:ctrlPr>
                </m:fName>
                <m:e>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perp</m:t>
                          </m:r>
                        </m:sub>
                        <m:sup>
                          <m:r>
                            <w:rPr>
                              <w:rFonts w:ascii="Cambria Math" w:hAnsi="Cambria Math"/>
                              <w:sz w:val="28"/>
                              <w:szCs w:val="28"/>
                            </w:rPr>
                            <m:t>t</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v</m:t>
                          </m:r>
                        </m:sub>
                      </m:sSub>
                    </m:e>
                  </m:d>
                </m:e>
              </m:func>
            </m:den>
          </m:f>
        </m:oMath>
      </m:oMathPara>
    </w:p>
    <w:p w:rsidR="00006F62" w:rsidRPr="00006F62" w:rsidRDefault="00796397" w:rsidP="00006F62">
      <w:pPr>
        <w:spacing w:before="40" w:line="360" w:lineRule="auto"/>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cutin</m:t>
              </m:r>
            </m:sub>
          </m:sSub>
          <m:d>
            <m:dPr>
              <m:ctrlPr>
                <w:rPr>
                  <w:rFonts w:ascii="Cambria Math" w:hAnsi="Cambria Math"/>
                  <w:i/>
                  <w:sz w:val="28"/>
                  <w:szCs w:val="28"/>
                </w:rPr>
              </m:ctrlPr>
            </m:dPr>
            <m:e>
              <m:r>
                <w:rPr>
                  <w:rFonts w:ascii="Cambria Math" w:hAnsi="Cambria Math"/>
                  <w:sz w:val="28"/>
                  <w:szCs w:val="28"/>
                </w:rPr>
                <m:t>τ</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long</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τ</m:t>
                  </m:r>
                </m:e>
                <m: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cutin</m:t>
                      </m:r>
                    </m:sub>
                  </m:sSub>
                  <m:r>
                    <w:rPr>
                      <w:rFonts w:ascii="Cambria Math" w:hAnsi="Cambria Math"/>
                      <w:sz w:val="28"/>
                      <w:szCs w:val="28"/>
                    </w:rPr>
                    <m:t>:T</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L</m:t>
              </m:r>
            </m:sub>
          </m:sSub>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lat</m:t>
              </m:r>
            </m:sub>
          </m:sSub>
          <m:d>
            <m:dPr>
              <m:ctrlPr>
                <w:rPr>
                  <w:rFonts w:ascii="Cambria Math" w:hAnsi="Cambria Math"/>
                  <w:i/>
                  <w:sz w:val="28"/>
                  <w:szCs w:val="28"/>
                </w:rPr>
              </m:ctrlPr>
            </m:dPr>
            <m:e>
              <m:r>
                <w:rPr>
                  <w:rFonts w:ascii="Cambria Math" w:hAnsi="Cambria Math"/>
                  <w:sz w:val="28"/>
                  <w:szCs w:val="28"/>
                </w:rPr>
                <m:t>τ;</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cutin</m:t>
                  </m:r>
                </m:sub>
              </m:sSub>
            </m:e>
          </m:d>
        </m:oMath>
      </m:oMathPara>
    </w:p>
    <w:p w:rsidR="008052E6" w:rsidRDefault="00006F62" w:rsidP="00972F69">
      <w:pPr>
        <w:spacing w:line="360" w:lineRule="auto"/>
        <w:ind w:firstLine="573"/>
        <w:rPr>
          <w:kern w:val="0"/>
          <w:sz w:val="28"/>
          <w:szCs w:val="28"/>
        </w:rPr>
      </w:pPr>
      <w:r>
        <w:rPr>
          <w:rFonts w:hint="eastAsia"/>
          <w:kern w:val="0"/>
          <w:sz w:val="28"/>
          <w:szCs w:val="28"/>
        </w:rPr>
        <w:t>其中，</w:t>
      </w:r>
      <m:oMath>
        <m:r>
          <w:rPr>
            <w:rFonts w:ascii="Cambria Math" w:hAnsi="Cambria Math"/>
            <w:sz w:val="28"/>
            <w:szCs w:val="28"/>
          </w:rPr>
          <m:t>Δ</m:t>
        </m:r>
        <m:sSubSup>
          <m:sSubSupPr>
            <m:ctrlPr>
              <w:rPr>
                <w:rFonts w:ascii="Cambria Math" w:hAnsi="Cambria Math"/>
                <w:i/>
                <w:sz w:val="28"/>
                <w:szCs w:val="28"/>
              </w:rPr>
            </m:ctrlPr>
          </m:sSubSupPr>
          <m:e>
            <m:r>
              <w:rPr>
                <w:rFonts w:ascii="Cambria Math" w:hAnsi="Cambria Math"/>
                <w:sz w:val="28"/>
                <w:szCs w:val="28"/>
              </w:rPr>
              <m:t>t</m:t>
            </m:r>
          </m:e>
          <m:sub>
            <m:r>
              <w:rPr>
                <w:rFonts w:ascii="Cambria Math" w:hAnsi="Cambria Math"/>
                <w:sz w:val="28"/>
                <w:szCs w:val="28"/>
              </w:rPr>
              <m:t>perp</m:t>
            </m:r>
          </m:sub>
          <m:sup>
            <m:r>
              <w:rPr>
                <w:rFonts w:ascii="Cambria Math" w:hAnsi="Cambria Math"/>
                <w:sz w:val="28"/>
                <w:szCs w:val="28"/>
              </w:rPr>
              <m:t>t</m:t>
            </m:r>
          </m:sup>
        </m:sSubSup>
      </m:oMath>
      <w:r w:rsidR="00F042B3">
        <w:rPr>
          <w:sz w:val="28"/>
          <w:szCs w:val="28"/>
        </w:rPr>
        <w:t>表示</w:t>
      </w:r>
      <w:r w:rsidR="00F042B3" w:rsidRPr="007E0F68">
        <w:rPr>
          <w:rFonts w:hint="eastAsia"/>
          <w:kern w:val="0"/>
          <w:sz w:val="28"/>
          <w:szCs w:val="28"/>
        </w:rPr>
        <w:t>横向到达时间</w:t>
      </w:r>
      <w:r w:rsidR="00F042B3">
        <w:rPr>
          <w:rFonts w:hint="eastAsia"/>
          <w:kern w:val="0"/>
          <w:sz w:val="28"/>
          <w:szCs w:val="28"/>
        </w:rPr>
        <w:t>，</w:t>
      </w:r>
      <m:oMath>
        <m:sSubSup>
          <m:sSubSupPr>
            <m:ctrlPr>
              <w:rPr>
                <w:rFonts w:ascii="Cambria Math" w:hAnsi="Cambria Math"/>
                <w:i/>
                <w:sz w:val="28"/>
                <w:szCs w:val="28"/>
              </w:rPr>
            </m:ctrlPr>
          </m:sSubSupPr>
          <m:e>
            <m:r>
              <w:rPr>
                <w:rFonts w:ascii="Cambria Math" w:hAnsi="Cambria Math"/>
                <w:sz w:val="28"/>
                <w:szCs w:val="28"/>
              </w:rPr>
              <m:t>d</m:t>
            </m:r>
          </m:e>
          <m:sub>
            <m:r>
              <w:rPr>
                <w:rFonts w:ascii="Cambria Math" w:hAnsi="Cambria Math"/>
                <w:sz w:val="28"/>
                <w:szCs w:val="28"/>
              </w:rPr>
              <m:t>perp</m:t>
            </m:r>
          </m:sub>
          <m:sup>
            <m:r>
              <w:rPr>
                <w:rFonts w:ascii="Cambria Math" w:hAnsi="Cambria Math"/>
                <w:sz w:val="28"/>
                <w:szCs w:val="28"/>
              </w:rPr>
              <m:t>t</m:t>
            </m:r>
          </m:sup>
        </m:sSubSup>
      </m:oMath>
      <w:r w:rsidR="00F432E5">
        <w:rPr>
          <w:rFonts w:hint="eastAsia"/>
          <w:sz w:val="28"/>
          <w:szCs w:val="28"/>
        </w:rPr>
        <w:t>表示</w:t>
      </w:r>
      <w:r w:rsidRPr="00006F62">
        <w:rPr>
          <w:rFonts w:hint="eastAsia"/>
          <w:sz w:val="28"/>
          <w:szCs w:val="28"/>
        </w:rPr>
        <w:t>时间步</w:t>
      </w:r>
      <m:oMath>
        <m:r>
          <w:rPr>
            <w:rFonts w:ascii="Cambria Math" w:hAnsi="Cambria Math"/>
            <w:sz w:val="28"/>
            <w:szCs w:val="28"/>
          </w:rPr>
          <m:t>t</m:t>
        </m:r>
      </m:oMath>
      <w:r w:rsidRPr="00006F62">
        <w:rPr>
          <w:rFonts w:hint="eastAsia"/>
          <w:sz w:val="28"/>
          <w:szCs w:val="28"/>
        </w:rPr>
        <w:t>的横向剩余距离，</w:t>
      </w:r>
      <m:oMath>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perp</m:t>
            </m:r>
          </m:sub>
          <m:sup>
            <m:r>
              <w:rPr>
                <w:rFonts w:ascii="Cambria Math" w:hAnsi="Cambria Math"/>
                <w:sz w:val="28"/>
                <w:szCs w:val="28"/>
              </w:rPr>
              <m:t>t</m:t>
            </m:r>
          </m:sup>
        </m:sSubSup>
      </m:oMath>
      <w:r w:rsidR="001041EA">
        <w:rPr>
          <w:rFonts w:hint="eastAsia"/>
          <w:sz w:val="28"/>
          <w:szCs w:val="28"/>
        </w:rPr>
        <w:t>表示</w:t>
      </w:r>
      <w:r w:rsidRPr="00006F62">
        <w:rPr>
          <w:rFonts w:hint="eastAsia"/>
          <w:sz w:val="28"/>
          <w:szCs w:val="28"/>
        </w:rPr>
        <w:t>非负横向接近速度，</w:t>
      </w:r>
      <m:oMath>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v</m:t>
            </m:r>
          </m:sub>
        </m:sSub>
      </m:oMath>
      <w:r w:rsidRPr="00006F62">
        <w:rPr>
          <w:rFonts w:hint="eastAsia"/>
          <w:sz w:val="28"/>
          <w:szCs w:val="28"/>
        </w:rPr>
        <w:t>为</w:t>
      </w:r>
      <w:proofErr w:type="gramStart"/>
      <w:r w:rsidRPr="00006F62">
        <w:rPr>
          <w:rFonts w:hint="eastAsia"/>
          <w:sz w:val="28"/>
          <w:szCs w:val="28"/>
        </w:rPr>
        <w:t>防止除零的</w:t>
      </w:r>
      <w:proofErr w:type="gramEnd"/>
      <w:r w:rsidRPr="00006F62">
        <w:rPr>
          <w:rFonts w:hint="eastAsia"/>
          <w:sz w:val="28"/>
          <w:szCs w:val="28"/>
        </w:rPr>
        <w:t>速度下界；</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cutin</m:t>
            </m:r>
          </m:sub>
        </m:sSub>
      </m:oMath>
      <w:r w:rsidR="001041EA">
        <w:rPr>
          <w:rFonts w:hint="eastAsia"/>
          <w:sz w:val="28"/>
          <w:szCs w:val="28"/>
        </w:rPr>
        <w:t>表示</w:t>
      </w:r>
      <w:r w:rsidRPr="00006F62">
        <w:rPr>
          <w:rFonts w:hint="eastAsia"/>
          <w:sz w:val="28"/>
          <w:szCs w:val="28"/>
        </w:rPr>
        <w:t>目标</w:t>
      </w:r>
      <w:r w:rsidR="001041EA">
        <w:rPr>
          <w:rFonts w:hint="eastAsia"/>
          <w:sz w:val="28"/>
          <w:szCs w:val="28"/>
        </w:rPr>
        <w:t>车辆的</w:t>
      </w:r>
      <w:r w:rsidRPr="00006F62">
        <w:rPr>
          <w:rFonts w:hint="eastAsia"/>
          <w:sz w:val="28"/>
          <w:szCs w:val="28"/>
        </w:rPr>
        <w:t>跨线时刻，</w:t>
      </w:r>
      <m:oMath>
        <m:sSub>
          <m:sSubPr>
            <m:ctrlPr>
              <w:rPr>
                <w:rFonts w:ascii="Cambria Math" w:hAnsi="Cambria Math"/>
                <w:i/>
                <w:sz w:val="28"/>
                <w:szCs w:val="28"/>
              </w:rPr>
            </m:ctrlPr>
          </m:sSubPr>
          <m:e>
            <m:r>
              <w:rPr>
                <w:rFonts w:ascii="Cambria Math" w:hAnsi="Cambria Math"/>
                <w:sz w:val="28"/>
                <w:szCs w:val="28"/>
              </w:rPr>
              <m:t>τ</m:t>
            </m:r>
          </m:e>
          <m: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cutin</m:t>
                </m:r>
              </m:sub>
            </m:sSub>
            <m:r>
              <w:rPr>
                <w:rFonts w:ascii="Cambria Math" w:hAnsi="Cambria Math"/>
                <w:sz w:val="28"/>
                <w:szCs w:val="28"/>
              </w:rPr>
              <m:t>:T</m:t>
            </m:r>
          </m:sub>
        </m:sSub>
      </m:oMath>
      <w:r w:rsidRPr="00006F62">
        <w:rPr>
          <w:rFonts w:hint="eastAsia"/>
          <w:sz w:val="28"/>
          <w:szCs w:val="28"/>
        </w:rPr>
        <w:t>表示</w:t>
      </w:r>
      <w:proofErr w:type="gramStart"/>
      <w:r w:rsidRPr="00006F62">
        <w:rPr>
          <w:rFonts w:hint="eastAsia"/>
          <w:sz w:val="28"/>
          <w:szCs w:val="28"/>
        </w:rPr>
        <w:t>从跨线时刻</w:t>
      </w:r>
      <w:r w:rsidR="001041EA">
        <w:rPr>
          <w:rFonts w:hint="eastAsia"/>
          <w:sz w:val="28"/>
          <w:szCs w:val="28"/>
        </w:rPr>
        <w:t>至</w:t>
      </w:r>
      <w:r w:rsidRPr="00006F62">
        <w:rPr>
          <w:rFonts w:hint="eastAsia"/>
          <w:sz w:val="28"/>
          <w:szCs w:val="28"/>
        </w:rPr>
        <w:t>事件</w:t>
      </w:r>
      <w:proofErr w:type="gramEnd"/>
      <w:r w:rsidRPr="00006F62">
        <w:rPr>
          <w:rFonts w:hint="eastAsia"/>
          <w:sz w:val="28"/>
          <w:szCs w:val="28"/>
        </w:rPr>
        <w:t>终止时刻的子轨迹</w:t>
      </w:r>
      <w:r w:rsidR="00475EE7">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lat</m:t>
            </m:r>
          </m:sub>
        </m:sSub>
        <m:d>
          <m:dPr>
            <m:ctrlPr>
              <w:rPr>
                <w:rFonts w:ascii="Cambria Math" w:hAnsi="Cambria Math"/>
                <w:i/>
                <w:sz w:val="28"/>
                <w:szCs w:val="28"/>
              </w:rPr>
            </m:ctrlPr>
          </m:dPr>
          <m:e>
            <m:r>
              <w:rPr>
                <w:rFonts w:ascii="Cambria Math" w:hAnsi="Cambria Math"/>
                <w:sz w:val="28"/>
                <w:szCs w:val="28"/>
              </w:rPr>
              <m:t>τ;</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cutin</m:t>
                </m:r>
              </m:sub>
            </m:sSub>
          </m:e>
        </m:d>
      </m:oMath>
      <w:r w:rsidR="00475EE7">
        <w:rPr>
          <w:rFonts w:hint="eastAsia"/>
          <w:sz w:val="28"/>
          <w:szCs w:val="28"/>
        </w:rPr>
        <w:t>表示</w:t>
      </w:r>
      <w:r w:rsidRPr="00006F62">
        <w:rPr>
          <w:rFonts w:hint="eastAsia"/>
          <w:sz w:val="28"/>
          <w:szCs w:val="28"/>
        </w:rPr>
        <w:t>对横向到达时间</w:t>
      </w:r>
      <w:proofErr w:type="gramStart"/>
      <w:r w:rsidRPr="00006F62">
        <w:rPr>
          <w:rFonts w:hint="eastAsia"/>
          <w:sz w:val="28"/>
          <w:szCs w:val="28"/>
        </w:rPr>
        <w:t>进行池化和</w:t>
      </w:r>
      <w:proofErr w:type="gramEnd"/>
      <w:r w:rsidRPr="00006F62">
        <w:rPr>
          <w:rFonts w:hint="eastAsia"/>
          <w:sz w:val="28"/>
          <w:szCs w:val="28"/>
        </w:rPr>
        <w:t>归一化得到的横向迫近风险项，</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L</m:t>
            </m:r>
          </m:sub>
        </m:sSub>
      </m:oMath>
      <w:r w:rsidRPr="00006F62">
        <w:rPr>
          <w:rFonts w:hint="eastAsia"/>
          <w:sz w:val="28"/>
          <w:szCs w:val="28"/>
        </w:rPr>
        <w:t>为其权重</w:t>
      </w:r>
      <w:r w:rsidR="00475EE7">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cutin</m:t>
            </m:r>
          </m:sub>
        </m:sSub>
        <m:d>
          <m:dPr>
            <m:ctrlPr>
              <w:rPr>
                <w:rFonts w:ascii="Cambria Math" w:hAnsi="Cambria Math"/>
                <w:i/>
                <w:sz w:val="28"/>
                <w:szCs w:val="28"/>
              </w:rPr>
            </m:ctrlPr>
          </m:dPr>
          <m:e>
            <m:r>
              <w:rPr>
                <w:rFonts w:ascii="Cambria Math" w:hAnsi="Cambria Math"/>
                <w:sz w:val="28"/>
                <w:szCs w:val="28"/>
              </w:rPr>
              <m:t>τ</m:t>
            </m:r>
          </m:e>
        </m:d>
      </m:oMath>
      <w:r w:rsidR="00475EE7">
        <w:rPr>
          <w:sz w:val="28"/>
          <w:szCs w:val="28"/>
        </w:rPr>
        <w:t>表示</w:t>
      </w:r>
      <w:r w:rsidR="00214617">
        <w:rPr>
          <w:rFonts w:hint="eastAsia"/>
          <w:kern w:val="0"/>
          <w:sz w:val="28"/>
          <w:szCs w:val="28"/>
        </w:rPr>
        <w:t>切入</w:t>
      </w:r>
      <w:r w:rsidR="00214617" w:rsidRPr="00761EB9">
        <w:rPr>
          <w:rFonts w:hint="eastAsia"/>
          <w:kern w:val="0"/>
          <w:sz w:val="28"/>
          <w:szCs w:val="28"/>
        </w:rPr>
        <w:t>原始风险得分</w:t>
      </w:r>
      <w:r w:rsidR="00214617">
        <w:rPr>
          <w:rFonts w:hint="eastAsia"/>
          <w:kern w:val="0"/>
          <w:sz w:val="28"/>
          <w:szCs w:val="28"/>
        </w:rPr>
        <w:t>。</w:t>
      </w:r>
      <w:r w:rsidR="00972F69">
        <w:rPr>
          <w:rFonts w:hint="eastAsia"/>
          <w:kern w:val="0"/>
          <w:sz w:val="28"/>
          <w:szCs w:val="28"/>
        </w:rPr>
        <w:t>此外，切入</w:t>
      </w:r>
      <w:r w:rsidR="00972F69" w:rsidRPr="00761EB9">
        <w:rPr>
          <w:rFonts w:hint="eastAsia"/>
          <w:kern w:val="0"/>
          <w:sz w:val="28"/>
          <w:szCs w:val="28"/>
        </w:rPr>
        <w:t>原始风险得分</w:t>
      </w:r>
      <w:r w:rsidR="00972F69">
        <w:rPr>
          <w:rFonts w:hint="eastAsia"/>
          <w:kern w:val="0"/>
          <w:sz w:val="28"/>
          <w:szCs w:val="28"/>
        </w:rPr>
        <w:t>的计算还可以</w:t>
      </w:r>
      <w:r w:rsidR="00972F69" w:rsidRPr="00EE02BD">
        <w:rPr>
          <w:rFonts w:hint="eastAsia"/>
          <w:kern w:val="0"/>
          <w:sz w:val="28"/>
          <w:szCs w:val="28"/>
        </w:rPr>
        <w:t>引入</w:t>
      </w:r>
      <w:r w:rsidR="00972F69" w:rsidRPr="00972F69">
        <w:rPr>
          <w:rFonts w:hint="eastAsia"/>
          <w:kern w:val="0"/>
          <w:sz w:val="28"/>
          <w:szCs w:val="28"/>
        </w:rPr>
        <w:t>车道侵入时间、横向安全间隔或交叉口冲突时间</w:t>
      </w:r>
      <w:r w:rsidR="00972F69">
        <w:rPr>
          <w:rFonts w:hint="eastAsia"/>
          <w:kern w:val="0"/>
          <w:sz w:val="28"/>
          <w:szCs w:val="28"/>
        </w:rPr>
        <w:t>等指标。</w:t>
      </w:r>
      <w:r w:rsidR="008052E6">
        <w:rPr>
          <w:rFonts w:hint="eastAsia"/>
          <w:kern w:val="0"/>
          <w:sz w:val="28"/>
          <w:szCs w:val="28"/>
        </w:rPr>
        <w:t>基于车辆切入事件的相关信息和切入</w:t>
      </w:r>
      <w:r w:rsidR="008052E6" w:rsidRPr="00761EB9">
        <w:rPr>
          <w:rFonts w:hint="eastAsia"/>
          <w:kern w:val="0"/>
          <w:sz w:val="28"/>
          <w:szCs w:val="28"/>
        </w:rPr>
        <w:t>原始风险得分</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cutin</m:t>
            </m:r>
          </m:sub>
        </m:sSub>
        <m:d>
          <m:dPr>
            <m:ctrlPr>
              <w:rPr>
                <w:rFonts w:ascii="Cambria Math" w:hAnsi="Cambria Math"/>
                <w:i/>
                <w:sz w:val="28"/>
                <w:szCs w:val="28"/>
              </w:rPr>
            </m:ctrlPr>
          </m:dPr>
          <m:e>
            <m:r>
              <w:rPr>
                <w:rFonts w:ascii="Cambria Math" w:hAnsi="Cambria Math"/>
                <w:sz w:val="28"/>
                <w:szCs w:val="28"/>
              </w:rPr>
              <m:t>τ</m:t>
            </m:r>
          </m:e>
        </m:d>
      </m:oMath>
      <w:r w:rsidR="008052E6">
        <w:rPr>
          <w:rFonts w:hint="eastAsia"/>
          <w:kern w:val="0"/>
          <w:sz w:val="28"/>
          <w:szCs w:val="28"/>
        </w:rPr>
        <w:t>，可以构建得到针对车辆</w:t>
      </w:r>
      <w:r w:rsidR="00730B58">
        <w:rPr>
          <w:rFonts w:hint="eastAsia"/>
          <w:kern w:val="0"/>
          <w:sz w:val="28"/>
          <w:szCs w:val="28"/>
        </w:rPr>
        <w:t>切入</w:t>
      </w:r>
      <w:r w:rsidR="008052E6">
        <w:rPr>
          <w:rFonts w:hint="eastAsia"/>
          <w:kern w:val="0"/>
          <w:sz w:val="28"/>
          <w:szCs w:val="28"/>
        </w:rPr>
        <w:t>事件的风险事件样本。</w:t>
      </w:r>
    </w:p>
    <w:p w:rsidR="00D46A82" w:rsidRDefault="00D46A82" w:rsidP="00F432E5">
      <w:pPr>
        <w:spacing w:line="360" w:lineRule="auto"/>
        <w:ind w:firstLine="573"/>
        <w:rPr>
          <w:kern w:val="0"/>
          <w:sz w:val="28"/>
          <w:szCs w:val="28"/>
        </w:rPr>
      </w:pPr>
      <w:r>
        <w:rPr>
          <w:rFonts w:hint="eastAsia"/>
          <w:kern w:val="0"/>
          <w:sz w:val="28"/>
          <w:szCs w:val="28"/>
        </w:rPr>
        <w:t>针对每类事件，收集其对应的风险事件样本，基于该风险事件样本标定该类型事件对应的自然驾驶风险尾部，并通过极值理论标定该类型事件对应的安全关键风险阈值。</w:t>
      </w:r>
    </w:p>
    <w:p w:rsidR="00724CA1" w:rsidRDefault="00724CA1" w:rsidP="00724CA1">
      <w:pPr>
        <w:spacing w:line="360" w:lineRule="auto"/>
        <w:ind w:firstLine="573"/>
        <w:rPr>
          <w:kern w:val="0"/>
          <w:sz w:val="28"/>
          <w:szCs w:val="28"/>
        </w:rPr>
      </w:pPr>
      <w:r>
        <w:rPr>
          <w:sz w:val="28"/>
        </w:rPr>
        <w:t>在本申请实施例的一种实现方式中</w:t>
      </w:r>
      <w:r>
        <w:rPr>
          <w:rFonts w:hint="eastAsia"/>
          <w:sz w:val="28"/>
        </w:rPr>
        <w:t>，</w:t>
      </w:r>
      <w:r>
        <w:rPr>
          <w:rFonts w:hint="eastAsia"/>
          <w:kern w:val="0"/>
          <w:sz w:val="28"/>
          <w:szCs w:val="28"/>
        </w:rPr>
        <w:t>基于风险事件样本标定自然驾驶风险尾部，并通过极值理论标定安全关键风险阈值，包括：</w:t>
      </w:r>
    </w:p>
    <w:p w:rsidR="00724CA1" w:rsidRDefault="00724CA1" w:rsidP="00724CA1">
      <w:pPr>
        <w:spacing w:line="360" w:lineRule="auto"/>
        <w:ind w:firstLine="573"/>
        <w:rPr>
          <w:kern w:val="0"/>
          <w:sz w:val="28"/>
          <w:szCs w:val="28"/>
        </w:rPr>
      </w:pPr>
      <w:r>
        <w:rPr>
          <w:rFonts w:hint="eastAsia"/>
          <w:kern w:val="0"/>
          <w:sz w:val="28"/>
          <w:szCs w:val="28"/>
        </w:rPr>
        <w:t>（</w:t>
      </w:r>
      <w:r>
        <w:rPr>
          <w:rFonts w:hint="eastAsia"/>
          <w:kern w:val="0"/>
          <w:sz w:val="28"/>
          <w:szCs w:val="28"/>
        </w:rPr>
        <w:t>1</w:t>
      </w:r>
      <w:r>
        <w:rPr>
          <w:rFonts w:hint="eastAsia"/>
          <w:kern w:val="0"/>
          <w:sz w:val="28"/>
          <w:szCs w:val="28"/>
        </w:rPr>
        <w:t>）基于风险事件样本，采用</w:t>
      </w:r>
      <w:r w:rsidRPr="00FA0096">
        <w:rPr>
          <w:rFonts w:hint="eastAsia"/>
          <w:kern w:val="0"/>
          <w:sz w:val="28"/>
          <w:szCs w:val="28"/>
        </w:rPr>
        <w:t>超阈值</w:t>
      </w:r>
      <w:r w:rsidRPr="00FA0096">
        <w:rPr>
          <w:rFonts w:hint="eastAsia"/>
          <w:kern w:val="0"/>
          <w:sz w:val="28"/>
          <w:szCs w:val="28"/>
        </w:rPr>
        <w:t>-</w:t>
      </w:r>
      <w:r w:rsidRPr="00FA0096">
        <w:rPr>
          <w:rFonts w:hint="eastAsia"/>
          <w:kern w:val="0"/>
          <w:sz w:val="28"/>
          <w:szCs w:val="28"/>
        </w:rPr>
        <w:t>广义帕累托分布</w:t>
      </w:r>
      <w:r>
        <w:rPr>
          <w:rFonts w:hint="eastAsia"/>
          <w:kern w:val="0"/>
          <w:sz w:val="28"/>
          <w:szCs w:val="28"/>
        </w:rPr>
        <w:t>拟合自然驾驶风险尾部，建立尾部生存函数和极值理论风险尺度；</w:t>
      </w:r>
    </w:p>
    <w:p w:rsidR="00724CA1" w:rsidRDefault="00724CA1" w:rsidP="00724CA1">
      <w:pPr>
        <w:spacing w:line="360" w:lineRule="auto"/>
        <w:ind w:firstLine="573"/>
        <w:rPr>
          <w:kern w:val="0"/>
          <w:sz w:val="28"/>
          <w:szCs w:val="28"/>
        </w:rPr>
      </w:pPr>
      <w:r>
        <w:rPr>
          <w:rFonts w:hint="eastAsia"/>
          <w:kern w:val="0"/>
          <w:sz w:val="28"/>
          <w:szCs w:val="28"/>
        </w:rPr>
        <w:t>（</w:t>
      </w:r>
      <w:r>
        <w:rPr>
          <w:rFonts w:hint="eastAsia"/>
          <w:kern w:val="0"/>
          <w:sz w:val="28"/>
          <w:szCs w:val="28"/>
        </w:rPr>
        <w:t>2</w:t>
      </w:r>
      <w:r>
        <w:rPr>
          <w:rFonts w:hint="eastAsia"/>
          <w:kern w:val="0"/>
          <w:sz w:val="28"/>
          <w:szCs w:val="28"/>
        </w:rPr>
        <w:t>）根据目标重现水平和尾部生存函数，</w:t>
      </w:r>
      <w:proofErr w:type="gramStart"/>
      <w:r w:rsidRPr="00FC15BF">
        <w:rPr>
          <w:rFonts w:hint="eastAsia"/>
          <w:kern w:val="0"/>
          <w:sz w:val="28"/>
          <w:szCs w:val="28"/>
        </w:rPr>
        <w:t>反解安全</w:t>
      </w:r>
      <w:proofErr w:type="gramEnd"/>
      <w:r w:rsidRPr="00FC15BF">
        <w:rPr>
          <w:rFonts w:hint="eastAsia"/>
          <w:kern w:val="0"/>
          <w:sz w:val="28"/>
          <w:szCs w:val="28"/>
        </w:rPr>
        <w:t>关键原始风险阈值</w:t>
      </w:r>
      <w:r>
        <w:rPr>
          <w:rFonts w:hint="eastAsia"/>
          <w:kern w:val="0"/>
          <w:sz w:val="28"/>
          <w:szCs w:val="28"/>
        </w:rPr>
        <w:t>；</w:t>
      </w:r>
    </w:p>
    <w:p w:rsidR="00724CA1" w:rsidRDefault="00724CA1" w:rsidP="00724CA1">
      <w:pPr>
        <w:spacing w:line="360" w:lineRule="auto"/>
        <w:ind w:firstLine="573"/>
        <w:rPr>
          <w:kern w:val="0"/>
          <w:sz w:val="28"/>
          <w:szCs w:val="28"/>
        </w:rPr>
      </w:pPr>
      <w:r>
        <w:rPr>
          <w:rFonts w:hint="eastAsia"/>
          <w:kern w:val="0"/>
          <w:sz w:val="28"/>
          <w:szCs w:val="28"/>
        </w:rPr>
        <w:t>（</w:t>
      </w:r>
      <w:r>
        <w:rPr>
          <w:rFonts w:hint="eastAsia"/>
          <w:kern w:val="0"/>
          <w:sz w:val="28"/>
          <w:szCs w:val="28"/>
        </w:rPr>
        <w:t>3</w:t>
      </w:r>
      <w:r>
        <w:rPr>
          <w:rFonts w:hint="eastAsia"/>
          <w:kern w:val="0"/>
          <w:sz w:val="28"/>
          <w:szCs w:val="28"/>
        </w:rPr>
        <w:t>）通过极值理论风险尺度，将</w:t>
      </w:r>
      <w:r w:rsidRPr="00FC15BF">
        <w:rPr>
          <w:rFonts w:hint="eastAsia"/>
          <w:kern w:val="0"/>
          <w:sz w:val="28"/>
          <w:szCs w:val="28"/>
        </w:rPr>
        <w:t>安全关键原始风险阈值</w:t>
      </w:r>
      <w:r w:rsidRPr="00D21779">
        <w:rPr>
          <w:rFonts w:hint="eastAsia"/>
          <w:kern w:val="0"/>
          <w:sz w:val="28"/>
          <w:szCs w:val="28"/>
        </w:rPr>
        <w:t>映射为</w:t>
      </w:r>
      <w:r>
        <w:rPr>
          <w:rFonts w:hint="eastAsia"/>
          <w:kern w:val="0"/>
          <w:sz w:val="28"/>
          <w:szCs w:val="28"/>
        </w:rPr>
        <w:t>安全关键风</w:t>
      </w:r>
      <w:r>
        <w:rPr>
          <w:rFonts w:hint="eastAsia"/>
          <w:kern w:val="0"/>
          <w:sz w:val="28"/>
          <w:szCs w:val="28"/>
        </w:rPr>
        <w:lastRenderedPageBreak/>
        <w:t>险阈值。</w:t>
      </w:r>
    </w:p>
    <w:p w:rsidR="006A37BB" w:rsidRPr="002F3427" w:rsidRDefault="00B05326" w:rsidP="006A37BB">
      <w:pPr>
        <w:spacing w:line="360" w:lineRule="auto"/>
        <w:ind w:firstLine="573"/>
        <w:rPr>
          <w:kern w:val="0"/>
          <w:sz w:val="28"/>
          <w:szCs w:val="28"/>
        </w:rPr>
      </w:pPr>
      <w:r>
        <w:rPr>
          <w:rFonts w:hint="eastAsia"/>
          <w:kern w:val="0"/>
          <w:sz w:val="28"/>
          <w:szCs w:val="28"/>
        </w:rPr>
        <w:t>基于自然驾驶风险事件样本，可以采用</w:t>
      </w:r>
      <w:r w:rsidRPr="00FA0096">
        <w:rPr>
          <w:rFonts w:hint="eastAsia"/>
          <w:kern w:val="0"/>
          <w:sz w:val="28"/>
          <w:szCs w:val="28"/>
        </w:rPr>
        <w:t>超阈值</w:t>
      </w:r>
      <w:r w:rsidRPr="00FA0096">
        <w:rPr>
          <w:rFonts w:hint="eastAsia"/>
          <w:kern w:val="0"/>
          <w:sz w:val="28"/>
          <w:szCs w:val="28"/>
        </w:rPr>
        <w:t>-</w:t>
      </w:r>
      <w:r w:rsidRPr="00FA0096">
        <w:rPr>
          <w:rFonts w:hint="eastAsia"/>
          <w:kern w:val="0"/>
          <w:sz w:val="28"/>
          <w:szCs w:val="28"/>
        </w:rPr>
        <w:t>广义帕累托分布</w:t>
      </w:r>
      <w:r w:rsidRPr="00B05326">
        <w:rPr>
          <w:rFonts w:hint="eastAsia"/>
          <w:kern w:val="0"/>
          <w:sz w:val="28"/>
          <w:szCs w:val="28"/>
        </w:rPr>
        <w:t>（</w:t>
      </w:r>
      <w:r w:rsidRPr="00B05326">
        <w:rPr>
          <w:rFonts w:hint="eastAsia"/>
          <w:kern w:val="0"/>
          <w:sz w:val="28"/>
          <w:szCs w:val="28"/>
        </w:rPr>
        <w:t>peaks-over-threshold generalized Pareto distribution</w:t>
      </w:r>
      <w:r w:rsidRPr="00B05326">
        <w:rPr>
          <w:rFonts w:hint="eastAsia"/>
          <w:kern w:val="0"/>
          <w:sz w:val="28"/>
          <w:szCs w:val="28"/>
        </w:rPr>
        <w:t>，</w:t>
      </w:r>
      <w:r w:rsidRPr="00B05326">
        <w:rPr>
          <w:rFonts w:hint="eastAsia"/>
          <w:kern w:val="0"/>
          <w:sz w:val="28"/>
          <w:szCs w:val="28"/>
        </w:rPr>
        <w:t>POT-GPD</w:t>
      </w:r>
      <w:r w:rsidRPr="00B05326">
        <w:rPr>
          <w:rFonts w:hint="eastAsia"/>
          <w:kern w:val="0"/>
          <w:sz w:val="28"/>
          <w:szCs w:val="28"/>
        </w:rPr>
        <w:t>）</w:t>
      </w:r>
      <w:r>
        <w:rPr>
          <w:rFonts w:hint="eastAsia"/>
          <w:kern w:val="0"/>
          <w:sz w:val="28"/>
          <w:szCs w:val="28"/>
        </w:rPr>
        <w:t>拟合自然驾驶风险尾部，建立尾部生存函数和</w:t>
      </w:r>
      <w:r w:rsidR="000C778F">
        <w:rPr>
          <w:rFonts w:hint="eastAsia"/>
          <w:kern w:val="0"/>
          <w:sz w:val="28"/>
          <w:szCs w:val="28"/>
        </w:rPr>
        <w:t>EVT</w:t>
      </w:r>
      <w:r>
        <w:rPr>
          <w:rFonts w:hint="eastAsia"/>
          <w:kern w:val="0"/>
          <w:sz w:val="28"/>
          <w:szCs w:val="28"/>
        </w:rPr>
        <w:t>风险尺度</w:t>
      </w:r>
      <w:r w:rsidR="006B268E">
        <w:rPr>
          <w:rFonts w:hint="eastAsia"/>
          <w:kern w:val="0"/>
          <w:sz w:val="28"/>
          <w:szCs w:val="28"/>
        </w:rPr>
        <w:t>，并根据目标重现水平和尾部生存函数，</w:t>
      </w:r>
      <w:proofErr w:type="gramStart"/>
      <w:r w:rsidR="006B268E" w:rsidRPr="00FC15BF">
        <w:rPr>
          <w:rFonts w:hint="eastAsia"/>
          <w:kern w:val="0"/>
          <w:sz w:val="28"/>
          <w:szCs w:val="28"/>
        </w:rPr>
        <w:t>反解安全</w:t>
      </w:r>
      <w:proofErr w:type="gramEnd"/>
      <w:r w:rsidR="006B268E" w:rsidRPr="00FC15BF">
        <w:rPr>
          <w:rFonts w:hint="eastAsia"/>
          <w:kern w:val="0"/>
          <w:sz w:val="28"/>
          <w:szCs w:val="28"/>
        </w:rPr>
        <w:t>关键原始风险阈值</w:t>
      </w:r>
      <w:r w:rsidR="006B268E">
        <w:rPr>
          <w:rFonts w:hint="eastAsia"/>
          <w:kern w:val="0"/>
          <w:sz w:val="28"/>
          <w:szCs w:val="28"/>
        </w:rPr>
        <w:t>，最后通过</w:t>
      </w:r>
      <w:r w:rsidR="006B268E">
        <w:rPr>
          <w:rFonts w:hint="eastAsia"/>
          <w:kern w:val="0"/>
          <w:sz w:val="28"/>
          <w:szCs w:val="28"/>
        </w:rPr>
        <w:t>EVT</w:t>
      </w:r>
      <w:r w:rsidR="006B268E">
        <w:rPr>
          <w:rFonts w:hint="eastAsia"/>
          <w:kern w:val="0"/>
          <w:sz w:val="28"/>
          <w:szCs w:val="28"/>
        </w:rPr>
        <w:t>风险尺度，将</w:t>
      </w:r>
      <w:r w:rsidR="006B268E" w:rsidRPr="00FC15BF">
        <w:rPr>
          <w:rFonts w:hint="eastAsia"/>
          <w:kern w:val="0"/>
          <w:sz w:val="28"/>
          <w:szCs w:val="28"/>
        </w:rPr>
        <w:t>安全关键原始风险阈值</w:t>
      </w:r>
      <w:r w:rsidR="006B268E" w:rsidRPr="00D21779">
        <w:rPr>
          <w:rFonts w:hint="eastAsia"/>
          <w:kern w:val="0"/>
          <w:sz w:val="28"/>
          <w:szCs w:val="28"/>
        </w:rPr>
        <w:t>映射为</w:t>
      </w:r>
      <w:r w:rsidR="007C3517">
        <w:rPr>
          <w:rFonts w:hint="eastAsia"/>
          <w:kern w:val="0"/>
          <w:sz w:val="28"/>
          <w:szCs w:val="28"/>
        </w:rPr>
        <w:t>对应的安全关键</w:t>
      </w:r>
      <w:r w:rsidR="007C3517">
        <w:rPr>
          <w:rFonts w:hint="eastAsia"/>
          <w:kern w:val="0"/>
          <w:sz w:val="28"/>
          <w:szCs w:val="28"/>
        </w:rPr>
        <w:t>EVT</w:t>
      </w:r>
      <w:r w:rsidR="007C3517">
        <w:rPr>
          <w:rFonts w:hint="eastAsia"/>
          <w:kern w:val="0"/>
          <w:sz w:val="28"/>
          <w:szCs w:val="28"/>
        </w:rPr>
        <w:t>风险</w:t>
      </w:r>
      <w:r w:rsidR="00BE0C6D">
        <w:rPr>
          <w:rFonts w:hint="eastAsia"/>
          <w:kern w:val="0"/>
          <w:sz w:val="28"/>
          <w:szCs w:val="28"/>
        </w:rPr>
        <w:t>阈值</w:t>
      </w:r>
      <w:r w:rsidR="007C3517">
        <w:rPr>
          <w:rFonts w:hint="eastAsia"/>
          <w:kern w:val="0"/>
          <w:sz w:val="28"/>
          <w:szCs w:val="28"/>
        </w:rPr>
        <w:t>，记作</w:t>
      </w:r>
      <w:r w:rsidR="006B268E">
        <w:rPr>
          <w:rFonts w:hint="eastAsia"/>
          <w:kern w:val="0"/>
          <w:sz w:val="28"/>
          <w:szCs w:val="28"/>
        </w:rPr>
        <w:t>安全关键风险阈值</w:t>
      </w:r>
      <w:r w:rsidR="007C3517">
        <w:rPr>
          <w:rFonts w:hint="eastAsia"/>
          <w:kern w:val="0"/>
          <w:sz w:val="28"/>
          <w:szCs w:val="28"/>
        </w:rPr>
        <w:t>。</w:t>
      </w:r>
      <w:r w:rsidR="002F3427">
        <w:rPr>
          <w:rFonts w:hint="eastAsia"/>
          <w:kern w:val="0"/>
          <w:sz w:val="28"/>
          <w:szCs w:val="28"/>
        </w:rPr>
        <w:t>具体的，可以在风险事件样本上选取</w:t>
      </w:r>
      <w:r w:rsidR="002F3427">
        <w:rPr>
          <w:rFonts w:hint="eastAsia"/>
          <w:kern w:val="0"/>
          <w:sz w:val="28"/>
          <w:szCs w:val="28"/>
        </w:rPr>
        <w:t>POT</w:t>
      </w:r>
      <w:r w:rsidR="002F3427">
        <w:rPr>
          <w:rFonts w:hint="eastAsia"/>
          <w:kern w:val="0"/>
          <w:sz w:val="28"/>
          <w:szCs w:val="28"/>
        </w:rPr>
        <w:t>尾部建模阈值，</w:t>
      </w:r>
      <w:r w:rsidR="002F3427" w:rsidRPr="002F3427">
        <w:rPr>
          <w:rFonts w:hint="eastAsia"/>
          <w:sz w:val="28"/>
          <w:szCs w:val="28"/>
        </w:rPr>
        <w:t>并对超</w:t>
      </w:r>
      <w:proofErr w:type="gramStart"/>
      <w:r w:rsidR="002F3427" w:rsidRPr="002F3427">
        <w:rPr>
          <w:rFonts w:hint="eastAsia"/>
          <w:sz w:val="28"/>
          <w:szCs w:val="28"/>
        </w:rPr>
        <w:t>阈</w:t>
      </w:r>
      <w:proofErr w:type="gramEnd"/>
      <w:r w:rsidR="002F3427" w:rsidRPr="002F3427">
        <w:rPr>
          <w:rFonts w:hint="eastAsia"/>
          <w:sz w:val="28"/>
          <w:szCs w:val="28"/>
        </w:rPr>
        <w:t>量拟合</w:t>
      </w:r>
      <w:r w:rsidR="002F3427" w:rsidRPr="002F3427">
        <w:rPr>
          <w:rFonts w:hint="eastAsia"/>
          <w:sz w:val="28"/>
          <w:szCs w:val="28"/>
        </w:rPr>
        <w:t>GPD</w:t>
      </w:r>
      <w:r w:rsidR="002F3427" w:rsidRPr="002F3427">
        <w:rPr>
          <w:rFonts w:hint="eastAsia"/>
          <w:sz w:val="28"/>
          <w:szCs w:val="28"/>
        </w:rPr>
        <w:t>得到形状参数和尺度参数</w:t>
      </w:r>
      <w:r w:rsidR="005906F5">
        <w:rPr>
          <w:rFonts w:hint="eastAsia"/>
          <w:sz w:val="28"/>
          <w:szCs w:val="28"/>
        </w:rPr>
        <w:t>，</w:t>
      </w:r>
      <w:r w:rsidR="00FF567A">
        <w:rPr>
          <w:rFonts w:hint="eastAsia"/>
          <w:sz w:val="28"/>
          <w:szCs w:val="28"/>
        </w:rPr>
        <w:t>用</w:t>
      </w:r>
      <w:r w:rsidR="002F3427" w:rsidRPr="002F3427">
        <w:rPr>
          <w:rFonts w:hint="eastAsia"/>
          <w:sz w:val="28"/>
          <w:szCs w:val="28"/>
        </w:rPr>
        <w:t>经验超</w:t>
      </w:r>
      <w:proofErr w:type="gramStart"/>
      <w:r w:rsidR="002F3427" w:rsidRPr="002F3427">
        <w:rPr>
          <w:rFonts w:hint="eastAsia"/>
          <w:sz w:val="28"/>
          <w:szCs w:val="28"/>
        </w:rPr>
        <w:t>阈</w:t>
      </w:r>
      <w:proofErr w:type="gramEnd"/>
      <w:r w:rsidR="002F3427" w:rsidRPr="002F3427">
        <w:rPr>
          <w:rFonts w:hint="eastAsia"/>
          <w:sz w:val="28"/>
          <w:szCs w:val="28"/>
        </w:rPr>
        <w:t>率</w:t>
      </w:r>
      <w:r w:rsidR="00FF567A">
        <w:rPr>
          <w:rFonts w:hint="eastAsia"/>
          <w:sz w:val="28"/>
          <w:szCs w:val="28"/>
        </w:rPr>
        <w:t>来</w:t>
      </w:r>
      <w:r w:rsidR="002F3427" w:rsidRPr="002F3427">
        <w:rPr>
          <w:rFonts w:hint="eastAsia"/>
          <w:sz w:val="28"/>
          <w:szCs w:val="28"/>
        </w:rPr>
        <w:t>表示</w:t>
      </w:r>
      <w:r w:rsidR="00FF567A">
        <w:rPr>
          <w:rFonts w:hint="eastAsia"/>
          <w:kern w:val="0"/>
          <w:sz w:val="28"/>
          <w:szCs w:val="28"/>
        </w:rPr>
        <w:t>风险事件</w:t>
      </w:r>
      <w:r w:rsidR="002F3427" w:rsidRPr="002F3427">
        <w:rPr>
          <w:rFonts w:hint="eastAsia"/>
          <w:sz w:val="28"/>
          <w:szCs w:val="28"/>
        </w:rPr>
        <w:t>样本中</w:t>
      </w:r>
      <w:r w:rsidR="005906F5" w:rsidRPr="00761EB9">
        <w:rPr>
          <w:rFonts w:hint="eastAsia"/>
          <w:kern w:val="0"/>
          <w:sz w:val="28"/>
          <w:szCs w:val="28"/>
        </w:rPr>
        <w:t>原始风险得分</w:t>
      </w:r>
      <w:r w:rsidR="002F3427" w:rsidRPr="002F3427">
        <w:rPr>
          <w:rFonts w:hint="eastAsia"/>
          <w:sz w:val="28"/>
          <w:szCs w:val="28"/>
        </w:rPr>
        <w:t>超过</w:t>
      </w:r>
      <w:r w:rsidR="005906F5">
        <w:rPr>
          <w:rFonts w:hint="eastAsia"/>
          <w:sz w:val="28"/>
          <w:szCs w:val="28"/>
        </w:rPr>
        <w:t>POT</w:t>
      </w:r>
      <w:r w:rsidR="002F3427" w:rsidRPr="002F3427">
        <w:rPr>
          <w:rFonts w:hint="eastAsia"/>
          <w:sz w:val="28"/>
          <w:szCs w:val="28"/>
        </w:rPr>
        <w:t>阈值的比例，</w:t>
      </w:r>
      <w:r w:rsidR="00363BAA">
        <w:rPr>
          <w:rFonts w:hint="eastAsia"/>
          <w:sz w:val="28"/>
          <w:szCs w:val="28"/>
        </w:rPr>
        <w:t>可以按照以下公式</w:t>
      </w:r>
      <w:r w:rsidR="006A37BB">
        <w:rPr>
          <w:rFonts w:hint="eastAsia"/>
          <w:sz w:val="28"/>
          <w:szCs w:val="28"/>
        </w:rPr>
        <w:t>建立</w:t>
      </w:r>
      <w:r w:rsidR="006A37BB" w:rsidRPr="002F3427">
        <w:rPr>
          <w:rFonts w:hint="eastAsia"/>
          <w:sz w:val="28"/>
          <w:szCs w:val="28"/>
        </w:rPr>
        <w:t>尾部生存函数</w:t>
      </w:r>
      <w:r w:rsidR="006A37BB">
        <w:rPr>
          <w:rFonts w:hint="eastAsia"/>
          <w:sz w:val="28"/>
          <w:szCs w:val="28"/>
        </w:rPr>
        <w:t>和</w:t>
      </w:r>
      <w:r w:rsidR="006A37BB">
        <w:rPr>
          <w:rFonts w:hint="eastAsia"/>
          <w:kern w:val="0"/>
          <w:sz w:val="28"/>
          <w:szCs w:val="28"/>
        </w:rPr>
        <w:t>EVT</w:t>
      </w:r>
      <w:r w:rsidR="006A37BB">
        <w:rPr>
          <w:rFonts w:hint="eastAsia"/>
          <w:kern w:val="0"/>
          <w:sz w:val="28"/>
          <w:szCs w:val="28"/>
        </w:rPr>
        <w:t>风险尺度，其用于</w:t>
      </w:r>
      <w:r w:rsidR="006A37BB">
        <w:rPr>
          <w:rFonts w:hint="eastAsia"/>
          <w:sz w:val="28"/>
          <w:szCs w:val="28"/>
        </w:rPr>
        <w:t>表征风险值在自然驾驶尾部中的罕见程度：</w:t>
      </w:r>
    </w:p>
    <w:p w:rsidR="00104F8E" w:rsidRPr="00104F8E" w:rsidRDefault="00796397" w:rsidP="00104F8E">
      <w:pPr>
        <w:spacing w:before="40" w:line="360" w:lineRule="auto"/>
        <w:jc w:val="center"/>
        <w:rPr>
          <w:sz w:val="28"/>
          <w:szCs w:val="28"/>
        </w:rPr>
      </w:pPr>
      <m:oMathPara>
        <m:oMath>
          <m:sSub>
            <m:sSubPr>
              <m:ctrlPr>
                <w:rPr>
                  <w:rFonts w:ascii="Cambria Math" w:hAnsi="Cambria Math"/>
                  <w:i/>
                  <w:sz w:val="28"/>
                  <w:szCs w:val="28"/>
                </w:rPr>
              </m:ctrlPr>
            </m:sSubPr>
            <m:e>
              <m:r>
                <w:rPr>
                  <w:rFonts w:ascii="Cambria Math" w:hAnsi="Cambria Math" w:hint="eastAsia"/>
                  <w:sz w:val="28"/>
                  <w:szCs w:val="28"/>
                </w:rPr>
                <m:t>Q</m:t>
              </m:r>
              <m:ctrlPr>
                <w:rPr>
                  <w:rFonts w:ascii="Cambria Math" w:hAnsi="Cambria Math" w:hint="eastAsia"/>
                  <w:i/>
                  <w:sz w:val="28"/>
                  <w:szCs w:val="28"/>
                </w:rPr>
              </m:ctrlPr>
            </m:e>
            <m:sub>
              <m:r>
                <w:rPr>
                  <w:rFonts w:ascii="Cambria Math" w:hAnsi="Cambria Math" w:hint="eastAsia"/>
                  <w:sz w:val="28"/>
                  <w:szCs w:val="28"/>
                </w:rPr>
                <m:t>e</m:t>
              </m:r>
            </m:sub>
          </m:sSub>
          <m:d>
            <m:dPr>
              <m:ctrlPr>
                <w:rPr>
                  <w:rFonts w:ascii="Cambria Math" w:hAnsi="Cambria Math"/>
                  <w:i/>
                  <w:sz w:val="28"/>
                  <w:szCs w:val="28"/>
                </w:rPr>
              </m:ctrlPr>
            </m:dPr>
            <m:e>
              <m:r>
                <w:rPr>
                  <w:rFonts w:ascii="Cambria Math" w:hAnsi="Cambria Math" w:hint="eastAsia"/>
                  <w:sz w:val="28"/>
                  <w:szCs w:val="28"/>
                </w:rPr>
                <m:t>x</m:t>
              </m:r>
            </m:e>
          </m:d>
          <m:r>
            <w:rPr>
              <w:rFonts w:ascii="Cambria Math" w:hAnsi="Cambria Math" w:hint="eastAsia"/>
              <w:sz w:val="28"/>
              <w:szCs w:val="28"/>
            </w:rPr>
            <m:t>=</m:t>
          </m:r>
          <m:func>
            <m:funcPr>
              <m:ctrlPr>
                <w:rPr>
                  <w:rFonts w:ascii="Cambria Math" w:hAnsi="Cambria Math"/>
                  <w:sz w:val="28"/>
                  <w:szCs w:val="28"/>
                </w:rPr>
              </m:ctrlPr>
            </m:funcPr>
            <m:fName>
              <m:r>
                <m:rPr>
                  <m:sty m:val="p"/>
                </m:rPr>
                <w:rPr>
                  <w:rFonts w:ascii="Cambria Math" w:hAnsi="Cambria Math"/>
                  <w:sz w:val="28"/>
                  <w:szCs w:val="28"/>
                </w:rPr>
                <m:t>Pr</m:t>
              </m:r>
              <m:ctrlPr>
                <w:rPr>
                  <w:rFonts w:ascii="Cambria Math" w:hAnsi="Cambria Math"/>
                  <w:i/>
                  <w:sz w:val="28"/>
                  <w:szCs w:val="28"/>
                </w:rPr>
              </m:ctrlPr>
            </m:fName>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hint="eastAsia"/>
                          <w:sz w:val="28"/>
                          <w:szCs w:val="28"/>
                        </w:rPr>
                        <m:t>Y</m:t>
                      </m:r>
                    </m:e>
                    <m:sub>
                      <m:r>
                        <w:rPr>
                          <w:rFonts w:ascii="Cambria Math" w:hAnsi="Cambria Math" w:hint="eastAsia"/>
                          <w:sz w:val="28"/>
                          <w:szCs w:val="28"/>
                        </w:rPr>
                        <m:t>e</m:t>
                      </m:r>
                    </m:sub>
                  </m:sSub>
                  <m:r>
                    <w:rPr>
                      <w:rFonts w:ascii="Cambria Math" w:hAnsi="Cambria Math" w:hint="eastAsia"/>
                      <w:sz w:val="28"/>
                      <w:szCs w:val="28"/>
                    </w:rPr>
                    <m:t>&gt;x</m:t>
                  </m:r>
                </m:e>
              </m:d>
            </m:e>
          </m:func>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hint="eastAsia"/>
                  <w:sz w:val="28"/>
                  <w:szCs w:val="28"/>
                </w:rPr>
                <m:t>α</m:t>
              </m:r>
            </m:e>
            <m:sub>
              <m:r>
                <w:rPr>
                  <w:rFonts w:ascii="Cambria Math" w:hAnsi="Cambria Math" w:hint="eastAsia"/>
                  <w:sz w:val="28"/>
                  <w:szCs w:val="28"/>
                </w:rPr>
                <m:t>e</m:t>
              </m:r>
            </m:sub>
          </m:sSub>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hint="eastAsia"/>
                      <w:sz w:val="28"/>
                      <w:szCs w:val="28"/>
                    </w:rPr>
                    <m:t>1+</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hint="eastAsia"/>
                              <w:sz w:val="28"/>
                              <w:szCs w:val="28"/>
                            </w:rPr>
                            <m:t>ξ</m:t>
                          </m:r>
                        </m:e>
                        <m:sub>
                          <m:r>
                            <w:rPr>
                              <w:rFonts w:ascii="Cambria Math" w:hAnsi="Cambria Math" w:hint="eastAsia"/>
                              <w:sz w:val="28"/>
                              <w:szCs w:val="28"/>
                            </w:rPr>
                            <m:t>e</m:t>
                          </m:r>
                        </m:sub>
                      </m:sSub>
                      <m:d>
                        <m:dPr>
                          <m:ctrlPr>
                            <w:rPr>
                              <w:rFonts w:ascii="Cambria Math" w:hAnsi="Cambria Math"/>
                              <w:i/>
                              <w:sz w:val="28"/>
                              <w:szCs w:val="28"/>
                            </w:rPr>
                          </m:ctrlPr>
                        </m:dPr>
                        <m:e>
                          <m:r>
                            <w:rPr>
                              <w:rFonts w:ascii="Cambria Math" w:hAnsi="Cambria Math" w:hint="eastAsia"/>
                              <w:sz w:val="28"/>
                              <w:szCs w:val="28"/>
                            </w:rPr>
                            <m:t>x</m:t>
                          </m:r>
                          <m:r>
                            <w:rPr>
                              <w:rFonts w:ascii="Cambria Math" w:hAnsi="Cambria Math" w:cs="Cambria Math"/>
                              <w:sz w:val="28"/>
                              <w:szCs w:val="28"/>
                            </w:rPr>
                            <m:t>-</m:t>
                          </m:r>
                          <m:sSub>
                            <m:sSubPr>
                              <m:ctrlPr>
                                <w:rPr>
                                  <w:rFonts w:ascii="Cambria Math" w:hAnsi="Cambria Math"/>
                                  <w:i/>
                                  <w:sz w:val="28"/>
                                  <w:szCs w:val="28"/>
                                </w:rPr>
                              </m:ctrlPr>
                            </m:sSubPr>
                            <m:e>
                              <m:r>
                                <w:rPr>
                                  <w:rFonts w:ascii="Cambria Math" w:hAnsi="Cambria Math" w:hint="eastAsia"/>
                                  <w:sz w:val="28"/>
                                  <w:szCs w:val="28"/>
                                </w:rPr>
                                <m:t>u</m:t>
                              </m:r>
                              <m:ctrlPr>
                                <w:rPr>
                                  <w:rFonts w:ascii="Cambria Math" w:hAnsi="Cambria Math" w:cs="Cambria Math"/>
                                  <w:i/>
                                  <w:sz w:val="28"/>
                                  <w:szCs w:val="28"/>
                                </w:rPr>
                              </m:ctrlPr>
                            </m:e>
                            <m:sub>
                              <m:r>
                                <w:rPr>
                                  <w:rFonts w:ascii="Cambria Math" w:hAnsi="Cambria Math" w:hint="eastAsia"/>
                                  <w:sz w:val="28"/>
                                  <w:szCs w:val="28"/>
                                </w:rPr>
                                <m:t>e</m:t>
                              </m:r>
                            </m:sub>
                          </m:sSub>
                        </m:e>
                      </m:d>
                    </m:num>
                    <m:den>
                      <m:sSub>
                        <m:sSubPr>
                          <m:ctrlPr>
                            <w:rPr>
                              <w:rFonts w:ascii="Cambria Math" w:hAnsi="Cambria Math"/>
                              <w:i/>
                              <w:sz w:val="28"/>
                              <w:szCs w:val="28"/>
                            </w:rPr>
                          </m:ctrlPr>
                        </m:sSubPr>
                        <m:e>
                          <m:r>
                            <w:rPr>
                              <w:rFonts w:ascii="Cambria Math" w:hAnsi="Cambria Math" w:hint="eastAsia"/>
                              <w:sz w:val="28"/>
                              <w:szCs w:val="28"/>
                            </w:rPr>
                            <m:t>β</m:t>
                          </m:r>
                        </m:e>
                        <m:sub>
                          <m:r>
                            <w:rPr>
                              <w:rFonts w:ascii="Cambria Math" w:hAnsi="Cambria Math" w:hint="eastAsia"/>
                              <w:sz w:val="28"/>
                              <w:szCs w:val="28"/>
                            </w:rPr>
                            <m:t>e</m:t>
                          </m:r>
                        </m:sub>
                      </m:sSub>
                    </m:den>
                  </m:f>
                </m:e>
              </m:d>
              <m:ctrlPr>
                <w:rPr>
                  <w:rFonts w:ascii="Cambria Math" w:hAnsi="Cambria Math" w:cs="Cambria Math"/>
                  <w:i/>
                  <w:sz w:val="28"/>
                  <w:szCs w:val="28"/>
                </w:rPr>
              </m:ctrlPr>
            </m:e>
            <m:sup>
              <m:r>
                <w:rPr>
                  <w:rFonts w:ascii="Cambria Math" w:hAnsi="Cambria Math" w:cs="Cambria Math"/>
                  <w:sz w:val="28"/>
                  <w:szCs w:val="28"/>
                </w:rPr>
                <m:t>-</m:t>
              </m:r>
              <m:f>
                <m:fPr>
                  <m:ctrlPr>
                    <w:rPr>
                      <w:rFonts w:ascii="Cambria Math" w:hAnsi="Cambria Math"/>
                      <w:i/>
                      <w:sz w:val="28"/>
                      <w:szCs w:val="28"/>
                    </w:rPr>
                  </m:ctrlPr>
                </m:fPr>
                <m:num>
                  <m:r>
                    <w:rPr>
                      <w:rFonts w:ascii="Cambria Math" w:hAnsi="Cambria Math" w:hint="eastAsia"/>
                      <w:sz w:val="28"/>
                      <w:szCs w:val="28"/>
                    </w:rPr>
                    <m:t>1</m:t>
                  </m:r>
                  <m:ctrlPr>
                    <w:rPr>
                      <w:rFonts w:ascii="Cambria Math" w:hAnsi="Cambria Math" w:cs="Cambria Math"/>
                      <w:i/>
                      <w:sz w:val="28"/>
                      <w:szCs w:val="28"/>
                    </w:rPr>
                  </m:ctrlPr>
                </m:num>
                <m:den>
                  <m:sSub>
                    <m:sSubPr>
                      <m:ctrlPr>
                        <w:rPr>
                          <w:rFonts w:ascii="Cambria Math" w:hAnsi="Cambria Math"/>
                          <w:i/>
                          <w:sz w:val="28"/>
                          <w:szCs w:val="28"/>
                        </w:rPr>
                      </m:ctrlPr>
                    </m:sSubPr>
                    <m:e>
                      <m:r>
                        <w:rPr>
                          <w:rFonts w:ascii="Cambria Math" w:hAnsi="Cambria Math" w:hint="eastAsia"/>
                          <w:sz w:val="28"/>
                          <w:szCs w:val="28"/>
                        </w:rPr>
                        <m:t>ξ</m:t>
                      </m:r>
                    </m:e>
                    <m:sub>
                      <m:r>
                        <w:rPr>
                          <w:rFonts w:ascii="Cambria Math" w:hAnsi="Cambria Math" w:hint="eastAsia"/>
                          <w:sz w:val="28"/>
                          <w:szCs w:val="28"/>
                        </w:rPr>
                        <m:t>e</m:t>
                      </m:r>
                    </m:sub>
                  </m:sSub>
                </m:den>
              </m:f>
            </m:sup>
          </m:sSup>
        </m:oMath>
      </m:oMathPara>
    </w:p>
    <w:p w:rsidR="00104F8E" w:rsidRPr="00104F8E" w:rsidRDefault="00796397" w:rsidP="00104F8E">
      <w:pPr>
        <w:spacing w:before="40" w:line="360" w:lineRule="auto"/>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e</m:t>
              </m:r>
            </m:sub>
          </m:sSub>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log</m:t>
              </m:r>
              <m:ctrlPr>
                <w:rPr>
                  <w:rFonts w:ascii="Cambria Math" w:hAnsi="Cambria Math"/>
                  <w:i/>
                  <w:sz w:val="28"/>
                  <w:szCs w:val="28"/>
                </w:rPr>
              </m:ctrlPr>
            </m:fName>
            <m:e>
              <m:sSub>
                <m:sSubPr>
                  <m:ctrlPr>
                    <w:rPr>
                      <w:rFonts w:ascii="Cambria Math" w:hAnsi="Cambria Math"/>
                      <w:i/>
                      <w:sz w:val="28"/>
                      <w:szCs w:val="28"/>
                    </w:rPr>
                  </m:ctrlPr>
                </m:sSubPr>
                <m:e>
                  <m:r>
                    <w:rPr>
                      <w:rFonts w:ascii="Cambria Math" w:hAnsi="Cambria Math"/>
                      <w:sz w:val="28"/>
                      <w:szCs w:val="28"/>
                    </w:rPr>
                    <m:t>Q</m:t>
                  </m:r>
                  <m:ctrlPr>
                    <w:rPr>
                      <w:rFonts w:ascii="Cambria Math" w:hAnsi="Cambria Math"/>
                      <w:sz w:val="28"/>
                      <w:szCs w:val="28"/>
                    </w:rPr>
                  </m:ctrlPr>
                </m:e>
                <m:sub>
                  <m:r>
                    <w:rPr>
                      <w:rFonts w:ascii="Cambria Math" w:hAnsi="Cambria Math"/>
                      <w:sz w:val="28"/>
                      <w:szCs w:val="28"/>
                    </w:rPr>
                    <m:t>e</m:t>
                  </m:r>
                </m:sub>
              </m:sSub>
              <m:d>
                <m:dPr>
                  <m:ctrlPr>
                    <w:rPr>
                      <w:rFonts w:ascii="Cambria Math" w:hAnsi="Cambria Math"/>
                      <w:i/>
                      <w:sz w:val="28"/>
                      <w:szCs w:val="28"/>
                    </w:rPr>
                  </m:ctrlPr>
                </m:dPr>
                <m:e>
                  <m:r>
                    <w:rPr>
                      <w:rFonts w:ascii="Cambria Math" w:hAnsi="Cambria Math"/>
                      <w:sz w:val="28"/>
                      <w:szCs w:val="28"/>
                    </w:rPr>
                    <m:t>x</m:t>
                  </m:r>
                </m:e>
              </m:d>
            </m:e>
          </m:func>
        </m:oMath>
      </m:oMathPara>
    </w:p>
    <w:p w:rsidR="00286917" w:rsidRPr="00F7096B" w:rsidRDefault="00104F8E" w:rsidP="00F7096B">
      <w:pPr>
        <w:spacing w:line="360" w:lineRule="auto"/>
        <w:ind w:firstLineChars="200" w:firstLine="560"/>
        <w:rPr>
          <w:sz w:val="28"/>
          <w:szCs w:val="28"/>
        </w:rPr>
      </w:pPr>
      <w:r>
        <w:rPr>
          <w:rFonts w:hint="eastAsia"/>
          <w:kern w:val="0"/>
          <w:sz w:val="28"/>
          <w:szCs w:val="28"/>
        </w:rPr>
        <w:t>其中，</w:t>
      </w:r>
      <m:oMath>
        <m:r>
          <w:rPr>
            <w:rFonts w:ascii="Cambria Math" w:hAnsi="Cambria Math"/>
            <w:sz w:val="28"/>
            <w:szCs w:val="28"/>
          </w:rPr>
          <m:t>x</m:t>
        </m:r>
      </m:oMath>
      <w:r w:rsidR="00F7096B">
        <w:rPr>
          <w:rFonts w:hint="eastAsia"/>
          <w:sz w:val="28"/>
          <w:szCs w:val="28"/>
        </w:rPr>
        <w:t>表示</w:t>
      </w:r>
      <w:proofErr w:type="gramStart"/>
      <w:r w:rsidR="00286917" w:rsidRPr="00286917">
        <w:rPr>
          <w:rFonts w:hint="eastAsia"/>
          <w:sz w:val="28"/>
          <w:szCs w:val="28"/>
        </w:rPr>
        <w:t>待评价</w:t>
      </w:r>
      <w:proofErr w:type="gramEnd"/>
      <w:r w:rsidR="00286917" w:rsidRPr="00286917">
        <w:rPr>
          <w:rFonts w:hint="eastAsia"/>
          <w:sz w:val="28"/>
          <w:szCs w:val="28"/>
        </w:rPr>
        <w:t>的原始风险值，</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e</m:t>
            </m:r>
          </m:sub>
        </m:sSub>
        <m:d>
          <m:dPr>
            <m:ctrlPr>
              <w:rPr>
                <w:rFonts w:ascii="Cambria Math" w:hAnsi="Cambria Math"/>
                <w:i/>
                <w:sz w:val="28"/>
                <w:szCs w:val="28"/>
              </w:rPr>
            </m:ctrlPr>
          </m:dPr>
          <m:e>
            <m:r>
              <w:rPr>
                <w:rFonts w:ascii="Cambria Math" w:hAnsi="Cambria Math"/>
                <w:sz w:val="28"/>
                <w:szCs w:val="28"/>
              </w:rPr>
              <m:t>x</m:t>
            </m:r>
          </m:e>
        </m:d>
      </m:oMath>
      <w:r w:rsidR="00F7096B">
        <w:rPr>
          <w:rFonts w:hint="eastAsia"/>
          <w:sz w:val="28"/>
          <w:szCs w:val="28"/>
        </w:rPr>
        <w:t>表示</w:t>
      </w:r>
      <w:r w:rsidR="00286917" w:rsidRPr="00286917">
        <w:rPr>
          <w:rFonts w:hint="eastAsia"/>
          <w:sz w:val="28"/>
          <w:szCs w:val="28"/>
        </w:rPr>
        <w:t>自然驾驶事件</w:t>
      </w:r>
      <w:r w:rsidR="00441CB1" w:rsidRPr="00761EB9">
        <w:rPr>
          <w:rFonts w:hint="eastAsia"/>
          <w:kern w:val="0"/>
          <w:sz w:val="28"/>
          <w:szCs w:val="28"/>
        </w:rPr>
        <w:t>原始风险得分</w:t>
      </w:r>
      <w:r w:rsidR="00286917" w:rsidRPr="00286917">
        <w:rPr>
          <w:rFonts w:hint="eastAsia"/>
          <w:sz w:val="28"/>
          <w:szCs w:val="28"/>
        </w:rPr>
        <w:t>超过</w:t>
      </w:r>
      <m:oMath>
        <m:r>
          <w:rPr>
            <w:rFonts w:ascii="Cambria Math" w:hAnsi="Cambria Math"/>
            <w:sz w:val="28"/>
            <w:szCs w:val="28"/>
          </w:rPr>
          <m:t>x</m:t>
        </m:r>
      </m:oMath>
      <w:r w:rsidR="00286917" w:rsidRPr="00286917">
        <w:rPr>
          <w:rFonts w:hint="eastAsia"/>
          <w:sz w:val="28"/>
          <w:szCs w:val="28"/>
        </w:rPr>
        <w:t>的尾部生存概率，</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m:t>
            </m:r>
          </m:sub>
        </m:sSub>
      </m:oMath>
      <w:r w:rsidR="00286917" w:rsidRPr="00286917">
        <w:rPr>
          <w:rFonts w:hint="eastAsia"/>
          <w:sz w:val="28"/>
          <w:szCs w:val="28"/>
        </w:rPr>
        <w:t>为经验超</w:t>
      </w:r>
      <w:proofErr w:type="gramStart"/>
      <w:r w:rsidR="00286917" w:rsidRPr="00286917">
        <w:rPr>
          <w:rFonts w:hint="eastAsia"/>
          <w:sz w:val="28"/>
          <w:szCs w:val="28"/>
        </w:rPr>
        <w:t>阈</w:t>
      </w:r>
      <w:proofErr w:type="gramEnd"/>
      <w:r w:rsidR="00286917" w:rsidRPr="00286917">
        <w:rPr>
          <w:rFonts w:hint="eastAsia"/>
          <w:sz w:val="28"/>
          <w:szCs w:val="28"/>
        </w:rPr>
        <w:t>率，</w:t>
      </w:r>
      <m:oMath>
        <m:sSub>
          <m:sSubPr>
            <m:ctrlPr>
              <w:rPr>
                <w:rFonts w:ascii="Cambria Math" w:hAnsi="Cambria Math"/>
                <w:i/>
                <w:sz w:val="28"/>
                <w:szCs w:val="28"/>
              </w:rPr>
            </m:ctrlPr>
          </m:sSubPr>
          <m:e>
            <m:r>
              <w:rPr>
                <w:rFonts w:ascii="Cambria Math" w:hAnsi="Cambria Math"/>
                <w:sz w:val="28"/>
                <w:szCs w:val="28"/>
              </w:rPr>
              <m:t>ξ</m:t>
            </m:r>
          </m:e>
          <m:sub>
            <m:r>
              <w:rPr>
                <w:rFonts w:ascii="Cambria Math" w:hAnsi="Cambria Math"/>
                <w:sz w:val="28"/>
                <w:szCs w:val="28"/>
              </w:rPr>
              <m:t>e</m:t>
            </m:r>
          </m:sub>
        </m:sSub>
      </m:oMath>
      <w:r w:rsidR="00286917" w:rsidRPr="00286917">
        <w:rPr>
          <w:rFonts w:hint="eastAsia"/>
          <w:sz w:val="28"/>
          <w:szCs w:val="28"/>
        </w:rPr>
        <w:t>和</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e</m:t>
            </m:r>
          </m:sub>
        </m:sSub>
      </m:oMath>
      <w:r w:rsidR="00286917" w:rsidRPr="00286917">
        <w:rPr>
          <w:rFonts w:hint="eastAsia"/>
          <w:sz w:val="28"/>
          <w:szCs w:val="28"/>
        </w:rPr>
        <w:t>分别为</w:t>
      </w:r>
      <w:r w:rsidR="00441CB1">
        <w:rPr>
          <w:rFonts w:hint="eastAsia"/>
          <w:sz w:val="28"/>
          <w:szCs w:val="28"/>
        </w:rPr>
        <w:t>GPD</w:t>
      </w:r>
      <w:r w:rsidR="00286917" w:rsidRPr="00286917">
        <w:rPr>
          <w:rFonts w:hint="eastAsia"/>
          <w:sz w:val="28"/>
          <w:szCs w:val="28"/>
        </w:rPr>
        <w:t>的形状参数和尺度参数</w:t>
      </w:r>
      <w:r w:rsidR="00A13D04">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e</m:t>
            </m:r>
          </m:sub>
        </m:sSub>
        <m:d>
          <m:dPr>
            <m:ctrlPr>
              <w:rPr>
                <w:rFonts w:ascii="Cambria Math" w:hAnsi="Cambria Math"/>
                <w:i/>
                <w:sz w:val="28"/>
                <w:szCs w:val="28"/>
              </w:rPr>
            </m:ctrlPr>
          </m:dPr>
          <m:e>
            <m:r>
              <w:rPr>
                <w:rFonts w:ascii="Cambria Math" w:hAnsi="Cambria Math"/>
                <w:sz w:val="28"/>
                <w:szCs w:val="28"/>
              </w:rPr>
              <m:t>x</m:t>
            </m:r>
          </m:e>
        </m:d>
      </m:oMath>
      <w:r w:rsidR="00286917" w:rsidRPr="00286917">
        <w:rPr>
          <w:rFonts w:hint="eastAsia"/>
          <w:sz w:val="28"/>
          <w:szCs w:val="28"/>
        </w:rPr>
        <w:t>将尾部生存概率</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e</m:t>
            </m:r>
          </m:sub>
        </m:sSub>
        <m:d>
          <m:dPr>
            <m:ctrlPr>
              <w:rPr>
                <w:rFonts w:ascii="Cambria Math" w:hAnsi="Cambria Math"/>
                <w:i/>
                <w:sz w:val="28"/>
                <w:szCs w:val="28"/>
              </w:rPr>
            </m:ctrlPr>
          </m:dPr>
          <m:e>
            <m:r>
              <w:rPr>
                <w:rFonts w:ascii="Cambria Math" w:hAnsi="Cambria Math"/>
                <w:sz w:val="28"/>
                <w:szCs w:val="28"/>
              </w:rPr>
              <m:t>x</m:t>
            </m:r>
          </m:e>
        </m:d>
      </m:oMath>
      <w:r w:rsidR="00286917" w:rsidRPr="00286917">
        <w:rPr>
          <w:rFonts w:hint="eastAsia"/>
          <w:sz w:val="28"/>
          <w:szCs w:val="28"/>
        </w:rPr>
        <w:t>映射为</w:t>
      </w:r>
      <w:r w:rsidR="00A13D04">
        <w:rPr>
          <w:rFonts w:hint="eastAsia"/>
          <w:sz w:val="28"/>
          <w:szCs w:val="28"/>
        </w:rPr>
        <w:t>EVT</w:t>
      </w:r>
      <w:r w:rsidR="00286917" w:rsidRPr="00286917">
        <w:rPr>
          <w:rFonts w:hint="eastAsia"/>
          <w:sz w:val="28"/>
          <w:szCs w:val="28"/>
        </w:rPr>
        <w:t>风险尺度，</w:t>
      </w:r>
      <w:r w:rsidR="00A13D04">
        <w:rPr>
          <w:rFonts w:hint="eastAsia"/>
          <w:sz w:val="28"/>
          <w:szCs w:val="28"/>
        </w:rPr>
        <w:t>其</w:t>
      </w:r>
      <w:r w:rsidR="00286917" w:rsidRPr="00286917">
        <w:rPr>
          <w:rFonts w:hint="eastAsia"/>
          <w:sz w:val="28"/>
          <w:szCs w:val="28"/>
        </w:rPr>
        <w:t>数值越大表示在自然驾驶尾部中越罕见</w:t>
      </w:r>
      <w:r w:rsidR="00346C34">
        <w:rPr>
          <w:rFonts w:hint="eastAsia"/>
          <w:sz w:val="28"/>
          <w:szCs w:val="28"/>
        </w:rPr>
        <w:t>，</w:t>
      </w:r>
      <m:oMath>
        <m:r>
          <w:rPr>
            <w:rFonts w:ascii="Cambria Math" w:hAnsi="Cambria Math" w:hint="eastAsia"/>
            <w:sz w:val="28"/>
            <w:szCs w:val="28"/>
          </w:rPr>
          <m:t>e</m:t>
        </m:r>
      </m:oMath>
      <w:r w:rsidR="00346C34">
        <w:rPr>
          <w:rFonts w:hint="eastAsia"/>
          <w:sz w:val="28"/>
          <w:szCs w:val="28"/>
        </w:rPr>
        <w:t>是事件类型下标</w:t>
      </w:r>
      <w:r w:rsidR="00286917" w:rsidRPr="00286917">
        <w:rPr>
          <w:rFonts w:hint="eastAsia"/>
          <w:sz w:val="28"/>
          <w:szCs w:val="28"/>
        </w:rPr>
        <w:t>。</w:t>
      </w:r>
    </w:p>
    <w:p w:rsidR="00F33A02" w:rsidRDefault="007B10CA" w:rsidP="00BC722B">
      <w:pPr>
        <w:spacing w:line="360" w:lineRule="auto"/>
        <w:ind w:firstLineChars="200" w:firstLine="560"/>
        <w:rPr>
          <w:kern w:val="0"/>
          <w:sz w:val="28"/>
          <w:szCs w:val="28"/>
        </w:rPr>
      </w:pPr>
      <w:r w:rsidRPr="007B10CA">
        <w:rPr>
          <w:rFonts w:hint="eastAsia"/>
          <w:kern w:val="0"/>
          <w:sz w:val="28"/>
          <w:szCs w:val="28"/>
        </w:rPr>
        <w:t>根据目标尾部超越概率或目标风险重现水平，</w:t>
      </w:r>
      <w:r w:rsidR="009D535B">
        <w:rPr>
          <w:rFonts w:hint="eastAsia"/>
          <w:kern w:val="0"/>
          <w:sz w:val="28"/>
          <w:szCs w:val="28"/>
        </w:rPr>
        <w:t>可以</w:t>
      </w:r>
      <w:proofErr w:type="gramStart"/>
      <w:r w:rsidRPr="007B10CA">
        <w:rPr>
          <w:rFonts w:hint="eastAsia"/>
          <w:kern w:val="0"/>
          <w:sz w:val="28"/>
          <w:szCs w:val="28"/>
        </w:rPr>
        <w:t>反解安全</w:t>
      </w:r>
      <w:proofErr w:type="gramEnd"/>
      <w:r w:rsidRPr="007B10CA">
        <w:rPr>
          <w:rFonts w:hint="eastAsia"/>
          <w:kern w:val="0"/>
          <w:sz w:val="28"/>
          <w:szCs w:val="28"/>
        </w:rPr>
        <w:t>关键原始风险阈值，</w:t>
      </w:r>
      <w:r w:rsidR="00605A88">
        <w:rPr>
          <w:rFonts w:hint="eastAsia"/>
          <w:kern w:val="0"/>
          <w:sz w:val="28"/>
          <w:szCs w:val="28"/>
        </w:rPr>
        <w:t>再经过</w:t>
      </w:r>
      <w:r w:rsidR="00605A88" w:rsidRPr="004A6B73">
        <w:rPr>
          <w:rFonts w:hint="eastAsia"/>
          <w:kern w:val="0"/>
          <w:sz w:val="28"/>
          <w:szCs w:val="28"/>
        </w:rPr>
        <w:t>EV</w:t>
      </w:r>
      <w:r w:rsidR="00605A88">
        <w:rPr>
          <w:rFonts w:hint="eastAsia"/>
          <w:kern w:val="0"/>
          <w:sz w:val="28"/>
          <w:szCs w:val="28"/>
        </w:rPr>
        <w:t>T</w:t>
      </w:r>
      <w:r w:rsidR="000D459A">
        <w:rPr>
          <w:rFonts w:hint="eastAsia"/>
          <w:kern w:val="0"/>
          <w:sz w:val="28"/>
          <w:szCs w:val="28"/>
        </w:rPr>
        <w:t>风险尺度</w:t>
      </w:r>
      <w:r w:rsidR="00605A88" w:rsidRPr="004A6B73">
        <w:rPr>
          <w:rFonts w:hint="eastAsia"/>
          <w:kern w:val="0"/>
          <w:sz w:val="28"/>
          <w:szCs w:val="28"/>
        </w:rPr>
        <w:t>映射</w:t>
      </w:r>
      <w:r w:rsidR="00605A88">
        <w:rPr>
          <w:rFonts w:hint="eastAsia"/>
          <w:kern w:val="0"/>
          <w:sz w:val="28"/>
          <w:szCs w:val="28"/>
        </w:rPr>
        <w:t>，可</w:t>
      </w:r>
      <w:r w:rsidR="009D535B">
        <w:rPr>
          <w:rFonts w:hint="eastAsia"/>
          <w:kern w:val="0"/>
          <w:sz w:val="28"/>
          <w:szCs w:val="28"/>
        </w:rPr>
        <w:t>获得</w:t>
      </w:r>
      <w:r w:rsidRPr="007B10CA">
        <w:rPr>
          <w:rFonts w:hint="eastAsia"/>
          <w:kern w:val="0"/>
          <w:sz w:val="28"/>
          <w:szCs w:val="28"/>
        </w:rPr>
        <w:t>对应的</w:t>
      </w:r>
      <w:r w:rsidR="00AD6346">
        <w:rPr>
          <w:rFonts w:hint="eastAsia"/>
          <w:kern w:val="0"/>
          <w:sz w:val="28"/>
          <w:szCs w:val="28"/>
        </w:rPr>
        <w:t>安全关键</w:t>
      </w:r>
      <w:r w:rsidR="00AD6346">
        <w:rPr>
          <w:rFonts w:hint="eastAsia"/>
          <w:kern w:val="0"/>
          <w:sz w:val="28"/>
          <w:szCs w:val="28"/>
        </w:rPr>
        <w:t>EVT</w:t>
      </w:r>
      <w:r w:rsidR="00AD6346">
        <w:rPr>
          <w:rFonts w:hint="eastAsia"/>
          <w:kern w:val="0"/>
          <w:sz w:val="28"/>
          <w:szCs w:val="28"/>
        </w:rPr>
        <w:t>风险阈值</w:t>
      </w:r>
      <w:r w:rsidRPr="007B10CA">
        <w:rPr>
          <w:rFonts w:hint="eastAsia"/>
          <w:kern w:val="0"/>
          <w:sz w:val="28"/>
          <w:szCs w:val="28"/>
        </w:rPr>
        <w:t>。在后续</w:t>
      </w:r>
      <w:r w:rsidR="00AD6346">
        <w:rPr>
          <w:rFonts w:hint="eastAsia"/>
          <w:kern w:val="0"/>
          <w:sz w:val="28"/>
          <w:szCs w:val="28"/>
        </w:rPr>
        <w:t>的</w:t>
      </w:r>
      <w:r w:rsidRPr="007B10CA">
        <w:rPr>
          <w:rFonts w:hint="eastAsia"/>
          <w:kern w:val="0"/>
          <w:sz w:val="28"/>
          <w:szCs w:val="28"/>
        </w:rPr>
        <w:t>闭环测试中，当被测</w:t>
      </w:r>
      <w:r w:rsidR="00AD6346">
        <w:rPr>
          <w:rFonts w:hint="eastAsia"/>
          <w:kern w:val="0"/>
          <w:sz w:val="28"/>
          <w:szCs w:val="28"/>
        </w:rPr>
        <w:t>ADS</w:t>
      </w:r>
      <w:r w:rsidRPr="007B10CA">
        <w:rPr>
          <w:rFonts w:hint="eastAsia"/>
          <w:kern w:val="0"/>
          <w:sz w:val="28"/>
          <w:szCs w:val="28"/>
        </w:rPr>
        <w:t>闭环轨迹的</w:t>
      </w:r>
      <w:r w:rsidR="00AD6346">
        <w:rPr>
          <w:rFonts w:hint="eastAsia"/>
          <w:kern w:val="0"/>
          <w:sz w:val="28"/>
          <w:szCs w:val="28"/>
        </w:rPr>
        <w:t>EVT</w:t>
      </w:r>
      <w:r w:rsidRPr="007B10CA">
        <w:rPr>
          <w:rFonts w:hint="eastAsia"/>
          <w:kern w:val="0"/>
          <w:sz w:val="28"/>
          <w:szCs w:val="28"/>
        </w:rPr>
        <w:t>风险得分不小于该</w:t>
      </w:r>
      <w:r w:rsidR="00AD6346">
        <w:rPr>
          <w:rFonts w:hint="eastAsia"/>
          <w:kern w:val="0"/>
          <w:sz w:val="28"/>
          <w:szCs w:val="28"/>
        </w:rPr>
        <w:t>安全关键</w:t>
      </w:r>
      <w:r w:rsidR="00AD6346">
        <w:rPr>
          <w:rFonts w:hint="eastAsia"/>
          <w:kern w:val="0"/>
          <w:sz w:val="28"/>
          <w:szCs w:val="28"/>
        </w:rPr>
        <w:t>EVT</w:t>
      </w:r>
      <w:r w:rsidR="00AD6346">
        <w:rPr>
          <w:rFonts w:hint="eastAsia"/>
          <w:kern w:val="0"/>
          <w:sz w:val="28"/>
          <w:szCs w:val="28"/>
        </w:rPr>
        <w:t>风险阈值</w:t>
      </w:r>
      <w:r w:rsidRPr="007B10CA">
        <w:rPr>
          <w:rFonts w:hint="eastAsia"/>
          <w:kern w:val="0"/>
          <w:sz w:val="28"/>
          <w:szCs w:val="28"/>
        </w:rPr>
        <w:t>时，即</w:t>
      </w:r>
      <w:r w:rsidR="00AD6346">
        <w:rPr>
          <w:rFonts w:hint="eastAsia"/>
          <w:kern w:val="0"/>
          <w:sz w:val="28"/>
          <w:szCs w:val="28"/>
        </w:rPr>
        <w:t>可</w:t>
      </w:r>
      <w:r w:rsidRPr="007B10CA">
        <w:rPr>
          <w:rFonts w:hint="eastAsia"/>
          <w:kern w:val="0"/>
          <w:sz w:val="28"/>
          <w:szCs w:val="28"/>
        </w:rPr>
        <w:t>判定该闭环样本达到安全关键风险水平。</w:t>
      </w:r>
      <w:r w:rsidR="00AD6346">
        <w:rPr>
          <w:rFonts w:hint="eastAsia"/>
          <w:kern w:val="0"/>
          <w:sz w:val="28"/>
          <w:szCs w:val="28"/>
        </w:rPr>
        <w:t>具体的，</w:t>
      </w:r>
      <w:r w:rsidR="004A6B73" w:rsidRPr="004A6B73">
        <w:rPr>
          <w:rFonts w:hint="eastAsia"/>
          <w:kern w:val="0"/>
          <w:sz w:val="28"/>
          <w:szCs w:val="28"/>
        </w:rPr>
        <w:t>目标尾部超越概率由目标重现里程与同类独立事件暴露率换算</w:t>
      </w:r>
      <w:r w:rsidR="00BA199E">
        <w:rPr>
          <w:rFonts w:hint="eastAsia"/>
          <w:kern w:val="0"/>
          <w:sz w:val="28"/>
          <w:szCs w:val="28"/>
        </w:rPr>
        <w:t>，</w:t>
      </w:r>
      <w:r w:rsidR="004A6B73" w:rsidRPr="004A6B73">
        <w:rPr>
          <w:rFonts w:hint="eastAsia"/>
          <w:kern w:val="0"/>
          <w:sz w:val="28"/>
          <w:szCs w:val="28"/>
        </w:rPr>
        <w:t>同类独立事件暴露率取该类独立事件样本数除以自然驾驶观测里程，目标</w:t>
      </w:r>
      <w:r w:rsidR="00BA199E">
        <w:rPr>
          <w:rFonts w:hint="eastAsia"/>
          <w:kern w:val="0"/>
          <w:sz w:val="28"/>
          <w:szCs w:val="28"/>
        </w:rPr>
        <w:t>尾部</w:t>
      </w:r>
      <w:r w:rsidR="004A6B73" w:rsidRPr="004A6B73">
        <w:rPr>
          <w:rFonts w:hint="eastAsia"/>
          <w:kern w:val="0"/>
          <w:sz w:val="28"/>
          <w:szCs w:val="28"/>
        </w:rPr>
        <w:t>超越概率取该暴露率与目标重现里程乘积的倒数</w:t>
      </w:r>
      <w:r w:rsidR="00BA199E">
        <w:rPr>
          <w:rFonts w:hint="eastAsia"/>
          <w:kern w:val="0"/>
          <w:sz w:val="28"/>
          <w:szCs w:val="28"/>
        </w:rPr>
        <w:t>，之后</w:t>
      </w:r>
      <w:r w:rsidR="000F64AE">
        <w:rPr>
          <w:rFonts w:hint="eastAsia"/>
          <w:kern w:val="0"/>
          <w:sz w:val="28"/>
          <w:szCs w:val="28"/>
        </w:rPr>
        <w:t>再通过拟合的尾部生存函数</w:t>
      </w:r>
      <w:proofErr w:type="gramStart"/>
      <w:r w:rsidR="000F64AE">
        <w:rPr>
          <w:rFonts w:hint="eastAsia"/>
          <w:kern w:val="0"/>
          <w:sz w:val="28"/>
          <w:szCs w:val="28"/>
        </w:rPr>
        <w:t>反解安全</w:t>
      </w:r>
      <w:proofErr w:type="gramEnd"/>
      <w:r w:rsidR="000F64AE">
        <w:rPr>
          <w:rFonts w:hint="eastAsia"/>
          <w:kern w:val="0"/>
          <w:sz w:val="28"/>
          <w:szCs w:val="28"/>
        </w:rPr>
        <w:t>关键原始风险阈值。</w:t>
      </w:r>
      <w:r w:rsidR="000F64AE" w:rsidRPr="007B10CA">
        <w:rPr>
          <w:rFonts w:hint="eastAsia"/>
          <w:kern w:val="0"/>
          <w:sz w:val="28"/>
          <w:szCs w:val="28"/>
        </w:rPr>
        <w:t>目标风险重现水平</w:t>
      </w:r>
      <w:r w:rsidR="000F64AE">
        <w:rPr>
          <w:rFonts w:hint="eastAsia"/>
          <w:kern w:val="0"/>
          <w:sz w:val="28"/>
          <w:szCs w:val="28"/>
        </w:rPr>
        <w:t>不是</w:t>
      </w:r>
      <w:r w:rsidR="004A6B73" w:rsidRPr="004A6B73">
        <w:rPr>
          <w:rFonts w:hint="eastAsia"/>
          <w:kern w:val="0"/>
          <w:sz w:val="28"/>
          <w:szCs w:val="28"/>
        </w:rPr>
        <w:t>固定常数，应在候选重现里程中兼顾所需稀有程度、</w:t>
      </w:r>
      <w:r w:rsidR="000F64AE">
        <w:rPr>
          <w:rFonts w:hint="eastAsia"/>
          <w:kern w:val="0"/>
          <w:sz w:val="28"/>
          <w:szCs w:val="28"/>
        </w:rPr>
        <w:t>POT-GPD</w:t>
      </w:r>
      <w:r w:rsidR="004A6B73" w:rsidRPr="004A6B73">
        <w:rPr>
          <w:rFonts w:hint="eastAsia"/>
          <w:kern w:val="0"/>
          <w:sz w:val="28"/>
          <w:szCs w:val="28"/>
        </w:rPr>
        <w:t>拟合稳定性和置信区间宽度。</w:t>
      </w:r>
      <w:r w:rsidR="00BC722B">
        <w:rPr>
          <w:rFonts w:hint="eastAsia"/>
          <w:kern w:val="0"/>
          <w:sz w:val="28"/>
          <w:szCs w:val="28"/>
        </w:rPr>
        <w:t>例如，针对</w:t>
      </w:r>
      <w:proofErr w:type="gramStart"/>
      <w:r w:rsidR="00BC722B">
        <w:rPr>
          <w:rFonts w:hint="eastAsia"/>
          <w:kern w:val="0"/>
          <w:sz w:val="28"/>
          <w:szCs w:val="28"/>
        </w:rPr>
        <w:t>车辆跟驰场景</w:t>
      </w:r>
      <w:proofErr w:type="gramEnd"/>
      <w:r w:rsidR="00BC722B">
        <w:rPr>
          <w:rFonts w:hint="eastAsia"/>
          <w:kern w:val="0"/>
          <w:sz w:val="28"/>
          <w:szCs w:val="28"/>
        </w:rPr>
        <w:lastRenderedPageBreak/>
        <w:t>可以</w:t>
      </w:r>
      <w:r w:rsidR="004A6B73" w:rsidRPr="004A6B73">
        <w:rPr>
          <w:rFonts w:hint="eastAsia"/>
          <w:kern w:val="0"/>
          <w:sz w:val="28"/>
          <w:szCs w:val="28"/>
        </w:rPr>
        <w:t>采用</w:t>
      </w:r>
      <w:r w:rsidR="00BC722B">
        <w:rPr>
          <w:rFonts w:hint="eastAsia"/>
          <w:kern w:val="0"/>
          <w:sz w:val="28"/>
          <w:szCs w:val="28"/>
        </w:rPr>
        <w:t>300</w:t>
      </w:r>
      <w:r w:rsidR="004A6B73" w:rsidRPr="004A6B73">
        <w:rPr>
          <w:rFonts w:hint="eastAsia"/>
          <w:kern w:val="0"/>
          <w:sz w:val="28"/>
          <w:szCs w:val="28"/>
        </w:rPr>
        <w:t>km</w:t>
      </w:r>
      <w:r w:rsidR="00BC722B" w:rsidRPr="004A6B73">
        <w:rPr>
          <w:rFonts w:hint="eastAsia"/>
          <w:kern w:val="0"/>
          <w:sz w:val="28"/>
          <w:szCs w:val="28"/>
        </w:rPr>
        <w:t>的人类驾驶参考重现水平</w:t>
      </w:r>
      <w:r w:rsidR="00BC722B">
        <w:rPr>
          <w:rFonts w:hint="eastAsia"/>
          <w:kern w:val="0"/>
          <w:sz w:val="28"/>
          <w:szCs w:val="28"/>
        </w:rPr>
        <w:t>，针对车辆切入场景可以采用</w:t>
      </w:r>
      <w:r w:rsidR="00BC722B">
        <w:rPr>
          <w:rFonts w:hint="eastAsia"/>
          <w:kern w:val="0"/>
          <w:sz w:val="28"/>
          <w:szCs w:val="28"/>
        </w:rPr>
        <w:t>3000km</w:t>
      </w:r>
      <w:r w:rsidR="004A6B73" w:rsidRPr="004A6B73">
        <w:rPr>
          <w:rFonts w:hint="eastAsia"/>
          <w:kern w:val="0"/>
          <w:sz w:val="28"/>
          <w:szCs w:val="28"/>
        </w:rPr>
        <w:t>的人类驾驶参考重现水平。</w:t>
      </w:r>
    </w:p>
    <w:p w:rsidR="009D7F57" w:rsidRPr="004A6B73" w:rsidRDefault="009D7F57" w:rsidP="00BC722B">
      <w:pPr>
        <w:spacing w:line="360" w:lineRule="auto"/>
        <w:ind w:firstLineChars="200" w:firstLine="560"/>
        <w:rPr>
          <w:kern w:val="0"/>
          <w:sz w:val="28"/>
          <w:szCs w:val="28"/>
        </w:rPr>
      </w:pPr>
      <w:r>
        <w:rPr>
          <w:rFonts w:hint="eastAsia"/>
          <w:kern w:val="0"/>
          <w:sz w:val="28"/>
          <w:szCs w:val="28"/>
        </w:rPr>
        <w:t>将</w:t>
      </w:r>
      <w:r w:rsidRPr="00FC15BF">
        <w:rPr>
          <w:rFonts w:hint="eastAsia"/>
          <w:kern w:val="0"/>
          <w:sz w:val="28"/>
          <w:szCs w:val="28"/>
        </w:rPr>
        <w:t>安全关键原始风险阈值</w:t>
      </w:r>
      <w:r w:rsidRPr="00D21779">
        <w:rPr>
          <w:rFonts w:hint="eastAsia"/>
          <w:kern w:val="0"/>
          <w:sz w:val="28"/>
          <w:szCs w:val="28"/>
        </w:rPr>
        <w:t>映射为</w:t>
      </w:r>
      <w:r>
        <w:rPr>
          <w:rFonts w:hint="eastAsia"/>
          <w:kern w:val="0"/>
          <w:sz w:val="28"/>
          <w:szCs w:val="28"/>
        </w:rPr>
        <w:t>安全关键风险阈值的操作可表示为以下公式：</w:t>
      </w:r>
    </w:p>
    <w:p w:rsidR="004A6B73" w:rsidRPr="004A6B73" w:rsidRDefault="00796397" w:rsidP="004A6B73">
      <w:pPr>
        <w:spacing w:before="40" w:line="360" w:lineRule="auto"/>
        <w:jc w:val="center"/>
        <w:rPr>
          <w:sz w:val="28"/>
          <w:szCs w:val="28"/>
        </w:rPr>
      </w:pPr>
      <m:oMathPara>
        <m:oMath>
          <m:sSubSup>
            <m:sSubSupPr>
              <m:ctrlPr>
                <w:rPr>
                  <w:rFonts w:ascii="Cambria Math" w:hAnsi="Cambria Math"/>
                  <w:i/>
                  <w:sz w:val="28"/>
                  <w:szCs w:val="28"/>
                </w:rPr>
              </m:ctrlPr>
            </m:sSubSupPr>
            <m:e>
              <m:r>
                <w:rPr>
                  <w:rFonts w:ascii="Cambria Math" w:hAnsi="Cambria Math"/>
                  <w:sz w:val="28"/>
                  <w:szCs w:val="28"/>
                </w:rPr>
                <m:t>γ</m:t>
              </m:r>
            </m:e>
            <m:sub>
              <m:r>
                <w:rPr>
                  <w:rFonts w:ascii="Cambria Math" w:hAnsi="Cambria Math"/>
                  <w:sz w:val="28"/>
                  <w:szCs w:val="28"/>
                </w:rPr>
                <m:t>e</m:t>
              </m:r>
            </m:sub>
            <m:sup>
              <m:r>
                <w:rPr>
                  <w:rFonts w:ascii="Cambria Math" w:hAnsi="Cambria Math"/>
                  <w:sz w:val="28"/>
                  <w:szCs w:val="28"/>
                </w:rPr>
                <m:t>*</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e</m:t>
              </m:r>
            </m:sub>
          </m:sSub>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x</m:t>
                  </m:r>
                </m:e>
                <m:sub>
                  <m:r>
                    <w:rPr>
                      <w:rFonts w:ascii="Cambria Math" w:hAnsi="Cambria Math"/>
                      <w:sz w:val="28"/>
                      <w:szCs w:val="28"/>
                    </w:rPr>
                    <m:t>e</m:t>
                  </m:r>
                </m:sub>
                <m:sup>
                  <m:r>
                    <w:rPr>
                      <w:rFonts w:ascii="Cambria Math" w:hAnsi="Cambria Math"/>
                      <w:sz w:val="28"/>
                      <w:szCs w:val="28"/>
                    </w:rPr>
                    <m:t>*</m:t>
                  </m:r>
                </m:sup>
              </m:sSubSup>
            </m:e>
          </m:d>
        </m:oMath>
      </m:oMathPara>
    </w:p>
    <w:p w:rsidR="00C22155" w:rsidRPr="002A0382" w:rsidRDefault="009D7F57" w:rsidP="002A0382">
      <w:pPr>
        <w:spacing w:line="360" w:lineRule="auto"/>
        <w:ind w:firstLine="420"/>
        <w:jc w:val="left"/>
        <w:rPr>
          <w:sz w:val="28"/>
          <w:szCs w:val="28"/>
        </w:rPr>
      </w:pPr>
      <w:r>
        <w:rPr>
          <w:rFonts w:hint="eastAsia"/>
          <w:sz w:val="28"/>
          <w:szCs w:val="28"/>
        </w:rPr>
        <w:t>其中，</w:t>
      </w:r>
      <m:oMath>
        <m:sSubSup>
          <m:sSubSupPr>
            <m:ctrlPr>
              <w:rPr>
                <w:rFonts w:ascii="Cambria Math" w:hAnsi="Cambria Math"/>
                <w:i/>
                <w:sz w:val="28"/>
                <w:szCs w:val="28"/>
              </w:rPr>
            </m:ctrlPr>
          </m:sSubSupPr>
          <m:e>
            <m:r>
              <w:rPr>
                <w:rFonts w:ascii="Cambria Math" w:hAnsi="Cambria Math"/>
                <w:sz w:val="28"/>
                <w:szCs w:val="28"/>
              </w:rPr>
              <m:t>x</m:t>
            </m:r>
          </m:e>
          <m:sub>
            <m:r>
              <w:rPr>
                <w:rFonts w:ascii="Cambria Math" w:hAnsi="Cambria Math"/>
                <w:sz w:val="28"/>
                <w:szCs w:val="28"/>
              </w:rPr>
              <m:t>e</m:t>
            </m:r>
          </m:sub>
          <m:sup>
            <m:r>
              <w:rPr>
                <w:rFonts w:ascii="Cambria Math" w:hAnsi="Cambria Math"/>
                <w:sz w:val="28"/>
                <w:szCs w:val="28"/>
              </w:rPr>
              <m:t>*</m:t>
            </m:r>
          </m:sup>
        </m:sSubSup>
      </m:oMath>
      <w:r>
        <w:rPr>
          <w:sz w:val="28"/>
          <w:szCs w:val="28"/>
        </w:rPr>
        <w:t>表示</w:t>
      </w:r>
      <w:r>
        <w:rPr>
          <w:rFonts w:hint="eastAsia"/>
          <w:sz w:val="28"/>
          <w:szCs w:val="28"/>
        </w:rPr>
        <w:t>按照</w:t>
      </w:r>
      <w:r w:rsidRPr="004A6B73">
        <w:rPr>
          <w:rFonts w:hint="eastAsia"/>
          <w:sz w:val="28"/>
          <w:szCs w:val="28"/>
        </w:rPr>
        <w:t>目标重现水平反解得到的安全关键原始风险阈值</w:t>
      </w:r>
      <w:r>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e</m:t>
            </m:r>
          </m:sub>
        </m:sSub>
      </m:oMath>
      <w:r w:rsidR="000D459A">
        <w:rPr>
          <w:sz w:val="28"/>
          <w:szCs w:val="28"/>
        </w:rPr>
        <w:t>表示</w:t>
      </w:r>
      <w:r w:rsidR="000D459A" w:rsidRPr="004A6B73">
        <w:rPr>
          <w:rFonts w:hint="eastAsia"/>
          <w:kern w:val="0"/>
          <w:sz w:val="28"/>
          <w:szCs w:val="28"/>
        </w:rPr>
        <w:t>EV</w:t>
      </w:r>
      <w:r w:rsidR="000D459A">
        <w:rPr>
          <w:rFonts w:hint="eastAsia"/>
          <w:kern w:val="0"/>
          <w:sz w:val="28"/>
          <w:szCs w:val="28"/>
        </w:rPr>
        <w:t>T</w:t>
      </w:r>
      <w:r w:rsidR="000D459A">
        <w:rPr>
          <w:rFonts w:hint="eastAsia"/>
          <w:kern w:val="0"/>
          <w:sz w:val="28"/>
          <w:szCs w:val="28"/>
        </w:rPr>
        <w:t>风险尺度</w:t>
      </w:r>
      <w:r w:rsidR="000D459A" w:rsidRPr="004A6B73">
        <w:rPr>
          <w:rFonts w:hint="eastAsia"/>
          <w:kern w:val="0"/>
          <w:sz w:val="28"/>
          <w:szCs w:val="28"/>
        </w:rPr>
        <w:t>映射</w:t>
      </w:r>
      <w:r w:rsidR="007C530B">
        <w:rPr>
          <w:rFonts w:hint="eastAsia"/>
          <w:kern w:val="0"/>
          <w:sz w:val="28"/>
          <w:szCs w:val="28"/>
        </w:rPr>
        <w:t>，</w:t>
      </w:r>
      <m:oMath>
        <m:sSubSup>
          <m:sSubSupPr>
            <m:ctrlPr>
              <w:rPr>
                <w:rFonts w:ascii="Cambria Math" w:hAnsi="Cambria Math"/>
                <w:i/>
                <w:sz w:val="28"/>
                <w:szCs w:val="28"/>
              </w:rPr>
            </m:ctrlPr>
          </m:sSubSupPr>
          <m:e>
            <m:r>
              <w:rPr>
                <w:rFonts w:ascii="Cambria Math" w:hAnsi="Cambria Math"/>
                <w:sz w:val="28"/>
                <w:szCs w:val="28"/>
              </w:rPr>
              <m:t>γ</m:t>
            </m:r>
          </m:e>
          <m:sub>
            <m:r>
              <w:rPr>
                <w:rFonts w:ascii="Cambria Math" w:hAnsi="Cambria Math"/>
                <w:sz w:val="28"/>
                <w:szCs w:val="28"/>
              </w:rPr>
              <m:t>e</m:t>
            </m:r>
          </m:sub>
          <m:sup>
            <m:r>
              <w:rPr>
                <w:rFonts w:ascii="Cambria Math" w:hAnsi="Cambria Math"/>
                <w:sz w:val="28"/>
                <w:szCs w:val="28"/>
              </w:rPr>
              <m:t>*</m:t>
            </m:r>
          </m:sup>
        </m:sSubSup>
      </m:oMath>
      <w:r w:rsidR="007C530B">
        <w:rPr>
          <w:sz w:val="28"/>
          <w:szCs w:val="28"/>
        </w:rPr>
        <w:t>表示</w:t>
      </w:r>
      <w:r w:rsidR="007C530B">
        <w:rPr>
          <w:rFonts w:hint="eastAsia"/>
          <w:sz w:val="28"/>
          <w:szCs w:val="28"/>
        </w:rPr>
        <w:t>EVT</w:t>
      </w:r>
      <w:r w:rsidR="007C530B" w:rsidRPr="004A6B73">
        <w:rPr>
          <w:rFonts w:hint="eastAsia"/>
          <w:sz w:val="28"/>
          <w:szCs w:val="28"/>
        </w:rPr>
        <w:t>风险尺度上的对应阈值</w:t>
      </w:r>
      <w:r w:rsidR="007C530B">
        <w:rPr>
          <w:rFonts w:hint="eastAsia"/>
          <w:sz w:val="28"/>
          <w:szCs w:val="28"/>
        </w:rPr>
        <w:t>，也即</w:t>
      </w:r>
      <w:r w:rsidR="007C530B">
        <w:rPr>
          <w:rFonts w:hint="eastAsia"/>
          <w:kern w:val="0"/>
          <w:sz w:val="28"/>
          <w:szCs w:val="28"/>
        </w:rPr>
        <w:t>安全关键</w:t>
      </w:r>
      <w:r w:rsidR="00825F8F">
        <w:rPr>
          <w:rFonts w:hint="eastAsia"/>
          <w:kern w:val="0"/>
          <w:sz w:val="28"/>
          <w:szCs w:val="28"/>
        </w:rPr>
        <w:t>EVT</w:t>
      </w:r>
      <w:r w:rsidR="007C530B">
        <w:rPr>
          <w:rFonts w:hint="eastAsia"/>
          <w:kern w:val="0"/>
          <w:sz w:val="28"/>
          <w:szCs w:val="28"/>
        </w:rPr>
        <w:t>风险阈值。</w:t>
      </w:r>
      <w:r w:rsidR="00140C90">
        <w:rPr>
          <w:rFonts w:hint="eastAsia"/>
          <w:kern w:val="0"/>
          <w:sz w:val="28"/>
          <w:szCs w:val="28"/>
        </w:rPr>
        <w:t>自然驾驶风险的尾部建模除了采用</w:t>
      </w:r>
      <w:r w:rsidR="00140C90" w:rsidRPr="00B05326">
        <w:rPr>
          <w:rFonts w:hint="eastAsia"/>
          <w:kern w:val="0"/>
          <w:sz w:val="28"/>
          <w:szCs w:val="28"/>
        </w:rPr>
        <w:t>POT-GPD</w:t>
      </w:r>
      <w:r w:rsidR="00140C90">
        <w:rPr>
          <w:rFonts w:hint="eastAsia"/>
          <w:kern w:val="0"/>
          <w:sz w:val="28"/>
          <w:szCs w:val="28"/>
        </w:rPr>
        <w:t>之外，</w:t>
      </w:r>
      <w:r w:rsidR="00BD1E8F">
        <w:rPr>
          <w:rFonts w:hint="eastAsia"/>
          <w:kern w:val="0"/>
          <w:sz w:val="28"/>
          <w:szCs w:val="28"/>
        </w:rPr>
        <w:t>还可以采用</w:t>
      </w:r>
      <w:r w:rsidR="00BD1E8F" w:rsidRPr="00BD1E8F">
        <w:rPr>
          <w:rFonts w:hint="eastAsia"/>
          <w:kern w:val="0"/>
          <w:sz w:val="28"/>
          <w:szCs w:val="28"/>
        </w:rPr>
        <w:t>块极大值广义极值分布、半参数尾部模型、贝叶斯极值模型</w:t>
      </w:r>
      <w:r w:rsidR="00BD1E8F">
        <w:rPr>
          <w:rFonts w:hint="eastAsia"/>
          <w:kern w:val="0"/>
          <w:sz w:val="28"/>
          <w:szCs w:val="28"/>
        </w:rPr>
        <w:t>或者</w:t>
      </w:r>
      <w:r w:rsidR="00BD1E8F" w:rsidRPr="00BD1E8F">
        <w:rPr>
          <w:rFonts w:hint="eastAsia"/>
          <w:kern w:val="0"/>
          <w:sz w:val="28"/>
          <w:szCs w:val="28"/>
        </w:rPr>
        <w:t>其</w:t>
      </w:r>
      <w:r w:rsidR="00BD1E8F">
        <w:rPr>
          <w:rFonts w:hint="eastAsia"/>
          <w:kern w:val="0"/>
          <w:sz w:val="28"/>
          <w:szCs w:val="28"/>
        </w:rPr>
        <w:t>它</w:t>
      </w:r>
      <w:r w:rsidR="00BD1E8F" w:rsidRPr="00BD1E8F">
        <w:rPr>
          <w:rFonts w:hint="eastAsia"/>
          <w:kern w:val="0"/>
          <w:sz w:val="28"/>
          <w:szCs w:val="28"/>
        </w:rPr>
        <w:t>能够刻画低频高风险尾部的统计模型</w:t>
      </w:r>
      <w:r w:rsidR="00BD1E8F">
        <w:rPr>
          <w:rFonts w:hint="eastAsia"/>
          <w:kern w:val="0"/>
          <w:sz w:val="28"/>
          <w:szCs w:val="28"/>
        </w:rPr>
        <w:t>。</w:t>
      </w:r>
    </w:p>
    <w:p w:rsidR="0016152E" w:rsidRDefault="003A57CB" w:rsidP="00702224">
      <w:pPr>
        <w:spacing w:line="360" w:lineRule="auto"/>
        <w:ind w:firstLineChars="200" w:firstLine="560"/>
        <w:rPr>
          <w:sz w:val="28"/>
          <w:szCs w:val="28"/>
        </w:rPr>
      </w:pPr>
      <w:r>
        <w:rPr>
          <w:rFonts w:hint="eastAsia"/>
          <w:kern w:val="0"/>
          <w:sz w:val="28"/>
          <w:szCs w:val="28"/>
        </w:rPr>
        <w:t>作为一个示例，</w:t>
      </w:r>
      <w:r w:rsidR="00D15EE0">
        <w:rPr>
          <w:rFonts w:hint="eastAsia"/>
          <w:kern w:val="0"/>
          <w:sz w:val="28"/>
          <w:szCs w:val="28"/>
        </w:rPr>
        <w:t>图</w:t>
      </w:r>
      <w:r w:rsidR="00D15EE0">
        <w:rPr>
          <w:rFonts w:hint="eastAsia"/>
          <w:kern w:val="0"/>
          <w:sz w:val="28"/>
          <w:szCs w:val="28"/>
        </w:rPr>
        <w:t>3</w:t>
      </w:r>
      <w:r w:rsidR="00D15EE0">
        <w:rPr>
          <w:rFonts w:hint="eastAsia"/>
          <w:kern w:val="0"/>
          <w:sz w:val="28"/>
          <w:szCs w:val="28"/>
        </w:rPr>
        <w:t>是本申请实施</w:t>
      </w:r>
      <w:proofErr w:type="gramStart"/>
      <w:r w:rsidR="00D15EE0">
        <w:rPr>
          <w:rFonts w:hint="eastAsia"/>
          <w:kern w:val="0"/>
          <w:sz w:val="28"/>
          <w:szCs w:val="28"/>
        </w:rPr>
        <w:t>例提供</w:t>
      </w:r>
      <w:proofErr w:type="gramEnd"/>
      <w:r w:rsidR="00D15EE0">
        <w:rPr>
          <w:rFonts w:hint="eastAsia"/>
          <w:kern w:val="0"/>
          <w:sz w:val="28"/>
          <w:szCs w:val="28"/>
        </w:rPr>
        <w:t>的一种面向</w:t>
      </w:r>
      <w:proofErr w:type="gramStart"/>
      <w:r w:rsidR="00D15EE0">
        <w:rPr>
          <w:rFonts w:hint="eastAsia"/>
          <w:kern w:val="0"/>
          <w:sz w:val="28"/>
          <w:szCs w:val="28"/>
        </w:rPr>
        <w:t>车辆跟驰场景</w:t>
      </w:r>
      <w:proofErr w:type="gramEnd"/>
      <w:r w:rsidR="00D15EE0">
        <w:rPr>
          <w:rFonts w:hint="eastAsia"/>
          <w:kern w:val="0"/>
          <w:sz w:val="28"/>
          <w:szCs w:val="28"/>
        </w:rPr>
        <w:t>的安全关键风险阈值标定示意图</w:t>
      </w:r>
      <w:r>
        <w:rPr>
          <w:rFonts w:hint="eastAsia"/>
          <w:kern w:val="0"/>
          <w:sz w:val="28"/>
          <w:szCs w:val="28"/>
        </w:rPr>
        <w:t>。</w:t>
      </w:r>
      <w:r w:rsidR="00A438A7">
        <w:rPr>
          <w:rFonts w:hint="eastAsia"/>
          <w:kern w:val="0"/>
          <w:sz w:val="28"/>
          <w:szCs w:val="28"/>
        </w:rPr>
        <w:t>图</w:t>
      </w:r>
      <w:r w:rsidR="00A438A7">
        <w:rPr>
          <w:rFonts w:hint="eastAsia"/>
          <w:kern w:val="0"/>
          <w:sz w:val="28"/>
          <w:szCs w:val="28"/>
        </w:rPr>
        <w:t>3</w:t>
      </w:r>
      <w:r w:rsidR="00A438A7">
        <w:rPr>
          <w:rFonts w:hint="eastAsia"/>
          <w:kern w:val="0"/>
          <w:sz w:val="28"/>
          <w:szCs w:val="28"/>
        </w:rPr>
        <w:t>展示了</w:t>
      </w:r>
      <w:proofErr w:type="gramStart"/>
      <w:r w:rsidR="00A438A7">
        <w:rPr>
          <w:rFonts w:hint="eastAsia"/>
          <w:kern w:val="0"/>
          <w:sz w:val="28"/>
          <w:szCs w:val="28"/>
        </w:rPr>
        <w:t>车辆</w:t>
      </w:r>
      <w:r w:rsidR="00A438A7" w:rsidRPr="00A438A7">
        <w:rPr>
          <w:rFonts w:hint="eastAsia"/>
          <w:kern w:val="0"/>
          <w:sz w:val="28"/>
          <w:szCs w:val="28"/>
        </w:rPr>
        <w:t>跟驰场景</w:t>
      </w:r>
      <w:proofErr w:type="gramEnd"/>
      <w:r w:rsidR="00A438A7" w:rsidRPr="00A438A7">
        <w:rPr>
          <w:rFonts w:hint="eastAsia"/>
          <w:kern w:val="0"/>
          <w:sz w:val="28"/>
          <w:szCs w:val="28"/>
        </w:rPr>
        <w:t>中人类驾驶风险重现水平与</w:t>
      </w:r>
      <w:r w:rsidR="00A438A7">
        <w:rPr>
          <w:rFonts w:hint="eastAsia"/>
          <w:kern w:val="0"/>
          <w:sz w:val="28"/>
          <w:szCs w:val="28"/>
        </w:rPr>
        <w:t>EVT</w:t>
      </w:r>
      <w:r w:rsidR="00A438A7" w:rsidRPr="00A438A7">
        <w:rPr>
          <w:rFonts w:hint="eastAsia"/>
          <w:kern w:val="0"/>
          <w:sz w:val="28"/>
          <w:szCs w:val="28"/>
        </w:rPr>
        <w:t>安全关键</w:t>
      </w:r>
      <w:r w:rsidR="00A438A7">
        <w:rPr>
          <w:rFonts w:hint="eastAsia"/>
          <w:kern w:val="0"/>
          <w:sz w:val="28"/>
          <w:szCs w:val="28"/>
        </w:rPr>
        <w:t>风险</w:t>
      </w:r>
      <w:r w:rsidR="00A438A7" w:rsidRPr="00A438A7">
        <w:rPr>
          <w:rFonts w:hint="eastAsia"/>
          <w:kern w:val="0"/>
          <w:sz w:val="28"/>
          <w:szCs w:val="28"/>
        </w:rPr>
        <w:t>阈值之间的对应关系</w:t>
      </w:r>
      <w:r w:rsidR="00A438A7">
        <w:rPr>
          <w:rFonts w:hint="eastAsia"/>
          <w:kern w:val="0"/>
          <w:sz w:val="28"/>
          <w:szCs w:val="28"/>
        </w:rPr>
        <w:t>，</w:t>
      </w:r>
      <w:r w:rsidR="000537A8">
        <w:rPr>
          <w:rFonts w:hint="eastAsia"/>
          <w:kern w:val="0"/>
          <w:sz w:val="28"/>
          <w:szCs w:val="28"/>
        </w:rPr>
        <w:t>横轴</w:t>
      </w:r>
      <m:oMath>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oMath>
      <w:r w:rsidR="000537A8">
        <w:rPr>
          <w:sz w:val="28"/>
          <w:szCs w:val="28"/>
        </w:rPr>
        <w:t>表示</w:t>
      </w:r>
      <w:r w:rsidR="000537A8" w:rsidRPr="000537A8">
        <w:rPr>
          <w:rFonts w:hint="eastAsia"/>
          <w:sz w:val="28"/>
          <w:szCs w:val="28"/>
        </w:rPr>
        <w:t>标定目标的重现里程</w:t>
      </w:r>
      <w:r w:rsidR="000537A8">
        <w:rPr>
          <w:rFonts w:hint="eastAsia"/>
          <w:sz w:val="28"/>
          <w:szCs w:val="28"/>
        </w:rPr>
        <w:t>，纵轴</w:t>
      </w:r>
      <m:oMath>
        <m:sSubSup>
          <m:sSubSupPr>
            <m:ctrlPr>
              <w:rPr>
                <w:rFonts w:ascii="Cambria Math" w:hAnsi="Cambria Math"/>
                <w:i/>
                <w:sz w:val="28"/>
                <w:szCs w:val="28"/>
              </w:rPr>
            </m:ctrlPr>
          </m:sSubSupPr>
          <m:e>
            <m:r>
              <w:rPr>
                <w:rFonts w:ascii="Cambria Math" w:hAnsi="Cambria Math"/>
                <w:sz w:val="28"/>
                <w:szCs w:val="28"/>
              </w:rPr>
              <m:t>x</m:t>
            </m:r>
          </m:e>
          <m:sub>
            <m:r>
              <w:rPr>
                <w:rFonts w:ascii="Cambria Math" w:hAnsi="Cambria Math"/>
                <w:sz w:val="28"/>
                <w:szCs w:val="28"/>
              </w:rPr>
              <m:t>cf</m:t>
            </m:r>
          </m:sub>
          <m:sup>
            <m:r>
              <w:rPr>
                <w:rFonts w:ascii="Cambria Math" w:hAnsi="Cambria Math"/>
                <w:sz w:val="28"/>
                <w:szCs w:val="28"/>
              </w:rPr>
              <m:t>*</m:t>
            </m:r>
          </m:sup>
        </m:sSubSup>
      </m:oMath>
      <w:r w:rsidR="00C3589F">
        <w:rPr>
          <w:rFonts w:hint="eastAsia"/>
          <w:sz w:val="28"/>
          <w:szCs w:val="28"/>
        </w:rPr>
        <w:t>表示</w:t>
      </w:r>
      <w:proofErr w:type="gramStart"/>
      <w:r w:rsidR="00FF0A78">
        <w:rPr>
          <w:rFonts w:hint="eastAsia"/>
          <w:kern w:val="0"/>
          <w:sz w:val="28"/>
          <w:szCs w:val="28"/>
        </w:rPr>
        <w:t>车辆</w:t>
      </w:r>
      <w:r w:rsidR="00FF0A78" w:rsidRPr="00A438A7">
        <w:rPr>
          <w:rFonts w:hint="eastAsia"/>
          <w:kern w:val="0"/>
          <w:sz w:val="28"/>
          <w:szCs w:val="28"/>
        </w:rPr>
        <w:t>跟驰场景</w:t>
      </w:r>
      <w:proofErr w:type="gramEnd"/>
      <w:r w:rsidR="00FF0A78" w:rsidRPr="00A438A7">
        <w:rPr>
          <w:rFonts w:hint="eastAsia"/>
          <w:kern w:val="0"/>
          <w:sz w:val="28"/>
          <w:szCs w:val="28"/>
        </w:rPr>
        <w:t>中</w:t>
      </w:r>
      <w:r w:rsidR="00FF0A78" w:rsidRPr="00FF0A78">
        <w:rPr>
          <w:rFonts w:hint="eastAsia"/>
          <w:kern w:val="0"/>
          <w:sz w:val="28"/>
          <w:szCs w:val="28"/>
        </w:rPr>
        <w:t>由尾部生存</w:t>
      </w:r>
      <w:proofErr w:type="gramStart"/>
      <w:r w:rsidR="00FF0A78" w:rsidRPr="00FF0A78">
        <w:rPr>
          <w:rFonts w:hint="eastAsia"/>
          <w:kern w:val="0"/>
          <w:sz w:val="28"/>
          <w:szCs w:val="28"/>
        </w:rPr>
        <w:t>函数反解得到</w:t>
      </w:r>
      <w:proofErr w:type="gramEnd"/>
      <w:r w:rsidR="00FF0A78" w:rsidRPr="00FF0A78">
        <w:rPr>
          <w:rFonts w:hint="eastAsia"/>
          <w:kern w:val="0"/>
          <w:sz w:val="28"/>
          <w:szCs w:val="28"/>
        </w:rPr>
        <w:t>的</w:t>
      </w:r>
      <w:r w:rsidR="00FF0A78" w:rsidRPr="000537A8">
        <w:rPr>
          <w:rFonts w:hint="eastAsia"/>
          <w:sz w:val="28"/>
          <w:szCs w:val="28"/>
        </w:rPr>
        <w:t>安全关键原始风险阈值</w:t>
      </w:r>
      <w:r w:rsidR="00A438A7" w:rsidRPr="000537A8">
        <w:rPr>
          <w:rFonts w:hint="eastAsia"/>
          <w:sz w:val="28"/>
          <w:szCs w:val="28"/>
        </w:rPr>
        <w:t>，</w:t>
      </w:r>
      <m:oMath>
        <m:sSubSup>
          <m:sSubSupPr>
            <m:ctrlPr>
              <w:rPr>
                <w:rFonts w:ascii="Cambria Math" w:hAnsi="Cambria Math"/>
                <w:i/>
                <w:sz w:val="28"/>
                <w:szCs w:val="28"/>
              </w:rPr>
            </m:ctrlPr>
          </m:sSubSupPr>
          <m:e>
            <m:r>
              <m:rPr>
                <m:scr m:val="script"/>
              </m:rPr>
              <w:rPr>
                <w:rFonts w:ascii="Cambria Math" w:hAnsi="Cambria Math" w:cs="Cambria Math"/>
                <w:sz w:val="28"/>
                <w:szCs w:val="28"/>
              </w:rPr>
              <m:t>P</m:t>
            </m:r>
            <m:ctrlPr>
              <w:rPr>
                <w:rFonts w:ascii="Cambria Math" w:hAnsi="Cambria Math" w:cs="Cambria Math"/>
                <w:i/>
                <w:sz w:val="28"/>
                <w:szCs w:val="28"/>
              </w:rPr>
            </m:ctrlPr>
          </m:e>
          <m:sub>
            <m:r>
              <w:rPr>
                <w:rFonts w:ascii="Cambria Math" w:hAnsi="Cambria Math"/>
                <w:sz w:val="28"/>
                <w:szCs w:val="28"/>
              </w:rPr>
              <m:t>cf</m:t>
            </m:r>
          </m:sub>
          <m:sup>
            <m:r>
              <w:rPr>
                <w:rFonts w:ascii="Cambria Math" w:hAnsi="Cambria Math"/>
                <w:sz w:val="28"/>
                <w:szCs w:val="28"/>
              </w:rPr>
              <m:t>H</m:t>
            </m:r>
          </m:sup>
        </m:sSubSup>
      </m:oMath>
      <w:r w:rsidR="002F34CB">
        <w:rPr>
          <w:rFonts w:hint="eastAsia"/>
          <w:sz w:val="28"/>
          <w:szCs w:val="28"/>
        </w:rPr>
        <w:t>表示</w:t>
      </w:r>
      <w:proofErr w:type="spellStart"/>
      <w:r w:rsidR="002F34CB">
        <w:rPr>
          <w:rFonts w:hint="eastAsia"/>
          <w:sz w:val="28"/>
          <w:szCs w:val="28"/>
        </w:rPr>
        <w:t>highD</w:t>
      </w:r>
      <w:proofErr w:type="spellEnd"/>
      <w:r w:rsidR="00A438A7" w:rsidRPr="000537A8">
        <w:rPr>
          <w:rFonts w:hint="eastAsia"/>
          <w:sz w:val="28"/>
          <w:szCs w:val="28"/>
        </w:rPr>
        <w:t>自然</w:t>
      </w:r>
      <w:proofErr w:type="gramStart"/>
      <w:r w:rsidR="00A438A7" w:rsidRPr="000537A8">
        <w:rPr>
          <w:rFonts w:hint="eastAsia"/>
          <w:sz w:val="28"/>
          <w:szCs w:val="28"/>
        </w:rPr>
        <w:t>驾驶跟驰</w:t>
      </w:r>
      <w:proofErr w:type="gramEnd"/>
      <w:r w:rsidR="00A438A7" w:rsidRPr="000537A8">
        <w:rPr>
          <w:rFonts w:hint="eastAsia"/>
          <w:sz w:val="28"/>
          <w:szCs w:val="28"/>
        </w:rPr>
        <w:t>尾部峰值样本集合。</w:t>
      </w:r>
      <w:r w:rsidR="000D0E9F" w:rsidRPr="000D0E9F">
        <w:rPr>
          <w:rFonts w:hint="eastAsia"/>
          <w:sz w:val="28"/>
          <w:szCs w:val="28"/>
        </w:rPr>
        <w:t>图</w:t>
      </w:r>
      <w:r w:rsidR="000D0E9F">
        <w:rPr>
          <w:rFonts w:hint="eastAsia"/>
          <w:sz w:val="28"/>
          <w:szCs w:val="28"/>
        </w:rPr>
        <w:t>3</w:t>
      </w:r>
      <w:r w:rsidR="000D0E9F" w:rsidRPr="000D0E9F">
        <w:rPr>
          <w:rFonts w:hint="eastAsia"/>
          <w:sz w:val="28"/>
          <w:szCs w:val="28"/>
        </w:rPr>
        <w:t>中的高风险自然驾驶独立峰值样本用于拟合</w:t>
      </w:r>
      <w:r w:rsidR="000D0E9F">
        <w:rPr>
          <w:rFonts w:hint="eastAsia"/>
          <w:sz w:val="28"/>
          <w:szCs w:val="28"/>
        </w:rPr>
        <w:t>POT-GPD</w:t>
      </w:r>
      <w:r w:rsidR="000D0E9F" w:rsidRPr="000D0E9F">
        <w:rPr>
          <w:rFonts w:hint="eastAsia"/>
          <w:sz w:val="28"/>
          <w:szCs w:val="28"/>
        </w:rPr>
        <w:t>尾部模型</w:t>
      </w:r>
      <w:r w:rsidR="000D0E9F">
        <w:rPr>
          <w:rFonts w:hint="eastAsia"/>
          <w:sz w:val="28"/>
          <w:szCs w:val="28"/>
        </w:rPr>
        <w:t>，可以看出</w:t>
      </w:r>
      <w:r w:rsidR="000D0E9F" w:rsidRPr="000D0E9F">
        <w:rPr>
          <w:rFonts w:hint="eastAsia"/>
          <w:sz w:val="28"/>
          <w:szCs w:val="28"/>
        </w:rPr>
        <w:t>随着目标重现里程增大，目标超越概率降低，</w:t>
      </w:r>
      <w:proofErr w:type="gramStart"/>
      <w:r w:rsidR="000D0E9F" w:rsidRPr="000D0E9F">
        <w:rPr>
          <w:rFonts w:hint="eastAsia"/>
          <w:sz w:val="28"/>
          <w:szCs w:val="28"/>
        </w:rPr>
        <w:t>反解得到</w:t>
      </w:r>
      <w:proofErr w:type="gramEnd"/>
      <w:r w:rsidR="000D0E9F" w:rsidRPr="000D0E9F">
        <w:rPr>
          <w:rFonts w:hint="eastAsia"/>
          <w:sz w:val="28"/>
          <w:szCs w:val="28"/>
        </w:rPr>
        <w:t>的</w:t>
      </w:r>
      <w:r w:rsidR="00702224" w:rsidRPr="000537A8">
        <w:rPr>
          <w:rFonts w:hint="eastAsia"/>
          <w:sz w:val="28"/>
          <w:szCs w:val="28"/>
        </w:rPr>
        <w:t>安全关键原始风险阈值</w:t>
      </w:r>
      <w:r w:rsidR="000D0E9F" w:rsidRPr="000D0E9F">
        <w:rPr>
          <w:rFonts w:hint="eastAsia"/>
          <w:sz w:val="28"/>
          <w:szCs w:val="28"/>
        </w:rPr>
        <w:t>单调提高</w:t>
      </w:r>
      <w:r w:rsidR="000A32EE">
        <w:rPr>
          <w:rFonts w:hint="eastAsia"/>
          <w:sz w:val="28"/>
          <w:szCs w:val="28"/>
        </w:rPr>
        <w:t>，可以</w:t>
      </w:r>
      <w:r w:rsidR="000D0E9F" w:rsidRPr="000D0E9F">
        <w:rPr>
          <w:rFonts w:hint="eastAsia"/>
          <w:sz w:val="28"/>
          <w:szCs w:val="28"/>
        </w:rPr>
        <w:t>在候选重现水平中选择尾部拟合稳定且置信区间可接受的</w:t>
      </w:r>
      <m:oMath>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hint="eastAsia"/>
            <w:sz w:val="28"/>
            <w:szCs w:val="28"/>
          </w:rPr>
          <m:t>=</m:t>
        </m:r>
      </m:oMath>
      <w:r w:rsidR="000A32EE">
        <w:rPr>
          <w:rFonts w:hint="eastAsia"/>
          <w:sz w:val="28"/>
          <w:szCs w:val="28"/>
        </w:rPr>
        <w:t>300km</w:t>
      </w:r>
      <w:r w:rsidR="000D0E9F" w:rsidRPr="000D0E9F">
        <w:rPr>
          <w:rFonts w:hint="eastAsia"/>
          <w:sz w:val="28"/>
          <w:szCs w:val="28"/>
        </w:rPr>
        <w:t>点，并将</w:t>
      </w:r>
      <w:r w:rsidR="000A32EE">
        <w:rPr>
          <w:rFonts w:hint="eastAsia"/>
          <w:sz w:val="28"/>
          <w:szCs w:val="28"/>
        </w:rPr>
        <w:t>该点</w:t>
      </w:r>
      <w:r w:rsidR="000D0E9F" w:rsidRPr="000D0E9F">
        <w:rPr>
          <w:rFonts w:hint="eastAsia"/>
          <w:sz w:val="28"/>
          <w:szCs w:val="28"/>
        </w:rPr>
        <w:t>对应的</w:t>
      </w:r>
      <w:r w:rsidR="0076598C" w:rsidRPr="000537A8">
        <w:rPr>
          <w:rFonts w:hint="eastAsia"/>
          <w:sz w:val="28"/>
          <w:szCs w:val="28"/>
        </w:rPr>
        <w:t>安全关键</w:t>
      </w:r>
      <w:r w:rsidR="000D0E9F" w:rsidRPr="000D0E9F">
        <w:rPr>
          <w:rFonts w:hint="eastAsia"/>
          <w:sz w:val="28"/>
          <w:szCs w:val="28"/>
        </w:rPr>
        <w:t>原始风险阈值映射为后续闭环判定使用的</w:t>
      </w:r>
      <w:r w:rsidR="00E4441D">
        <w:rPr>
          <w:rFonts w:hint="eastAsia"/>
          <w:sz w:val="28"/>
          <w:szCs w:val="28"/>
        </w:rPr>
        <w:t>针对车辆</w:t>
      </w:r>
      <w:proofErr w:type="gramStart"/>
      <w:r w:rsidR="00E4441D">
        <w:rPr>
          <w:rFonts w:hint="eastAsia"/>
          <w:sz w:val="28"/>
          <w:szCs w:val="28"/>
        </w:rPr>
        <w:t>跟驰事件</w:t>
      </w:r>
      <w:proofErr w:type="gramEnd"/>
      <w:r w:rsidR="00E4441D">
        <w:rPr>
          <w:rFonts w:hint="eastAsia"/>
          <w:sz w:val="28"/>
          <w:szCs w:val="28"/>
        </w:rPr>
        <w:t>的</w:t>
      </w:r>
      <w:r w:rsidR="0016152E">
        <w:rPr>
          <w:rFonts w:hint="eastAsia"/>
          <w:kern w:val="0"/>
          <w:sz w:val="28"/>
          <w:szCs w:val="28"/>
        </w:rPr>
        <w:t>安全关键</w:t>
      </w:r>
      <w:r w:rsidR="0016152E">
        <w:rPr>
          <w:rFonts w:hint="eastAsia"/>
          <w:kern w:val="0"/>
          <w:sz w:val="28"/>
          <w:szCs w:val="28"/>
        </w:rPr>
        <w:t>EVT</w:t>
      </w:r>
      <w:r w:rsidR="0016152E">
        <w:rPr>
          <w:rFonts w:hint="eastAsia"/>
          <w:kern w:val="0"/>
          <w:sz w:val="28"/>
          <w:szCs w:val="28"/>
        </w:rPr>
        <w:t>风险阈值。</w:t>
      </w:r>
    </w:p>
    <w:p w:rsidR="00E4441D" w:rsidRDefault="000901F6" w:rsidP="00E4441D">
      <w:pPr>
        <w:spacing w:line="360" w:lineRule="auto"/>
        <w:ind w:firstLineChars="200" w:firstLine="560"/>
        <w:rPr>
          <w:sz w:val="28"/>
          <w:szCs w:val="28"/>
        </w:rPr>
      </w:pPr>
      <w:r>
        <w:rPr>
          <w:rFonts w:hint="eastAsia"/>
          <w:kern w:val="0"/>
          <w:sz w:val="28"/>
          <w:szCs w:val="28"/>
        </w:rPr>
        <w:t>作为另一个示例，</w:t>
      </w:r>
      <w:r w:rsidR="00D15EE0">
        <w:rPr>
          <w:rFonts w:hint="eastAsia"/>
          <w:kern w:val="0"/>
          <w:sz w:val="28"/>
          <w:szCs w:val="28"/>
        </w:rPr>
        <w:t>图</w:t>
      </w:r>
      <w:r w:rsidR="00D15EE0">
        <w:rPr>
          <w:rFonts w:hint="eastAsia"/>
          <w:kern w:val="0"/>
          <w:sz w:val="28"/>
          <w:szCs w:val="28"/>
        </w:rPr>
        <w:t>4</w:t>
      </w:r>
      <w:r w:rsidR="00D15EE0">
        <w:rPr>
          <w:rFonts w:hint="eastAsia"/>
          <w:kern w:val="0"/>
          <w:sz w:val="28"/>
          <w:szCs w:val="28"/>
        </w:rPr>
        <w:t>是本申请实施</w:t>
      </w:r>
      <w:proofErr w:type="gramStart"/>
      <w:r w:rsidR="00D15EE0">
        <w:rPr>
          <w:rFonts w:hint="eastAsia"/>
          <w:kern w:val="0"/>
          <w:sz w:val="28"/>
          <w:szCs w:val="28"/>
        </w:rPr>
        <w:t>例提供</w:t>
      </w:r>
      <w:proofErr w:type="gramEnd"/>
      <w:r w:rsidR="00D15EE0">
        <w:rPr>
          <w:rFonts w:hint="eastAsia"/>
          <w:kern w:val="0"/>
          <w:sz w:val="28"/>
          <w:szCs w:val="28"/>
        </w:rPr>
        <w:t>的一种面向车辆切入场景的安全关键风险阈值标定示意图</w:t>
      </w:r>
      <w:r>
        <w:rPr>
          <w:rFonts w:hint="eastAsia"/>
          <w:kern w:val="0"/>
          <w:sz w:val="28"/>
          <w:szCs w:val="28"/>
        </w:rPr>
        <w:t>。</w:t>
      </w:r>
      <w:r w:rsidR="00664403">
        <w:rPr>
          <w:rFonts w:hint="eastAsia"/>
          <w:kern w:val="0"/>
          <w:sz w:val="28"/>
          <w:szCs w:val="28"/>
        </w:rPr>
        <w:t>图</w:t>
      </w:r>
      <w:r w:rsidR="00664403">
        <w:rPr>
          <w:rFonts w:hint="eastAsia"/>
          <w:kern w:val="0"/>
          <w:sz w:val="28"/>
          <w:szCs w:val="28"/>
        </w:rPr>
        <w:t>4</w:t>
      </w:r>
      <w:r w:rsidR="00664403">
        <w:rPr>
          <w:rFonts w:hint="eastAsia"/>
          <w:kern w:val="0"/>
          <w:sz w:val="28"/>
          <w:szCs w:val="28"/>
        </w:rPr>
        <w:t>展示了车辆切入</w:t>
      </w:r>
      <w:r w:rsidR="00664403" w:rsidRPr="00A438A7">
        <w:rPr>
          <w:rFonts w:hint="eastAsia"/>
          <w:kern w:val="0"/>
          <w:sz w:val="28"/>
          <w:szCs w:val="28"/>
        </w:rPr>
        <w:t>场景中人类驾驶风险重现水平与</w:t>
      </w:r>
      <w:r w:rsidR="00664403">
        <w:rPr>
          <w:rFonts w:hint="eastAsia"/>
          <w:kern w:val="0"/>
          <w:sz w:val="28"/>
          <w:szCs w:val="28"/>
        </w:rPr>
        <w:t>EVT</w:t>
      </w:r>
      <w:r w:rsidR="00664403" w:rsidRPr="00A438A7">
        <w:rPr>
          <w:rFonts w:hint="eastAsia"/>
          <w:kern w:val="0"/>
          <w:sz w:val="28"/>
          <w:szCs w:val="28"/>
        </w:rPr>
        <w:t>安全关键</w:t>
      </w:r>
      <w:r w:rsidR="00664403">
        <w:rPr>
          <w:rFonts w:hint="eastAsia"/>
          <w:kern w:val="0"/>
          <w:sz w:val="28"/>
          <w:szCs w:val="28"/>
        </w:rPr>
        <w:t>风险</w:t>
      </w:r>
      <w:r w:rsidR="00664403" w:rsidRPr="00A438A7">
        <w:rPr>
          <w:rFonts w:hint="eastAsia"/>
          <w:kern w:val="0"/>
          <w:sz w:val="28"/>
          <w:szCs w:val="28"/>
        </w:rPr>
        <w:t>阈值之间的对应关系</w:t>
      </w:r>
      <w:r w:rsidR="00664403">
        <w:rPr>
          <w:rFonts w:hint="eastAsia"/>
          <w:kern w:val="0"/>
          <w:sz w:val="28"/>
          <w:szCs w:val="28"/>
        </w:rPr>
        <w:t>，横轴</w:t>
      </w:r>
      <m:oMath>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oMath>
      <w:r w:rsidR="00664403">
        <w:rPr>
          <w:sz w:val="28"/>
          <w:szCs w:val="28"/>
        </w:rPr>
        <w:t>表示</w:t>
      </w:r>
      <w:r w:rsidR="00664403" w:rsidRPr="000537A8">
        <w:rPr>
          <w:rFonts w:hint="eastAsia"/>
          <w:sz w:val="28"/>
          <w:szCs w:val="28"/>
        </w:rPr>
        <w:t>标定目标的重现里程</w:t>
      </w:r>
      <w:r w:rsidR="00664403">
        <w:rPr>
          <w:rFonts w:hint="eastAsia"/>
          <w:sz w:val="28"/>
          <w:szCs w:val="28"/>
        </w:rPr>
        <w:t>，纵轴</w:t>
      </w:r>
      <m:oMath>
        <m:sSubSup>
          <m:sSubSupPr>
            <m:ctrlPr>
              <w:rPr>
                <w:rFonts w:ascii="Cambria Math" w:hAnsi="Cambria Math"/>
                <w:i/>
                <w:sz w:val="28"/>
                <w:szCs w:val="28"/>
              </w:rPr>
            </m:ctrlPr>
          </m:sSubSupPr>
          <m:e>
            <m:r>
              <w:rPr>
                <w:rFonts w:ascii="Cambria Math" w:hAnsi="Cambria Math"/>
                <w:sz w:val="28"/>
                <w:szCs w:val="28"/>
              </w:rPr>
              <m:t>x</m:t>
            </m:r>
          </m:e>
          <m:sub>
            <m:r>
              <w:rPr>
                <w:rFonts w:ascii="Cambria Math" w:hAnsi="Cambria Math"/>
                <w:sz w:val="28"/>
                <w:szCs w:val="28"/>
              </w:rPr>
              <m:t>c</m:t>
            </m:r>
            <m:r>
              <w:rPr>
                <w:rFonts w:ascii="Cambria Math" w:hAnsi="Cambria Math" w:hint="eastAsia"/>
                <w:sz w:val="28"/>
                <w:szCs w:val="28"/>
              </w:rPr>
              <m:t>i</m:t>
            </m:r>
          </m:sub>
          <m:sup>
            <m:r>
              <w:rPr>
                <w:rFonts w:ascii="Cambria Math" w:hAnsi="Cambria Math"/>
                <w:sz w:val="28"/>
                <w:szCs w:val="28"/>
              </w:rPr>
              <m:t>*</m:t>
            </m:r>
          </m:sup>
        </m:sSubSup>
      </m:oMath>
      <w:r w:rsidR="00664403">
        <w:rPr>
          <w:rFonts w:hint="eastAsia"/>
          <w:sz w:val="28"/>
          <w:szCs w:val="28"/>
        </w:rPr>
        <w:t>表示</w:t>
      </w:r>
      <w:r w:rsidR="00664403">
        <w:rPr>
          <w:rFonts w:hint="eastAsia"/>
          <w:kern w:val="0"/>
          <w:sz w:val="28"/>
          <w:szCs w:val="28"/>
        </w:rPr>
        <w:t>车辆</w:t>
      </w:r>
      <w:r w:rsidR="0093329A">
        <w:rPr>
          <w:rFonts w:hint="eastAsia"/>
          <w:kern w:val="0"/>
          <w:sz w:val="28"/>
          <w:szCs w:val="28"/>
        </w:rPr>
        <w:t>切入</w:t>
      </w:r>
      <w:r w:rsidR="00664403" w:rsidRPr="00A438A7">
        <w:rPr>
          <w:rFonts w:hint="eastAsia"/>
          <w:kern w:val="0"/>
          <w:sz w:val="28"/>
          <w:szCs w:val="28"/>
        </w:rPr>
        <w:t>场景中</w:t>
      </w:r>
      <w:r w:rsidR="00664403" w:rsidRPr="00FF0A78">
        <w:rPr>
          <w:rFonts w:hint="eastAsia"/>
          <w:kern w:val="0"/>
          <w:sz w:val="28"/>
          <w:szCs w:val="28"/>
        </w:rPr>
        <w:t>由尾部生存</w:t>
      </w:r>
      <w:proofErr w:type="gramStart"/>
      <w:r w:rsidR="00664403" w:rsidRPr="00FF0A78">
        <w:rPr>
          <w:rFonts w:hint="eastAsia"/>
          <w:kern w:val="0"/>
          <w:sz w:val="28"/>
          <w:szCs w:val="28"/>
        </w:rPr>
        <w:t>函数反解得到</w:t>
      </w:r>
      <w:proofErr w:type="gramEnd"/>
      <w:r w:rsidR="00664403" w:rsidRPr="00FF0A78">
        <w:rPr>
          <w:rFonts w:hint="eastAsia"/>
          <w:kern w:val="0"/>
          <w:sz w:val="28"/>
          <w:szCs w:val="28"/>
        </w:rPr>
        <w:t>的</w:t>
      </w:r>
      <w:r w:rsidR="00664403" w:rsidRPr="000537A8">
        <w:rPr>
          <w:rFonts w:hint="eastAsia"/>
          <w:sz w:val="28"/>
          <w:szCs w:val="28"/>
        </w:rPr>
        <w:t>安全关键原始风险阈值，</w:t>
      </w:r>
      <m:oMath>
        <m:sSubSup>
          <m:sSubSupPr>
            <m:ctrlPr>
              <w:rPr>
                <w:rFonts w:ascii="Cambria Math" w:hAnsi="Cambria Math"/>
                <w:i/>
                <w:sz w:val="28"/>
                <w:szCs w:val="28"/>
              </w:rPr>
            </m:ctrlPr>
          </m:sSubSupPr>
          <m:e>
            <m:r>
              <m:rPr>
                <m:scr m:val="script"/>
              </m:rPr>
              <w:rPr>
                <w:rFonts w:ascii="Cambria Math" w:hAnsi="Cambria Math" w:cs="Cambria Math"/>
                <w:sz w:val="28"/>
                <w:szCs w:val="28"/>
              </w:rPr>
              <m:t>P</m:t>
            </m:r>
            <m:ctrlPr>
              <w:rPr>
                <w:rFonts w:ascii="Cambria Math" w:hAnsi="Cambria Math" w:cs="Cambria Math"/>
                <w:i/>
                <w:sz w:val="28"/>
                <w:szCs w:val="28"/>
              </w:rPr>
            </m:ctrlPr>
          </m:e>
          <m:sub>
            <m:r>
              <w:rPr>
                <w:rFonts w:ascii="Cambria Math" w:hAnsi="Cambria Math"/>
                <w:sz w:val="28"/>
                <w:szCs w:val="28"/>
              </w:rPr>
              <m:t>c</m:t>
            </m:r>
            <m:r>
              <w:rPr>
                <w:rFonts w:ascii="Cambria Math" w:hAnsi="Cambria Math" w:hint="eastAsia"/>
                <w:sz w:val="28"/>
                <w:szCs w:val="28"/>
              </w:rPr>
              <m:t>i</m:t>
            </m:r>
          </m:sub>
          <m:sup>
            <m:r>
              <w:rPr>
                <w:rFonts w:ascii="Cambria Math" w:hAnsi="Cambria Math"/>
                <w:sz w:val="28"/>
                <w:szCs w:val="28"/>
              </w:rPr>
              <m:t>H</m:t>
            </m:r>
          </m:sup>
        </m:sSubSup>
      </m:oMath>
      <w:r w:rsidR="00664403">
        <w:rPr>
          <w:rFonts w:hint="eastAsia"/>
          <w:sz w:val="28"/>
          <w:szCs w:val="28"/>
        </w:rPr>
        <w:t>表示</w:t>
      </w:r>
      <w:proofErr w:type="spellStart"/>
      <w:r w:rsidR="00664403">
        <w:rPr>
          <w:rFonts w:hint="eastAsia"/>
          <w:sz w:val="28"/>
          <w:szCs w:val="28"/>
        </w:rPr>
        <w:t>highD</w:t>
      </w:r>
      <w:proofErr w:type="spellEnd"/>
      <w:r w:rsidR="00664403" w:rsidRPr="000537A8">
        <w:rPr>
          <w:rFonts w:hint="eastAsia"/>
          <w:sz w:val="28"/>
          <w:szCs w:val="28"/>
        </w:rPr>
        <w:t>自然驾驶</w:t>
      </w:r>
      <w:r w:rsidR="0093329A">
        <w:rPr>
          <w:rFonts w:hint="eastAsia"/>
          <w:sz w:val="28"/>
          <w:szCs w:val="28"/>
        </w:rPr>
        <w:t>切入</w:t>
      </w:r>
      <w:r w:rsidR="00664403" w:rsidRPr="000537A8">
        <w:rPr>
          <w:rFonts w:hint="eastAsia"/>
          <w:sz w:val="28"/>
          <w:szCs w:val="28"/>
        </w:rPr>
        <w:t>尾部峰值样本集合。</w:t>
      </w:r>
      <w:r w:rsidR="00430453" w:rsidRPr="00430453">
        <w:rPr>
          <w:rFonts w:hint="eastAsia"/>
          <w:kern w:val="0"/>
          <w:sz w:val="28"/>
          <w:szCs w:val="28"/>
        </w:rPr>
        <w:t>图</w:t>
      </w:r>
      <w:r w:rsidR="00430453" w:rsidRPr="00430453">
        <w:rPr>
          <w:rFonts w:hint="eastAsia"/>
          <w:kern w:val="0"/>
          <w:sz w:val="28"/>
          <w:szCs w:val="28"/>
        </w:rPr>
        <w:t>4</w:t>
      </w:r>
      <w:r w:rsidR="00430453" w:rsidRPr="00430453">
        <w:rPr>
          <w:rFonts w:hint="eastAsia"/>
          <w:kern w:val="0"/>
          <w:sz w:val="28"/>
          <w:szCs w:val="28"/>
        </w:rPr>
        <w:t>与图</w:t>
      </w:r>
      <w:r w:rsidR="00430453" w:rsidRPr="00430453">
        <w:rPr>
          <w:rFonts w:hint="eastAsia"/>
          <w:kern w:val="0"/>
          <w:sz w:val="28"/>
          <w:szCs w:val="28"/>
        </w:rPr>
        <w:t>3</w:t>
      </w:r>
      <w:r w:rsidR="00430453" w:rsidRPr="00430453">
        <w:rPr>
          <w:rFonts w:hint="eastAsia"/>
          <w:kern w:val="0"/>
          <w:sz w:val="28"/>
          <w:szCs w:val="28"/>
        </w:rPr>
        <w:t>采用相同</w:t>
      </w:r>
      <w:proofErr w:type="gramStart"/>
      <w:r w:rsidR="00430453" w:rsidRPr="00430453">
        <w:rPr>
          <w:rFonts w:hint="eastAsia"/>
          <w:kern w:val="0"/>
          <w:sz w:val="28"/>
          <w:szCs w:val="28"/>
        </w:rPr>
        <w:t>的反解标定</w:t>
      </w:r>
      <w:proofErr w:type="gramEnd"/>
      <w:r w:rsidR="00430453" w:rsidRPr="00430453">
        <w:rPr>
          <w:rFonts w:hint="eastAsia"/>
          <w:kern w:val="0"/>
          <w:sz w:val="28"/>
          <w:szCs w:val="28"/>
        </w:rPr>
        <w:t>逻辑，但使用</w:t>
      </w:r>
      <w:r w:rsidR="00042139">
        <w:rPr>
          <w:rFonts w:hint="eastAsia"/>
          <w:kern w:val="0"/>
          <w:sz w:val="28"/>
          <w:szCs w:val="28"/>
        </w:rPr>
        <w:t>车辆</w:t>
      </w:r>
      <w:r w:rsidR="00430453" w:rsidRPr="00430453">
        <w:rPr>
          <w:rFonts w:hint="eastAsia"/>
          <w:kern w:val="0"/>
          <w:sz w:val="28"/>
          <w:szCs w:val="28"/>
        </w:rPr>
        <w:t>切入事件的独立尾部峰值样本、切入风险变量和切入</w:t>
      </w:r>
      <w:r w:rsidR="00042139">
        <w:rPr>
          <w:rFonts w:hint="eastAsia"/>
          <w:kern w:val="0"/>
          <w:sz w:val="28"/>
          <w:szCs w:val="28"/>
        </w:rPr>
        <w:lastRenderedPageBreak/>
        <w:t>POT-GPD</w:t>
      </w:r>
      <w:r w:rsidR="00430453" w:rsidRPr="00430453">
        <w:rPr>
          <w:rFonts w:hint="eastAsia"/>
          <w:kern w:val="0"/>
          <w:sz w:val="28"/>
          <w:szCs w:val="28"/>
        </w:rPr>
        <w:t>参数。</w:t>
      </w:r>
      <w:r w:rsidR="00042139">
        <w:rPr>
          <w:rFonts w:hint="eastAsia"/>
          <w:kern w:val="0"/>
          <w:sz w:val="28"/>
          <w:szCs w:val="28"/>
        </w:rPr>
        <w:t>通过图</w:t>
      </w:r>
      <w:r w:rsidR="00042139">
        <w:rPr>
          <w:rFonts w:hint="eastAsia"/>
          <w:kern w:val="0"/>
          <w:sz w:val="28"/>
          <w:szCs w:val="28"/>
        </w:rPr>
        <w:t>4</w:t>
      </w:r>
      <w:r w:rsidR="00042139">
        <w:rPr>
          <w:rFonts w:hint="eastAsia"/>
          <w:kern w:val="0"/>
          <w:sz w:val="28"/>
          <w:szCs w:val="28"/>
        </w:rPr>
        <w:t>可以看出，</w:t>
      </w:r>
      <w:r w:rsidR="00042139" w:rsidRPr="000D0E9F">
        <w:rPr>
          <w:rFonts w:hint="eastAsia"/>
          <w:sz w:val="28"/>
          <w:szCs w:val="28"/>
        </w:rPr>
        <w:t>随着目标重现里程增大，</w:t>
      </w:r>
      <w:r w:rsidR="00430453" w:rsidRPr="00430453">
        <w:rPr>
          <w:rFonts w:hint="eastAsia"/>
          <w:kern w:val="0"/>
          <w:sz w:val="28"/>
          <w:szCs w:val="28"/>
        </w:rPr>
        <w:t>对应的允许超越概率越小，</w:t>
      </w:r>
      <w:proofErr w:type="gramStart"/>
      <w:r w:rsidR="007F2CB7" w:rsidRPr="000D0E9F">
        <w:rPr>
          <w:rFonts w:hint="eastAsia"/>
          <w:sz w:val="28"/>
          <w:szCs w:val="28"/>
        </w:rPr>
        <w:t>反解得到</w:t>
      </w:r>
      <w:proofErr w:type="gramEnd"/>
      <w:r w:rsidR="007F2CB7" w:rsidRPr="000D0E9F">
        <w:rPr>
          <w:rFonts w:hint="eastAsia"/>
          <w:sz w:val="28"/>
          <w:szCs w:val="28"/>
        </w:rPr>
        <w:t>的</w:t>
      </w:r>
      <w:r w:rsidR="007F2CB7" w:rsidRPr="000537A8">
        <w:rPr>
          <w:rFonts w:hint="eastAsia"/>
          <w:sz w:val="28"/>
          <w:szCs w:val="28"/>
        </w:rPr>
        <w:t>安全关键原始风险阈值</w:t>
      </w:r>
      <w:r w:rsidR="00430453" w:rsidRPr="00430453">
        <w:rPr>
          <w:rFonts w:hint="eastAsia"/>
          <w:kern w:val="0"/>
          <w:sz w:val="28"/>
          <w:szCs w:val="28"/>
        </w:rPr>
        <w:t>越高</w:t>
      </w:r>
      <w:r w:rsidR="007F2CB7">
        <w:rPr>
          <w:rFonts w:hint="eastAsia"/>
          <w:kern w:val="0"/>
          <w:sz w:val="28"/>
          <w:szCs w:val="28"/>
        </w:rPr>
        <w:t>，</w:t>
      </w:r>
      <w:r w:rsidR="001F2789">
        <w:rPr>
          <w:rFonts w:hint="eastAsia"/>
          <w:kern w:val="0"/>
          <w:sz w:val="28"/>
          <w:szCs w:val="28"/>
        </w:rPr>
        <w:t>可以选择</w:t>
      </w:r>
      <m:oMath>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hint="eastAsia"/>
            <w:sz w:val="28"/>
            <w:szCs w:val="28"/>
          </w:rPr>
          <m:t>=</m:t>
        </m:r>
      </m:oMath>
      <w:r w:rsidR="001F2789">
        <w:rPr>
          <w:rFonts w:hint="eastAsia"/>
          <w:sz w:val="28"/>
          <w:szCs w:val="28"/>
        </w:rPr>
        <w:t>3000km</w:t>
      </w:r>
      <w:r w:rsidR="00E4441D">
        <w:rPr>
          <w:rFonts w:hint="eastAsia"/>
          <w:sz w:val="28"/>
          <w:szCs w:val="28"/>
        </w:rPr>
        <w:t>的点</w:t>
      </w:r>
      <w:r w:rsidR="00347CD6">
        <w:rPr>
          <w:rFonts w:hint="eastAsia"/>
          <w:sz w:val="28"/>
          <w:szCs w:val="28"/>
        </w:rPr>
        <w:t>作为</w:t>
      </w:r>
      <w:r w:rsidR="00430453" w:rsidRPr="00430453">
        <w:rPr>
          <w:rFonts w:hint="eastAsia"/>
          <w:kern w:val="0"/>
          <w:sz w:val="28"/>
          <w:szCs w:val="28"/>
        </w:rPr>
        <w:t>切入人类驾驶参考水平，并将</w:t>
      </w:r>
      <w:r w:rsidR="00E4441D">
        <w:rPr>
          <w:rFonts w:hint="eastAsia"/>
          <w:sz w:val="28"/>
          <w:szCs w:val="28"/>
        </w:rPr>
        <w:t>该点</w:t>
      </w:r>
      <w:r w:rsidR="00E4441D" w:rsidRPr="000D0E9F">
        <w:rPr>
          <w:rFonts w:hint="eastAsia"/>
          <w:sz w:val="28"/>
          <w:szCs w:val="28"/>
        </w:rPr>
        <w:t>对应的</w:t>
      </w:r>
      <w:r w:rsidR="00E4441D" w:rsidRPr="000537A8">
        <w:rPr>
          <w:rFonts w:hint="eastAsia"/>
          <w:sz w:val="28"/>
          <w:szCs w:val="28"/>
        </w:rPr>
        <w:t>安全关键</w:t>
      </w:r>
      <w:r w:rsidR="00E4441D" w:rsidRPr="000D0E9F">
        <w:rPr>
          <w:rFonts w:hint="eastAsia"/>
          <w:sz w:val="28"/>
          <w:szCs w:val="28"/>
        </w:rPr>
        <w:t>原始风险阈值映射为后续闭环判定使用的</w:t>
      </w:r>
      <w:r w:rsidR="00E4441D">
        <w:rPr>
          <w:rFonts w:hint="eastAsia"/>
          <w:sz w:val="28"/>
          <w:szCs w:val="28"/>
        </w:rPr>
        <w:t>针对车辆切入事件的</w:t>
      </w:r>
      <w:r w:rsidR="00E4441D">
        <w:rPr>
          <w:rFonts w:hint="eastAsia"/>
          <w:kern w:val="0"/>
          <w:sz w:val="28"/>
          <w:szCs w:val="28"/>
        </w:rPr>
        <w:t>安全关键</w:t>
      </w:r>
      <w:r w:rsidR="00E4441D">
        <w:rPr>
          <w:rFonts w:hint="eastAsia"/>
          <w:kern w:val="0"/>
          <w:sz w:val="28"/>
          <w:szCs w:val="28"/>
        </w:rPr>
        <w:t>EVT</w:t>
      </w:r>
      <w:r w:rsidR="00E4441D">
        <w:rPr>
          <w:rFonts w:hint="eastAsia"/>
          <w:kern w:val="0"/>
          <w:sz w:val="28"/>
          <w:szCs w:val="28"/>
        </w:rPr>
        <w:t>风险阈值。</w:t>
      </w:r>
    </w:p>
    <w:p w:rsidR="00E4441D" w:rsidRPr="00E4441D" w:rsidRDefault="005C3AA6" w:rsidP="00347CD6">
      <w:pPr>
        <w:spacing w:line="360" w:lineRule="auto"/>
        <w:ind w:firstLineChars="200" w:firstLine="560"/>
        <w:rPr>
          <w:kern w:val="0"/>
          <w:sz w:val="28"/>
          <w:szCs w:val="28"/>
        </w:rPr>
      </w:pPr>
      <w:r>
        <w:rPr>
          <w:rFonts w:hint="eastAsia"/>
          <w:kern w:val="0"/>
          <w:sz w:val="28"/>
          <w:szCs w:val="28"/>
        </w:rPr>
        <w:t>总的来说，上述内容描述了一种</w:t>
      </w:r>
      <w:r w:rsidRPr="005C3AA6">
        <w:rPr>
          <w:rFonts w:hint="eastAsia"/>
          <w:kern w:val="0"/>
          <w:sz w:val="28"/>
          <w:szCs w:val="28"/>
        </w:rPr>
        <w:t>基于自然驾驶</w:t>
      </w:r>
      <w:proofErr w:type="gramStart"/>
      <w:r w:rsidRPr="005C3AA6">
        <w:rPr>
          <w:rFonts w:hint="eastAsia"/>
          <w:kern w:val="0"/>
          <w:sz w:val="28"/>
          <w:szCs w:val="28"/>
        </w:rPr>
        <w:t>事件级风险</w:t>
      </w:r>
      <w:proofErr w:type="gramEnd"/>
      <w:r w:rsidRPr="005C3AA6">
        <w:rPr>
          <w:rFonts w:hint="eastAsia"/>
          <w:kern w:val="0"/>
          <w:sz w:val="28"/>
          <w:szCs w:val="28"/>
        </w:rPr>
        <w:t>变量和</w:t>
      </w:r>
      <w:r>
        <w:rPr>
          <w:rFonts w:hint="eastAsia"/>
          <w:kern w:val="0"/>
          <w:sz w:val="28"/>
          <w:szCs w:val="28"/>
        </w:rPr>
        <w:t>POT-GPD</w:t>
      </w:r>
      <w:r w:rsidRPr="005C3AA6">
        <w:rPr>
          <w:rFonts w:hint="eastAsia"/>
          <w:kern w:val="0"/>
          <w:sz w:val="28"/>
          <w:szCs w:val="28"/>
        </w:rPr>
        <w:t>尾部模型的安全关键</w:t>
      </w:r>
      <w:r>
        <w:rPr>
          <w:rFonts w:hint="eastAsia"/>
          <w:kern w:val="0"/>
          <w:sz w:val="28"/>
          <w:szCs w:val="28"/>
        </w:rPr>
        <w:t>风险</w:t>
      </w:r>
      <w:r w:rsidRPr="005C3AA6">
        <w:rPr>
          <w:rFonts w:hint="eastAsia"/>
          <w:kern w:val="0"/>
          <w:sz w:val="28"/>
          <w:szCs w:val="28"/>
        </w:rPr>
        <w:t>阈值标定</w:t>
      </w:r>
      <w:r>
        <w:rPr>
          <w:rFonts w:hint="eastAsia"/>
          <w:kern w:val="0"/>
          <w:sz w:val="28"/>
          <w:szCs w:val="28"/>
        </w:rPr>
        <w:t>方式，</w:t>
      </w:r>
      <w:r w:rsidRPr="005C3AA6">
        <w:rPr>
          <w:rFonts w:hint="eastAsia"/>
          <w:kern w:val="0"/>
          <w:sz w:val="28"/>
          <w:szCs w:val="28"/>
        </w:rPr>
        <w:t>该</w:t>
      </w:r>
      <w:r>
        <w:rPr>
          <w:rFonts w:hint="eastAsia"/>
          <w:kern w:val="0"/>
          <w:sz w:val="28"/>
          <w:szCs w:val="28"/>
        </w:rPr>
        <w:t>方式</w:t>
      </w:r>
      <w:r w:rsidRPr="005C3AA6">
        <w:rPr>
          <w:rFonts w:hint="eastAsia"/>
          <w:kern w:val="0"/>
          <w:sz w:val="28"/>
          <w:szCs w:val="28"/>
        </w:rPr>
        <w:t>将</w:t>
      </w:r>
      <w:r>
        <w:rPr>
          <w:rFonts w:hint="eastAsia"/>
          <w:kern w:val="0"/>
          <w:sz w:val="28"/>
          <w:szCs w:val="28"/>
        </w:rPr>
        <w:t>车辆</w:t>
      </w:r>
      <w:r w:rsidRPr="005C3AA6">
        <w:rPr>
          <w:rFonts w:hint="eastAsia"/>
          <w:kern w:val="0"/>
          <w:sz w:val="28"/>
          <w:szCs w:val="28"/>
        </w:rPr>
        <w:t>跟驰、</w:t>
      </w:r>
      <w:r>
        <w:rPr>
          <w:rFonts w:hint="eastAsia"/>
          <w:kern w:val="0"/>
          <w:sz w:val="28"/>
          <w:szCs w:val="28"/>
        </w:rPr>
        <w:t>车辆</w:t>
      </w:r>
      <w:r w:rsidRPr="005C3AA6">
        <w:rPr>
          <w:rFonts w:hint="eastAsia"/>
          <w:kern w:val="0"/>
          <w:sz w:val="28"/>
          <w:szCs w:val="28"/>
        </w:rPr>
        <w:t>切入等交互轨迹压缩为场景特定风险变量，并通过</w:t>
      </w:r>
      <w:r w:rsidR="006F5F70">
        <w:rPr>
          <w:rFonts w:hint="eastAsia"/>
          <w:kern w:val="0"/>
          <w:sz w:val="28"/>
          <w:szCs w:val="28"/>
        </w:rPr>
        <w:t>EVT</w:t>
      </w:r>
      <w:r w:rsidRPr="005C3AA6">
        <w:rPr>
          <w:rFonts w:hint="eastAsia"/>
          <w:kern w:val="0"/>
          <w:sz w:val="28"/>
          <w:szCs w:val="28"/>
        </w:rPr>
        <w:t>风险尺度</w:t>
      </w:r>
      <w:r w:rsidR="006F5F70">
        <w:rPr>
          <w:rFonts w:hint="eastAsia"/>
          <w:kern w:val="0"/>
          <w:sz w:val="28"/>
          <w:szCs w:val="28"/>
        </w:rPr>
        <w:t>对</w:t>
      </w:r>
      <w:r w:rsidRPr="005C3AA6">
        <w:rPr>
          <w:rFonts w:hint="eastAsia"/>
          <w:kern w:val="0"/>
          <w:sz w:val="28"/>
          <w:szCs w:val="28"/>
        </w:rPr>
        <w:t>不同场景中的风险罕见程度进行统一表示</w:t>
      </w:r>
      <w:r w:rsidR="0099678C">
        <w:rPr>
          <w:rFonts w:hint="eastAsia"/>
          <w:kern w:val="0"/>
          <w:sz w:val="28"/>
          <w:szCs w:val="28"/>
        </w:rPr>
        <w:t>，这样能够</w:t>
      </w:r>
      <w:proofErr w:type="gramStart"/>
      <w:r w:rsidR="0099678C">
        <w:rPr>
          <w:rFonts w:hint="eastAsia"/>
          <w:kern w:val="0"/>
          <w:sz w:val="28"/>
          <w:szCs w:val="28"/>
        </w:rPr>
        <w:t>令</w:t>
      </w:r>
      <w:r w:rsidR="0099678C" w:rsidRPr="0099678C">
        <w:rPr>
          <w:rFonts w:hint="eastAsia"/>
          <w:kern w:val="0"/>
          <w:sz w:val="28"/>
          <w:szCs w:val="28"/>
        </w:rPr>
        <w:t>安全</w:t>
      </w:r>
      <w:proofErr w:type="gramEnd"/>
      <w:r w:rsidR="0099678C" w:rsidRPr="0099678C">
        <w:rPr>
          <w:rFonts w:hint="eastAsia"/>
          <w:kern w:val="0"/>
          <w:sz w:val="28"/>
          <w:szCs w:val="28"/>
        </w:rPr>
        <w:t>关键</w:t>
      </w:r>
      <w:r w:rsidR="0099678C">
        <w:rPr>
          <w:rFonts w:hint="eastAsia"/>
          <w:kern w:val="0"/>
          <w:sz w:val="28"/>
          <w:szCs w:val="28"/>
        </w:rPr>
        <w:t>风险</w:t>
      </w:r>
      <w:r w:rsidR="0099678C" w:rsidRPr="0099678C">
        <w:rPr>
          <w:rFonts w:hint="eastAsia"/>
          <w:kern w:val="0"/>
          <w:sz w:val="28"/>
          <w:szCs w:val="28"/>
        </w:rPr>
        <w:t>阈值、</w:t>
      </w:r>
      <w:r w:rsidR="0099678C">
        <w:rPr>
          <w:rFonts w:hint="eastAsia"/>
          <w:kern w:val="0"/>
          <w:sz w:val="28"/>
          <w:szCs w:val="28"/>
        </w:rPr>
        <w:t>长尾</w:t>
      </w:r>
      <w:r w:rsidR="0099678C" w:rsidRPr="0099678C">
        <w:rPr>
          <w:rFonts w:hint="eastAsia"/>
          <w:kern w:val="0"/>
          <w:sz w:val="28"/>
          <w:szCs w:val="28"/>
        </w:rPr>
        <w:t>测试分布和概率估计处于同</w:t>
      </w:r>
      <w:proofErr w:type="gramStart"/>
      <w:r w:rsidR="0099678C" w:rsidRPr="0099678C">
        <w:rPr>
          <w:rFonts w:hint="eastAsia"/>
          <w:kern w:val="0"/>
          <w:sz w:val="28"/>
          <w:szCs w:val="28"/>
        </w:rPr>
        <w:t>一统计</w:t>
      </w:r>
      <w:proofErr w:type="gramEnd"/>
      <w:r w:rsidR="0099678C" w:rsidRPr="0099678C">
        <w:rPr>
          <w:rFonts w:hint="eastAsia"/>
          <w:kern w:val="0"/>
          <w:sz w:val="28"/>
          <w:szCs w:val="28"/>
        </w:rPr>
        <w:t>口径下</w:t>
      </w:r>
      <w:r w:rsidRPr="005C3AA6">
        <w:rPr>
          <w:rFonts w:hint="eastAsia"/>
          <w:kern w:val="0"/>
          <w:sz w:val="28"/>
          <w:szCs w:val="28"/>
        </w:rPr>
        <w:t>。</w:t>
      </w:r>
    </w:p>
    <w:p w:rsidR="00DC74EA" w:rsidRPr="00DC74EA" w:rsidRDefault="0032504A" w:rsidP="00DC74EA">
      <w:pPr>
        <w:spacing w:line="360" w:lineRule="auto"/>
        <w:ind w:firstLineChars="200" w:firstLine="560"/>
        <w:rPr>
          <w:kern w:val="0"/>
          <w:sz w:val="28"/>
          <w:szCs w:val="28"/>
        </w:rPr>
      </w:pPr>
      <w:r>
        <w:rPr>
          <w:rFonts w:hint="eastAsia"/>
          <w:kern w:val="0"/>
          <w:sz w:val="28"/>
          <w:szCs w:val="28"/>
        </w:rPr>
        <w:t>作为一个示例，</w:t>
      </w:r>
      <w:r w:rsidR="00D15EE0">
        <w:rPr>
          <w:rFonts w:hint="eastAsia"/>
          <w:kern w:val="0"/>
          <w:sz w:val="28"/>
          <w:szCs w:val="28"/>
        </w:rPr>
        <w:t>图</w:t>
      </w:r>
      <w:r w:rsidR="00D15EE0">
        <w:rPr>
          <w:rFonts w:hint="eastAsia"/>
          <w:kern w:val="0"/>
          <w:sz w:val="28"/>
          <w:szCs w:val="28"/>
        </w:rPr>
        <w:t>5</w:t>
      </w:r>
      <w:r w:rsidR="00D15EE0">
        <w:rPr>
          <w:rFonts w:hint="eastAsia"/>
          <w:kern w:val="0"/>
          <w:sz w:val="28"/>
          <w:szCs w:val="28"/>
        </w:rPr>
        <w:t>是本申请实施</w:t>
      </w:r>
      <w:proofErr w:type="gramStart"/>
      <w:r w:rsidR="00D15EE0">
        <w:rPr>
          <w:rFonts w:hint="eastAsia"/>
          <w:kern w:val="0"/>
          <w:sz w:val="28"/>
          <w:szCs w:val="28"/>
        </w:rPr>
        <w:t>例提供</w:t>
      </w:r>
      <w:proofErr w:type="gramEnd"/>
      <w:r w:rsidR="00D15EE0">
        <w:rPr>
          <w:rFonts w:hint="eastAsia"/>
          <w:kern w:val="0"/>
          <w:sz w:val="28"/>
          <w:szCs w:val="28"/>
        </w:rPr>
        <w:t>的一种面向</w:t>
      </w:r>
      <w:proofErr w:type="gramStart"/>
      <w:r w:rsidR="00D15EE0">
        <w:rPr>
          <w:rFonts w:hint="eastAsia"/>
          <w:kern w:val="0"/>
          <w:sz w:val="28"/>
          <w:szCs w:val="28"/>
        </w:rPr>
        <w:t>车辆跟驰场景</w:t>
      </w:r>
      <w:proofErr w:type="gramEnd"/>
      <w:r w:rsidR="00D15EE0">
        <w:rPr>
          <w:rFonts w:hint="eastAsia"/>
          <w:kern w:val="0"/>
          <w:sz w:val="28"/>
          <w:szCs w:val="28"/>
        </w:rPr>
        <w:t>的长尾测试分布的</w:t>
      </w:r>
      <w:r w:rsidR="00D15EE0" w:rsidRPr="003450C0">
        <w:rPr>
          <w:rFonts w:hint="eastAsia"/>
          <w:kern w:val="0"/>
          <w:sz w:val="28"/>
          <w:szCs w:val="28"/>
        </w:rPr>
        <w:t>统计一致性</w:t>
      </w:r>
      <w:r>
        <w:rPr>
          <w:rFonts w:hint="eastAsia"/>
          <w:kern w:val="0"/>
          <w:sz w:val="28"/>
          <w:szCs w:val="28"/>
        </w:rPr>
        <w:t>示意图。</w:t>
      </w:r>
      <w:r w:rsidR="00DC74EA">
        <w:rPr>
          <w:rFonts w:hint="eastAsia"/>
          <w:kern w:val="0"/>
          <w:sz w:val="28"/>
          <w:szCs w:val="28"/>
        </w:rPr>
        <w:t>图</w:t>
      </w:r>
      <w:r w:rsidR="00DC74EA">
        <w:rPr>
          <w:rFonts w:hint="eastAsia"/>
          <w:kern w:val="0"/>
          <w:sz w:val="28"/>
          <w:szCs w:val="28"/>
        </w:rPr>
        <w:t>5</w:t>
      </w:r>
      <w:r w:rsidR="00DC74EA">
        <w:rPr>
          <w:rFonts w:hint="eastAsia"/>
          <w:kern w:val="0"/>
          <w:sz w:val="28"/>
          <w:szCs w:val="28"/>
        </w:rPr>
        <w:t>展示了</w:t>
      </w:r>
      <w:proofErr w:type="gramStart"/>
      <w:r w:rsidR="00DC74EA">
        <w:rPr>
          <w:rFonts w:hint="eastAsia"/>
          <w:kern w:val="0"/>
          <w:sz w:val="28"/>
          <w:szCs w:val="28"/>
        </w:rPr>
        <w:t>车辆</w:t>
      </w:r>
      <w:r w:rsidR="00DC74EA" w:rsidRPr="00DC74EA">
        <w:rPr>
          <w:rFonts w:hint="eastAsia"/>
          <w:sz w:val="28"/>
          <w:szCs w:val="28"/>
        </w:rPr>
        <w:t>跟驰场景</w:t>
      </w:r>
      <w:proofErr w:type="gramEnd"/>
      <w:r w:rsidR="00DC74EA" w:rsidRPr="00DC74EA">
        <w:rPr>
          <w:rFonts w:hint="eastAsia"/>
          <w:sz w:val="28"/>
          <w:szCs w:val="28"/>
        </w:rPr>
        <w:t>中条件变量和生成轨迹与</w:t>
      </w:r>
      <w:proofErr w:type="spellStart"/>
      <w:r w:rsidR="00DC74EA">
        <w:rPr>
          <w:rFonts w:hint="eastAsia"/>
          <w:sz w:val="28"/>
          <w:szCs w:val="28"/>
        </w:rPr>
        <w:t>highD</w:t>
      </w:r>
      <w:proofErr w:type="spellEnd"/>
      <w:r w:rsidR="00DC74EA" w:rsidRPr="00DC74EA">
        <w:rPr>
          <w:rFonts w:hint="eastAsia"/>
          <w:sz w:val="28"/>
          <w:szCs w:val="28"/>
        </w:rPr>
        <w:t>尾部样本之间的统计一致性</w:t>
      </w:r>
      <w:r w:rsidR="00DC74EA">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cf</m:t>
            </m:r>
          </m:sub>
        </m:sSub>
      </m:oMath>
      <w:r w:rsidR="00DC74EA">
        <w:rPr>
          <w:rFonts w:hint="eastAsia"/>
          <w:sz w:val="28"/>
          <w:szCs w:val="28"/>
        </w:rPr>
        <w:t>表示</w:t>
      </w:r>
      <w:proofErr w:type="gramStart"/>
      <w:r w:rsidR="00DC74EA">
        <w:rPr>
          <w:rFonts w:hint="eastAsia"/>
          <w:sz w:val="28"/>
          <w:szCs w:val="28"/>
        </w:rPr>
        <w:t>车辆</w:t>
      </w:r>
      <w:r w:rsidR="00DC74EA" w:rsidRPr="00DC74EA">
        <w:rPr>
          <w:rFonts w:hint="eastAsia"/>
          <w:sz w:val="28"/>
          <w:szCs w:val="28"/>
        </w:rPr>
        <w:t>跟驰场景</w:t>
      </w:r>
      <w:proofErr w:type="gramEnd"/>
      <w:r w:rsidR="00DC74EA" w:rsidRPr="00DC74EA">
        <w:rPr>
          <w:rFonts w:hint="eastAsia"/>
          <w:sz w:val="28"/>
          <w:szCs w:val="28"/>
        </w:rPr>
        <w:t>条件向量，</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1</m:t>
            </m:r>
          </m:sub>
        </m:sSub>
      </m:oMath>
      <w:r w:rsidR="00DC74EA">
        <w:rPr>
          <w:rFonts w:hint="eastAsia"/>
          <w:sz w:val="28"/>
          <w:szCs w:val="28"/>
        </w:rPr>
        <w:t>表示</w:t>
      </w:r>
      <w:r w:rsidR="00DC74EA" w:rsidRPr="00DC74EA">
        <w:rPr>
          <w:rFonts w:hint="eastAsia"/>
          <w:sz w:val="28"/>
          <w:szCs w:val="28"/>
        </w:rPr>
        <w:t>一维</w:t>
      </w:r>
      <w:r w:rsidR="00DC74EA">
        <w:rPr>
          <w:rFonts w:hint="eastAsia"/>
          <w:sz w:val="28"/>
          <w:szCs w:val="28"/>
        </w:rPr>
        <w:t>Wasserstein</w:t>
      </w:r>
      <w:r w:rsidR="00DC74EA" w:rsidRPr="00DC74EA">
        <w:rPr>
          <w:rFonts w:hint="eastAsia"/>
          <w:sz w:val="28"/>
          <w:szCs w:val="28"/>
        </w:rPr>
        <w:t>距离，</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KS</m:t>
            </m:r>
          </m:sub>
        </m:sSub>
      </m:oMath>
      <w:r w:rsidR="00DC74EA">
        <w:rPr>
          <w:rFonts w:hint="eastAsia"/>
          <w:sz w:val="28"/>
          <w:szCs w:val="28"/>
        </w:rPr>
        <w:t>表示</w:t>
      </w:r>
      <w:r w:rsidR="00DC74EA">
        <w:rPr>
          <w:rFonts w:hint="eastAsia"/>
          <w:sz w:val="28"/>
          <w:szCs w:val="28"/>
        </w:rPr>
        <w:t>Kolmogorov-Smirnov</w:t>
      </w:r>
      <w:r w:rsidR="00DC74EA" w:rsidRPr="00DC74EA">
        <w:rPr>
          <w:rFonts w:hint="eastAsia"/>
          <w:sz w:val="28"/>
          <w:szCs w:val="28"/>
        </w:rPr>
        <w:t>统计量，</w:t>
      </w:r>
      <w:r w:rsidR="00DC74EA">
        <w:rPr>
          <w:rFonts w:hint="eastAsia"/>
          <w:sz w:val="28"/>
          <w:szCs w:val="28"/>
        </w:rPr>
        <w:t>它们</w:t>
      </w:r>
      <w:r w:rsidR="00DC74EA" w:rsidRPr="00DC74EA">
        <w:rPr>
          <w:rFonts w:hint="eastAsia"/>
          <w:sz w:val="28"/>
          <w:szCs w:val="28"/>
        </w:rPr>
        <w:t>二者用于度量扩散生成样本与</w:t>
      </w:r>
      <w:r w:rsidR="00FE2909">
        <w:rPr>
          <w:rFonts w:hint="eastAsia"/>
          <w:sz w:val="28"/>
          <w:szCs w:val="28"/>
        </w:rPr>
        <w:t>EVT</w:t>
      </w:r>
      <w:r w:rsidR="00DC74EA" w:rsidRPr="00DC74EA">
        <w:rPr>
          <w:rFonts w:hint="eastAsia"/>
          <w:sz w:val="28"/>
          <w:szCs w:val="28"/>
        </w:rPr>
        <w:t>尾部样本之间的</w:t>
      </w:r>
      <w:r w:rsidR="00F55445">
        <w:rPr>
          <w:rFonts w:hint="eastAsia"/>
          <w:sz w:val="28"/>
          <w:szCs w:val="28"/>
        </w:rPr>
        <w:t>边缘</w:t>
      </w:r>
      <w:r w:rsidR="00DC74EA" w:rsidRPr="00DC74EA">
        <w:rPr>
          <w:rFonts w:hint="eastAsia"/>
          <w:sz w:val="28"/>
          <w:szCs w:val="28"/>
        </w:rPr>
        <w:t>分布差异。</w:t>
      </w:r>
      <w:r w:rsidR="00FE2909">
        <w:rPr>
          <w:rFonts w:hint="eastAsia"/>
          <w:sz w:val="28"/>
          <w:szCs w:val="28"/>
        </w:rPr>
        <w:t>图</w:t>
      </w:r>
      <w:r w:rsidR="00FE2909">
        <w:rPr>
          <w:rFonts w:hint="eastAsia"/>
          <w:sz w:val="28"/>
          <w:szCs w:val="28"/>
        </w:rPr>
        <w:t>5</w:t>
      </w:r>
      <w:r w:rsidR="00FE2909">
        <w:rPr>
          <w:rFonts w:hint="eastAsia"/>
          <w:sz w:val="28"/>
          <w:szCs w:val="28"/>
        </w:rPr>
        <w:t>包括</w:t>
      </w:r>
      <w:r w:rsidR="00FE2909">
        <w:rPr>
          <w:rFonts w:hint="eastAsia"/>
          <w:sz w:val="28"/>
          <w:szCs w:val="28"/>
        </w:rPr>
        <w:t>6</w:t>
      </w:r>
      <w:r w:rsidR="00FE2909">
        <w:rPr>
          <w:rFonts w:hint="eastAsia"/>
          <w:sz w:val="28"/>
          <w:szCs w:val="28"/>
        </w:rPr>
        <w:t>个子图，</w:t>
      </w:r>
      <w:r w:rsidR="00BF1776">
        <w:rPr>
          <w:rFonts w:hint="eastAsia"/>
          <w:sz w:val="28"/>
          <w:szCs w:val="28"/>
        </w:rPr>
        <w:t>其中，</w:t>
      </w:r>
      <w:r w:rsidR="00FE2909">
        <w:rPr>
          <w:rFonts w:hint="eastAsia"/>
          <w:sz w:val="28"/>
          <w:szCs w:val="28"/>
        </w:rPr>
        <w:t>子图（</w:t>
      </w:r>
      <w:r w:rsidR="00FE2909">
        <w:rPr>
          <w:rFonts w:hint="eastAsia"/>
          <w:sz w:val="28"/>
          <w:szCs w:val="28"/>
        </w:rPr>
        <w:t>1</w:t>
      </w:r>
      <w:r w:rsidR="00FE2909">
        <w:rPr>
          <w:rFonts w:hint="eastAsia"/>
          <w:sz w:val="28"/>
          <w:szCs w:val="28"/>
        </w:rPr>
        <w:t>）</w:t>
      </w:r>
      <w:r w:rsidR="009A6BF1">
        <w:rPr>
          <w:rFonts w:hint="eastAsia"/>
          <w:sz w:val="28"/>
          <w:szCs w:val="28"/>
        </w:rPr>
        <w:t>用于</w:t>
      </w:r>
      <w:r w:rsidR="009A6BF1" w:rsidRPr="009A6BF1">
        <w:rPr>
          <w:rFonts w:hint="eastAsia"/>
          <w:sz w:val="28"/>
          <w:szCs w:val="28"/>
        </w:rPr>
        <w:t>比较</w:t>
      </w:r>
      <w:r w:rsidR="009A6BF1">
        <w:rPr>
          <w:rFonts w:hint="eastAsia"/>
          <w:sz w:val="28"/>
          <w:szCs w:val="28"/>
        </w:rPr>
        <w:t>EVT</w:t>
      </w:r>
      <w:r w:rsidR="009A6BF1" w:rsidRPr="009A6BF1">
        <w:rPr>
          <w:rFonts w:hint="eastAsia"/>
          <w:sz w:val="28"/>
          <w:szCs w:val="28"/>
        </w:rPr>
        <w:t>尾部条件向量与</w:t>
      </w:r>
      <w:r w:rsidR="009A6BF1" w:rsidRPr="009A6BF1">
        <w:rPr>
          <w:rFonts w:hint="eastAsia"/>
          <w:sz w:val="28"/>
          <w:szCs w:val="28"/>
        </w:rPr>
        <w:t>Copula/</w:t>
      </w:r>
      <w:r w:rsidR="009A6BF1" w:rsidRPr="009A6BF1">
        <w:rPr>
          <w:rFonts w:hint="eastAsia"/>
          <w:sz w:val="28"/>
          <w:szCs w:val="28"/>
        </w:rPr>
        <w:t>扩散生成条件向量在二维主成分投影中的覆盖关系</w:t>
      </w:r>
      <w:r w:rsidR="009A6BF1">
        <w:rPr>
          <w:rFonts w:hint="eastAsia"/>
          <w:sz w:val="28"/>
          <w:szCs w:val="28"/>
        </w:rPr>
        <w:t>，子图（</w:t>
      </w:r>
      <w:r w:rsidR="009A6BF1">
        <w:rPr>
          <w:rFonts w:hint="eastAsia"/>
          <w:sz w:val="28"/>
          <w:szCs w:val="28"/>
        </w:rPr>
        <w:t>2</w:t>
      </w:r>
      <w:r w:rsidR="009A6BF1">
        <w:rPr>
          <w:rFonts w:hint="eastAsia"/>
          <w:sz w:val="28"/>
          <w:szCs w:val="28"/>
        </w:rPr>
        <w:t>）用于</w:t>
      </w:r>
      <w:r w:rsidR="009A6BF1" w:rsidRPr="009A6BF1">
        <w:rPr>
          <w:rFonts w:hint="eastAsia"/>
          <w:sz w:val="28"/>
          <w:szCs w:val="28"/>
        </w:rPr>
        <w:t>比较初始净间距的经验分布</w:t>
      </w:r>
      <w:r w:rsidR="00BF1776">
        <w:rPr>
          <w:rFonts w:hint="eastAsia"/>
          <w:sz w:val="28"/>
          <w:szCs w:val="28"/>
        </w:rPr>
        <w:t>，子图（</w:t>
      </w:r>
      <w:r w:rsidR="00BF1776">
        <w:rPr>
          <w:rFonts w:hint="eastAsia"/>
          <w:sz w:val="28"/>
          <w:szCs w:val="28"/>
        </w:rPr>
        <w:t>3</w:t>
      </w:r>
      <w:r w:rsidR="00BF1776">
        <w:rPr>
          <w:rFonts w:hint="eastAsia"/>
          <w:sz w:val="28"/>
          <w:szCs w:val="28"/>
        </w:rPr>
        <w:t>）用于</w:t>
      </w:r>
      <w:r w:rsidR="00BF1776" w:rsidRPr="00BF1776">
        <w:rPr>
          <w:rFonts w:hint="eastAsia"/>
          <w:sz w:val="28"/>
          <w:szCs w:val="28"/>
        </w:rPr>
        <w:t>比较初始纵向相对速度的经验分布</w:t>
      </w:r>
      <w:r w:rsidR="00BF1776">
        <w:rPr>
          <w:rFonts w:hint="eastAsia"/>
          <w:sz w:val="28"/>
          <w:szCs w:val="28"/>
        </w:rPr>
        <w:t>，子图（</w:t>
      </w:r>
      <w:r w:rsidR="00BF1776">
        <w:rPr>
          <w:rFonts w:hint="eastAsia"/>
          <w:sz w:val="28"/>
          <w:szCs w:val="28"/>
        </w:rPr>
        <w:t>4</w:t>
      </w:r>
      <w:r w:rsidR="00BF1776">
        <w:rPr>
          <w:rFonts w:hint="eastAsia"/>
          <w:sz w:val="28"/>
          <w:szCs w:val="28"/>
        </w:rPr>
        <w:t>）用于</w:t>
      </w:r>
      <w:r w:rsidR="005D5597" w:rsidRPr="005D5597">
        <w:rPr>
          <w:rFonts w:hint="eastAsia"/>
          <w:sz w:val="28"/>
          <w:szCs w:val="28"/>
        </w:rPr>
        <w:t>比较前车纵向加速度的经验分布</w:t>
      </w:r>
      <w:r w:rsidR="005D5597">
        <w:rPr>
          <w:rFonts w:hint="eastAsia"/>
          <w:sz w:val="28"/>
          <w:szCs w:val="28"/>
        </w:rPr>
        <w:t>，子图（</w:t>
      </w:r>
      <w:r w:rsidR="005D5597">
        <w:rPr>
          <w:rFonts w:hint="eastAsia"/>
          <w:sz w:val="28"/>
          <w:szCs w:val="28"/>
        </w:rPr>
        <w:t>5</w:t>
      </w:r>
      <w:r w:rsidR="005D5597">
        <w:rPr>
          <w:rFonts w:hint="eastAsia"/>
          <w:sz w:val="28"/>
          <w:szCs w:val="28"/>
        </w:rPr>
        <w:t>）用于</w:t>
      </w:r>
      <w:r w:rsidR="00F55445" w:rsidRPr="00F55445">
        <w:rPr>
          <w:rFonts w:hint="eastAsia"/>
          <w:sz w:val="28"/>
          <w:szCs w:val="28"/>
        </w:rPr>
        <w:t>比较前车纵向轨迹族及其随时间的变化</w:t>
      </w:r>
      <w:r w:rsidR="00F55445">
        <w:rPr>
          <w:rFonts w:hint="eastAsia"/>
          <w:sz w:val="28"/>
          <w:szCs w:val="28"/>
        </w:rPr>
        <w:t>，子图（</w:t>
      </w:r>
      <w:r w:rsidR="00F55445">
        <w:rPr>
          <w:rFonts w:hint="eastAsia"/>
          <w:sz w:val="28"/>
          <w:szCs w:val="28"/>
        </w:rPr>
        <w:t>6</w:t>
      </w:r>
      <w:r w:rsidR="00F55445">
        <w:rPr>
          <w:rFonts w:hint="eastAsia"/>
          <w:sz w:val="28"/>
          <w:szCs w:val="28"/>
        </w:rPr>
        <w:t>）用于</w:t>
      </w:r>
      <w:r w:rsidR="00F55445" w:rsidRPr="00F55445">
        <w:rPr>
          <w:rFonts w:hint="eastAsia"/>
          <w:sz w:val="28"/>
          <w:szCs w:val="28"/>
        </w:rPr>
        <w:t>比较前车制动持续时间的经验分布</w:t>
      </w:r>
      <w:r w:rsidR="00F55445">
        <w:rPr>
          <w:rFonts w:hint="eastAsia"/>
          <w:sz w:val="28"/>
          <w:szCs w:val="28"/>
        </w:rPr>
        <w:t>。</w:t>
      </w:r>
    </w:p>
    <w:p w:rsidR="006E0BAB" w:rsidRPr="00404EC9" w:rsidRDefault="00652CB4" w:rsidP="00404EC9">
      <w:pPr>
        <w:spacing w:line="360" w:lineRule="auto"/>
        <w:ind w:firstLineChars="200" w:firstLine="560"/>
        <w:rPr>
          <w:sz w:val="28"/>
          <w:szCs w:val="28"/>
        </w:rPr>
      </w:pPr>
      <w:r>
        <w:rPr>
          <w:rFonts w:hint="eastAsia"/>
          <w:kern w:val="0"/>
          <w:sz w:val="28"/>
          <w:szCs w:val="28"/>
        </w:rPr>
        <w:t>作为另一个示例，</w:t>
      </w:r>
      <w:r w:rsidR="00D15EE0">
        <w:rPr>
          <w:rFonts w:hint="eastAsia"/>
          <w:kern w:val="0"/>
          <w:sz w:val="28"/>
          <w:szCs w:val="28"/>
        </w:rPr>
        <w:t>图</w:t>
      </w:r>
      <w:r w:rsidR="00D15EE0">
        <w:rPr>
          <w:rFonts w:hint="eastAsia"/>
          <w:kern w:val="0"/>
          <w:sz w:val="28"/>
          <w:szCs w:val="28"/>
        </w:rPr>
        <w:t>6</w:t>
      </w:r>
      <w:r w:rsidR="00D15EE0">
        <w:rPr>
          <w:rFonts w:hint="eastAsia"/>
          <w:kern w:val="0"/>
          <w:sz w:val="28"/>
          <w:szCs w:val="28"/>
        </w:rPr>
        <w:t>是本申请实施</w:t>
      </w:r>
      <w:proofErr w:type="gramStart"/>
      <w:r w:rsidR="00D15EE0">
        <w:rPr>
          <w:rFonts w:hint="eastAsia"/>
          <w:kern w:val="0"/>
          <w:sz w:val="28"/>
          <w:szCs w:val="28"/>
        </w:rPr>
        <w:t>例提供</w:t>
      </w:r>
      <w:proofErr w:type="gramEnd"/>
      <w:r w:rsidR="00D15EE0">
        <w:rPr>
          <w:rFonts w:hint="eastAsia"/>
          <w:kern w:val="0"/>
          <w:sz w:val="28"/>
          <w:szCs w:val="28"/>
        </w:rPr>
        <w:t>的一种面向车辆切入场景的长尾测试分布的</w:t>
      </w:r>
      <w:r w:rsidR="00D15EE0" w:rsidRPr="003450C0">
        <w:rPr>
          <w:rFonts w:hint="eastAsia"/>
          <w:kern w:val="0"/>
          <w:sz w:val="28"/>
          <w:szCs w:val="28"/>
        </w:rPr>
        <w:t>统计一致性</w:t>
      </w:r>
      <w:r w:rsidR="00D15EE0">
        <w:rPr>
          <w:rFonts w:hint="eastAsia"/>
          <w:kern w:val="0"/>
          <w:sz w:val="28"/>
          <w:szCs w:val="28"/>
        </w:rPr>
        <w:t>示意图</w:t>
      </w:r>
      <w:r>
        <w:rPr>
          <w:rFonts w:hint="eastAsia"/>
          <w:kern w:val="0"/>
          <w:sz w:val="28"/>
          <w:szCs w:val="28"/>
        </w:rPr>
        <w:t>。图</w:t>
      </w:r>
      <w:r>
        <w:rPr>
          <w:rFonts w:hint="eastAsia"/>
          <w:kern w:val="0"/>
          <w:sz w:val="28"/>
          <w:szCs w:val="28"/>
        </w:rPr>
        <w:t>6</w:t>
      </w:r>
      <w:r>
        <w:rPr>
          <w:rFonts w:hint="eastAsia"/>
          <w:kern w:val="0"/>
          <w:sz w:val="28"/>
          <w:szCs w:val="28"/>
        </w:rPr>
        <w:t>展示了车辆</w:t>
      </w:r>
      <w:r>
        <w:rPr>
          <w:rFonts w:hint="eastAsia"/>
          <w:sz w:val="28"/>
          <w:szCs w:val="28"/>
        </w:rPr>
        <w:t>切入</w:t>
      </w:r>
      <w:r w:rsidRPr="00DC74EA">
        <w:rPr>
          <w:rFonts w:hint="eastAsia"/>
          <w:sz w:val="28"/>
          <w:szCs w:val="28"/>
        </w:rPr>
        <w:t>场景中条件变量和生成轨迹与</w:t>
      </w:r>
      <w:proofErr w:type="spellStart"/>
      <w:r>
        <w:rPr>
          <w:rFonts w:hint="eastAsia"/>
          <w:sz w:val="28"/>
          <w:szCs w:val="28"/>
        </w:rPr>
        <w:t>highD</w:t>
      </w:r>
      <w:proofErr w:type="spellEnd"/>
      <w:r w:rsidRPr="00DC74EA">
        <w:rPr>
          <w:rFonts w:hint="eastAsia"/>
          <w:sz w:val="28"/>
          <w:szCs w:val="28"/>
        </w:rPr>
        <w:t>尾部样本之间的统计一致性</w:t>
      </w:r>
      <w:r>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c</m:t>
            </m:r>
            <m:r>
              <w:rPr>
                <w:rFonts w:ascii="Cambria Math" w:hAnsi="Cambria Math" w:hint="eastAsia"/>
                <w:sz w:val="28"/>
                <w:szCs w:val="28"/>
              </w:rPr>
              <m:t>i</m:t>
            </m:r>
          </m:sub>
        </m:sSub>
      </m:oMath>
      <w:r>
        <w:rPr>
          <w:rFonts w:hint="eastAsia"/>
          <w:sz w:val="28"/>
          <w:szCs w:val="28"/>
        </w:rPr>
        <w:t>表示车辆切入</w:t>
      </w:r>
      <w:r w:rsidRPr="00DC74EA">
        <w:rPr>
          <w:rFonts w:hint="eastAsia"/>
          <w:sz w:val="28"/>
          <w:szCs w:val="28"/>
        </w:rPr>
        <w:t>场景条件向量，</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1</m:t>
            </m:r>
          </m:sub>
        </m:sSub>
      </m:oMath>
      <w:r>
        <w:rPr>
          <w:rFonts w:hint="eastAsia"/>
          <w:sz w:val="28"/>
          <w:szCs w:val="28"/>
        </w:rPr>
        <w:t>表示</w:t>
      </w:r>
      <w:r w:rsidRPr="00DC74EA">
        <w:rPr>
          <w:rFonts w:hint="eastAsia"/>
          <w:sz w:val="28"/>
          <w:szCs w:val="28"/>
        </w:rPr>
        <w:t>一维</w:t>
      </w:r>
      <w:r>
        <w:rPr>
          <w:rFonts w:hint="eastAsia"/>
          <w:sz w:val="28"/>
          <w:szCs w:val="28"/>
        </w:rPr>
        <w:t>Wasserstein</w:t>
      </w:r>
      <w:r w:rsidRPr="00DC74EA">
        <w:rPr>
          <w:rFonts w:hint="eastAsia"/>
          <w:sz w:val="28"/>
          <w:szCs w:val="28"/>
        </w:rPr>
        <w:t>距离，</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KS</m:t>
            </m:r>
          </m:sub>
        </m:sSub>
      </m:oMath>
      <w:r>
        <w:rPr>
          <w:rFonts w:hint="eastAsia"/>
          <w:sz w:val="28"/>
          <w:szCs w:val="28"/>
        </w:rPr>
        <w:t>表示</w:t>
      </w:r>
      <w:r>
        <w:rPr>
          <w:rFonts w:hint="eastAsia"/>
          <w:sz w:val="28"/>
          <w:szCs w:val="28"/>
        </w:rPr>
        <w:t>Kolmogorov-Smirnov</w:t>
      </w:r>
      <w:r w:rsidRPr="00DC74EA">
        <w:rPr>
          <w:rFonts w:hint="eastAsia"/>
          <w:sz w:val="28"/>
          <w:szCs w:val="28"/>
        </w:rPr>
        <w:t>统计量，</w:t>
      </w:r>
      <w:r>
        <w:rPr>
          <w:rFonts w:hint="eastAsia"/>
          <w:sz w:val="28"/>
          <w:szCs w:val="28"/>
        </w:rPr>
        <w:t>它们</w:t>
      </w:r>
      <w:r w:rsidRPr="00DC74EA">
        <w:rPr>
          <w:rFonts w:hint="eastAsia"/>
          <w:sz w:val="28"/>
          <w:szCs w:val="28"/>
        </w:rPr>
        <w:t>二者用于度量扩散生成样本与</w:t>
      </w:r>
      <w:r>
        <w:rPr>
          <w:rFonts w:hint="eastAsia"/>
          <w:sz w:val="28"/>
          <w:szCs w:val="28"/>
        </w:rPr>
        <w:t>EVT</w:t>
      </w:r>
      <w:r w:rsidRPr="00DC74EA">
        <w:rPr>
          <w:rFonts w:hint="eastAsia"/>
          <w:sz w:val="28"/>
          <w:szCs w:val="28"/>
        </w:rPr>
        <w:t>尾部样本之间的</w:t>
      </w:r>
      <w:r>
        <w:rPr>
          <w:rFonts w:hint="eastAsia"/>
          <w:sz w:val="28"/>
          <w:szCs w:val="28"/>
        </w:rPr>
        <w:t>边缘</w:t>
      </w:r>
      <w:r w:rsidRPr="00DC74EA">
        <w:rPr>
          <w:rFonts w:hint="eastAsia"/>
          <w:sz w:val="28"/>
          <w:szCs w:val="28"/>
        </w:rPr>
        <w:t>分布差异。</w:t>
      </w:r>
      <w:r w:rsidR="006E0BAB">
        <w:rPr>
          <w:rFonts w:hint="eastAsia"/>
          <w:sz w:val="28"/>
          <w:szCs w:val="28"/>
        </w:rPr>
        <w:t>图</w:t>
      </w:r>
      <w:r w:rsidR="006E0BAB">
        <w:rPr>
          <w:rFonts w:hint="eastAsia"/>
          <w:sz w:val="28"/>
          <w:szCs w:val="28"/>
        </w:rPr>
        <w:t>6</w:t>
      </w:r>
      <w:r w:rsidR="006E0BAB">
        <w:rPr>
          <w:rFonts w:hint="eastAsia"/>
          <w:sz w:val="28"/>
          <w:szCs w:val="28"/>
        </w:rPr>
        <w:t>同样包括</w:t>
      </w:r>
      <w:r w:rsidR="006E0BAB">
        <w:rPr>
          <w:rFonts w:hint="eastAsia"/>
          <w:sz w:val="28"/>
          <w:szCs w:val="28"/>
        </w:rPr>
        <w:t>6</w:t>
      </w:r>
      <w:r w:rsidR="006E0BAB">
        <w:rPr>
          <w:rFonts w:hint="eastAsia"/>
          <w:sz w:val="28"/>
          <w:szCs w:val="28"/>
        </w:rPr>
        <w:t>个子图，其中，子图（</w:t>
      </w:r>
      <w:r w:rsidR="006E0BAB">
        <w:rPr>
          <w:rFonts w:hint="eastAsia"/>
          <w:sz w:val="28"/>
          <w:szCs w:val="28"/>
        </w:rPr>
        <w:t>1</w:t>
      </w:r>
      <w:r w:rsidR="006E0BAB">
        <w:rPr>
          <w:rFonts w:hint="eastAsia"/>
          <w:sz w:val="28"/>
          <w:szCs w:val="28"/>
        </w:rPr>
        <w:t>）用于</w:t>
      </w:r>
      <w:r w:rsidR="006E0BAB" w:rsidRPr="009A6BF1">
        <w:rPr>
          <w:rFonts w:hint="eastAsia"/>
          <w:sz w:val="28"/>
          <w:szCs w:val="28"/>
        </w:rPr>
        <w:t>比较</w:t>
      </w:r>
      <w:r w:rsidR="006E0BAB">
        <w:rPr>
          <w:rFonts w:hint="eastAsia"/>
          <w:sz w:val="28"/>
          <w:szCs w:val="28"/>
        </w:rPr>
        <w:t>EVT</w:t>
      </w:r>
      <w:r w:rsidR="006E0BAB" w:rsidRPr="009A6BF1">
        <w:rPr>
          <w:rFonts w:hint="eastAsia"/>
          <w:sz w:val="28"/>
          <w:szCs w:val="28"/>
        </w:rPr>
        <w:t>尾部条件向量与</w:t>
      </w:r>
      <w:r w:rsidR="006E0BAB" w:rsidRPr="009A6BF1">
        <w:rPr>
          <w:rFonts w:hint="eastAsia"/>
          <w:sz w:val="28"/>
          <w:szCs w:val="28"/>
        </w:rPr>
        <w:t>Copula/</w:t>
      </w:r>
      <w:r w:rsidR="006E0BAB" w:rsidRPr="009A6BF1">
        <w:rPr>
          <w:rFonts w:hint="eastAsia"/>
          <w:sz w:val="28"/>
          <w:szCs w:val="28"/>
        </w:rPr>
        <w:t>扩散生成条件向量在二维主成分投影中的覆盖关系</w:t>
      </w:r>
      <w:r w:rsidR="006E0BAB">
        <w:rPr>
          <w:rFonts w:hint="eastAsia"/>
          <w:sz w:val="28"/>
          <w:szCs w:val="28"/>
        </w:rPr>
        <w:t>，子图（</w:t>
      </w:r>
      <w:r w:rsidR="006E0BAB">
        <w:rPr>
          <w:rFonts w:hint="eastAsia"/>
          <w:sz w:val="28"/>
          <w:szCs w:val="28"/>
        </w:rPr>
        <w:t>2</w:t>
      </w:r>
      <w:r w:rsidR="006E0BAB">
        <w:rPr>
          <w:rFonts w:hint="eastAsia"/>
          <w:sz w:val="28"/>
          <w:szCs w:val="28"/>
        </w:rPr>
        <w:t>）用于</w:t>
      </w:r>
      <w:r w:rsidR="006E0BAB" w:rsidRPr="009A6BF1">
        <w:rPr>
          <w:rFonts w:hint="eastAsia"/>
          <w:sz w:val="28"/>
          <w:szCs w:val="28"/>
        </w:rPr>
        <w:t>比较初始净间距的经验分布</w:t>
      </w:r>
      <w:r w:rsidR="006E0BAB">
        <w:rPr>
          <w:rFonts w:hint="eastAsia"/>
          <w:sz w:val="28"/>
          <w:szCs w:val="28"/>
        </w:rPr>
        <w:t>，</w:t>
      </w:r>
      <w:r w:rsidR="006E0BAB">
        <w:rPr>
          <w:rFonts w:hint="eastAsia"/>
          <w:sz w:val="28"/>
          <w:szCs w:val="28"/>
        </w:rPr>
        <w:lastRenderedPageBreak/>
        <w:t>子图（</w:t>
      </w:r>
      <w:r w:rsidR="006E0BAB">
        <w:rPr>
          <w:rFonts w:hint="eastAsia"/>
          <w:sz w:val="28"/>
          <w:szCs w:val="28"/>
        </w:rPr>
        <w:t>3</w:t>
      </w:r>
      <w:r w:rsidR="006E0BAB">
        <w:rPr>
          <w:rFonts w:hint="eastAsia"/>
          <w:sz w:val="28"/>
          <w:szCs w:val="28"/>
        </w:rPr>
        <w:t>）用于</w:t>
      </w:r>
      <w:r w:rsidR="006E0BAB" w:rsidRPr="00BF1776">
        <w:rPr>
          <w:rFonts w:hint="eastAsia"/>
          <w:sz w:val="28"/>
          <w:szCs w:val="28"/>
        </w:rPr>
        <w:t>比较初始纵向相对速度的经验分布</w:t>
      </w:r>
      <w:r w:rsidR="006E0BAB">
        <w:rPr>
          <w:rFonts w:hint="eastAsia"/>
          <w:sz w:val="28"/>
          <w:szCs w:val="28"/>
        </w:rPr>
        <w:t>，子图（</w:t>
      </w:r>
      <w:r w:rsidR="006E0BAB">
        <w:rPr>
          <w:rFonts w:hint="eastAsia"/>
          <w:sz w:val="28"/>
          <w:szCs w:val="28"/>
        </w:rPr>
        <w:t>4</w:t>
      </w:r>
      <w:r w:rsidR="006E0BAB">
        <w:rPr>
          <w:rFonts w:hint="eastAsia"/>
          <w:sz w:val="28"/>
          <w:szCs w:val="28"/>
        </w:rPr>
        <w:t>）用于</w:t>
      </w:r>
      <w:r w:rsidR="006E0BAB" w:rsidRPr="005D5597">
        <w:rPr>
          <w:rFonts w:hint="eastAsia"/>
          <w:sz w:val="28"/>
          <w:szCs w:val="28"/>
        </w:rPr>
        <w:t>比较</w:t>
      </w:r>
      <w:r w:rsidR="00404EC9">
        <w:rPr>
          <w:rFonts w:hint="eastAsia"/>
          <w:sz w:val="28"/>
          <w:szCs w:val="28"/>
        </w:rPr>
        <w:t>目标车辆</w:t>
      </w:r>
      <w:r w:rsidR="006E0BAB" w:rsidRPr="005D5597">
        <w:rPr>
          <w:rFonts w:hint="eastAsia"/>
          <w:sz w:val="28"/>
          <w:szCs w:val="28"/>
        </w:rPr>
        <w:t>纵向加速度的经验分布</w:t>
      </w:r>
      <w:r w:rsidR="006E0BAB">
        <w:rPr>
          <w:rFonts w:hint="eastAsia"/>
          <w:sz w:val="28"/>
          <w:szCs w:val="28"/>
        </w:rPr>
        <w:t>，子图（</w:t>
      </w:r>
      <w:r w:rsidR="006E0BAB">
        <w:rPr>
          <w:rFonts w:hint="eastAsia"/>
          <w:sz w:val="28"/>
          <w:szCs w:val="28"/>
        </w:rPr>
        <w:t>5</w:t>
      </w:r>
      <w:r w:rsidR="006E0BAB">
        <w:rPr>
          <w:rFonts w:hint="eastAsia"/>
          <w:sz w:val="28"/>
          <w:szCs w:val="28"/>
        </w:rPr>
        <w:t>）用于</w:t>
      </w:r>
      <w:r w:rsidR="006E0BAB" w:rsidRPr="00F55445">
        <w:rPr>
          <w:rFonts w:hint="eastAsia"/>
          <w:sz w:val="28"/>
          <w:szCs w:val="28"/>
        </w:rPr>
        <w:t>比较</w:t>
      </w:r>
      <w:r w:rsidR="00404EC9" w:rsidRPr="00404EC9">
        <w:rPr>
          <w:rFonts w:hint="eastAsia"/>
          <w:sz w:val="28"/>
          <w:szCs w:val="28"/>
        </w:rPr>
        <w:t>行驶方向归一化后的切入横向位置轨迹，以观察跨线和跨线后保持行为</w:t>
      </w:r>
      <w:r w:rsidR="006E0BAB">
        <w:rPr>
          <w:rFonts w:hint="eastAsia"/>
          <w:sz w:val="28"/>
          <w:szCs w:val="28"/>
        </w:rPr>
        <w:t>，子图（</w:t>
      </w:r>
      <w:r w:rsidR="006E0BAB">
        <w:rPr>
          <w:rFonts w:hint="eastAsia"/>
          <w:sz w:val="28"/>
          <w:szCs w:val="28"/>
        </w:rPr>
        <w:t>6</w:t>
      </w:r>
      <w:r w:rsidR="006E0BAB">
        <w:rPr>
          <w:rFonts w:hint="eastAsia"/>
          <w:sz w:val="28"/>
          <w:szCs w:val="28"/>
        </w:rPr>
        <w:t>）用于</w:t>
      </w:r>
      <w:r w:rsidR="00404EC9" w:rsidRPr="00404EC9">
        <w:rPr>
          <w:rFonts w:hint="eastAsia"/>
          <w:sz w:val="28"/>
          <w:szCs w:val="28"/>
        </w:rPr>
        <w:t>比较目标</w:t>
      </w:r>
      <w:r w:rsidR="00404EC9">
        <w:rPr>
          <w:rFonts w:hint="eastAsia"/>
          <w:sz w:val="28"/>
          <w:szCs w:val="28"/>
        </w:rPr>
        <w:t>车辆</w:t>
      </w:r>
      <w:r w:rsidR="00404EC9" w:rsidRPr="00404EC9">
        <w:rPr>
          <w:rFonts w:hint="eastAsia"/>
          <w:sz w:val="28"/>
          <w:szCs w:val="28"/>
        </w:rPr>
        <w:t>横向加速度的经验分布</w:t>
      </w:r>
      <w:r w:rsidR="006E0BAB">
        <w:rPr>
          <w:rFonts w:hint="eastAsia"/>
          <w:sz w:val="28"/>
          <w:szCs w:val="28"/>
        </w:rPr>
        <w:t>。</w:t>
      </w:r>
    </w:p>
    <w:p w:rsidR="00D15EE0" w:rsidRPr="00724CA1" w:rsidRDefault="00077A43" w:rsidP="00B45418">
      <w:pPr>
        <w:spacing w:line="360" w:lineRule="auto"/>
        <w:ind w:firstLineChars="200" w:firstLine="560"/>
        <w:rPr>
          <w:kern w:val="0"/>
          <w:sz w:val="28"/>
          <w:szCs w:val="28"/>
        </w:rPr>
      </w:pPr>
      <w:r>
        <w:rPr>
          <w:rFonts w:hint="eastAsia"/>
          <w:kern w:val="0"/>
          <w:sz w:val="28"/>
          <w:szCs w:val="28"/>
        </w:rPr>
        <w:t>本申请实施例的技术方案除了构建</w:t>
      </w:r>
      <w:r w:rsidRPr="00077A43">
        <w:rPr>
          <w:rFonts w:hint="eastAsia"/>
          <w:kern w:val="0"/>
          <w:sz w:val="28"/>
          <w:szCs w:val="28"/>
        </w:rPr>
        <w:t>长尾测试分布</w:t>
      </w:r>
      <w:r>
        <w:rPr>
          <w:rFonts w:hint="eastAsia"/>
          <w:kern w:val="0"/>
          <w:sz w:val="28"/>
          <w:szCs w:val="28"/>
        </w:rPr>
        <w:t>之外，还提出一种</w:t>
      </w:r>
      <w:r w:rsidR="0028155C">
        <w:rPr>
          <w:rFonts w:hint="eastAsia"/>
          <w:kern w:val="0"/>
          <w:sz w:val="28"/>
          <w:szCs w:val="28"/>
        </w:rPr>
        <w:t>闭环</w:t>
      </w:r>
      <w:r w:rsidRPr="00077A43">
        <w:rPr>
          <w:rFonts w:hint="eastAsia"/>
          <w:kern w:val="0"/>
          <w:sz w:val="28"/>
          <w:szCs w:val="28"/>
        </w:rPr>
        <w:t>稀有风险估计</w:t>
      </w:r>
      <w:r>
        <w:rPr>
          <w:rFonts w:hint="eastAsia"/>
          <w:kern w:val="0"/>
          <w:sz w:val="28"/>
          <w:szCs w:val="28"/>
        </w:rPr>
        <w:t>方式，</w:t>
      </w:r>
      <w:r w:rsidR="002C2033">
        <w:rPr>
          <w:rFonts w:hint="eastAsia"/>
          <w:kern w:val="0"/>
          <w:sz w:val="28"/>
          <w:szCs w:val="28"/>
        </w:rPr>
        <w:t>其</w:t>
      </w:r>
      <w:r w:rsidR="002C2033" w:rsidRPr="002C2033">
        <w:rPr>
          <w:rFonts w:hint="eastAsia"/>
          <w:kern w:val="0"/>
          <w:sz w:val="28"/>
          <w:szCs w:val="28"/>
        </w:rPr>
        <w:t>通过子集模拟在同一目标分布</w:t>
      </w:r>
      <w:proofErr w:type="gramStart"/>
      <w:r w:rsidR="002C2033" w:rsidRPr="002C2033">
        <w:rPr>
          <w:rFonts w:hint="eastAsia"/>
          <w:kern w:val="0"/>
          <w:sz w:val="28"/>
          <w:szCs w:val="28"/>
        </w:rPr>
        <w:t>下估计</w:t>
      </w:r>
      <w:proofErr w:type="gramEnd"/>
      <w:r w:rsidR="002C2033" w:rsidRPr="002C2033">
        <w:rPr>
          <w:rFonts w:hint="eastAsia"/>
          <w:kern w:val="0"/>
          <w:sz w:val="28"/>
          <w:szCs w:val="28"/>
        </w:rPr>
        <w:t>被测试</w:t>
      </w:r>
      <w:r w:rsidR="002C2033">
        <w:rPr>
          <w:rFonts w:hint="eastAsia"/>
          <w:kern w:val="0"/>
          <w:sz w:val="28"/>
          <w:szCs w:val="28"/>
        </w:rPr>
        <w:t>ADS</w:t>
      </w:r>
      <w:r w:rsidR="002C2033" w:rsidRPr="002C2033">
        <w:rPr>
          <w:rFonts w:hint="eastAsia"/>
          <w:kern w:val="0"/>
          <w:sz w:val="28"/>
          <w:szCs w:val="28"/>
        </w:rPr>
        <w:t>的安全关键条件概率，从而为</w:t>
      </w:r>
      <w:r w:rsidR="002C2033">
        <w:rPr>
          <w:rFonts w:hint="eastAsia"/>
          <w:kern w:val="0"/>
          <w:sz w:val="28"/>
          <w:szCs w:val="28"/>
        </w:rPr>
        <w:t>ADS</w:t>
      </w:r>
      <w:r w:rsidR="002C2033" w:rsidRPr="002C2033">
        <w:rPr>
          <w:rFonts w:hint="eastAsia"/>
          <w:kern w:val="0"/>
          <w:sz w:val="28"/>
          <w:szCs w:val="28"/>
        </w:rPr>
        <w:t>提供具有闭环可执行性、概率可解释性和较高估计效率的安全测试证据。</w:t>
      </w:r>
      <w:r w:rsidR="00EB50AB">
        <w:rPr>
          <w:rFonts w:hint="eastAsia"/>
          <w:kern w:val="0"/>
          <w:sz w:val="28"/>
          <w:szCs w:val="28"/>
        </w:rPr>
        <w:t>整体</w:t>
      </w:r>
      <w:r w:rsidR="00F32FA8">
        <w:rPr>
          <w:rFonts w:hint="eastAsia"/>
          <w:kern w:val="0"/>
          <w:sz w:val="28"/>
          <w:szCs w:val="28"/>
        </w:rPr>
        <w:t>来说，该</w:t>
      </w:r>
      <w:r w:rsidR="002F7759">
        <w:rPr>
          <w:rFonts w:hint="eastAsia"/>
          <w:kern w:val="0"/>
          <w:sz w:val="28"/>
          <w:szCs w:val="28"/>
        </w:rPr>
        <w:t>闭环</w:t>
      </w:r>
      <w:r w:rsidR="00F32FA8" w:rsidRPr="00077A43">
        <w:rPr>
          <w:rFonts w:hint="eastAsia"/>
          <w:kern w:val="0"/>
          <w:sz w:val="28"/>
          <w:szCs w:val="28"/>
        </w:rPr>
        <w:t>稀有风险估计</w:t>
      </w:r>
      <w:r w:rsidR="00F32FA8">
        <w:rPr>
          <w:rFonts w:hint="eastAsia"/>
          <w:kern w:val="0"/>
          <w:sz w:val="28"/>
          <w:szCs w:val="28"/>
        </w:rPr>
        <w:t>方式</w:t>
      </w:r>
      <w:r w:rsidR="00721BD8">
        <w:rPr>
          <w:rFonts w:hint="eastAsia"/>
          <w:kern w:val="0"/>
          <w:sz w:val="28"/>
          <w:szCs w:val="28"/>
        </w:rPr>
        <w:t>先</w:t>
      </w:r>
      <w:r w:rsidR="00F32FA8" w:rsidRPr="00F32FA8">
        <w:rPr>
          <w:rFonts w:hint="eastAsia"/>
          <w:kern w:val="0"/>
          <w:sz w:val="28"/>
          <w:szCs w:val="28"/>
        </w:rPr>
        <w:t>将采样得到的场景条件和扩散潜变量输入闭环仿真环境，使被测</w:t>
      </w:r>
      <w:r w:rsidR="00721BD8">
        <w:rPr>
          <w:rFonts w:hint="eastAsia"/>
          <w:kern w:val="0"/>
          <w:sz w:val="28"/>
          <w:szCs w:val="28"/>
        </w:rPr>
        <w:t>ADS</w:t>
      </w:r>
      <w:r w:rsidR="00F32FA8" w:rsidRPr="00F32FA8">
        <w:rPr>
          <w:rFonts w:hint="eastAsia"/>
          <w:kern w:val="0"/>
          <w:sz w:val="28"/>
          <w:szCs w:val="28"/>
        </w:rPr>
        <w:t>与生成的目标</w:t>
      </w:r>
      <w:r w:rsidR="00721BD8">
        <w:rPr>
          <w:rFonts w:hint="eastAsia"/>
          <w:kern w:val="0"/>
          <w:sz w:val="28"/>
          <w:szCs w:val="28"/>
        </w:rPr>
        <w:t>车辆</w:t>
      </w:r>
      <w:r w:rsidR="00F32FA8" w:rsidRPr="00F32FA8">
        <w:rPr>
          <w:rFonts w:hint="eastAsia"/>
          <w:kern w:val="0"/>
          <w:sz w:val="28"/>
          <w:szCs w:val="28"/>
        </w:rPr>
        <w:t>动作轨迹交互，计算闭环轨迹风险得分</w:t>
      </w:r>
      <w:r w:rsidR="00721BD8">
        <w:rPr>
          <w:rFonts w:hint="eastAsia"/>
          <w:kern w:val="0"/>
          <w:sz w:val="28"/>
          <w:szCs w:val="28"/>
        </w:rPr>
        <w:t>，然后</w:t>
      </w:r>
      <w:r w:rsidR="00F32FA8" w:rsidRPr="00F32FA8">
        <w:rPr>
          <w:rFonts w:hint="eastAsia"/>
          <w:kern w:val="0"/>
          <w:sz w:val="28"/>
          <w:szCs w:val="28"/>
        </w:rPr>
        <w:t>在场景条件与扩散潜变量联合空间中执行子集模拟，估计被测</w:t>
      </w:r>
      <w:r w:rsidR="00721BD8">
        <w:rPr>
          <w:rFonts w:hint="eastAsia"/>
          <w:kern w:val="0"/>
          <w:sz w:val="28"/>
          <w:szCs w:val="28"/>
        </w:rPr>
        <w:t>ADS</w:t>
      </w:r>
      <w:r w:rsidR="00F32FA8" w:rsidRPr="00F32FA8">
        <w:rPr>
          <w:rFonts w:hint="eastAsia"/>
          <w:kern w:val="0"/>
          <w:sz w:val="28"/>
          <w:szCs w:val="28"/>
        </w:rPr>
        <w:t>达到安全关键风险水平的条件概率，</w:t>
      </w:r>
      <w:r w:rsidR="00721BD8">
        <w:rPr>
          <w:rFonts w:hint="eastAsia"/>
          <w:kern w:val="0"/>
          <w:sz w:val="28"/>
          <w:szCs w:val="28"/>
        </w:rPr>
        <w:t>最后</w:t>
      </w:r>
      <w:r w:rsidR="00F32FA8" w:rsidRPr="00F32FA8">
        <w:rPr>
          <w:rFonts w:hint="eastAsia"/>
          <w:kern w:val="0"/>
          <w:sz w:val="28"/>
          <w:szCs w:val="28"/>
        </w:rPr>
        <w:t>结合自然驾驶尾部事件暴露率换算得到安全关键风险强度和风险重现里程</w:t>
      </w:r>
      <w:r w:rsidR="00B45418">
        <w:rPr>
          <w:rFonts w:hint="eastAsia"/>
          <w:kern w:val="0"/>
          <w:sz w:val="28"/>
          <w:szCs w:val="28"/>
        </w:rPr>
        <w:t>，以下描述具体的技术实现细节</w:t>
      </w:r>
      <w:r w:rsidR="00F32FA8" w:rsidRPr="00F32FA8">
        <w:rPr>
          <w:rFonts w:hint="eastAsia"/>
          <w:kern w:val="0"/>
          <w:sz w:val="28"/>
          <w:szCs w:val="28"/>
        </w:rPr>
        <w:t>。</w:t>
      </w:r>
    </w:p>
    <w:p w:rsidR="00794AF0" w:rsidRDefault="00794AF0" w:rsidP="00794AF0">
      <w:pPr>
        <w:spacing w:line="360" w:lineRule="auto"/>
        <w:ind w:firstLine="573"/>
        <w:rPr>
          <w:sz w:val="28"/>
        </w:rPr>
      </w:pPr>
      <w:r>
        <w:rPr>
          <w:sz w:val="28"/>
        </w:rPr>
        <w:t>在本申请实施例的一种实现方式中</w:t>
      </w:r>
      <w:r>
        <w:rPr>
          <w:rFonts w:hint="eastAsia"/>
          <w:sz w:val="28"/>
        </w:rPr>
        <w:t>，该方法还包括：</w:t>
      </w:r>
    </w:p>
    <w:p w:rsidR="00794AF0" w:rsidRDefault="009419FB" w:rsidP="00794AF0">
      <w:pPr>
        <w:spacing w:line="360" w:lineRule="auto"/>
        <w:ind w:firstLine="573"/>
        <w:rPr>
          <w:kern w:val="0"/>
          <w:sz w:val="28"/>
          <w:szCs w:val="28"/>
        </w:rPr>
      </w:pPr>
      <w:r>
        <w:rPr>
          <w:rFonts w:hint="eastAsia"/>
          <w:kern w:val="0"/>
          <w:sz w:val="28"/>
          <w:szCs w:val="28"/>
        </w:rPr>
        <w:t>（</w:t>
      </w:r>
      <w:r>
        <w:rPr>
          <w:rFonts w:hint="eastAsia"/>
          <w:kern w:val="0"/>
          <w:sz w:val="28"/>
          <w:szCs w:val="28"/>
        </w:rPr>
        <w:t>1</w:t>
      </w:r>
      <w:r>
        <w:rPr>
          <w:rFonts w:hint="eastAsia"/>
          <w:kern w:val="0"/>
          <w:sz w:val="28"/>
          <w:szCs w:val="28"/>
        </w:rPr>
        <w:t>）</w:t>
      </w:r>
      <w:r w:rsidR="00794AF0">
        <w:rPr>
          <w:rFonts w:hint="eastAsia"/>
          <w:kern w:val="0"/>
          <w:sz w:val="28"/>
          <w:szCs w:val="28"/>
        </w:rPr>
        <w:t>获取</w:t>
      </w:r>
      <w:r w:rsidR="00794AF0" w:rsidRPr="00254EB3">
        <w:rPr>
          <w:rFonts w:hint="eastAsia"/>
          <w:kern w:val="0"/>
          <w:sz w:val="28"/>
          <w:szCs w:val="28"/>
        </w:rPr>
        <w:t>闭环评估样本</w:t>
      </w:r>
      <w:r w:rsidR="00794AF0">
        <w:rPr>
          <w:rFonts w:hint="eastAsia"/>
          <w:kern w:val="0"/>
          <w:sz w:val="28"/>
          <w:szCs w:val="28"/>
        </w:rPr>
        <w:t>，</w:t>
      </w:r>
      <w:r w:rsidR="00794AF0" w:rsidRPr="00254EB3">
        <w:rPr>
          <w:rFonts w:hint="eastAsia"/>
          <w:kern w:val="0"/>
          <w:sz w:val="28"/>
          <w:szCs w:val="28"/>
        </w:rPr>
        <w:t>闭环评估样本</w:t>
      </w:r>
      <w:r w:rsidR="00794AF0">
        <w:rPr>
          <w:rFonts w:hint="eastAsia"/>
          <w:kern w:val="0"/>
          <w:sz w:val="28"/>
          <w:szCs w:val="28"/>
        </w:rPr>
        <w:t>包括采样场景条件和采样潜变量；</w:t>
      </w:r>
    </w:p>
    <w:p w:rsidR="00794AF0" w:rsidRDefault="009419FB" w:rsidP="00794AF0">
      <w:pPr>
        <w:spacing w:line="360" w:lineRule="auto"/>
        <w:ind w:firstLine="573"/>
        <w:rPr>
          <w:kern w:val="0"/>
          <w:sz w:val="28"/>
          <w:szCs w:val="28"/>
        </w:rPr>
      </w:pPr>
      <w:r>
        <w:rPr>
          <w:rFonts w:hint="eastAsia"/>
          <w:kern w:val="0"/>
          <w:sz w:val="28"/>
          <w:szCs w:val="28"/>
        </w:rPr>
        <w:t>（</w:t>
      </w:r>
      <w:r>
        <w:rPr>
          <w:rFonts w:hint="eastAsia"/>
          <w:kern w:val="0"/>
          <w:sz w:val="28"/>
          <w:szCs w:val="28"/>
        </w:rPr>
        <w:t>2</w:t>
      </w:r>
      <w:r>
        <w:rPr>
          <w:rFonts w:hint="eastAsia"/>
          <w:kern w:val="0"/>
          <w:sz w:val="28"/>
          <w:szCs w:val="28"/>
        </w:rPr>
        <w:t>）</w:t>
      </w:r>
      <w:r w:rsidR="00794AF0">
        <w:rPr>
          <w:rFonts w:hint="eastAsia"/>
          <w:kern w:val="0"/>
          <w:sz w:val="28"/>
          <w:szCs w:val="28"/>
        </w:rPr>
        <w:t>通过采样潜变量和动作生成模型，生成目标车辆的目标动作；</w:t>
      </w:r>
    </w:p>
    <w:p w:rsidR="00794AF0" w:rsidRDefault="009419FB" w:rsidP="00794AF0">
      <w:pPr>
        <w:spacing w:line="360" w:lineRule="auto"/>
        <w:ind w:firstLine="573"/>
        <w:rPr>
          <w:kern w:val="0"/>
          <w:sz w:val="28"/>
          <w:szCs w:val="28"/>
        </w:rPr>
      </w:pPr>
      <w:r>
        <w:rPr>
          <w:rFonts w:hint="eastAsia"/>
          <w:kern w:val="0"/>
          <w:sz w:val="28"/>
          <w:szCs w:val="28"/>
        </w:rPr>
        <w:t>（</w:t>
      </w:r>
      <w:r>
        <w:rPr>
          <w:rFonts w:hint="eastAsia"/>
          <w:kern w:val="0"/>
          <w:sz w:val="28"/>
          <w:szCs w:val="28"/>
        </w:rPr>
        <w:t>3</w:t>
      </w:r>
      <w:r>
        <w:rPr>
          <w:rFonts w:hint="eastAsia"/>
          <w:kern w:val="0"/>
          <w:sz w:val="28"/>
          <w:szCs w:val="28"/>
        </w:rPr>
        <w:t>）</w:t>
      </w:r>
      <w:r w:rsidR="00794AF0">
        <w:rPr>
          <w:rFonts w:hint="eastAsia"/>
          <w:kern w:val="0"/>
          <w:sz w:val="28"/>
          <w:szCs w:val="28"/>
        </w:rPr>
        <w:t>将采样场景条件和目标动作输入</w:t>
      </w:r>
      <w:r w:rsidR="00794AF0" w:rsidRPr="0008545E">
        <w:rPr>
          <w:rFonts w:hint="eastAsia"/>
          <w:kern w:val="0"/>
          <w:sz w:val="28"/>
          <w:szCs w:val="28"/>
        </w:rPr>
        <w:t>闭环仿真环境</w:t>
      </w:r>
      <w:r w:rsidR="00794AF0">
        <w:rPr>
          <w:rFonts w:hint="eastAsia"/>
          <w:kern w:val="0"/>
          <w:sz w:val="28"/>
          <w:szCs w:val="28"/>
        </w:rPr>
        <w:t>，生成主车辆与目标车辆的闭环交互轨迹；</w:t>
      </w:r>
    </w:p>
    <w:p w:rsidR="00794AF0" w:rsidRDefault="009419FB" w:rsidP="00794AF0">
      <w:pPr>
        <w:spacing w:line="360" w:lineRule="auto"/>
        <w:ind w:firstLine="573"/>
        <w:rPr>
          <w:kern w:val="0"/>
          <w:sz w:val="28"/>
          <w:szCs w:val="28"/>
        </w:rPr>
      </w:pPr>
      <w:r>
        <w:rPr>
          <w:rFonts w:hint="eastAsia"/>
          <w:kern w:val="0"/>
          <w:sz w:val="28"/>
          <w:szCs w:val="28"/>
        </w:rPr>
        <w:t>（</w:t>
      </w:r>
      <w:r>
        <w:rPr>
          <w:rFonts w:hint="eastAsia"/>
          <w:kern w:val="0"/>
          <w:sz w:val="28"/>
          <w:szCs w:val="28"/>
        </w:rPr>
        <w:t>4</w:t>
      </w:r>
      <w:r>
        <w:rPr>
          <w:rFonts w:hint="eastAsia"/>
          <w:kern w:val="0"/>
          <w:sz w:val="28"/>
          <w:szCs w:val="28"/>
        </w:rPr>
        <w:t>）</w:t>
      </w:r>
      <w:r w:rsidR="00794AF0">
        <w:rPr>
          <w:rFonts w:hint="eastAsia"/>
          <w:kern w:val="0"/>
          <w:sz w:val="28"/>
          <w:szCs w:val="28"/>
        </w:rPr>
        <w:t>计算闭环交互轨迹的原始风险得分，并转换为极值理论风险得分；</w:t>
      </w:r>
    </w:p>
    <w:p w:rsidR="00794AF0" w:rsidRDefault="009419FB" w:rsidP="00794AF0">
      <w:pPr>
        <w:spacing w:line="360" w:lineRule="auto"/>
        <w:ind w:firstLine="573"/>
        <w:rPr>
          <w:kern w:val="0"/>
          <w:sz w:val="28"/>
          <w:szCs w:val="28"/>
        </w:rPr>
      </w:pPr>
      <w:r>
        <w:rPr>
          <w:rFonts w:hint="eastAsia"/>
          <w:kern w:val="0"/>
          <w:sz w:val="28"/>
          <w:szCs w:val="28"/>
        </w:rPr>
        <w:t>（</w:t>
      </w:r>
      <w:r>
        <w:rPr>
          <w:rFonts w:hint="eastAsia"/>
          <w:kern w:val="0"/>
          <w:sz w:val="28"/>
          <w:szCs w:val="28"/>
        </w:rPr>
        <w:t>5</w:t>
      </w:r>
      <w:r>
        <w:rPr>
          <w:rFonts w:hint="eastAsia"/>
          <w:kern w:val="0"/>
          <w:sz w:val="28"/>
          <w:szCs w:val="28"/>
        </w:rPr>
        <w:t>）</w:t>
      </w:r>
      <w:r w:rsidR="00794AF0">
        <w:rPr>
          <w:rFonts w:hint="eastAsia"/>
          <w:kern w:val="0"/>
          <w:sz w:val="28"/>
          <w:szCs w:val="28"/>
        </w:rPr>
        <w:t>根据极值理论风险得分和安全关键风险阈值，估计主车辆在</w:t>
      </w:r>
      <w:r w:rsidR="00794AF0" w:rsidRPr="00CD7A29">
        <w:rPr>
          <w:rFonts w:hint="eastAsia"/>
          <w:kern w:val="0"/>
          <w:sz w:val="28"/>
          <w:szCs w:val="28"/>
        </w:rPr>
        <w:t>长尾测试分布</w:t>
      </w:r>
      <w:r w:rsidR="00794AF0">
        <w:rPr>
          <w:rFonts w:hint="eastAsia"/>
          <w:kern w:val="0"/>
          <w:sz w:val="28"/>
          <w:szCs w:val="28"/>
        </w:rPr>
        <w:t>下达到</w:t>
      </w:r>
      <w:r w:rsidR="00794AF0" w:rsidRPr="00671261">
        <w:rPr>
          <w:rFonts w:hint="eastAsia"/>
          <w:kern w:val="0"/>
          <w:sz w:val="28"/>
          <w:szCs w:val="28"/>
        </w:rPr>
        <w:t>安全关键风险水平的条件概率</w:t>
      </w:r>
      <w:r w:rsidR="00794AF0">
        <w:rPr>
          <w:rFonts w:hint="eastAsia"/>
          <w:kern w:val="0"/>
          <w:sz w:val="28"/>
          <w:szCs w:val="28"/>
        </w:rPr>
        <w:t>。</w:t>
      </w:r>
    </w:p>
    <w:p w:rsidR="00D43B8C" w:rsidRDefault="0034417B" w:rsidP="00D43B8C">
      <w:pPr>
        <w:spacing w:line="360" w:lineRule="auto"/>
        <w:ind w:firstLineChars="200" w:firstLine="560"/>
        <w:rPr>
          <w:kern w:val="0"/>
          <w:sz w:val="28"/>
          <w:szCs w:val="28"/>
        </w:rPr>
      </w:pPr>
      <w:r>
        <w:rPr>
          <w:rFonts w:hint="eastAsia"/>
          <w:kern w:val="0"/>
          <w:sz w:val="28"/>
          <w:szCs w:val="28"/>
        </w:rPr>
        <w:t>首先，获取</w:t>
      </w:r>
      <w:r w:rsidRPr="00254EB3">
        <w:rPr>
          <w:rFonts w:hint="eastAsia"/>
          <w:kern w:val="0"/>
          <w:sz w:val="28"/>
          <w:szCs w:val="28"/>
        </w:rPr>
        <w:t>闭环评估样本</w:t>
      </w:r>
      <w:r>
        <w:rPr>
          <w:rFonts w:hint="eastAsia"/>
          <w:kern w:val="0"/>
          <w:sz w:val="28"/>
          <w:szCs w:val="28"/>
        </w:rPr>
        <w:t>，其包括采样场景条件和采样潜变量，利用采样潜变量和动作生成模型（例如前文描述的</w:t>
      </w:r>
      <w:r w:rsidR="00FC1625">
        <w:rPr>
          <w:rFonts w:hint="eastAsia"/>
          <w:kern w:val="0"/>
          <w:sz w:val="28"/>
          <w:szCs w:val="28"/>
        </w:rPr>
        <w:t>条件扩散模型</w:t>
      </w:r>
      <w:r>
        <w:rPr>
          <w:rFonts w:hint="eastAsia"/>
          <w:kern w:val="0"/>
          <w:sz w:val="28"/>
          <w:szCs w:val="28"/>
        </w:rPr>
        <w:t>），可以生成目标车辆的目标动作</w:t>
      </w:r>
      <w:r w:rsidR="00FC1625">
        <w:rPr>
          <w:rFonts w:hint="eastAsia"/>
          <w:kern w:val="0"/>
          <w:sz w:val="28"/>
          <w:szCs w:val="28"/>
        </w:rPr>
        <w:t>，再将采样场景条件和目标动作输入</w:t>
      </w:r>
      <w:r w:rsidR="00FC1625" w:rsidRPr="0008545E">
        <w:rPr>
          <w:rFonts w:hint="eastAsia"/>
          <w:kern w:val="0"/>
          <w:sz w:val="28"/>
          <w:szCs w:val="28"/>
        </w:rPr>
        <w:t>闭环仿真环境</w:t>
      </w:r>
      <w:r w:rsidR="00FC1625">
        <w:rPr>
          <w:rFonts w:hint="eastAsia"/>
          <w:kern w:val="0"/>
          <w:sz w:val="28"/>
          <w:szCs w:val="28"/>
        </w:rPr>
        <w:t>，使被测</w:t>
      </w:r>
      <w:r w:rsidR="00FC1625">
        <w:rPr>
          <w:rFonts w:hint="eastAsia"/>
          <w:kern w:val="0"/>
          <w:sz w:val="28"/>
          <w:szCs w:val="28"/>
        </w:rPr>
        <w:t>ADS</w:t>
      </w:r>
      <w:r w:rsidR="00FC1625">
        <w:rPr>
          <w:rFonts w:hint="eastAsia"/>
          <w:kern w:val="0"/>
          <w:sz w:val="28"/>
          <w:szCs w:val="28"/>
        </w:rPr>
        <w:t>车辆（即主车辆）做出响应，</w:t>
      </w:r>
      <w:r w:rsidR="004B2B17">
        <w:rPr>
          <w:rFonts w:hint="eastAsia"/>
          <w:kern w:val="0"/>
          <w:sz w:val="28"/>
          <w:szCs w:val="28"/>
        </w:rPr>
        <w:t>形成</w:t>
      </w:r>
      <w:r w:rsidR="00FC1625">
        <w:rPr>
          <w:rFonts w:hint="eastAsia"/>
          <w:kern w:val="0"/>
          <w:sz w:val="28"/>
          <w:szCs w:val="28"/>
        </w:rPr>
        <w:t>主车辆与目标车辆的闭环交互轨迹</w:t>
      </w:r>
      <w:r w:rsidR="00117217">
        <w:rPr>
          <w:rFonts w:hint="eastAsia"/>
          <w:kern w:val="0"/>
          <w:sz w:val="28"/>
          <w:szCs w:val="28"/>
        </w:rPr>
        <w:t>。然后，按照前文描述的同类事件的</w:t>
      </w:r>
      <w:r w:rsidR="00117217" w:rsidRPr="00117217">
        <w:rPr>
          <w:rFonts w:hint="eastAsia"/>
          <w:kern w:val="0"/>
          <w:sz w:val="28"/>
          <w:szCs w:val="28"/>
        </w:rPr>
        <w:t>风险变量</w:t>
      </w:r>
      <w:r w:rsidR="00117217">
        <w:rPr>
          <w:rFonts w:hint="eastAsia"/>
          <w:kern w:val="0"/>
          <w:sz w:val="28"/>
          <w:szCs w:val="28"/>
        </w:rPr>
        <w:t>，计算闭环交互轨迹的原始风险得分，再</w:t>
      </w:r>
      <w:r w:rsidR="00117217">
        <w:rPr>
          <w:rFonts w:hint="eastAsia"/>
          <w:kern w:val="0"/>
          <w:sz w:val="28"/>
          <w:szCs w:val="28"/>
        </w:rPr>
        <w:lastRenderedPageBreak/>
        <w:t>将其转换为</w:t>
      </w:r>
      <w:r w:rsidR="007218D7">
        <w:rPr>
          <w:rFonts w:hint="eastAsia"/>
          <w:kern w:val="0"/>
          <w:sz w:val="28"/>
          <w:szCs w:val="28"/>
        </w:rPr>
        <w:t>对应的</w:t>
      </w:r>
      <w:r w:rsidR="00117217">
        <w:rPr>
          <w:rFonts w:hint="eastAsia"/>
          <w:kern w:val="0"/>
          <w:sz w:val="28"/>
          <w:szCs w:val="28"/>
        </w:rPr>
        <w:t>EVT</w:t>
      </w:r>
      <w:r w:rsidR="00117217">
        <w:rPr>
          <w:rFonts w:hint="eastAsia"/>
          <w:kern w:val="0"/>
          <w:sz w:val="28"/>
          <w:szCs w:val="28"/>
        </w:rPr>
        <w:t>风险得分。</w:t>
      </w:r>
      <w:r w:rsidR="007218D7">
        <w:rPr>
          <w:rFonts w:hint="eastAsia"/>
          <w:kern w:val="0"/>
          <w:sz w:val="28"/>
          <w:szCs w:val="28"/>
        </w:rPr>
        <w:t>最后，根据</w:t>
      </w:r>
      <w:r w:rsidR="00681127">
        <w:rPr>
          <w:rFonts w:hint="eastAsia"/>
          <w:kern w:val="0"/>
          <w:sz w:val="28"/>
          <w:szCs w:val="28"/>
        </w:rPr>
        <w:t>转换后的</w:t>
      </w:r>
      <w:r w:rsidR="00681127">
        <w:rPr>
          <w:rFonts w:hint="eastAsia"/>
          <w:kern w:val="0"/>
          <w:sz w:val="28"/>
          <w:szCs w:val="28"/>
        </w:rPr>
        <w:t>EVT</w:t>
      </w:r>
      <w:r w:rsidR="007218D7">
        <w:rPr>
          <w:rFonts w:hint="eastAsia"/>
          <w:kern w:val="0"/>
          <w:sz w:val="28"/>
          <w:szCs w:val="28"/>
        </w:rPr>
        <w:t>风险得分和</w:t>
      </w:r>
      <w:r w:rsidR="00681127">
        <w:rPr>
          <w:rFonts w:hint="eastAsia"/>
          <w:kern w:val="0"/>
          <w:sz w:val="28"/>
          <w:szCs w:val="28"/>
        </w:rPr>
        <w:t>前文描述中标定的安全关键</w:t>
      </w:r>
      <w:r w:rsidR="00681127">
        <w:rPr>
          <w:rFonts w:hint="eastAsia"/>
          <w:kern w:val="0"/>
          <w:sz w:val="28"/>
          <w:szCs w:val="28"/>
        </w:rPr>
        <w:t>EVT</w:t>
      </w:r>
      <w:r w:rsidR="00681127">
        <w:rPr>
          <w:rFonts w:hint="eastAsia"/>
          <w:kern w:val="0"/>
          <w:sz w:val="28"/>
          <w:szCs w:val="28"/>
        </w:rPr>
        <w:t>风险阈值</w:t>
      </w:r>
      <w:r w:rsidR="007218D7">
        <w:rPr>
          <w:rFonts w:hint="eastAsia"/>
          <w:kern w:val="0"/>
          <w:sz w:val="28"/>
          <w:szCs w:val="28"/>
        </w:rPr>
        <w:t>，估计主车辆在</w:t>
      </w:r>
      <w:r w:rsidR="007218D7" w:rsidRPr="00CD7A29">
        <w:rPr>
          <w:rFonts w:hint="eastAsia"/>
          <w:kern w:val="0"/>
          <w:sz w:val="28"/>
          <w:szCs w:val="28"/>
        </w:rPr>
        <w:t>长尾测试分布</w:t>
      </w:r>
      <w:r w:rsidR="007218D7">
        <w:rPr>
          <w:rFonts w:hint="eastAsia"/>
          <w:kern w:val="0"/>
          <w:sz w:val="28"/>
          <w:szCs w:val="28"/>
        </w:rPr>
        <w:t>下达到</w:t>
      </w:r>
      <w:r w:rsidR="007218D7" w:rsidRPr="00671261">
        <w:rPr>
          <w:rFonts w:hint="eastAsia"/>
          <w:kern w:val="0"/>
          <w:sz w:val="28"/>
          <w:szCs w:val="28"/>
        </w:rPr>
        <w:t>安全关键风险水平的条件概率</w:t>
      </w:r>
      <w:r w:rsidR="001849AB">
        <w:rPr>
          <w:rFonts w:hint="eastAsia"/>
          <w:kern w:val="0"/>
          <w:sz w:val="28"/>
          <w:szCs w:val="28"/>
        </w:rPr>
        <w:t>。</w:t>
      </w:r>
      <w:r w:rsidR="003E2E6A">
        <w:rPr>
          <w:rFonts w:hint="eastAsia"/>
          <w:kern w:val="0"/>
          <w:sz w:val="28"/>
          <w:szCs w:val="28"/>
        </w:rPr>
        <w:t>具体来说，一次闭环</w:t>
      </w:r>
      <w:r w:rsidR="003E2E6A" w:rsidRPr="00077A43">
        <w:rPr>
          <w:rFonts w:hint="eastAsia"/>
          <w:kern w:val="0"/>
          <w:sz w:val="28"/>
          <w:szCs w:val="28"/>
        </w:rPr>
        <w:t>稀有风险估计</w:t>
      </w:r>
      <w:r w:rsidR="003E2E6A">
        <w:rPr>
          <w:rFonts w:hint="eastAsia"/>
          <w:kern w:val="0"/>
          <w:sz w:val="28"/>
          <w:szCs w:val="28"/>
        </w:rPr>
        <w:t>的操作流程包括：</w:t>
      </w:r>
      <w:r w:rsidR="003E2E6A" w:rsidRPr="003E2E6A">
        <w:rPr>
          <w:rFonts w:hint="eastAsia"/>
          <w:kern w:val="0"/>
          <w:sz w:val="28"/>
          <w:szCs w:val="28"/>
        </w:rPr>
        <w:t>根据采样场景条件构建初始状态</w:t>
      </w:r>
      <w:r w:rsidR="001B2CE6">
        <w:rPr>
          <w:rFonts w:hint="eastAsia"/>
          <w:kern w:val="0"/>
          <w:sz w:val="28"/>
          <w:szCs w:val="28"/>
        </w:rPr>
        <w:t>，</w:t>
      </w:r>
      <w:r w:rsidR="003E2E6A" w:rsidRPr="003E2E6A">
        <w:rPr>
          <w:rFonts w:hint="eastAsia"/>
          <w:kern w:val="0"/>
          <w:sz w:val="28"/>
          <w:szCs w:val="28"/>
        </w:rPr>
        <w:t>输入潜变量并由条件扩散模型解码目标</w:t>
      </w:r>
      <w:r w:rsidR="001B2CE6">
        <w:rPr>
          <w:rFonts w:hint="eastAsia"/>
          <w:kern w:val="0"/>
          <w:sz w:val="28"/>
          <w:szCs w:val="28"/>
        </w:rPr>
        <w:t>车辆</w:t>
      </w:r>
      <w:r w:rsidR="003E2E6A" w:rsidRPr="003E2E6A">
        <w:rPr>
          <w:rFonts w:hint="eastAsia"/>
          <w:kern w:val="0"/>
          <w:sz w:val="28"/>
          <w:szCs w:val="28"/>
        </w:rPr>
        <w:t>动作</w:t>
      </w:r>
      <w:r w:rsidR="001B2CE6">
        <w:rPr>
          <w:rFonts w:hint="eastAsia"/>
          <w:kern w:val="0"/>
          <w:sz w:val="28"/>
          <w:szCs w:val="28"/>
        </w:rPr>
        <w:t>，</w:t>
      </w:r>
      <w:r w:rsidR="003E2E6A" w:rsidRPr="003E2E6A">
        <w:rPr>
          <w:rFonts w:hint="eastAsia"/>
          <w:kern w:val="0"/>
          <w:sz w:val="28"/>
          <w:szCs w:val="28"/>
        </w:rPr>
        <w:t>对</w:t>
      </w:r>
      <w:r w:rsidR="001B2CE6" w:rsidRPr="003E2E6A">
        <w:rPr>
          <w:rFonts w:hint="eastAsia"/>
          <w:kern w:val="0"/>
          <w:sz w:val="28"/>
          <w:szCs w:val="28"/>
        </w:rPr>
        <w:t>目标</w:t>
      </w:r>
      <w:r w:rsidR="001B2CE6">
        <w:rPr>
          <w:rFonts w:hint="eastAsia"/>
          <w:kern w:val="0"/>
          <w:sz w:val="28"/>
          <w:szCs w:val="28"/>
        </w:rPr>
        <w:t>车辆</w:t>
      </w:r>
      <w:r w:rsidR="001B2CE6" w:rsidRPr="003E2E6A">
        <w:rPr>
          <w:rFonts w:hint="eastAsia"/>
          <w:kern w:val="0"/>
          <w:sz w:val="28"/>
          <w:szCs w:val="28"/>
        </w:rPr>
        <w:t>动作</w:t>
      </w:r>
      <w:r w:rsidR="003E2E6A" w:rsidRPr="003E2E6A">
        <w:rPr>
          <w:rFonts w:hint="eastAsia"/>
          <w:kern w:val="0"/>
          <w:sz w:val="28"/>
          <w:szCs w:val="28"/>
        </w:rPr>
        <w:t>执行物理投影和场景语义校验</w:t>
      </w:r>
      <w:r w:rsidR="001B2CE6">
        <w:rPr>
          <w:rFonts w:hint="eastAsia"/>
          <w:kern w:val="0"/>
          <w:sz w:val="28"/>
          <w:szCs w:val="28"/>
        </w:rPr>
        <w:t>，</w:t>
      </w:r>
      <w:r w:rsidR="003E2E6A" w:rsidRPr="003E2E6A">
        <w:rPr>
          <w:rFonts w:hint="eastAsia"/>
          <w:kern w:val="0"/>
          <w:sz w:val="28"/>
          <w:szCs w:val="28"/>
        </w:rPr>
        <w:t>将主</w:t>
      </w:r>
      <w:r w:rsidR="001B2CE6">
        <w:rPr>
          <w:rFonts w:hint="eastAsia"/>
          <w:kern w:val="0"/>
          <w:sz w:val="28"/>
          <w:szCs w:val="28"/>
        </w:rPr>
        <w:t>车辆</w:t>
      </w:r>
      <w:r w:rsidR="003E2E6A" w:rsidRPr="003E2E6A">
        <w:rPr>
          <w:rFonts w:hint="eastAsia"/>
          <w:kern w:val="0"/>
          <w:sz w:val="28"/>
          <w:szCs w:val="28"/>
        </w:rPr>
        <w:t>、目标</w:t>
      </w:r>
      <w:r w:rsidR="001B2CE6">
        <w:rPr>
          <w:rFonts w:hint="eastAsia"/>
          <w:kern w:val="0"/>
          <w:sz w:val="28"/>
          <w:szCs w:val="28"/>
        </w:rPr>
        <w:t>车辆以及</w:t>
      </w:r>
      <w:r w:rsidR="003E2E6A" w:rsidRPr="003E2E6A">
        <w:rPr>
          <w:rFonts w:hint="eastAsia"/>
          <w:kern w:val="0"/>
          <w:sz w:val="28"/>
          <w:szCs w:val="28"/>
        </w:rPr>
        <w:t>道路信息置入仿真环境并逐步推进</w:t>
      </w:r>
      <w:r w:rsidR="00D43B8C">
        <w:rPr>
          <w:rFonts w:hint="eastAsia"/>
          <w:kern w:val="0"/>
          <w:sz w:val="28"/>
          <w:szCs w:val="28"/>
        </w:rPr>
        <w:t>，生成并记录主车辆与目标车辆的闭环交互轨迹，</w:t>
      </w:r>
      <w:r w:rsidR="003E2E6A" w:rsidRPr="003E2E6A">
        <w:rPr>
          <w:rFonts w:hint="eastAsia"/>
          <w:kern w:val="0"/>
          <w:sz w:val="28"/>
          <w:szCs w:val="28"/>
        </w:rPr>
        <w:t>使用与自然驾驶标定相同的事件风险函数计算</w:t>
      </w:r>
      <w:r w:rsidR="00D43B8C">
        <w:rPr>
          <w:rFonts w:hint="eastAsia"/>
          <w:kern w:val="0"/>
          <w:sz w:val="28"/>
          <w:szCs w:val="28"/>
        </w:rPr>
        <w:t>原始风险得分，</w:t>
      </w:r>
      <w:r w:rsidR="003E2E6A" w:rsidRPr="003E2E6A">
        <w:rPr>
          <w:rFonts w:hint="eastAsia"/>
          <w:kern w:val="0"/>
          <w:sz w:val="28"/>
          <w:szCs w:val="28"/>
        </w:rPr>
        <w:t>最后通过同一</w:t>
      </w:r>
      <w:r w:rsidR="00D43B8C">
        <w:rPr>
          <w:rFonts w:hint="eastAsia"/>
          <w:kern w:val="0"/>
          <w:sz w:val="28"/>
          <w:szCs w:val="28"/>
        </w:rPr>
        <w:t>EVT</w:t>
      </w:r>
      <w:r w:rsidR="003E2E6A" w:rsidRPr="003E2E6A">
        <w:rPr>
          <w:rFonts w:hint="eastAsia"/>
          <w:kern w:val="0"/>
          <w:sz w:val="28"/>
          <w:szCs w:val="28"/>
        </w:rPr>
        <w:t>模型</w:t>
      </w:r>
      <w:r w:rsidR="00D43B8C">
        <w:rPr>
          <w:rFonts w:hint="eastAsia"/>
          <w:kern w:val="0"/>
          <w:sz w:val="28"/>
          <w:szCs w:val="28"/>
        </w:rPr>
        <w:t>将原始风险得分转换为</w:t>
      </w:r>
      <w:r w:rsidR="00D43B8C">
        <w:rPr>
          <w:rFonts w:hint="eastAsia"/>
          <w:kern w:val="0"/>
          <w:sz w:val="28"/>
          <w:szCs w:val="28"/>
        </w:rPr>
        <w:t>EVT</w:t>
      </w:r>
      <w:r w:rsidR="00D43B8C">
        <w:rPr>
          <w:rFonts w:hint="eastAsia"/>
          <w:kern w:val="0"/>
          <w:sz w:val="28"/>
          <w:szCs w:val="28"/>
        </w:rPr>
        <w:t>风险得分</w:t>
      </w:r>
      <w:r w:rsidR="0043558A">
        <w:rPr>
          <w:rFonts w:hint="eastAsia"/>
          <w:kern w:val="0"/>
          <w:sz w:val="28"/>
          <w:szCs w:val="28"/>
        </w:rPr>
        <w:t>，这个操作流程可用如下的几个公式表示：</w:t>
      </w:r>
    </w:p>
    <w:p w:rsidR="0043558A" w:rsidRPr="00D33EA5" w:rsidRDefault="0043558A" w:rsidP="00D33EA5">
      <w:pPr>
        <w:spacing w:before="40" w:line="360" w:lineRule="auto"/>
        <w:jc w:val="center"/>
        <w:rPr>
          <w:sz w:val="28"/>
          <w:szCs w:val="28"/>
        </w:rPr>
      </w:pPr>
      <m:oMathPara>
        <m:oMath>
          <m:r>
            <w:rPr>
              <w:rFonts w:ascii="Cambria Math" w:hAnsi="Cambria Math"/>
              <w:sz w:val="28"/>
              <w:szCs w:val="28"/>
            </w:rPr>
            <m:t>X=</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e</m:t>
                  </m:r>
                </m:sub>
              </m:sSub>
              <m:r>
                <w:rPr>
                  <w:rFonts w:ascii="Cambria Math" w:hAnsi="Cambria Math"/>
                  <w:sz w:val="28"/>
                  <w:szCs w:val="28"/>
                </w:rPr>
                <m:t>,z</m:t>
              </m:r>
            </m:e>
          </m:d>
          <m:r>
            <w:rPr>
              <w:rFonts w:ascii="Cambria Math" w:hAnsi="Cambria Math" w:cs="Cambria Math"/>
              <w:sz w:val="28"/>
              <w:szCs w:val="28"/>
            </w:rPr>
            <m:t>∼</m:t>
          </m:r>
          <m:sSub>
            <m:sSubPr>
              <m:ctrlPr>
                <w:rPr>
                  <w:rFonts w:ascii="Cambria Math" w:hAnsi="Cambria Math"/>
                  <w:i/>
                  <w:sz w:val="28"/>
                  <w:szCs w:val="28"/>
                </w:rPr>
              </m:ctrlPr>
            </m:sSubPr>
            <m:e>
              <m:r>
                <w:rPr>
                  <w:rFonts w:ascii="Cambria Math" w:hAnsi="Cambria Math"/>
                  <w:sz w:val="28"/>
                  <w:szCs w:val="28"/>
                </w:rPr>
                <m:t>P</m:t>
              </m:r>
              <m:ctrlPr>
                <w:rPr>
                  <w:rFonts w:ascii="Cambria Math" w:hAnsi="Cambria Math" w:cs="Cambria Math"/>
                  <w:i/>
                  <w:sz w:val="28"/>
                  <w:szCs w:val="28"/>
                </w:rPr>
              </m:ctrlPr>
            </m:e>
            <m:sub>
              <m:r>
                <w:rPr>
                  <w:rFonts w:ascii="Cambria Math" w:hAnsi="Cambria Math"/>
                  <w:sz w:val="28"/>
                  <w:szCs w:val="28"/>
                </w:rPr>
                <m:t>e</m:t>
              </m:r>
            </m:sub>
          </m:sSub>
        </m:oMath>
      </m:oMathPara>
    </w:p>
    <w:p w:rsidR="0043558A" w:rsidRPr="00D33EA5" w:rsidRDefault="00796397" w:rsidP="00D33EA5">
      <w:pPr>
        <w:spacing w:before="40" w:line="360" w:lineRule="auto"/>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ADS</m:t>
              </m:r>
            </m:sub>
          </m:sSub>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ADS</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1:H</m:t>
                  </m:r>
                </m:sub>
              </m:sSub>
              <m:d>
                <m:dPr>
                  <m:ctrlPr>
                    <w:rPr>
                      <w:rFonts w:ascii="Cambria Math" w:hAnsi="Cambria Math"/>
                      <w:i/>
                      <w:sz w:val="28"/>
                      <w:szCs w:val="28"/>
                    </w:rPr>
                  </m:ctrlPr>
                </m:dPr>
                <m:e>
                  <m:r>
                    <w:rPr>
                      <w:rFonts w:ascii="Cambria Math" w:hAnsi="Cambria Math"/>
                      <w:sz w:val="28"/>
                      <w:szCs w:val="28"/>
                    </w:rPr>
                    <m:t>X</m:t>
                  </m:r>
                </m:e>
              </m:d>
            </m:e>
          </m:d>
        </m:oMath>
      </m:oMathPara>
    </w:p>
    <w:p w:rsidR="0043558A" w:rsidRPr="00D33EA5" w:rsidRDefault="00796397" w:rsidP="00D33EA5">
      <w:pPr>
        <w:spacing w:before="40" w:line="360" w:lineRule="auto"/>
        <w:jc w:val="center"/>
        <w:rPr>
          <w:sz w:val="28"/>
          <w:szCs w:val="28"/>
        </w:rPr>
      </w:pPr>
      <m:oMathPara>
        <m:oMath>
          <m:sSubSup>
            <m:sSubSupPr>
              <m:ctrlPr>
                <w:rPr>
                  <w:rFonts w:ascii="Cambria Math" w:hAnsi="Cambria Math"/>
                  <w:i/>
                  <w:sz w:val="28"/>
                  <w:szCs w:val="28"/>
                </w:rPr>
              </m:ctrlPr>
            </m:sSubSupPr>
            <m:e>
              <m:r>
                <w:rPr>
                  <w:rFonts w:ascii="Cambria Math" w:hAnsi="Cambria Math"/>
                  <w:sz w:val="28"/>
                  <w:szCs w:val="28"/>
                </w:rPr>
                <m:t>Y</m:t>
              </m:r>
            </m:e>
            <m:sub>
              <m:r>
                <w:rPr>
                  <w:rFonts w:ascii="Cambria Math" w:hAnsi="Cambria Math"/>
                  <w:sz w:val="28"/>
                  <w:szCs w:val="28"/>
                </w:rPr>
                <m:t>e</m:t>
              </m:r>
            </m:sub>
            <m:sup>
              <m:r>
                <w:rPr>
                  <w:rFonts w:ascii="Cambria Math" w:hAnsi="Cambria Math"/>
                  <w:sz w:val="28"/>
                  <w:szCs w:val="28"/>
                </w:rPr>
                <m:t>ADS</m:t>
              </m:r>
            </m:sup>
          </m:sSubSup>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e</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ADS</m:t>
                  </m:r>
                </m:sub>
              </m:sSub>
              <m:d>
                <m:dPr>
                  <m:ctrlPr>
                    <w:rPr>
                      <w:rFonts w:ascii="Cambria Math" w:hAnsi="Cambria Math"/>
                      <w:i/>
                      <w:sz w:val="28"/>
                      <w:szCs w:val="28"/>
                    </w:rPr>
                  </m:ctrlPr>
                </m:dPr>
                <m:e>
                  <m:r>
                    <w:rPr>
                      <w:rFonts w:ascii="Cambria Math" w:hAnsi="Cambria Math"/>
                      <w:sz w:val="28"/>
                      <w:szCs w:val="28"/>
                    </w:rPr>
                    <m:t>X</m:t>
                  </m:r>
                </m:e>
              </m:d>
            </m:e>
          </m:d>
        </m:oMath>
      </m:oMathPara>
    </w:p>
    <w:p w:rsidR="0043558A" w:rsidRPr="00D33EA5" w:rsidRDefault="00796397" w:rsidP="00D33EA5">
      <w:pPr>
        <w:spacing w:before="40" w:line="360" w:lineRule="auto"/>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e</m:t>
              </m:r>
            </m:sub>
          </m:sSub>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e</m:t>
              </m:r>
            </m:sub>
          </m:sSub>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Y</m:t>
                  </m:r>
                </m:e>
                <m:sub>
                  <m:r>
                    <w:rPr>
                      <w:rFonts w:ascii="Cambria Math" w:hAnsi="Cambria Math"/>
                      <w:sz w:val="28"/>
                      <w:szCs w:val="28"/>
                    </w:rPr>
                    <m:t>e</m:t>
                  </m:r>
                </m:sub>
                <m:sup>
                  <m:r>
                    <w:rPr>
                      <w:rFonts w:ascii="Cambria Math" w:hAnsi="Cambria Math"/>
                      <w:sz w:val="28"/>
                      <w:szCs w:val="28"/>
                    </w:rPr>
                    <m:t>ADS</m:t>
                  </m:r>
                </m:sup>
              </m:sSubSup>
              <m:d>
                <m:dPr>
                  <m:ctrlPr>
                    <w:rPr>
                      <w:rFonts w:ascii="Cambria Math" w:hAnsi="Cambria Math"/>
                      <w:i/>
                      <w:sz w:val="28"/>
                      <w:szCs w:val="28"/>
                    </w:rPr>
                  </m:ctrlPr>
                </m:dPr>
                <m:e>
                  <m:r>
                    <w:rPr>
                      <w:rFonts w:ascii="Cambria Math" w:hAnsi="Cambria Math"/>
                      <w:sz w:val="28"/>
                      <w:szCs w:val="28"/>
                    </w:rPr>
                    <m:t>X</m:t>
                  </m:r>
                </m:e>
              </m:d>
            </m:e>
          </m:d>
        </m:oMath>
      </m:oMathPara>
    </w:p>
    <w:p w:rsidR="000324B5" w:rsidRPr="000324B5" w:rsidRDefault="00A41D2E" w:rsidP="00224459">
      <w:pPr>
        <w:spacing w:line="360" w:lineRule="auto"/>
        <w:ind w:firstLineChars="200" w:firstLine="560"/>
        <w:rPr>
          <w:sz w:val="28"/>
          <w:szCs w:val="28"/>
        </w:rPr>
      </w:pPr>
      <w:r>
        <w:rPr>
          <w:rFonts w:hint="eastAsia"/>
          <w:kern w:val="0"/>
          <w:sz w:val="28"/>
          <w:szCs w:val="28"/>
        </w:rPr>
        <w:t>其中，</w:t>
      </w:r>
      <w:r>
        <w:rPr>
          <w:rFonts w:hint="eastAsia"/>
          <w:kern w:val="0"/>
          <w:sz w:val="28"/>
          <w:szCs w:val="28"/>
        </w:rPr>
        <w:t>ADS</w:t>
      </w:r>
      <w:r>
        <w:rPr>
          <w:rFonts w:hint="eastAsia"/>
          <w:kern w:val="0"/>
          <w:sz w:val="28"/>
          <w:szCs w:val="28"/>
        </w:rPr>
        <w:t>作为说明性上标，用于标识</w:t>
      </w:r>
      <w:r w:rsidRPr="00A41D2E">
        <w:rPr>
          <w:rFonts w:hint="eastAsia"/>
          <w:kern w:val="0"/>
          <w:sz w:val="28"/>
          <w:szCs w:val="28"/>
        </w:rPr>
        <w:t>风险</w:t>
      </w:r>
      <w:proofErr w:type="gramStart"/>
      <w:r w:rsidRPr="00A41D2E">
        <w:rPr>
          <w:rFonts w:hint="eastAsia"/>
          <w:kern w:val="0"/>
          <w:sz w:val="28"/>
          <w:szCs w:val="28"/>
        </w:rPr>
        <w:t>量来自</w:t>
      </w:r>
      <w:proofErr w:type="gramEnd"/>
      <w:r w:rsidRPr="00A41D2E">
        <w:rPr>
          <w:rFonts w:hint="eastAsia"/>
          <w:kern w:val="0"/>
          <w:sz w:val="28"/>
          <w:szCs w:val="28"/>
        </w:rPr>
        <w:t>被测</w:t>
      </w:r>
      <w:r>
        <w:rPr>
          <w:rFonts w:hint="eastAsia"/>
          <w:kern w:val="0"/>
          <w:sz w:val="28"/>
          <w:szCs w:val="28"/>
        </w:rPr>
        <w:t>ADS</w:t>
      </w:r>
      <w:r w:rsidRPr="00A41D2E">
        <w:rPr>
          <w:rFonts w:hint="eastAsia"/>
          <w:kern w:val="0"/>
          <w:sz w:val="28"/>
          <w:szCs w:val="28"/>
        </w:rPr>
        <w:t>的闭环响应，不表示</w:t>
      </w:r>
      <w:proofErr w:type="gramStart"/>
      <w:r w:rsidRPr="00A41D2E">
        <w:rPr>
          <w:rFonts w:hint="eastAsia"/>
          <w:kern w:val="0"/>
          <w:sz w:val="28"/>
          <w:szCs w:val="28"/>
        </w:rPr>
        <w:t>幂</w:t>
      </w:r>
      <w:proofErr w:type="gramEnd"/>
      <w:r w:rsidRPr="00A41D2E">
        <w:rPr>
          <w:rFonts w:hint="eastAsia"/>
          <w:kern w:val="0"/>
          <w:sz w:val="28"/>
          <w:szCs w:val="28"/>
        </w:rPr>
        <w:t>运算</w:t>
      </w:r>
      <w:r>
        <w:rPr>
          <w:rFonts w:hint="eastAsia"/>
          <w:kern w:val="0"/>
          <w:sz w:val="28"/>
          <w:szCs w:val="28"/>
        </w:rPr>
        <w:t>；</w:t>
      </w:r>
      <m:oMath>
        <m:r>
          <w:rPr>
            <w:rFonts w:ascii="Cambria Math" w:hAnsi="Cambria Math"/>
            <w:sz w:val="28"/>
            <w:szCs w:val="28"/>
          </w:rPr>
          <m:t>X</m:t>
        </m:r>
      </m:oMath>
      <w:r>
        <w:rPr>
          <w:sz w:val="28"/>
          <w:szCs w:val="28"/>
        </w:rPr>
        <w:t>表示</w:t>
      </w:r>
      <w:r w:rsidRPr="00254EB3">
        <w:rPr>
          <w:rFonts w:hint="eastAsia"/>
          <w:kern w:val="0"/>
          <w:sz w:val="28"/>
          <w:szCs w:val="28"/>
        </w:rPr>
        <w:t>闭环评估样本</w:t>
      </w:r>
      <w:r>
        <w:rPr>
          <w:rFonts w:hint="eastAsia"/>
          <w:kern w:val="0"/>
          <w:sz w:val="28"/>
          <w:szCs w:val="28"/>
        </w:rPr>
        <w:t>，由采样场景条件</w:t>
      </w:r>
      <m:oMath>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e</m:t>
            </m:r>
          </m:sub>
        </m:sSub>
      </m:oMath>
      <w:r>
        <w:rPr>
          <w:rFonts w:hint="eastAsia"/>
          <w:kern w:val="0"/>
          <w:sz w:val="28"/>
          <w:szCs w:val="28"/>
        </w:rPr>
        <w:t>和采样潜变量</w:t>
      </w:r>
      <m:oMath>
        <m:r>
          <w:rPr>
            <w:rFonts w:ascii="Cambria Math" w:hAnsi="Cambria Math"/>
            <w:sz w:val="28"/>
            <w:szCs w:val="28"/>
          </w:rPr>
          <m:t>z</m:t>
        </m:r>
      </m:oMath>
      <w:r w:rsidRPr="00A41D2E">
        <w:rPr>
          <w:rFonts w:hint="eastAsia"/>
          <w:sz w:val="28"/>
          <w:szCs w:val="28"/>
        </w:rPr>
        <w:t>组成</w:t>
      </w:r>
      <w:r w:rsidR="000324B5">
        <w:rPr>
          <w:rFonts w:hint="eastAsia"/>
          <w:sz w:val="28"/>
          <w:szCs w:val="28"/>
        </w:rPr>
        <w:t>，服从</w:t>
      </w:r>
      <w:r w:rsidR="000324B5" w:rsidRPr="00CD7A29">
        <w:rPr>
          <w:rFonts w:hint="eastAsia"/>
          <w:kern w:val="0"/>
          <w:sz w:val="28"/>
          <w:szCs w:val="28"/>
        </w:rPr>
        <w:t>长尾测试分布</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e</m:t>
            </m:r>
          </m:sub>
        </m:sSub>
      </m:oMath>
      <w:r w:rsidR="00C701DB">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ADS</m:t>
            </m:r>
          </m:sub>
        </m:sSub>
      </m:oMath>
      <w:r w:rsidR="000324B5" w:rsidRPr="000324B5">
        <w:rPr>
          <w:rFonts w:hint="eastAsia"/>
          <w:sz w:val="28"/>
          <w:szCs w:val="28"/>
        </w:rPr>
        <w:t>表示包含被测</w:t>
      </w:r>
      <w:r w:rsidR="00224459">
        <w:rPr>
          <w:rFonts w:hint="eastAsia"/>
          <w:sz w:val="28"/>
          <w:szCs w:val="28"/>
        </w:rPr>
        <w:t>ADS</w:t>
      </w:r>
      <w:r w:rsidR="000324B5" w:rsidRPr="000324B5">
        <w:rPr>
          <w:rFonts w:hint="eastAsia"/>
          <w:sz w:val="28"/>
          <w:szCs w:val="28"/>
        </w:rPr>
        <w:t>策略和仿真环境的闭环映射</w:t>
      </w:r>
      <w:r w:rsidR="001053ED">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ADS</m:t>
            </m:r>
          </m:sub>
        </m:sSub>
        <m:d>
          <m:dPr>
            <m:ctrlPr>
              <w:rPr>
                <w:rFonts w:ascii="Cambria Math" w:hAnsi="Cambria Math"/>
                <w:i/>
                <w:sz w:val="28"/>
                <w:szCs w:val="28"/>
              </w:rPr>
            </m:ctrlPr>
          </m:dPr>
          <m:e>
            <m:r>
              <w:rPr>
                <w:rFonts w:ascii="Cambria Math" w:hAnsi="Cambria Math"/>
                <w:sz w:val="28"/>
                <w:szCs w:val="28"/>
              </w:rPr>
              <m:t>X</m:t>
            </m:r>
          </m:e>
        </m:d>
      </m:oMath>
      <w:r w:rsidR="001053ED">
        <w:rPr>
          <w:rFonts w:hint="eastAsia"/>
          <w:sz w:val="28"/>
          <w:szCs w:val="28"/>
        </w:rPr>
        <w:t>表示</w:t>
      </w:r>
      <w:r w:rsidR="000324B5" w:rsidRPr="000324B5">
        <w:rPr>
          <w:rFonts w:hint="eastAsia"/>
          <w:sz w:val="28"/>
          <w:szCs w:val="28"/>
        </w:rPr>
        <w:t>闭环交互轨迹；</w:t>
      </w:r>
      <m:oMath>
        <m:sSubSup>
          <m:sSubSupPr>
            <m:ctrlPr>
              <w:rPr>
                <w:rFonts w:ascii="Cambria Math" w:hAnsi="Cambria Math"/>
                <w:i/>
                <w:sz w:val="28"/>
                <w:szCs w:val="28"/>
              </w:rPr>
            </m:ctrlPr>
          </m:sSubSupPr>
          <m:e>
            <m:r>
              <w:rPr>
                <w:rFonts w:ascii="Cambria Math" w:hAnsi="Cambria Math"/>
                <w:sz w:val="28"/>
                <w:szCs w:val="28"/>
              </w:rPr>
              <m:t>Y</m:t>
            </m:r>
          </m:e>
          <m:sub>
            <m:r>
              <w:rPr>
                <w:rFonts w:ascii="Cambria Math" w:hAnsi="Cambria Math"/>
                <w:sz w:val="28"/>
                <w:szCs w:val="28"/>
              </w:rPr>
              <m:t>e</m:t>
            </m:r>
          </m:sub>
          <m:sup>
            <m:r>
              <w:rPr>
                <w:rFonts w:ascii="Cambria Math" w:hAnsi="Cambria Math"/>
                <w:sz w:val="28"/>
                <w:szCs w:val="28"/>
              </w:rPr>
              <m:t>ADS</m:t>
            </m:r>
          </m:sup>
        </m:sSubSup>
        <m:d>
          <m:dPr>
            <m:ctrlPr>
              <w:rPr>
                <w:rFonts w:ascii="Cambria Math" w:hAnsi="Cambria Math"/>
                <w:i/>
                <w:sz w:val="28"/>
                <w:szCs w:val="28"/>
              </w:rPr>
            </m:ctrlPr>
          </m:dPr>
          <m:e>
            <m:r>
              <w:rPr>
                <w:rFonts w:ascii="Cambria Math" w:hAnsi="Cambria Math"/>
                <w:sz w:val="28"/>
                <w:szCs w:val="28"/>
              </w:rPr>
              <m:t>X</m:t>
            </m:r>
          </m:e>
        </m:d>
      </m:oMath>
      <w:r w:rsidR="001053ED">
        <w:rPr>
          <w:rFonts w:hint="eastAsia"/>
          <w:sz w:val="28"/>
          <w:szCs w:val="28"/>
        </w:rPr>
        <w:t>表示</w:t>
      </w:r>
      <w:r w:rsidR="001053ED" w:rsidRPr="000324B5">
        <w:rPr>
          <w:rFonts w:hint="eastAsia"/>
          <w:sz w:val="28"/>
          <w:szCs w:val="28"/>
        </w:rPr>
        <w:t>闭环交互轨迹</w:t>
      </w:r>
      <w:r w:rsidR="000324B5" w:rsidRPr="000324B5">
        <w:rPr>
          <w:rFonts w:hint="eastAsia"/>
          <w:sz w:val="28"/>
          <w:szCs w:val="28"/>
        </w:rPr>
        <w:t>上的原始风险得分；</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e</m:t>
            </m:r>
          </m:sub>
        </m:sSub>
        <m:d>
          <m:dPr>
            <m:ctrlPr>
              <w:rPr>
                <w:rFonts w:ascii="Cambria Math" w:hAnsi="Cambria Math"/>
                <w:i/>
                <w:sz w:val="28"/>
                <w:szCs w:val="28"/>
              </w:rPr>
            </m:ctrlPr>
          </m:dPr>
          <m:e>
            <m:r>
              <w:rPr>
                <w:rFonts w:ascii="Cambria Math" w:hAnsi="Cambria Math"/>
                <w:sz w:val="28"/>
                <w:szCs w:val="28"/>
              </w:rPr>
              <m:t>X</m:t>
            </m:r>
          </m:e>
        </m:d>
      </m:oMath>
      <w:r w:rsidR="001053ED">
        <w:rPr>
          <w:rFonts w:hint="eastAsia"/>
          <w:sz w:val="28"/>
          <w:szCs w:val="28"/>
        </w:rPr>
        <w:t>表示</w:t>
      </w:r>
      <w:r w:rsidR="000324B5" w:rsidRPr="000324B5">
        <w:rPr>
          <w:rFonts w:hint="eastAsia"/>
          <w:sz w:val="28"/>
          <w:szCs w:val="28"/>
        </w:rPr>
        <w:t>转换后的</w:t>
      </w:r>
      <w:r w:rsidR="001053ED">
        <w:rPr>
          <w:rFonts w:hint="eastAsia"/>
          <w:sz w:val="28"/>
          <w:szCs w:val="28"/>
        </w:rPr>
        <w:t>EVT</w:t>
      </w:r>
      <w:r w:rsidR="000324B5" w:rsidRPr="000324B5">
        <w:rPr>
          <w:rFonts w:hint="eastAsia"/>
          <w:sz w:val="28"/>
          <w:szCs w:val="28"/>
        </w:rPr>
        <w:t>风险得分。</w:t>
      </w:r>
    </w:p>
    <w:p w:rsidR="00A41D2E" w:rsidRPr="0017670D" w:rsidRDefault="0017670D" w:rsidP="0017670D">
      <w:pPr>
        <w:spacing w:line="360" w:lineRule="auto"/>
        <w:ind w:firstLineChars="200" w:firstLine="560"/>
        <w:rPr>
          <w:kern w:val="0"/>
          <w:sz w:val="28"/>
          <w:szCs w:val="28"/>
        </w:rPr>
      </w:pPr>
      <w:r>
        <w:rPr>
          <w:rFonts w:hint="eastAsia"/>
          <w:kern w:val="0"/>
          <w:sz w:val="28"/>
          <w:szCs w:val="28"/>
        </w:rPr>
        <w:t>利用转换后的</w:t>
      </w:r>
      <w:r>
        <w:rPr>
          <w:rFonts w:hint="eastAsia"/>
          <w:kern w:val="0"/>
          <w:sz w:val="28"/>
          <w:szCs w:val="28"/>
        </w:rPr>
        <w:t>EVT</w:t>
      </w:r>
      <w:r>
        <w:rPr>
          <w:rFonts w:hint="eastAsia"/>
          <w:kern w:val="0"/>
          <w:sz w:val="28"/>
          <w:szCs w:val="28"/>
        </w:rPr>
        <w:t>风险得分和安全关键</w:t>
      </w:r>
      <w:r>
        <w:rPr>
          <w:rFonts w:hint="eastAsia"/>
          <w:kern w:val="0"/>
          <w:sz w:val="28"/>
          <w:szCs w:val="28"/>
        </w:rPr>
        <w:t>EVT</w:t>
      </w:r>
      <w:r>
        <w:rPr>
          <w:rFonts w:hint="eastAsia"/>
          <w:kern w:val="0"/>
          <w:sz w:val="28"/>
          <w:szCs w:val="28"/>
        </w:rPr>
        <w:t>风险阈值，可以估计主车辆在所构建的</w:t>
      </w:r>
      <w:r w:rsidRPr="00CD7A29">
        <w:rPr>
          <w:rFonts w:hint="eastAsia"/>
          <w:kern w:val="0"/>
          <w:sz w:val="28"/>
          <w:szCs w:val="28"/>
        </w:rPr>
        <w:t>长尾测试分布</w:t>
      </w:r>
      <w:r>
        <w:rPr>
          <w:rFonts w:hint="eastAsia"/>
          <w:kern w:val="0"/>
          <w:sz w:val="28"/>
          <w:szCs w:val="28"/>
        </w:rPr>
        <w:t>下达到</w:t>
      </w:r>
      <w:r w:rsidRPr="00671261">
        <w:rPr>
          <w:rFonts w:hint="eastAsia"/>
          <w:kern w:val="0"/>
          <w:sz w:val="28"/>
          <w:szCs w:val="28"/>
        </w:rPr>
        <w:t>安全关键风险水平的条件概率</w:t>
      </w:r>
      <w:r w:rsidR="00522C9D">
        <w:rPr>
          <w:rFonts w:hint="eastAsia"/>
          <w:kern w:val="0"/>
          <w:sz w:val="28"/>
          <w:szCs w:val="28"/>
        </w:rPr>
        <w:t>，这个处理过程可用如下公式表示：</w:t>
      </w:r>
    </w:p>
    <w:p w:rsidR="00522C9D" w:rsidRPr="00522C9D" w:rsidRDefault="00796397" w:rsidP="00522C9D">
      <w:pPr>
        <w:spacing w:before="40" w:line="360" w:lineRule="auto"/>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e</m:t>
              </m:r>
            </m:sub>
          </m:sSub>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Pr</m:t>
              </m:r>
              <m:ctrlPr>
                <w:rPr>
                  <w:rFonts w:ascii="Cambria Math" w:hAnsi="Cambria Math"/>
                  <w:i/>
                  <w:sz w:val="28"/>
                  <w:szCs w:val="28"/>
                </w:rPr>
              </m:ctrlPr>
            </m:fName>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e</m:t>
                      </m:r>
                    </m:sub>
                  </m:sSub>
                  <m:d>
                    <m:dPr>
                      <m:ctrlPr>
                        <w:rPr>
                          <w:rFonts w:ascii="Cambria Math" w:hAnsi="Cambria Math"/>
                          <w:i/>
                          <w:sz w:val="28"/>
                          <w:szCs w:val="28"/>
                        </w:rPr>
                      </m:ctrlPr>
                    </m:dPr>
                    <m:e>
                      <m:r>
                        <w:rPr>
                          <w:rFonts w:ascii="Cambria Math" w:hAnsi="Cambria Math"/>
                          <w:sz w:val="28"/>
                          <w:szCs w:val="28"/>
                        </w:rPr>
                        <m:t>X</m:t>
                      </m:r>
                    </m:e>
                  </m:d>
                  <m:r>
                    <w:rPr>
                      <w:rFonts w:ascii="Cambria Math" w:hAnsi="Cambria Math" w:hint="eastAsia"/>
                      <w:sz w:val="28"/>
                      <w:szCs w:val="28"/>
                    </w:rPr>
                    <m:t>≥</m:t>
                  </m:r>
                  <m:sSubSup>
                    <m:sSubSupPr>
                      <m:ctrlPr>
                        <w:rPr>
                          <w:rFonts w:ascii="Cambria Math" w:hAnsi="Cambria Math"/>
                          <w:i/>
                          <w:sz w:val="28"/>
                          <w:szCs w:val="28"/>
                        </w:rPr>
                      </m:ctrlPr>
                    </m:sSubSupPr>
                    <m:e>
                      <m:r>
                        <w:rPr>
                          <w:rFonts w:ascii="Cambria Math" w:hAnsi="Cambria Math" w:hint="eastAsia"/>
                          <w:sz w:val="28"/>
                          <w:szCs w:val="28"/>
                        </w:rPr>
                        <m:t>γ</m:t>
                      </m:r>
                    </m:e>
                    <m:sub>
                      <m:r>
                        <w:rPr>
                          <w:rFonts w:ascii="Cambria Math" w:hAnsi="Cambria Math"/>
                          <w:sz w:val="28"/>
                          <w:szCs w:val="28"/>
                        </w:rPr>
                        <m:t>e</m:t>
                      </m:r>
                    </m:sub>
                    <m:sup>
                      <m:r>
                        <w:rPr>
                          <w:rFonts w:ascii="Cambria Math" w:hAnsi="Cambria Math"/>
                          <w:sz w:val="28"/>
                          <w:szCs w:val="28"/>
                        </w:rPr>
                        <m:t>*</m:t>
                      </m:r>
                    </m:sup>
                  </m:sSubSup>
                  <m:r>
                    <w:rPr>
                      <w:rFonts w:ascii="Cambria Math" w:hAnsi="Cambria Math"/>
                      <w:sz w:val="28"/>
                      <w:szCs w:val="28"/>
                    </w:rPr>
                    <m:t>; X</m:t>
                  </m:r>
                  <m:r>
                    <w:rPr>
                      <w:rFonts w:ascii="Cambria Math" w:hAnsi="Cambria Math" w:cs="Cambria Math"/>
                      <w:sz w:val="28"/>
                      <w:szCs w:val="28"/>
                    </w:rPr>
                    <m:t>∼</m:t>
                  </m:r>
                  <m:sSub>
                    <m:sSubPr>
                      <m:ctrlPr>
                        <w:rPr>
                          <w:rFonts w:ascii="Cambria Math" w:hAnsi="Cambria Math"/>
                          <w:i/>
                          <w:sz w:val="28"/>
                          <w:szCs w:val="28"/>
                        </w:rPr>
                      </m:ctrlPr>
                    </m:sSubPr>
                    <m:e>
                      <m:r>
                        <w:rPr>
                          <w:rFonts w:ascii="Cambria Math" w:hAnsi="Cambria Math"/>
                          <w:sz w:val="28"/>
                          <w:szCs w:val="28"/>
                        </w:rPr>
                        <m:t>P</m:t>
                      </m:r>
                      <m:ctrlPr>
                        <w:rPr>
                          <w:rFonts w:ascii="Cambria Math" w:hAnsi="Cambria Math" w:cs="Cambria Math"/>
                          <w:i/>
                          <w:sz w:val="28"/>
                          <w:szCs w:val="28"/>
                        </w:rPr>
                      </m:ctrlPr>
                    </m:e>
                    <m:sub>
                      <m:r>
                        <w:rPr>
                          <w:rFonts w:ascii="Cambria Math" w:hAnsi="Cambria Math"/>
                          <w:sz w:val="28"/>
                          <w:szCs w:val="28"/>
                        </w:rPr>
                        <m:t>e</m:t>
                      </m:r>
                    </m:sub>
                  </m:sSub>
                </m:e>
              </m:d>
            </m:e>
          </m:func>
        </m:oMath>
      </m:oMathPara>
    </w:p>
    <w:p w:rsidR="003A1FC1" w:rsidRPr="003A1FC1" w:rsidRDefault="00A11BAF" w:rsidP="003A1FC1">
      <w:pPr>
        <w:spacing w:line="360" w:lineRule="auto"/>
        <w:ind w:firstLineChars="200" w:firstLine="560"/>
        <w:rPr>
          <w:kern w:val="0"/>
          <w:sz w:val="28"/>
          <w:szCs w:val="28"/>
        </w:rPr>
      </w:pPr>
      <w:r>
        <w:rPr>
          <w:rFonts w:hint="eastAsia"/>
          <w:kern w:val="0"/>
          <w:sz w:val="28"/>
          <w:szCs w:val="28"/>
        </w:rPr>
        <w:t>其中，</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e</m:t>
            </m:r>
          </m:sub>
        </m:sSub>
      </m:oMath>
      <w:r w:rsidR="003A1FC1">
        <w:rPr>
          <w:sz w:val="28"/>
          <w:szCs w:val="28"/>
        </w:rPr>
        <w:t>表示</w:t>
      </w:r>
      <w:r w:rsidR="003A1FC1" w:rsidRPr="003A1FC1">
        <w:rPr>
          <w:rFonts w:hint="eastAsia"/>
          <w:sz w:val="28"/>
          <w:szCs w:val="28"/>
        </w:rPr>
        <w:t>事件类型</w:t>
      </w:r>
      <m:oMath>
        <m:r>
          <w:rPr>
            <w:rFonts w:ascii="Cambria Math" w:hAnsi="Cambria Math"/>
            <w:sz w:val="28"/>
            <w:szCs w:val="28"/>
          </w:rPr>
          <m:t>e</m:t>
        </m:r>
      </m:oMath>
      <w:r w:rsidR="003A1FC1" w:rsidRPr="003A1FC1">
        <w:rPr>
          <w:rFonts w:hint="eastAsia"/>
          <w:sz w:val="28"/>
          <w:szCs w:val="28"/>
        </w:rPr>
        <w:t>下的安全关键条件概率</w:t>
      </w:r>
      <w:r w:rsidR="00E3723E">
        <w:rPr>
          <w:rFonts w:hint="eastAsia"/>
          <w:sz w:val="28"/>
          <w:szCs w:val="28"/>
        </w:rPr>
        <w:t>，</w:t>
      </w:r>
      <m:oMath>
        <m:sSubSup>
          <m:sSubSupPr>
            <m:ctrlPr>
              <w:rPr>
                <w:rFonts w:ascii="Cambria Math" w:hAnsi="Cambria Math"/>
                <w:i/>
                <w:sz w:val="28"/>
                <w:szCs w:val="28"/>
              </w:rPr>
            </m:ctrlPr>
          </m:sSubSupPr>
          <m:e>
            <m:r>
              <w:rPr>
                <w:rFonts w:ascii="Cambria Math" w:hAnsi="Cambria Math" w:hint="eastAsia"/>
                <w:sz w:val="28"/>
                <w:szCs w:val="28"/>
              </w:rPr>
              <m:t>γ</m:t>
            </m:r>
          </m:e>
          <m:sub>
            <m:r>
              <w:rPr>
                <w:rFonts w:ascii="Cambria Math" w:hAnsi="Cambria Math"/>
                <w:sz w:val="28"/>
                <w:szCs w:val="28"/>
              </w:rPr>
              <m:t>e</m:t>
            </m:r>
          </m:sub>
          <m:sup>
            <m:r>
              <w:rPr>
                <w:rFonts w:ascii="Cambria Math" w:hAnsi="Cambria Math"/>
                <w:sz w:val="28"/>
                <w:szCs w:val="28"/>
              </w:rPr>
              <m:t>*</m:t>
            </m:r>
          </m:sup>
        </m:sSubSup>
      </m:oMath>
      <w:r w:rsidR="00E3723E">
        <w:rPr>
          <w:sz w:val="28"/>
          <w:szCs w:val="28"/>
        </w:rPr>
        <w:t>表示事件类型</w:t>
      </w:r>
      <m:oMath>
        <m:r>
          <w:rPr>
            <w:rFonts w:ascii="Cambria Math" w:hAnsi="Cambria Math"/>
            <w:sz w:val="28"/>
            <w:szCs w:val="28"/>
          </w:rPr>
          <m:t>e</m:t>
        </m:r>
      </m:oMath>
      <w:r w:rsidR="00E3723E">
        <w:rPr>
          <w:rFonts w:hint="eastAsia"/>
          <w:sz w:val="28"/>
          <w:szCs w:val="28"/>
        </w:rPr>
        <w:t>对应</w:t>
      </w:r>
      <w:r w:rsidR="00E3723E" w:rsidRPr="003A1FC1">
        <w:rPr>
          <w:rFonts w:hint="eastAsia"/>
          <w:sz w:val="28"/>
          <w:szCs w:val="28"/>
        </w:rPr>
        <w:t>的</w:t>
      </w:r>
      <w:r w:rsidR="00E3723E">
        <w:rPr>
          <w:rFonts w:hint="eastAsia"/>
          <w:kern w:val="0"/>
          <w:sz w:val="28"/>
          <w:szCs w:val="28"/>
        </w:rPr>
        <w:t>安全关键</w:t>
      </w:r>
      <w:r w:rsidR="00E3723E">
        <w:rPr>
          <w:rFonts w:hint="eastAsia"/>
          <w:kern w:val="0"/>
          <w:sz w:val="28"/>
          <w:szCs w:val="28"/>
        </w:rPr>
        <w:t>EVT</w:t>
      </w:r>
      <w:r w:rsidR="00E3723E">
        <w:rPr>
          <w:rFonts w:hint="eastAsia"/>
          <w:kern w:val="0"/>
          <w:sz w:val="28"/>
          <w:szCs w:val="28"/>
        </w:rPr>
        <w:t>风险阈值。</w:t>
      </w:r>
    </w:p>
    <w:p w:rsidR="009419FB" w:rsidRDefault="009419FB" w:rsidP="009419FB">
      <w:pPr>
        <w:spacing w:line="360" w:lineRule="auto"/>
        <w:ind w:firstLine="573"/>
        <w:rPr>
          <w:kern w:val="0"/>
          <w:sz w:val="28"/>
          <w:szCs w:val="28"/>
        </w:rPr>
      </w:pPr>
      <w:r>
        <w:rPr>
          <w:sz w:val="28"/>
        </w:rPr>
        <w:t>在本申请实施例的一种实现方式中</w:t>
      </w:r>
      <w:r>
        <w:rPr>
          <w:rFonts w:hint="eastAsia"/>
          <w:sz w:val="28"/>
        </w:rPr>
        <w:t>，</w:t>
      </w:r>
      <w:r>
        <w:rPr>
          <w:rFonts w:hint="eastAsia"/>
          <w:kern w:val="0"/>
          <w:sz w:val="28"/>
          <w:szCs w:val="28"/>
        </w:rPr>
        <w:t>根据极值理论风险得分和安全关键风险阈值，估计主车辆在</w:t>
      </w:r>
      <w:r w:rsidRPr="00CD7A29">
        <w:rPr>
          <w:rFonts w:hint="eastAsia"/>
          <w:kern w:val="0"/>
          <w:sz w:val="28"/>
          <w:szCs w:val="28"/>
        </w:rPr>
        <w:t>长尾测试分布</w:t>
      </w:r>
      <w:r>
        <w:rPr>
          <w:rFonts w:hint="eastAsia"/>
          <w:kern w:val="0"/>
          <w:sz w:val="28"/>
          <w:szCs w:val="28"/>
        </w:rPr>
        <w:t>下达到</w:t>
      </w:r>
      <w:r w:rsidRPr="00671261">
        <w:rPr>
          <w:rFonts w:hint="eastAsia"/>
          <w:kern w:val="0"/>
          <w:sz w:val="28"/>
          <w:szCs w:val="28"/>
        </w:rPr>
        <w:t>安全关键风险水平的条件概率</w:t>
      </w:r>
      <w:r>
        <w:rPr>
          <w:rFonts w:hint="eastAsia"/>
          <w:kern w:val="0"/>
          <w:sz w:val="28"/>
          <w:szCs w:val="28"/>
        </w:rPr>
        <w:t>，包</w:t>
      </w:r>
      <w:r>
        <w:rPr>
          <w:rFonts w:hint="eastAsia"/>
          <w:kern w:val="0"/>
          <w:sz w:val="28"/>
          <w:szCs w:val="28"/>
        </w:rPr>
        <w:lastRenderedPageBreak/>
        <w:t>括：</w:t>
      </w:r>
    </w:p>
    <w:p w:rsidR="009419FB" w:rsidRDefault="009419FB" w:rsidP="009419FB">
      <w:pPr>
        <w:spacing w:line="360" w:lineRule="auto"/>
        <w:ind w:firstLine="573"/>
        <w:rPr>
          <w:kern w:val="0"/>
          <w:sz w:val="28"/>
          <w:szCs w:val="28"/>
        </w:rPr>
      </w:pPr>
      <w:r w:rsidRPr="0037055A">
        <w:rPr>
          <w:rFonts w:hint="eastAsia"/>
          <w:kern w:val="0"/>
          <w:sz w:val="28"/>
          <w:szCs w:val="28"/>
        </w:rPr>
        <w:t>在场景条</w:t>
      </w:r>
      <w:r>
        <w:rPr>
          <w:rFonts w:hint="eastAsia"/>
          <w:kern w:val="0"/>
          <w:sz w:val="28"/>
          <w:szCs w:val="28"/>
        </w:rPr>
        <w:t>件与</w:t>
      </w:r>
      <w:r w:rsidRPr="0037055A">
        <w:rPr>
          <w:rFonts w:hint="eastAsia"/>
          <w:kern w:val="0"/>
          <w:sz w:val="28"/>
          <w:szCs w:val="28"/>
        </w:rPr>
        <w:t>潜变量联合空间中执行子集模拟，</w:t>
      </w:r>
      <w:r>
        <w:rPr>
          <w:rFonts w:hint="eastAsia"/>
          <w:kern w:val="0"/>
          <w:sz w:val="28"/>
          <w:szCs w:val="28"/>
        </w:rPr>
        <w:t>基于极值理论风险得分和安全关键风险阈值确定</w:t>
      </w:r>
      <w:r w:rsidRPr="00671261">
        <w:rPr>
          <w:rFonts w:hint="eastAsia"/>
          <w:kern w:val="0"/>
          <w:sz w:val="28"/>
          <w:szCs w:val="28"/>
        </w:rPr>
        <w:t>条件概率</w:t>
      </w:r>
      <w:r>
        <w:rPr>
          <w:rFonts w:hint="eastAsia"/>
          <w:kern w:val="0"/>
          <w:sz w:val="28"/>
          <w:szCs w:val="28"/>
        </w:rPr>
        <w:t>。</w:t>
      </w:r>
    </w:p>
    <w:p w:rsidR="000D6C29" w:rsidRDefault="007D3413" w:rsidP="000D6C29">
      <w:pPr>
        <w:spacing w:line="360" w:lineRule="auto"/>
        <w:ind w:firstLineChars="200" w:firstLine="560"/>
        <w:rPr>
          <w:kern w:val="0"/>
          <w:sz w:val="28"/>
          <w:szCs w:val="28"/>
        </w:rPr>
      </w:pPr>
      <w:r>
        <w:rPr>
          <w:rFonts w:hint="eastAsia"/>
          <w:kern w:val="0"/>
          <w:sz w:val="28"/>
          <w:szCs w:val="28"/>
        </w:rPr>
        <w:t>由于安全关键事件在</w:t>
      </w:r>
      <w:r w:rsidRPr="00CD7A29">
        <w:rPr>
          <w:rFonts w:hint="eastAsia"/>
          <w:kern w:val="0"/>
          <w:sz w:val="28"/>
          <w:szCs w:val="28"/>
        </w:rPr>
        <w:t>长尾测试分布</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e</m:t>
            </m:r>
          </m:sub>
        </m:sSub>
      </m:oMath>
      <w:r>
        <w:rPr>
          <w:rFonts w:hint="eastAsia"/>
          <w:kern w:val="0"/>
          <w:sz w:val="28"/>
          <w:szCs w:val="28"/>
        </w:rPr>
        <w:t>下仍然可能稀疏，本申请实施</w:t>
      </w:r>
      <w:proofErr w:type="gramStart"/>
      <w:r>
        <w:rPr>
          <w:rFonts w:hint="eastAsia"/>
          <w:kern w:val="0"/>
          <w:sz w:val="28"/>
          <w:szCs w:val="28"/>
        </w:rPr>
        <w:t>例采用</w:t>
      </w:r>
      <w:proofErr w:type="gramEnd"/>
      <w:r>
        <w:rPr>
          <w:rFonts w:hint="eastAsia"/>
          <w:kern w:val="0"/>
          <w:sz w:val="28"/>
          <w:szCs w:val="28"/>
        </w:rPr>
        <w:t>子集</w:t>
      </w:r>
      <w:r w:rsidRPr="0037055A">
        <w:rPr>
          <w:rFonts w:hint="eastAsia"/>
          <w:kern w:val="0"/>
          <w:sz w:val="28"/>
          <w:szCs w:val="28"/>
        </w:rPr>
        <w:t>模拟</w:t>
      </w:r>
      <w:r>
        <w:rPr>
          <w:rFonts w:hint="eastAsia"/>
          <w:kern w:val="0"/>
          <w:sz w:val="28"/>
          <w:szCs w:val="28"/>
        </w:rPr>
        <w:t>进行条件概率的估计</w:t>
      </w:r>
      <w:r w:rsidR="00DB2ADE">
        <w:rPr>
          <w:rFonts w:hint="eastAsia"/>
          <w:kern w:val="0"/>
          <w:sz w:val="28"/>
          <w:szCs w:val="28"/>
        </w:rPr>
        <w:t>，也即</w:t>
      </w:r>
      <w:r w:rsidR="00DB2ADE" w:rsidRPr="0037055A">
        <w:rPr>
          <w:rFonts w:hint="eastAsia"/>
          <w:kern w:val="0"/>
          <w:sz w:val="28"/>
          <w:szCs w:val="28"/>
        </w:rPr>
        <w:t>在场景条</w:t>
      </w:r>
      <w:r w:rsidR="00DB2ADE">
        <w:rPr>
          <w:rFonts w:hint="eastAsia"/>
          <w:kern w:val="0"/>
          <w:sz w:val="28"/>
          <w:szCs w:val="28"/>
        </w:rPr>
        <w:t>件与</w:t>
      </w:r>
      <w:r w:rsidR="00DB2ADE" w:rsidRPr="0037055A">
        <w:rPr>
          <w:rFonts w:hint="eastAsia"/>
          <w:kern w:val="0"/>
          <w:sz w:val="28"/>
          <w:szCs w:val="28"/>
        </w:rPr>
        <w:t>潜变量联合空间中执行子集模拟，</w:t>
      </w:r>
      <w:r w:rsidR="00DB2ADE">
        <w:rPr>
          <w:rFonts w:hint="eastAsia"/>
          <w:kern w:val="0"/>
          <w:sz w:val="28"/>
          <w:szCs w:val="28"/>
        </w:rPr>
        <w:t>并基于</w:t>
      </w:r>
      <w:r w:rsidR="00DB2ADE">
        <w:rPr>
          <w:rFonts w:hint="eastAsia"/>
          <w:kern w:val="0"/>
          <w:sz w:val="28"/>
          <w:szCs w:val="28"/>
        </w:rPr>
        <w:t>EVT</w:t>
      </w:r>
      <w:r w:rsidR="00DB2ADE">
        <w:rPr>
          <w:rFonts w:hint="eastAsia"/>
          <w:kern w:val="0"/>
          <w:sz w:val="28"/>
          <w:szCs w:val="28"/>
        </w:rPr>
        <w:t>风险得分和安全关键</w:t>
      </w:r>
      <w:r w:rsidR="00DB2ADE">
        <w:rPr>
          <w:rFonts w:hint="eastAsia"/>
          <w:kern w:val="0"/>
          <w:sz w:val="28"/>
          <w:szCs w:val="28"/>
        </w:rPr>
        <w:t>EVT</w:t>
      </w:r>
      <w:r w:rsidR="00DB2ADE">
        <w:rPr>
          <w:rFonts w:hint="eastAsia"/>
          <w:kern w:val="0"/>
          <w:sz w:val="28"/>
          <w:szCs w:val="28"/>
        </w:rPr>
        <w:t>风险阈值确定</w:t>
      </w:r>
      <w:r w:rsidR="00DB2ADE" w:rsidRPr="00671261">
        <w:rPr>
          <w:rFonts w:hint="eastAsia"/>
          <w:kern w:val="0"/>
          <w:sz w:val="28"/>
          <w:szCs w:val="28"/>
        </w:rPr>
        <w:t>条件概率</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e</m:t>
            </m:r>
          </m:sub>
        </m:sSub>
      </m:oMath>
      <w:r w:rsidR="00DB2ADE">
        <w:rPr>
          <w:rFonts w:hint="eastAsia"/>
          <w:kern w:val="0"/>
          <w:sz w:val="28"/>
          <w:szCs w:val="28"/>
        </w:rPr>
        <w:t>。具体的，</w:t>
      </w:r>
      <w:r w:rsidR="00705450" w:rsidRPr="00705450">
        <w:rPr>
          <w:rFonts w:hint="eastAsia"/>
          <w:kern w:val="0"/>
          <w:sz w:val="28"/>
          <w:szCs w:val="28"/>
        </w:rPr>
        <w:t>在每一层产生预设数量的样本，计算其</w:t>
      </w:r>
      <w:r w:rsidR="00705450">
        <w:rPr>
          <w:rFonts w:hint="eastAsia"/>
          <w:kern w:val="0"/>
          <w:sz w:val="28"/>
          <w:szCs w:val="28"/>
        </w:rPr>
        <w:t>EVT</w:t>
      </w:r>
      <w:r w:rsidR="00705450" w:rsidRPr="00705450">
        <w:rPr>
          <w:rFonts w:hint="eastAsia"/>
          <w:kern w:val="0"/>
          <w:sz w:val="28"/>
          <w:szCs w:val="28"/>
        </w:rPr>
        <w:t>风险得分并</w:t>
      </w:r>
      <w:proofErr w:type="gramStart"/>
      <w:r w:rsidR="00705450" w:rsidRPr="00705450">
        <w:rPr>
          <w:rFonts w:hint="eastAsia"/>
          <w:kern w:val="0"/>
          <w:sz w:val="28"/>
          <w:szCs w:val="28"/>
        </w:rPr>
        <w:t>取经验</w:t>
      </w:r>
      <w:proofErr w:type="gramEnd"/>
      <w:r w:rsidR="00705450" w:rsidRPr="00705450">
        <w:rPr>
          <w:rFonts w:hint="eastAsia"/>
          <w:kern w:val="0"/>
          <w:sz w:val="28"/>
          <w:szCs w:val="28"/>
        </w:rPr>
        <w:t>分位数构造中间事件</w:t>
      </w:r>
      <w:r w:rsidR="00705450">
        <w:rPr>
          <w:rFonts w:hint="eastAsia"/>
          <w:kern w:val="0"/>
          <w:sz w:val="28"/>
          <w:szCs w:val="28"/>
        </w:rPr>
        <w:t>，</w:t>
      </w:r>
      <w:r w:rsidR="00705450" w:rsidRPr="00705450">
        <w:rPr>
          <w:rFonts w:hint="eastAsia"/>
          <w:kern w:val="0"/>
          <w:sz w:val="28"/>
          <w:szCs w:val="28"/>
        </w:rPr>
        <w:t>每层保留</w:t>
      </w:r>
      <w:r w:rsidR="00705450">
        <w:rPr>
          <w:rFonts w:hint="eastAsia"/>
          <w:kern w:val="0"/>
          <w:sz w:val="28"/>
          <w:szCs w:val="28"/>
        </w:rPr>
        <w:t>EVT</w:t>
      </w:r>
      <w:r w:rsidR="00705450" w:rsidRPr="00705450">
        <w:rPr>
          <w:rFonts w:hint="eastAsia"/>
          <w:kern w:val="0"/>
          <w:sz w:val="28"/>
          <w:szCs w:val="28"/>
        </w:rPr>
        <w:t>风险得分最高的一部分精英样本，并以这些</w:t>
      </w:r>
      <w:r w:rsidR="00705450">
        <w:rPr>
          <w:rFonts w:hint="eastAsia"/>
          <w:kern w:val="0"/>
          <w:sz w:val="28"/>
          <w:szCs w:val="28"/>
        </w:rPr>
        <w:t>精英</w:t>
      </w:r>
      <w:r w:rsidR="00705450" w:rsidRPr="00705450">
        <w:rPr>
          <w:rFonts w:hint="eastAsia"/>
          <w:kern w:val="0"/>
          <w:sz w:val="28"/>
          <w:szCs w:val="28"/>
        </w:rPr>
        <w:t>样本为起点，通过随机游走</w:t>
      </w:r>
      <w:r w:rsidR="00D453F5">
        <w:rPr>
          <w:rFonts w:hint="eastAsia"/>
          <w:kern w:val="0"/>
          <w:sz w:val="28"/>
          <w:szCs w:val="28"/>
        </w:rPr>
        <w:t>Metropolis</w:t>
      </w:r>
      <w:r w:rsidR="00705450" w:rsidRPr="00705450">
        <w:rPr>
          <w:rFonts w:hint="eastAsia"/>
          <w:kern w:val="0"/>
          <w:sz w:val="28"/>
          <w:szCs w:val="28"/>
        </w:rPr>
        <w:t>转移生成服从条件分布的下一层样本</w:t>
      </w:r>
      <w:r w:rsidR="00D453F5">
        <w:rPr>
          <w:rFonts w:hint="eastAsia"/>
          <w:kern w:val="0"/>
          <w:sz w:val="28"/>
          <w:szCs w:val="28"/>
        </w:rPr>
        <w:t>，这个操作过程可表示为</w:t>
      </w:r>
      <m:oMath>
        <m:sSub>
          <m:sSubPr>
            <m:ctrlPr>
              <w:rPr>
                <w:rFonts w:ascii="Cambria Math" w:hAnsi="Cambria Math"/>
                <w:i/>
                <w:sz w:val="28"/>
                <w:szCs w:val="28"/>
              </w:rPr>
            </m:ctrlPr>
          </m:sSubPr>
          <m:e>
            <m:r>
              <w:rPr>
                <w:rFonts w:ascii="Cambria Math" w:hAnsi="Cambria Math" w:hint="eastAsia"/>
                <w:sz w:val="28"/>
                <w:szCs w:val="28"/>
              </w:rPr>
              <m:t>F</m:t>
            </m:r>
            <m:ctrlPr>
              <w:rPr>
                <w:rFonts w:ascii="Cambria Math" w:hAnsi="Cambria Math" w:hint="eastAsia"/>
                <w:i/>
                <w:sz w:val="28"/>
                <w:szCs w:val="28"/>
              </w:rPr>
            </m:ctrlPr>
          </m:e>
          <m:sub>
            <m:r>
              <w:rPr>
                <w:rFonts w:ascii="Cambria Math" w:hAnsi="Cambria Math" w:hint="eastAsia"/>
                <w:sz w:val="28"/>
                <w:szCs w:val="28"/>
              </w:rPr>
              <m:t>k</m:t>
            </m:r>
          </m:sub>
        </m:sSub>
        <m:r>
          <w:rPr>
            <w:rFonts w:ascii="Cambria Math" w:hAnsi="Cambria Math" w:hint="eastAsia"/>
            <w:sz w:val="28"/>
            <w:szCs w:val="28"/>
          </w:rPr>
          <m:t>=</m:t>
        </m:r>
        <m:d>
          <m:dPr>
            <m:begChr m:val="{"/>
            <m:endChr m:val="}"/>
            <m:ctrlPr>
              <w:rPr>
                <w:rFonts w:ascii="Cambria Math" w:hAnsi="Cambria Math"/>
                <w:i/>
                <w:sz w:val="28"/>
                <w:szCs w:val="28"/>
              </w:rPr>
            </m:ctrlPr>
          </m:dPr>
          <m:e>
            <m:r>
              <w:rPr>
                <w:rFonts w:ascii="Cambria Math" w:hAnsi="Cambria Math" w:hint="eastAsia"/>
                <w:sz w:val="28"/>
                <w:szCs w:val="28"/>
              </w:rPr>
              <m:t>X:</m:t>
            </m:r>
            <m:sSub>
              <m:sSubPr>
                <m:ctrlPr>
                  <w:rPr>
                    <w:rFonts w:ascii="Cambria Math" w:hAnsi="Cambria Math"/>
                    <w:i/>
                    <w:sz w:val="28"/>
                    <w:szCs w:val="28"/>
                  </w:rPr>
                </m:ctrlPr>
              </m:sSubPr>
              <m:e>
                <m:r>
                  <w:rPr>
                    <w:rFonts w:ascii="Cambria Math" w:hAnsi="Cambria Math" w:hint="eastAsia"/>
                    <w:sz w:val="28"/>
                    <w:szCs w:val="28"/>
                  </w:rPr>
                  <m:t>R</m:t>
                </m:r>
              </m:e>
              <m:sub>
                <m:r>
                  <w:rPr>
                    <w:rFonts w:ascii="Cambria Math" w:hAnsi="Cambria Math" w:hint="eastAsia"/>
                    <w:sz w:val="28"/>
                    <w:szCs w:val="28"/>
                  </w:rPr>
                  <m:t>e</m:t>
                </m:r>
              </m:sub>
            </m:sSub>
            <m:d>
              <m:dPr>
                <m:ctrlPr>
                  <w:rPr>
                    <w:rFonts w:ascii="Cambria Math" w:hAnsi="Cambria Math"/>
                    <w:i/>
                    <w:sz w:val="28"/>
                    <w:szCs w:val="28"/>
                  </w:rPr>
                </m:ctrlPr>
              </m:dPr>
              <m:e>
                <m:r>
                  <w:rPr>
                    <w:rFonts w:ascii="Cambria Math" w:hAnsi="Cambria Math" w:hint="eastAsia"/>
                    <w:sz w:val="28"/>
                    <w:szCs w:val="28"/>
                  </w:rPr>
                  <m:t>X</m:t>
                </m:r>
              </m:e>
            </m:d>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hint="eastAsia"/>
                    <w:sz w:val="28"/>
                    <w:szCs w:val="28"/>
                  </w:rPr>
                  <m:t>b</m:t>
                </m:r>
              </m:e>
              <m:sub>
                <m:r>
                  <w:rPr>
                    <w:rFonts w:ascii="Cambria Math" w:hAnsi="Cambria Math" w:hint="eastAsia"/>
                    <w:sz w:val="28"/>
                    <w:szCs w:val="28"/>
                  </w:rPr>
                  <m:t>k</m:t>
                </m:r>
              </m:sub>
            </m:sSub>
          </m:e>
        </m:d>
      </m:oMath>
      <w:r w:rsidR="00F25799">
        <w:rPr>
          <w:rFonts w:hint="eastAsia"/>
          <w:sz w:val="28"/>
          <w:szCs w:val="28"/>
        </w:rPr>
        <w:t>，</w:t>
      </w:r>
      <w:r w:rsidR="00F25799">
        <w:rPr>
          <w:sz w:val="28"/>
          <w:szCs w:val="28"/>
        </w:rPr>
        <w:t>其中</w:t>
      </w:r>
      <w:r w:rsidR="00F25799">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k</m:t>
            </m:r>
          </m:sub>
        </m:sSub>
      </m:oMath>
      <w:r w:rsidR="00F25799">
        <w:rPr>
          <w:rFonts w:hint="eastAsia"/>
          <w:sz w:val="28"/>
          <w:szCs w:val="28"/>
        </w:rPr>
        <w:t>表示</w:t>
      </w:r>
      <w:r w:rsidR="00F25799" w:rsidRPr="00F25799">
        <w:rPr>
          <w:rFonts w:hint="eastAsia"/>
          <w:sz w:val="28"/>
          <w:szCs w:val="28"/>
        </w:rPr>
        <w:t>子集模拟第</w:t>
      </w:r>
      <m:oMath>
        <m:r>
          <w:rPr>
            <w:rFonts w:ascii="Cambria Math" w:hAnsi="Cambria Math"/>
            <w:sz w:val="28"/>
            <w:szCs w:val="28"/>
          </w:rPr>
          <m:t>k</m:t>
        </m:r>
      </m:oMath>
      <w:r w:rsidR="00F25799" w:rsidRPr="00F25799">
        <w:rPr>
          <w:rFonts w:hint="eastAsia"/>
          <w:sz w:val="28"/>
          <w:szCs w:val="28"/>
        </w:rPr>
        <w:t>层的中间事件集合，</w:t>
      </w: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k</m:t>
            </m:r>
          </m:sub>
        </m:sSub>
      </m:oMath>
      <w:r w:rsidR="00F25799" w:rsidRPr="00F25799">
        <w:rPr>
          <w:rFonts w:hint="eastAsia"/>
          <w:sz w:val="28"/>
          <w:szCs w:val="28"/>
        </w:rPr>
        <w:t>为</w:t>
      </w:r>
      <w:r w:rsidR="00AA14E5" w:rsidRPr="00F25799">
        <w:rPr>
          <w:rFonts w:hint="eastAsia"/>
          <w:sz w:val="28"/>
          <w:szCs w:val="28"/>
        </w:rPr>
        <w:t>子集模拟第</w:t>
      </w:r>
      <m:oMath>
        <m:r>
          <w:rPr>
            <w:rFonts w:ascii="Cambria Math" w:hAnsi="Cambria Math"/>
            <w:sz w:val="28"/>
            <w:szCs w:val="28"/>
          </w:rPr>
          <m:t>k</m:t>
        </m:r>
      </m:oMath>
      <w:r w:rsidR="00AA14E5" w:rsidRPr="00F25799">
        <w:rPr>
          <w:rFonts w:hint="eastAsia"/>
          <w:sz w:val="28"/>
          <w:szCs w:val="28"/>
        </w:rPr>
        <w:t>层</w:t>
      </w:r>
      <w:r w:rsidR="00AA14E5">
        <w:rPr>
          <w:rFonts w:hint="eastAsia"/>
          <w:sz w:val="28"/>
          <w:szCs w:val="28"/>
        </w:rPr>
        <w:t>的</w:t>
      </w:r>
      <w:r w:rsidR="00F25799" w:rsidRPr="00F25799">
        <w:rPr>
          <w:rFonts w:hint="eastAsia"/>
          <w:sz w:val="28"/>
          <w:szCs w:val="28"/>
        </w:rPr>
        <w:t>经验</w:t>
      </w:r>
      <w:r w:rsidR="00AA14E5">
        <w:rPr>
          <w:rFonts w:hint="eastAsia"/>
          <w:kern w:val="0"/>
          <w:sz w:val="28"/>
          <w:szCs w:val="28"/>
        </w:rPr>
        <w:t>EVT</w:t>
      </w:r>
      <w:r w:rsidR="00F25799" w:rsidRPr="00F25799">
        <w:rPr>
          <w:rFonts w:hint="eastAsia"/>
          <w:sz w:val="28"/>
          <w:szCs w:val="28"/>
        </w:rPr>
        <w:t>风险阈值。</w:t>
      </w:r>
      <w:r w:rsidR="00EC4263">
        <w:rPr>
          <w:rFonts w:hint="eastAsia"/>
          <w:kern w:val="0"/>
          <w:sz w:val="28"/>
          <w:szCs w:val="28"/>
        </w:rPr>
        <w:t>Metropolis</w:t>
      </w:r>
      <w:r w:rsidR="00EC4263" w:rsidRPr="00EC4263">
        <w:rPr>
          <w:rFonts w:hint="eastAsia"/>
          <w:sz w:val="28"/>
          <w:szCs w:val="28"/>
        </w:rPr>
        <w:t>转移过程在场景条件更新与扩散潜变量扰动之间切换</w:t>
      </w:r>
      <w:r w:rsidR="00EC4263">
        <w:rPr>
          <w:rFonts w:hint="eastAsia"/>
          <w:sz w:val="28"/>
          <w:szCs w:val="28"/>
        </w:rPr>
        <w:t>，</w:t>
      </w:r>
      <w:r w:rsidR="00EC4263" w:rsidRPr="00EC4263">
        <w:rPr>
          <w:rFonts w:hint="eastAsia"/>
          <w:sz w:val="28"/>
          <w:szCs w:val="28"/>
        </w:rPr>
        <w:t>场景条件更新从预先由尾部场景条件分布采样</w:t>
      </w:r>
      <w:r w:rsidR="00EC4263">
        <w:rPr>
          <w:rFonts w:hint="eastAsia"/>
          <w:sz w:val="28"/>
          <w:szCs w:val="28"/>
        </w:rPr>
        <w:t>得到的条件池中独立刷新条件，并从标准正态分布重新采样扩散潜变量</w:t>
      </w:r>
      <w:r w:rsidR="00DA1D5D">
        <w:rPr>
          <w:rFonts w:hint="eastAsia"/>
          <w:sz w:val="28"/>
          <w:szCs w:val="28"/>
        </w:rPr>
        <w:t>，</w:t>
      </w:r>
      <w:r w:rsidR="00EC4263">
        <w:rPr>
          <w:rFonts w:hint="eastAsia"/>
          <w:sz w:val="28"/>
          <w:szCs w:val="28"/>
        </w:rPr>
        <w:t>如果</w:t>
      </w:r>
      <w:r w:rsidR="00EC4263" w:rsidRPr="00EC4263">
        <w:rPr>
          <w:rFonts w:hint="eastAsia"/>
          <w:sz w:val="28"/>
          <w:szCs w:val="28"/>
        </w:rPr>
        <w:t>候选样本满足当前中间事件约束，则</w:t>
      </w:r>
      <w:r w:rsidR="00EC4263">
        <w:rPr>
          <w:rFonts w:hint="eastAsia"/>
          <w:sz w:val="28"/>
          <w:szCs w:val="28"/>
        </w:rPr>
        <w:t>可以</w:t>
      </w:r>
      <w:r w:rsidR="00EC4263" w:rsidRPr="00EC4263">
        <w:rPr>
          <w:rFonts w:hint="eastAsia"/>
          <w:sz w:val="28"/>
          <w:szCs w:val="28"/>
        </w:rPr>
        <w:t>直接接受。扩散潜变量更新保持场景条件不变，在标准正态空间中</w:t>
      </w:r>
      <w:r w:rsidR="00DA1D5D">
        <w:rPr>
          <w:rFonts w:hint="eastAsia"/>
          <w:sz w:val="28"/>
          <w:szCs w:val="28"/>
        </w:rPr>
        <w:t>进行</w:t>
      </w:r>
      <w:r w:rsidR="00EC4263" w:rsidRPr="00EC4263">
        <w:rPr>
          <w:rFonts w:hint="eastAsia"/>
          <w:sz w:val="28"/>
          <w:szCs w:val="28"/>
        </w:rPr>
        <w:t>对称高斯随机游走</w:t>
      </w:r>
      <w:r w:rsidR="00DA1D5D">
        <w:rPr>
          <w:rFonts w:hint="eastAsia"/>
          <w:sz w:val="28"/>
          <w:szCs w:val="28"/>
        </w:rPr>
        <w:t>，</w:t>
      </w:r>
      <w:r w:rsidR="00EC4263" w:rsidRPr="00EC4263">
        <w:rPr>
          <w:rFonts w:hint="eastAsia"/>
          <w:sz w:val="28"/>
          <w:szCs w:val="28"/>
        </w:rPr>
        <w:t>候选样本除</w:t>
      </w:r>
      <w:r w:rsidR="00DA1D5D">
        <w:rPr>
          <w:rFonts w:hint="eastAsia"/>
          <w:sz w:val="28"/>
          <w:szCs w:val="28"/>
        </w:rPr>
        <w:t>了</w:t>
      </w:r>
      <w:r w:rsidR="00EC4263" w:rsidRPr="00EC4263">
        <w:rPr>
          <w:rFonts w:hint="eastAsia"/>
          <w:sz w:val="28"/>
          <w:szCs w:val="28"/>
        </w:rPr>
        <w:t>满足当前中间事件约束外，还</w:t>
      </w:r>
      <w:r w:rsidR="00DA1D5D">
        <w:rPr>
          <w:rFonts w:hint="eastAsia"/>
          <w:sz w:val="28"/>
          <w:szCs w:val="28"/>
        </w:rPr>
        <w:t>按照</w:t>
      </w:r>
      <w:r w:rsidR="00EC4263" w:rsidRPr="00EC4263">
        <w:rPr>
          <w:rFonts w:hint="eastAsia"/>
          <w:sz w:val="28"/>
          <w:szCs w:val="28"/>
        </w:rPr>
        <w:t>标准正</w:t>
      </w:r>
      <w:proofErr w:type="gramStart"/>
      <w:r w:rsidR="00EC4263" w:rsidRPr="00EC4263">
        <w:rPr>
          <w:rFonts w:hint="eastAsia"/>
          <w:sz w:val="28"/>
          <w:szCs w:val="28"/>
        </w:rPr>
        <w:t>态目标密度比执行</w:t>
      </w:r>
      <w:proofErr w:type="gramEnd"/>
      <w:r w:rsidR="00DA1D5D">
        <w:rPr>
          <w:rFonts w:hint="eastAsia"/>
          <w:sz w:val="28"/>
          <w:szCs w:val="28"/>
        </w:rPr>
        <w:t>Metropolis</w:t>
      </w:r>
      <w:r w:rsidR="00EC4263" w:rsidRPr="00EC4263">
        <w:rPr>
          <w:rFonts w:hint="eastAsia"/>
          <w:sz w:val="28"/>
          <w:szCs w:val="28"/>
        </w:rPr>
        <w:t>接受判定。</w:t>
      </w:r>
      <w:r w:rsidR="00DA1D5D">
        <w:rPr>
          <w:rFonts w:hint="eastAsia"/>
          <w:sz w:val="28"/>
          <w:szCs w:val="28"/>
        </w:rPr>
        <w:t>如果</w:t>
      </w:r>
      <w:r w:rsidR="00EC4263" w:rsidRPr="00EC4263">
        <w:rPr>
          <w:rFonts w:hint="eastAsia"/>
          <w:sz w:val="28"/>
          <w:szCs w:val="28"/>
        </w:rPr>
        <w:t>候选</w:t>
      </w:r>
      <w:r w:rsidR="00DA1D5D">
        <w:rPr>
          <w:rFonts w:hint="eastAsia"/>
          <w:sz w:val="28"/>
          <w:szCs w:val="28"/>
        </w:rPr>
        <w:t>样本</w:t>
      </w:r>
      <w:r w:rsidR="00EC4263" w:rsidRPr="00EC4263">
        <w:rPr>
          <w:rFonts w:hint="eastAsia"/>
          <w:sz w:val="28"/>
          <w:szCs w:val="28"/>
        </w:rPr>
        <w:t>未被接受，</w:t>
      </w:r>
      <w:proofErr w:type="gramStart"/>
      <w:r w:rsidR="00EC4263" w:rsidRPr="00EC4263">
        <w:rPr>
          <w:rFonts w:hint="eastAsia"/>
          <w:sz w:val="28"/>
          <w:szCs w:val="28"/>
        </w:rPr>
        <w:t>则链保持</w:t>
      </w:r>
      <w:proofErr w:type="gramEnd"/>
      <w:r w:rsidR="00EC4263" w:rsidRPr="00EC4263">
        <w:rPr>
          <w:rFonts w:hint="eastAsia"/>
          <w:sz w:val="28"/>
          <w:szCs w:val="28"/>
        </w:rPr>
        <w:t>原状态</w:t>
      </w:r>
      <w:r w:rsidR="005B4636">
        <w:rPr>
          <w:rFonts w:hint="eastAsia"/>
          <w:sz w:val="28"/>
          <w:szCs w:val="28"/>
        </w:rPr>
        <w:t>，另外也可以</w:t>
      </w:r>
      <w:r w:rsidR="00EC4263" w:rsidRPr="00EC4263">
        <w:rPr>
          <w:rFonts w:hint="eastAsia"/>
          <w:sz w:val="28"/>
          <w:szCs w:val="28"/>
        </w:rPr>
        <w:t>在</w:t>
      </w:r>
      <w:r w:rsidR="005B4636">
        <w:rPr>
          <w:rFonts w:hint="eastAsia"/>
          <w:sz w:val="28"/>
          <w:szCs w:val="28"/>
        </w:rPr>
        <w:t>Copula</w:t>
      </w:r>
      <w:r w:rsidR="00EC4263" w:rsidRPr="00EC4263">
        <w:rPr>
          <w:rFonts w:hint="eastAsia"/>
          <w:sz w:val="28"/>
          <w:szCs w:val="28"/>
        </w:rPr>
        <w:t>正</w:t>
      </w:r>
      <w:proofErr w:type="gramStart"/>
      <w:r w:rsidR="00EC4263" w:rsidRPr="00EC4263">
        <w:rPr>
          <w:rFonts w:hint="eastAsia"/>
          <w:sz w:val="28"/>
          <w:szCs w:val="28"/>
        </w:rPr>
        <w:t>态分位空间</w:t>
      </w:r>
      <w:proofErr w:type="gramEnd"/>
      <w:r w:rsidR="00EC4263" w:rsidRPr="00EC4263">
        <w:rPr>
          <w:rFonts w:hint="eastAsia"/>
          <w:sz w:val="28"/>
          <w:szCs w:val="28"/>
        </w:rPr>
        <w:t>构造可逆条件提议并反变换到物理空间，但其接受概率应保持长尾测试分布在当前中间事件下的条件分布不变。</w:t>
      </w:r>
      <w:r w:rsidR="00B03767" w:rsidRPr="00B03767">
        <w:rPr>
          <w:rFonts w:hint="eastAsia"/>
          <w:kern w:val="0"/>
          <w:sz w:val="28"/>
          <w:szCs w:val="28"/>
        </w:rPr>
        <w:t>例如，在</w:t>
      </w:r>
      <w:r w:rsidR="004B071D">
        <w:rPr>
          <w:rFonts w:hint="eastAsia"/>
          <w:kern w:val="0"/>
          <w:sz w:val="28"/>
          <w:szCs w:val="28"/>
        </w:rPr>
        <w:t>车辆</w:t>
      </w:r>
      <w:proofErr w:type="gramStart"/>
      <w:r w:rsidR="00B03767" w:rsidRPr="00B03767">
        <w:rPr>
          <w:rFonts w:hint="eastAsia"/>
          <w:kern w:val="0"/>
          <w:sz w:val="28"/>
          <w:szCs w:val="28"/>
        </w:rPr>
        <w:t>跟驰实施例</w:t>
      </w:r>
      <w:proofErr w:type="gramEnd"/>
      <w:r w:rsidR="00B03767" w:rsidRPr="00B03767">
        <w:rPr>
          <w:rFonts w:hint="eastAsia"/>
          <w:kern w:val="0"/>
          <w:sz w:val="28"/>
          <w:szCs w:val="28"/>
        </w:rPr>
        <w:t>的第</w:t>
      </w:r>
      <m:oMath>
        <m:r>
          <m:rPr>
            <m:scr m:val="script"/>
          </m:rPr>
          <w:rPr>
            <w:rFonts w:ascii="Cambria Math" w:hAnsi="Cambria Math"/>
            <w:color w:val="000000" w:themeColor="text1"/>
            <w:sz w:val="28"/>
            <w:szCs w:val="28"/>
          </w:rPr>
          <m:t>l</m:t>
        </m:r>
      </m:oMath>
      <w:r w:rsidR="00B03767" w:rsidRPr="00B03767">
        <w:rPr>
          <w:rFonts w:hint="eastAsia"/>
          <w:kern w:val="0"/>
          <w:sz w:val="28"/>
          <w:szCs w:val="28"/>
        </w:rPr>
        <w:t>层，</w:t>
      </w:r>
      <w:r w:rsidR="004B071D">
        <w:rPr>
          <w:rFonts w:hint="eastAsia"/>
          <w:kern w:val="0"/>
          <w:sz w:val="28"/>
          <w:szCs w:val="28"/>
        </w:rPr>
        <w:t>可以</w:t>
      </w:r>
      <w:r w:rsidR="00B03767" w:rsidRPr="00B03767">
        <w:rPr>
          <w:rFonts w:hint="eastAsia"/>
          <w:kern w:val="0"/>
          <w:sz w:val="28"/>
          <w:szCs w:val="28"/>
        </w:rPr>
        <w:t>先从风险得分不低于本</w:t>
      </w:r>
      <w:proofErr w:type="gramStart"/>
      <w:r w:rsidR="00B03767" w:rsidRPr="00B03767">
        <w:rPr>
          <w:rFonts w:hint="eastAsia"/>
          <w:kern w:val="0"/>
          <w:sz w:val="28"/>
          <w:szCs w:val="28"/>
        </w:rPr>
        <w:t>层经验</w:t>
      </w:r>
      <w:proofErr w:type="gramEnd"/>
      <w:r w:rsidR="00B03767" w:rsidRPr="00B03767">
        <w:rPr>
          <w:rFonts w:hint="eastAsia"/>
          <w:kern w:val="0"/>
          <w:sz w:val="28"/>
          <w:szCs w:val="28"/>
        </w:rPr>
        <w:t>阈值的精英样本中选取种子</w:t>
      </w:r>
      <w:r w:rsidR="004B071D">
        <w:rPr>
          <w:rFonts w:hint="eastAsia"/>
          <w:kern w:val="0"/>
          <w:sz w:val="28"/>
          <w:szCs w:val="28"/>
        </w:rPr>
        <w:t>，</w:t>
      </w:r>
      <w:r w:rsidR="00B03767" w:rsidRPr="00B03767">
        <w:rPr>
          <w:rFonts w:hint="eastAsia"/>
          <w:kern w:val="0"/>
          <w:sz w:val="28"/>
          <w:szCs w:val="28"/>
        </w:rPr>
        <w:t>候选状态采用</w:t>
      </w:r>
      <w:r w:rsidR="004B071D">
        <w:rPr>
          <w:rFonts w:hint="eastAsia"/>
          <w:kern w:val="0"/>
          <w:sz w:val="28"/>
          <w:szCs w:val="28"/>
        </w:rPr>
        <w:t>以下</w:t>
      </w:r>
      <w:r w:rsidR="00B03767" w:rsidRPr="00B03767">
        <w:rPr>
          <w:rFonts w:hint="eastAsia"/>
          <w:kern w:val="0"/>
          <w:sz w:val="28"/>
          <w:szCs w:val="28"/>
        </w:rPr>
        <w:t>两类更新之一：</w:t>
      </w:r>
      <w:r w:rsidR="004B071D">
        <w:rPr>
          <w:rFonts w:hint="eastAsia"/>
          <w:kern w:val="0"/>
          <w:sz w:val="28"/>
          <w:szCs w:val="28"/>
        </w:rPr>
        <w:t>（</w:t>
      </w:r>
      <w:r w:rsidR="004B071D">
        <w:rPr>
          <w:rFonts w:hint="eastAsia"/>
          <w:kern w:val="0"/>
          <w:sz w:val="28"/>
          <w:szCs w:val="28"/>
        </w:rPr>
        <w:t>1</w:t>
      </w:r>
      <w:r w:rsidR="004B071D">
        <w:rPr>
          <w:rFonts w:hint="eastAsia"/>
          <w:kern w:val="0"/>
          <w:sz w:val="28"/>
          <w:szCs w:val="28"/>
        </w:rPr>
        <w:t>）</w:t>
      </w:r>
      <w:r w:rsidR="00B03767" w:rsidRPr="00B03767">
        <w:rPr>
          <w:rFonts w:hint="eastAsia"/>
          <w:kern w:val="0"/>
          <w:sz w:val="28"/>
          <w:szCs w:val="28"/>
        </w:rPr>
        <w:t>保持种子的场景条件不变，对扩散潜变量作高斯随机游走，并在满足本层风险约束的前提下按标准正</w:t>
      </w:r>
      <w:proofErr w:type="gramStart"/>
      <w:r w:rsidR="00B03767" w:rsidRPr="00B03767">
        <w:rPr>
          <w:rFonts w:hint="eastAsia"/>
          <w:kern w:val="0"/>
          <w:sz w:val="28"/>
          <w:szCs w:val="28"/>
        </w:rPr>
        <w:t>态目标密度比执行</w:t>
      </w:r>
      <w:proofErr w:type="gramEnd"/>
      <w:r w:rsidR="00E4666A">
        <w:rPr>
          <w:kern w:val="0"/>
          <w:sz w:val="28"/>
          <w:szCs w:val="28"/>
        </w:rPr>
        <w:t>Metropolis</w:t>
      </w:r>
      <w:r w:rsidR="00B03767" w:rsidRPr="00B03767">
        <w:rPr>
          <w:rFonts w:hint="eastAsia"/>
          <w:kern w:val="0"/>
          <w:sz w:val="28"/>
          <w:szCs w:val="28"/>
        </w:rPr>
        <w:t>接受判定；</w:t>
      </w:r>
      <w:r w:rsidR="00E4666A">
        <w:rPr>
          <w:rFonts w:hint="eastAsia"/>
          <w:kern w:val="0"/>
          <w:sz w:val="28"/>
          <w:szCs w:val="28"/>
        </w:rPr>
        <w:t>（</w:t>
      </w:r>
      <w:r w:rsidR="00E4666A">
        <w:rPr>
          <w:rFonts w:hint="eastAsia"/>
          <w:kern w:val="0"/>
          <w:sz w:val="28"/>
          <w:szCs w:val="28"/>
        </w:rPr>
        <w:t>2</w:t>
      </w:r>
      <w:r w:rsidR="00E4666A">
        <w:rPr>
          <w:rFonts w:hint="eastAsia"/>
          <w:kern w:val="0"/>
          <w:sz w:val="28"/>
          <w:szCs w:val="28"/>
        </w:rPr>
        <w:t>）</w:t>
      </w:r>
      <w:r w:rsidR="00B03767" w:rsidRPr="00B03767">
        <w:rPr>
          <w:rFonts w:hint="eastAsia"/>
          <w:kern w:val="0"/>
          <w:sz w:val="28"/>
          <w:szCs w:val="28"/>
        </w:rPr>
        <w:t>从预先由高斯</w:t>
      </w:r>
      <w:r w:rsidR="00E4666A">
        <w:rPr>
          <w:kern w:val="0"/>
          <w:sz w:val="28"/>
          <w:szCs w:val="28"/>
        </w:rPr>
        <w:t>Copula</w:t>
      </w:r>
      <w:r w:rsidR="00B03767" w:rsidRPr="00B03767">
        <w:rPr>
          <w:rFonts w:hint="eastAsia"/>
          <w:kern w:val="0"/>
          <w:sz w:val="28"/>
          <w:szCs w:val="28"/>
        </w:rPr>
        <w:t>尾部条件分布生成的条件池中独立刷新场景条件，同时重新采样扩散潜变量，并在满足本层风险约束时接受。每个候选</w:t>
      </w:r>
      <w:r w:rsidR="00E4666A">
        <w:rPr>
          <w:rFonts w:hint="eastAsia"/>
          <w:kern w:val="0"/>
          <w:sz w:val="28"/>
          <w:szCs w:val="28"/>
        </w:rPr>
        <w:t>样本</w:t>
      </w:r>
      <w:r w:rsidR="00B03767" w:rsidRPr="00B03767">
        <w:rPr>
          <w:rFonts w:hint="eastAsia"/>
          <w:kern w:val="0"/>
          <w:sz w:val="28"/>
          <w:szCs w:val="28"/>
        </w:rPr>
        <w:t>均由冻结的条件扩散模型解码目标</w:t>
      </w:r>
      <w:r w:rsidR="00E4666A">
        <w:rPr>
          <w:rFonts w:hint="eastAsia"/>
          <w:kern w:val="0"/>
          <w:sz w:val="28"/>
          <w:szCs w:val="28"/>
        </w:rPr>
        <w:t>车辆</w:t>
      </w:r>
      <w:r w:rsidR="00B03767" w:rsidRPr="00B03767">
        <w:rPr>
          <w:rFonts w:hint="eastAsia"/>
          <w:kern w:val="0"/>
          <w:sz w:val="28"/>
          <w:szCs w:val="28"/>
        </w:rPr>
        <w:t>动作并进行闭环仿真</w:t>
      </w:r>
      <w:r w:rsidR="00E4666A">
        <w:rPr>
          <w:rFonts w:hint="eastAsia"/>
          <w:kern w:val="0"/>
          <w:sz w:val="28"/>
          <w:szCs w:val="28"/>
        </w:rPr>
        <w:t>，</w:t>
      </w:r>
      <w:r w:rsidR="00B03767" w:rsidRPr="00B03767">
        <w:rPr>
          <w:rFonts w:hint="eastAsia"/>
          <w:kern w:val="0"/>
          <w:sz w:val="28"/>
          <w:szCs w:val="28"/>
        </w:rPr>
        <w:t>多次提议均未接受时保留当前链状态</w:t>
      </w:r>
      <w:r w:rsidR="00E4666A">
        <w:rPr>
          <w:rFonts w:hint="eastAsia"/>
          <w:kern w:val="0"/>
          <w:sz w:val="28"/>
          <w:szCs w:val="28"/>
        </w:rPr>
        <w:t>，上述操作</w:t>
      </w:r>
      <w:r w:rsidR="00B03767" w:rsidRPr="00B03767">
        <w:rPr>
          <w:rFonts w:hint="eastAsia"/>
          <w:kern w:val="0"/>
          <w:sz w:val="28"/>
          <w:szCs w:val="28"/>
        </w:rPr>
        <w:t>过程既能在固定场景条件下探索</w:t>
      </w:r>
      <w:r w:rsidR="00E4666A">
        <w:rPr>
          <w:rFonts w:hint="eastAsia"/>
          <w:kern w:val="0"/>
          <w:sz w:val="28"/>
          <w:szCs w:val="28"/>
        </w:rPr>
        <w:t>车辆</w:t>
      </w:r>
      <w:r w:rsidR="00B03767" w:rsidRPr="00B03767">
        <w:rPr>
          <w:rFonts w:hint="eastAsia"/>
          <w:kern w:val="0"/>
          <w:sz w:val="28"/>
          <w:szCs w:val="28"/>
        </w:rPr>
        <w:t>动作</w:t>
      </w:r>
      <w:r w:rsidR="00B03767" w:rsidRPr="00B03767">
        <w:rPr>
          <w:rFonts w:hint="eastAsia"/>
          <w:kern w:val="0"/>
          <w:sz w:val="28"/>
          <w:szCs w:val="28"/>
        </w:rPr>
        <w:lastRenderedPageBreak/>
        <w:t>变化，也能探索新的尾部场景条件。</w:t>
      </w:r>
    </w:p>
    <w:p w:rsidR="000D6C29" w:rsidRPr="000D6C29" w:rsidRDefault="000D6C29" w:rsidP="000D6C29">
      <w:pPr>
        <w:spacing w:line="360" w:lineRule="auto"/>
        <w:ind w:firstLineChars="200" w:firstLine="560"/>
        <w:rPr>
          <w:kern w:val="0"/>
          <w:sz w:val="28"/>
          <w:szCs w:val="28"/>
        </w:rPr>
      </w:pPr>
      <w:r w:rsidRPr="000D6C29">
        <w:rPr>
          <w:rFonts w:hint="eastAsia"/>
          <w:color w:val="000000" w:themeColor="text1"/>
          <w:sz w:val="28"/>
          <w:szCs w:val="28"/>
        </w:rPr>
        <w:t>以每层条件概率取</w:t>
      </w:r>
      <w:r w:rsidR="00BC0211">
        <w:rPr>
          <w:rFonts w:hint="eastAsia"/>
          <w:color w:val="000000" w:themeColor="text1"/>
          <w:sz w:val="28"/>
          <w:szCs w:val="28"/>
        </w:rPr>
        <w:t>0.20</w:t>
      </w:r>
      <w:r w:rsidRPr="000D6C29">
        <w:rPr>
          <w:rFonts w:hint="eastAsia"/>
          <w:color w:val="000000" w:themeColor="text1"/>
          <w:sz w:val="28"/>
          <w:szCs w:val="28"/>
        </w:rPr>
        <w:t>为例，</w:t>
      </w:r>
      <w:r w:rsidR="00E05E3A">
        <w:rPr>
          <w:rFonts w:hint="eastAsia"/>
          <w:color w:val="000000" w:themeColor="text1"/>
          <w:sz w:val="28"/>
          <w:szCs w:val="28"/>
        </w:rPr>
        <w:t>如果</w:t>
      </w:r>
      <w:r w:rsidRPr="000D6C29">
        <w:rPr>
          <w:rFonts w:hint="eastAsia"/>
          <w:color w:val="000000" w:themeColor="text1"/>
          <w:sz w:val="28"/>
          <w:szCs w:val="28"/>
        </w:rPr>
        <w:t>在某一层达到安全关键</w:t>
      </w:r>
      <w:r w:rsidR="006C2393">
        <w:rPr>
          <w:rFonts w:hint="eastAsia"/>
          <w:color w:val="000000" w:themeColor="text1"/>
          <w:sz w:val="28"/>
          <w:szCs w:val="28"/>
        </w:rPr>
        <w:t>EVT</w:t>
      </w:r>
      <w:r w:rsidR="006C2393">
        <w:rPr>
          <w:rFonts w:hint="eastAsia"/>
          <w:color w:val="000000" w:themeColor="text1"/>
          <w:sz w:val="28"/>
          <w:szCs w:val="28"/>
        </w:rPr>
        <w:t>风险</w:t>
      </w:r>
      <w:r w:rsidRPr="000D6C29">
        <w:rPr>
          <w:rFonts w:hint="eastAsia"/>
          <w:color w:val="000000" w:themeColor="text1"/>
          <w:sz w:val="28"/>
          <w:szCs w:val="28"/>
        </w:rPr>
        <w:t>阈值，则条件概率</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e</m:t>
            </m:r>
          </m:sub>
        </m:sSub>
      </m:oMath>
      <w:r w:rsidR="006C2393">
        <w:rPr>
          <w:rFonts w:hint="eastAsia"/>
          <w:color w:val="000000" w:themeColor="text1"/>
          <w:sz w:val="28"/>
          <w:szCs w:val="28"/>
        </w:rPr>
        <w:t>的</w:t>
      </w:r>
      <w:r w:rsidRPr="000D6C29">
        <w:rPr>
          <w:rFonts w:hint="eastAsia"/>
          <w:color w:val="000000" w:themeColor="text1"/>
          <w:sz w:val="28"/>
          <w:szCs w:val="28"/>
        </w:rPr>
        <w:t>估计值</w:t>
      </w:r>
      <m:oMath>
        <m:sSub>
          <m:sSubPr>
            <m:ctrlPr>
              <w:rPr>
                <w:rFonts w:ascii="Cambria Math" w:hAnsi="Cambria Math"/>
                <w:i/>
                <w:color w:val="000000" w:themeColor="text1"/>
                <w:sz w:val="28"/>
                <w:szCs w:val="28"/>
              </w:rPr>
            </m:ctrlPr>
          </m:sSubPr>
          <m:e>
            <m:acc>
              <m:accPr>
                <m:ctrlPr>
                  <w:rPr>
                    <w:rFonts w:ascii="Cambria Math" w:hAnsi="Cambria Math"/>
                    <w:i/>
                    <w:color w:val="000000" w:themeColor="text1"/>
                    <w:sz w:val="28"/>
                    <w:szCs w:val="28"/>
                  </w:rPr>
                </m:ctrlPr>
              </m:accPr>
              <m:e>
                <m:r>
                  <w:rPr>
                    <w:rFonts w:ascii="Cambria Math" w:hAnsi="Cambria Math"/>
                    <w:color w:val="000000" w:themeColor="text1"/>
                    <w:sz w:val="28"/>
                    <w:szCs w:val="28"/>
                  </w:rPr>
                  <m:t>p</m:t>
                </m:r>
              </m:e>
            </m:acc>
          </m:e>
          <m:sub>
            <m:r>
              <w:rPr>
                <w:rFonts w:ascii="Cambria Math" w:hAnsi="Cambria Math"/>
                <w:color w:val="000000" w:themeColor="text1"/>
                <w:sz w:val="28"/>
                <w:szCs w:val="28"/>
              </w:rPr>
              <m:t>e</m:t>
            </m:r>
          </m:sub>
        </m:sSub>
      </m:oMath>
      <w:r w:rsidR="00343F72">
        <w:rPr>
          <w:rFonts w:hint="eastAsia"/>
          <w:color w:val="000000" w:themeColor="text1"/>
          <w:sz w:val="28"/>
          <w:szCs w:val="28"/>
        </w:rPr>
        <w:t>可以按照以下公式</w:t>
      </w:r>
      <w:r w:rsidRPr="000D6C29">
        <w:rPr>
          <w:rFonts w:hint="eastAsia"/>
          <w:color w:val="000000" w:themeColor="text1"/>
          <w:sz w:val="28"/>
          <w:szCs w:val="28"/>
        </w:rPr>
        <w:t>计算；</w:t>
      </w:r>
    </w:p>
    <w:p w:rsidR="000D6C29" w:rsidRPr="000D6C29" w:rsidRDefault="00796397" w:rsidP="000D6C29">
      <w:pPr>
        <w:keepNext/>
        <w:spacing w:before="120"/>
        <w:jc w:val="center"/>
        <w:rPr>
          <w:color w:val="000000" w:themeColor="text1"/>
          <w:sz w:val="28"/>
          <w:szCs w:val="28"/>
        </w:rPr>
      </w:pPr>
      <m:oMathPara>
        <m:oMath>
          <m:sSub>
            <m:sSubPr>
              <m:ctrlPr>
                <w:rPr>
                  <w:rFonts w:ascii="Cambria Math" w:hAnsi="Cambria Math"/>
                  <w:i/>
                  <w:color w:val="000000" w:themeColor="text1"/>
                  <w:sz w:val="28"/>
                  <w:szCs w:val="28"/>
                </w:rPr>
              </m:ctrlPr>
            </m:sSubPr>
            <m:e>
              <m:acc>
                <m:accPr>
                  <m:ctrlPr>
                    <w:rPr>
                      <w:rFonts w:ascii="Cambria Math" w:hAnsi="Cambria Math"/>
                      <w:i/>
                      <w:color w:val="000000" w:themeColor="text1"/>
                      <w:sz w:val="28"/>
                      <w:szCs w:val="28"/>
                    </w:rPr>
                  </m:ctrlPr>
                </m:accPr>
                <m:e>
                  <m:r>
                    <w:rPr>
                      <w:rFonts w:ascii="Cambria Math" w:hAnsi="Cambria Math"/>
                      <w:color w:val="000000" w:themeColor="text1"/>
                      <w:sz w:val="28"/>
                      <w:szCs w:val="28"/>
                    </w:rPr>
                    <m:t>p</m:t>
                  </m:r>
                </m:e>
              </m:acc>
            </m:e>
            <m:sub>
              <m:r>
                <w:rPr>
                  <w:rFonts w:ascii="Cambria Math" w:hAnsi="Cambria Math"/>
                  <w:color w:val="000000" w:themeColor="text1"/>
                  <w:sz w:val="28"/>
                  <w:szCs w:val="28"/>
                </w:rPr>
                <m:t>e</m:t>
              </m:r>
            </m:sub>
          </m:sSub>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p</m:t>
                  </m:r>
                </m:e>
                <m:sub>
                  <m:r>
                    <w:rPr>
                      <w:rFonts w:ascii="Cambria Math" w:hAnsi="Cambria Math"/>
                      <w:color w:val="000000" w:themeColor="text1"/>
                      <w:sz w:val="28"/>
                      <w:szCs w:val="28"/>
                    </w:rPr>
                    <m:t>0</m:t>
                  </m:r>
                </m:sub>
                <m:sup>
                  <m:r>
                    <m:rPr>
                      <m:scr m:val="script"/>
                    </m:rPr>
                    <w:rPr>
                      <w:rFonts w:ascii="Cambria Math" w:hAnsi="Cambria Math"/>
                      <w:color w:val="000000" w:themeColor="text1"/>
                      <w:sz w:val="28"/>
                      <w:szCs w:val="28"/>
                    </w:rPr>
                    <m:t>l</m:t>
                  </m:r>
                </m:sup>
              </m:sSubSup>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c</m:t>
                  </m:r>
                </m:sub>
              </m:sSub>
            </m:num>
            <m:den>
              <m:r>
                <w:rPr>
                  <w:rFonts w:ascii="Cambria Math" w:hAnsi="Cambria Math"/>
                  <w:color w:val="000000" w:themeColor="text1"/>
                  <w:sz w:val="28"/>
                  <w:szCs w:val="28"/>
                </w:rPr>
                <m:t>N</m:t>
              </m:r>
            </m:den>
          </m:f>
        </m:oMath>
      </m:oMathPara>
    </w:p>
    <w:p w:rsidR="000D6C29" w:rsidRPr="00AA14E5" w:rsidRDefault="00343F72" w:rsidP="00890C3D">
      <w:pPr>
        <w:spacing w:line="360" w:lineRule="auto"/>
        <w:ind w:firstLineChars="200" w:firstLine="560"/>
        <w:rPr>
          <w:kern w:val="0"/>
          <w:sz w:val="28"/>
          <w:szCs w:val="28"/>
        </w:rPr>
      </w:pPr>
      <w:r w:rsidRPr="00343F72">
        <w:rPr>
          <w:rFonts w:hint="eastAsia"/>
          <w:kern w:val="0"/>
          <w:sz w:val="28"/>
          <w:szCs w:val="28"/>
        </w:rPr>
        <w:t>其中，</w:t>
      </w:r>
      <w:proofErr w:type="gramStart"/>
      <w:r w:rsidRPr="00343F72">
        <w:rPr>
          <w:rFonts w:hint="eastAsia"/>
          <w:kern w:val="0"/>
          <w:sz w:val="28"/>
          <w:szCs w:val="28"/>
        </w:rPr>
        <w:t>终层安全</w:t>
      </w:r>
      <w:proofErr w:type="gramEnd"/>
      <w:r w:rsidRPr="00343F72">
        <w:rPr>
          <w:rFonts w:hint="eastAsia"/>
          <w:kern w:val="0"/>
          <w:sz w:val="28"/>
          <w:szCs w:val="28"/>
        </w:rPr>
        <w:t>关键样本比例</w:t>
      </w:r>
      <w:proofErr w:type="gramStart"/>
      <w:r w:rsidRPr="00343F72">
        <w:rPr>
          <w:rFonts w:hint="eastAsia"/>
          <w:kern w:val="0"/>
          <w:sz w:val="28"/>
          <w:szCs w:val="28"/>
        </w:rPr>
        <w:t>取终层</w:t>
      </w:r>
      <w:proofErr w:type="gramEnd"/>
      <w:r w:rsidRPr="00343F72">
        <w:rPr>
          <w:rFonts w:hint="eastAsia"/>
          <w:kern w:val="0"/>
          <w:sz w:val="28"/>
          <w:szCs w:val="28"/>
        </w:rPr>
        <w:t>达到安全关键条件的样本</w:t>
      </w:r>
      <w:r w:rsidR="008C7EED">
        <w:rPr>
          <w:rFonts w:hint="eastAsia"/>
          <w:kern w:val="0"/>
          <w:sz w:val="28"/>
          <w:szCs w:val="28"/>
        </w:rPr>
        <w:t>数量</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c</m:t>
            </m:r>
          </m:sub>
        </m:sSub>
      </m:oMath>
      <w:proofErr w:type="gramStart"/>
      <w:r w:rsidRPr="00343F72">
        <w:rPr>
          <w:rFonts w:hint="eastAsia"/>
          <w:kern w:val="0"/>
          <w:sz w:val="28"/>
          <w:szCs w:val="28"/>
        </w:rPr>
        <w:t>与终层</w:t>
      </w:r>
      <w:proofErr w:type="gramEnd"/>
      <w:r w:rsidRPr="00343F72">
        <w:rPr>
          <w:rFonts w:hint="eastAsia"/>
          <w:kern w:val="0"/>
          <w:sz w:val="28"/>
          <w:szCs w:val="28"/>
        </w:rPr>
        <w:t>样本总</w:t>
      </w:r>
      <w:r w:rsidR="008C7EED">
        <w:rPr>
          <w:rFonts w:hint="eastAsia"/>
          <w:kern w:val="0"/>
          <w:sz w:val="28"/>
          <w:szCs w:val="28"/>
        </w:rPr>
        <w:t>数量</w:t>
      </w:r>
      <m:oMath>
        <m:r>
          <w:rPr>
            <w:rFonts w:ascii="Cambria Math" w:hAnsi="Cambria Math"/>
            <w:color w:val="000000" w:themeColor="text1"/>
            <w:sz w:val="28"/>
            <w:szCs w:val="28"/>
          </w:rPr>
          <m:t>N</m:t>
        </m:r>
      </m:oMath>
      <w:r w:rsidRPr="00343F72">
        <w:rPr>
          <w:rFonts w:hint="eastAsia"/>
          <w:kern w:val="0"/>
          <w:sz w:val="28"/>
          <w:szCs w:val="28"/>
        </w:rPr>
        <w:t>之比</w:t>
      </w:r>
      <w:r w:rsidR="008C7EED">
        <w:rPr>
          <w:rFonts w:hint="eastAsia"/>
          <w:kern w:val="0"/>
          <w:sz w:val="28"/>
          <w:szCs w:val="28"/>
        </w:rPr>
        <w:t>。</w:t>
      </w:r>
    </w:p>
    <w:p w:rsidR="007124EF" w:rsidRPr="007A0013" w:rsidRDefault="007124EF" w:rsidP="007124EF">
      <w:pPr>
        <w:spacing w:line="360" w:lineRule="auto"/>
        <w:ind w:firstLine="573"/>
        <w:rPr>
          <w:sz w:val="28"/>
        </w:rPr>
      </w:pPr>
      <w:r>
        <w:rPr>
          <w:rFonts w:hint="eastAsia"/>
          <w:kern w:val="0"/>
          <w:sz w:val="28"/>
          <w:szCs w:val="28"/>
        </w:rPr>
        <w:t>作为一个示例，</w:t>
      </w:r>
      <w:r w:rsidRPr="00E0105B">
        <w:rPr>
          <w:rFonts w:hint="eastAsia"/>
          <w:sz w:val="28"/>
        </w:rPr>
        <w:t>图</w:t>
      </w:r>
      <w:r w:rsidRPr="00E0105B">
        <w:rPr>
          <w:rFonts w:hint="eastAsia"/>
          <w:sz w:val="28"/>
        </w:rPr>
        <w:t>7</w:t>
      </w:r>
      <w:r w:rsidRPr="00E0105B">
        <w:rPr>
          <w:rFonts w:hint="eastAsia"/>
          <w:sz w:val="28"/>
        </w:rPr>
        <w:t>是本申请实施</w:t>
      </w:r>
      <w:proofErr w:type="gramStart"/>
      <w:r w:rsidRPr="00E0105B">
        <w:rPr>
          <w:rFonts w:hint="eastAsia"/>
          <w:sz w:val="28"/>
        </w:rPr>
        <w:t>例提供</w:t>
      </w:r>
      <w:proofErr w:type="gramEnd"/>
      <w:r w:rsidRPr="00E0105B">
        <w:rPr>
          <w:rFonts w:hint="eastAsia"/>
          <w:sz w:val="28"/>
        </w:rPr>
        <w:t>的一种长尾测试分布采样与闭环评估流程示意图，其展示了场景条件采样、扩散潜变量采样、目标车辆动作生成、闭环仿真和子集模拟逐层推进的整体</w:t>
      </w:r>
      <w:r>
        <w:rPr>
          <w:rFonts w:hint="eastAsia"/>
          <w:sz w:val="28"/>
        </w:rPr>
        <w:t>操作</w:t>
      </w:r>
      <w:r w:rsidRPr="00E0105B">
        <w:rPr>
          <w:rFonts w:hint="eastAsia"/>
          <w:sz w:val="28"/>
        </w:rPr>
        <w:t>流程。</w:t>
      </w:r>
      <w:r>
        <w:rPr>
          <w:rFonts w:hint="eastAsia"/>
          <w:sz w:val="28"/>
        </w:rPr>
        <w:t>在</w:t>
      </w:r>
      <w:r w:rsidRPr="00E0105B">
        <w:rPr>
          <w:rFonts w:hint="eastAsia"/>
          <w:sz w:val="28"/>
        </w:rPr>
        <w:t>图</w:t>
      </w:r>
      <w:r>
        <w:rPr>
          <w:rFonts w:hint="eastAsia"/>
          <w:sz w:val="28"/>
        </w:rPr>
        <w:t>7</w:t>
      </w:r>
      <w:r w:rsidRPr="00E0105B">
        <w:rPr>
          <w:rFonts w:hint="eastAsia"/>
          <w:sz w:val="28"/>
        </w:rPr>
        <w:t>中，首先从事件类型对应的尾部场景条件联合分布采样，得到初始速度、间距、相对速度、加速度和换道语义等条件变量</w:t>
      </w:r>
      <w:r>
        <w:rPr>
          <w:rFonts w:hint="eastAsia"/>
          <w:sz w:val="28"/>
        </w:rPr>
        <w:t>，</w:t>
      </w:r>
      <w:r w:rsidRPr="00E0105B">
        <w:rPr>
          <w:rFonts w:hint="eastAsia"/>
          <w:sz w:val="28"/>
        </w:rPr>
        <w:t>同时从标准正态分布采样扩散潜变量。随后</w:t>
      </w:r>
      <w:r>
        <w:rPr>
          <w:rFonts w:hint="eastAsia"/>
          <w:sz w:val="28"/>
        </w:rPr>
        <w:t>，</w:t>
      </w:r>
      <w:r w:rsidRPr="00E0105B">
        <w:rPr>
          <w:rFonts w:hint="eastAsia"/>
          <w:sz w:val="28"/>
        </w:rPr>
        <w:t>将二者输入条件扩散模型以产生目标</w:t>
      </w:r>
      <w:r>
        <w:rPr>
          <w:rFonts w:hint="eastAsia"/>
          <w:sz w:val="28"/>
        </w:rPr>
        <w:t>车辆</w:t>
      </w:r>
      <w:r w:rsidRPr="00E0105B">
        <w:rPr>
          <w:rFonts w:hint="eastAsia"/>
          <w:sz w:val="28"/>
        </w:rPr>
        <w:t>动作序列，并通过积分、物理边界与语义约束得到可执行</w:t>
      </w:r>
      <w:r>
        <w:rPr>
          <w:rFonts w:hint="eastAsia"/>
          <w:sz w:val="28"/>
        </w:rPr>
        <w:t>的</w:t>
      </w:r>
      <w:r w:rsidRPr="00E0105B">
        <w:rPr>
          <w:rFonts w:hint="eastAsia"/>
          <w:sz w:val="28"/>
        </w:rPr>
        <w:t>目标</w:t>
      </w:r>
      <w:r>
        <w:rPr>
          <w:rFonts w:hint="eastAsia"/>
          <w:sz w:val="28"/>
        </w:rPr>
        <w:t>车辆</w:t>
      </w:r>
      <w:r w:rsidRPr="00E0105B">
        <w:rPr>
          <w:rFonts w:hint="eastAsia"/>
          <w:sz w:val="28"/>
        </w:rPr>
        <w:t>轨迹。</w:t>
      </w:r>
      <w:r>
        <w:rPr>
          <w:rFonts w:hint="eastAsia"/>
          <w:sz w:val="28"/>
        </w:rPr>
        <w:t>接着，将主车辆（被测试</w:t>
      </w:r>
      <w:r>
        <w:rPr>
          <w:rFonts w:hint="eastAsia"/>
          <w:sz w:val="28"/>
        </w:rPr>
        <w:t>ADS</w:t>
      </w:r>
      <w:r>
        <w:rPr>
          <w:rFonts w:hint="eastAsia"/>
          <w:sz w:val="28"/>
        </w:rPr>
        <w:t>）</w:t>
      </w:r>
      <w:r w:rsidRPr="00E0105B">
        <w:rPr>
          <w:rFonts w:hint="eastAsia"/>
          <w:sz w:val="28"/>
        </w:rPr>
        <w:t>初始状态、目标</w:t>
      </w:r>
      <w:r>
        <w:rPr>
          <w:rFonts w:hint="eastAsia"/>
          <w:sz w:val="28"/>
        </w:rPr>
        <w:t>车辆</w:t>
      </w:r>
      <w:r w:rsidRPr="00E0105B">
        <w:rPr>
          <w:rFonts w:hint="eastAsia"/>
          <w:sz w:val="28"/>
        </w:rPr>
        <w:t>初始状态和目标</w:t>
      </w:r>
      <w:r>
        <w:rPr>
          <w:rFonts w:hint="eastAsia"/>
          <w:sz w:val="28"/>
        </w:rPr>
        <w:t>车辆</w:t>
      </w:r>
      <w:r w:rsidRPr="00E0105B">
        <w:rPr>
          <w:rFonts w:hint="eastAsia"/>
          <w:sz w:val="28"/>
        </w:rPr>
        <w:t>轨迹输入闭环仿真环境，得到</w:t>
      </w:r>
      <w:r>
        <w:rPr>
          <w:rFonts w:hint="eastAsia"/>
          <w:sz w:val="28"/>
        </w:rPr>
        <w:t>ADS</w:t>
      </w:r>
      <w:r w:rsidRPr="00E0105B">
        <w:rPr>
          <w:rFonts w:hint="eastAsia"/>
          <w:sz w:val="28"/>
        </w:rPr>
        <w:t>响应轨迹</w:t>
      </w:r>
      <w:r>
        <w:rPr>
          <w:rFonts w:hint="eastAsia"/>
          <w:sz w:val="28"/>
        </w:rPr>
        <w:t>，并</w:t>
      </w:r>
      <w:r w:rsidRPr="00E0105B">
        <w:rPr>
          <w:rFonts w:hint="eastAsia"/>
          <w:sz w:val="28"/>
        </w:rPr>
        <w:t>使用已标定的风险函数和</w:t>
      </w:r>
      <w:r>
        <w:rPr>
          <w:rFonts w:hint="eastAsia"/>
          <w:sz w:val="28"/>
        </w:rPr>
        <w:t>EVT</w:t>
      </w:r>
      <w:r>
        <w:rPr>
          <w:rFonts w:hint="eastAsia"/>
          <w:sz w:val="28"/>
        </w:rPr>
        <w:t>风险</w:t>
      </w:r>
      <w:r w:rsidRPr="00E0105B">
        <w:rPr>
          <w:rFonts w:hint="eastAsia"/>
          <w:sz w:val="28"/>
        </w:rPr>
        <w:t>阈值判断该样本是否安全关键。子集模拟以风险得分构造逐层中间事件，保留高风险种子并在场景条件</w:t>
      </w:r>
      <w:r w:rsidRPr="00E0105B">
        <w:rPr>
          <w:rFonts w:hint="eastAsia"/>
          <w:sz w:val="28"/>
        </w:rPr>
        <w:t>/</w:t>
      </w:r>
      <w:r w:rsidRPr="00E0105B">
        <w:rPr>
          <w:rFonts w:hint="eastAsia"/>
          <w:sz w:val="28"/>
        </w:rPr>
        <w:t>潜变量空间中生成下一层候选，直至达到安全关键</w:t>
      </w:r>
      <w:r>
        <w:rPr>
          <w:rFonts w:hint="eastAsia"/>
          <w:sz w:val="28"/>
        </w:rPr>
        <w:t>EVT</w:t>
      </w:r>
      <w:r>
        <w:rPr>
          <w:rFonts w:hint="eastAsia"/>
          <w:sz w:val="28"/>
        </w:rPr>
        <w:t>风险</w:t>
      </w:r>
      <w:r w:rsidRPr="00E0105B">
        <w:rPr>
          <w:rFonts w:hint="eastAsia"/>
          <w:sz w:val="28"/>
        </w:rPr>
        <w:t>阈值，</w:t>
      </w:r>
      <w:r>
        <w:rPr>
          <w:rFonts w:hint="eastAsia"/>
          <w:sz w:val="28"/>
        </w:rPr>
        <w:t>最终</w:t>
      </w:r>
      <w:r w:rsidRPr="00E0105B">
        <w:rPr>
          <w:rFonts w:hint="eastAsia"/>
          <w:sz w:val="28"/>
        </w:rPr>
        <w:t>输出条件概率、风险强度和风险重现里程。</w:t>
      </w:r>
    </w:p>
    <w:p w:rsidR="006E4619" w:rsidRPr="003F4B44" w:rsidRDefault="007A0013" w:rsidP="00802D9F">
      <w:pPr>
        <w:spacing w:line="360" w:lineRule="auto"/>
        <w:ind w:firstLineChars="200" w:firstLine="560"/>
        <w:rPr>
          <w:kern w:val="0"/>
          <w:sz w:val="28"/>
          <w:szCs w:val="28"/>
        </w:rPr>
      </w:pPr>
      <w:r>
        <w:rPr>
          <w:rFonts w:hint="eastAsia"/>
          <w:kern w:val="0"/>
          <w:sz w:val="28"/>
          <w:szCs w:val="28"/>
        </w:rPr>
        <w:t>图</w:t>
      </w:r>
      <w:r>
        <w:rPr>
          <w:rFonts w:hint="eastAsia"/>
          <w:kern w:val="0"/>
          <w:sz w:val="28"/>
          <w:szCs w:val="28"/>
        </w:rPr>
        <w:t>8</w:t>
      </w:r>
      <w:r>
        <w:rPr>
          <w:rFonts w:hint="eastAsia"/>
          <w:kern w:val="0"/>
          <w:sz w:val="28"/>
          <w:szCs w:val="28"/>
        </w:rPr>
        <w:t>是本申请实施</w:t>
      </w:r>
      <w:proofErr w:type="gramStart"/>
      <w:r>
        <w:rPr>
          <w:rFonts w:hint="eastAsia"/>
          <w:kern w:val="0"/>
          <w:sz w:val="28"/>
          <w:szCs w:val="28"/>
        </w:rPr>
        <w:t>例提供</w:t>
      </w:r>
      <w:proofErr w:type="gramEnd"/>
      <w:r>
        <w:rPr>
          <w:rFonts w:hint="eastAsia"/>
          <w:kern w:val="0"/>
          <w:sz w:val="28"/>
          <w:szCs w:val="28"/>
        </w:rPr>
        <w:t>的一种面向</w:t>
      </w:r>
      <w:proofErr w:type="gramStart"/>
      <w:r>
        <w:rPr>
          <w:rFonts w:hint="eastAsia"/>
          <w:kern w:val="0"/>
          <w:sz w:val="28"/>
          <w:szCs w:val="28"/>
        </w:rPr>
        <w:t>车辆跟驰场景</w:t>
      </w:r>
      <w:proofErr w:type="gramEnd"/>
      <w:r>
        <w:rPr>
          <w:rFonts w:hint="eastAsia"/>
          <w:kern w:val="0"/>
          <w:sz w:val="28"/>
          <w:szCs w:val="28"/>
        </w:rPr>
        <w:t>的</w:t>
      </w:r>
      <w:r w:rsidRPr="00B30427">
        <w:rPr>
          <w:rFonts w:hint="eastAsia"/>
          <w:kern w:val="0"/>
          <w:sz w:val="28"/>
          <w:szCs w:val="28"/>
        </w:rPr>
        <w:t>子集模拟风险得分逐层迁移</w:t>
      </w:r>
      <w:r>
        <w:rPr>
          <w:rFonts w:hint="eastAsia"/>
          <w:kern w:val="0"/>
          <w:sz w:val="28"/>
          <w:szCs w:val="28"/>
        </w:rPr>
        <w:t>示意图</w:t>
      </w:r>
      <w:r w:rsidR="003F4B44">
        <w:rPr>
          <w:rFonts w:hint="eastAsia"/>
          <w:kern w:val="0"/>
          <w:sz w:val="28"/>
          <w:szCs w:val="28"/>
        </w:rPr>
        <w:t>，图</w:t>
      </w:r>
      <w:r w:rsidR="003F4B44">
        <w:rPr>
          <w:rFonts w:hint="eastAsia"/>
          <w:kern w:val="0"/>
          <w:sz w:val="28"/>
          <w:szCs w:val="28"/>
        </w:rPr>
        <w:t>8</w:t>
      </w:r>
      <w:r w:rsidR="003F4B44" w:rsidRPr="003F4B44">
        <w:rPr>
          <w:rFonts w:hint="eastAsia"/>
          <w:sz w:val="28"/>
          <w:szCs w:val="28"/>
        </w:rPr>
        <w:t>展示</w:t>
      </w:r>
      <w:r w:rsidR="003F4B44">
        <w:rPr>
          <w:rFonts w:hint="eastAsia"/>
          <w:sz w:val="28"/>
          <w:szCs w:val="28"/>
        </w:rPr>
        <w:t>出</w:t>
      </w:r>
      <w:r w:rsidR="003F4B44" w:rsidRPr="003F4B44">
        <w:rPr>
          <w:rFonts w:hint="eastAsia"/>
          <w:sz w:val="28"/>
          <w:szCs w:val="28"/>
        </w:rPr>
        <w:t>子集模拟过程中</w:t>
      </w:r>
      <w:proofErr w:type="gramStart"/>
      <w:r w:rsidR="004F5A34">
        <w:rPr>
          <w:rFonts w:hint="eastAsia"/>
          <w:sz w:val="28"/>
          <w:szCs w:val="28"/>
        </w:rPr>
        <w:t>车辆</w:t>
      </w:r>
      <w:r w:rsidR="003F4B44" w:rsidRPr="003F4B44">
        <w:rPr>
          <w:rFonts w:hint="eastAsia"/>
          <w:sz w:val="28"/>
          <w:szCs w:val="28"/>
        </w:rPr>
        <w:t>跟驰场景</w:t>
      </w:r>
      <w:proofErr w:type="gramEnd"/>
      <w:r w:rsidR="003F4B44" w:rsidRPr="003F4B44">
        <w:rPr>
          <w:rFonts w:hint="eastAsia"/>
          <w:sz w:val="28"/>
          <w:szCs w:val="28"/>
        </w:rPr>
        <w:t>样本向安全关键高风险区域集中的过程</w:t>
      </w:r>
      <w:r w:rsidR="004F5A34">
        <w:rPr>
          <w:rFonts w:hint="eastAsia"/>
          <w:sz w:val="28"/>
          <w:szCs w:val="28"/>
        </w:rPr>
        <w:t>，</w:t>
      </w:r>
      <w:r w:rsidR="009F16DD" w:rsidRPr="0020064F">
        <w:rPr>
          <w:rFonts w:hint="eastAsia"/>
          <w:kern w:val="0"/>
          <w:sz w:val="28"/>
          <w:szCs w:val="28"/>
        </w:rPr>
        <w:t>横轴</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cf</m:t>
            </m:r>
          </m:sub>
        </m:sSub>
        <m:d>
          <m:dPr>
            <m:ctrlPr>
              <w:rPr>
                <w:rFonts w:ascii="Cambria Math" w:hAnsi="Cambria Math"/>
                <w:i/>
                <w:sz w:val="28"/>
                <w:szCs w:val="28"/>
              </w:rPr>
            </m:ctrlPr>
          </m:dPr>
          <m:e>
            <m:r>
              <w:rPr>
                <w:rFonts w:ascii="Cambria Math" w:hAnsi="Cambria Math"/>
                <w:sz w:val="28"/>
                <w:szCs w:val="28"/>
              </w:rPr>
              <m:t>X</m:t>
            </m:r>
          </m:e>
        </m:d>
      </m:oMath>
      <w:r w:rsidR="004F5A34">
        <w:rPr>
          <w:rFonts w:hint="eastAsia"/>
          <w:sz w:val="28"/>
          <w:szCs w:val="28"/>
        </w:rPr>
        <w:t>表示</w:t>
      </w:r>
      <w:proofErr w:type="gramStart"/>
      <w:r w:rsidR="004F5A34">
        <w:rPr>
          <w:rFonts w:hint="eastAsia"/>
          <w:sz w:val="28"/>
          <w:szCs w:val="28"/>
        </w:rPr>
        <w:t>车辆</w:t>
      </w:r>
      <w:r w:rsidR="003F4B44" w:rsidRPr="003F4B44">
        <w:rPr>
          <w:rFonts w:hint="eastAsia"/>
          <w:sz w:val="28"/>
          <w:szCs w:val="28"/>
        </w:rPr>
        <w:t>跟驰闭环</w:t>
      </w:r>
      <w:proofErr w:type="gramEnd"/>
      <w:r w:rsidR="003F4B44" w:rsidRPr="003F4B44">
        <w:rPr>
          <w:rFonts w:hint="eastAsia"/>
          <w:sz w:val="28"/>
          <w:szCs w:val="28"/>
        </w:rPr>
        <w:t>样本的</w:t>
      </w:r>
      <w:r w:rsidR="004F5A34">
        <w:rPr>
          <w:rFonts w:hint="eastAsia"/>
          <w:sz w:val="28"/>
          <w:szCs w:val="28"/>
        </w:rPr>
        <w:t>EVT</w:t>
      </w:r>
      <w:r w:rsidR="003F4B44" w:rsidRPr="003F4B44">
        <w:rPr>
          <w:rFonts w:hint="eastAsia"/>
          <w:sz w:val="28"/>
          <w:szCs w:val="28"/>
        </w:rPr>
        <w:t>风险得分，</w:t>
      </w:r>
      <w:r w:rsidR="009F16DD" w:rsidRPr="0020064F">
        <w:rPr>
          <w:rFonts w:hint="eastAsia"/>
          <w:kern w:val="0"/>
          <w:sz w:val="28"/>
          <w:szCs w:val="28"/>
        </w:rPr>
        <w:t>纵轴</w:t>
      </w:r>
      <w:r w:rsidR="009F16DD">
        <w:rPr>
          <w:rFonts w:hint="eastAsia"/>
          <w:kern w:val="0"/>
          <w:sz w:val="28"/>
          <w:szCs w:val="28"/>
        </w:rPr>
        <w:t>表示</w:t>
      </w:r>
      <w:r w:rsidR="009F16DD" w:rsidRPr="0020064F">
        <w:rPr>
          <w:rFonts w:hint="eastAsia"/>
          <w:kern w:val="0"/>
          <w:sz w:val="28"/>
          <w:szCs w:val="28"/>
        </w:rPr>
        <w:t>样本</w:t>
      </w:r>
      <w:r w:rsidR="009F16DD">
        <w:rPr>
          <w:rFonts w:hint="eastAsia"/>
          <w:kern w:val="0"/>
          <w:sz w:val="28"/>
          <w:szCs w:val="28"/>
        </w:rPr>
        <w:t>的概率</w:t>
      </w:r>
      <w:r w:rsidR="009F16DD" w:rsidRPr="0020064F">
        <w:rPr>
          <w:rFonts w:hint="eastAsia"/>
          <w:kern w:val="0"/>
          <w:sz w:val="28"/>
          <w:szCs w:val="28"/>
        </w:rPr>
        <w:t>密度</w:t>
      </w:r>
      <w:r w:rsidR="009F16DD">
        <w:rPr>
          <w:rFonts w:hint="eastAsia"/>
          <w:kern w:val="0"/>
          <w:sz w:val="28"/>
          <w:szCs w:val="28"/>
        </w:rPr>
        <w:t>，</w:t>
      </w:r>
      <w:r w:rsidR="00726BB5" w:rsidRPr="0020064F">
        <w:rPr>
          <w:rFonts w:hint="eastAsia"/>
          <w:kern w:val="0"/>
          <w:sz w:val="28"/>
          <w:szCs w:val="28"/>
        </w:rPr>
        <w:t>虚线</w:t>
      </w:r>
      <m:oMath>
        <m:sSubSup>
          <m:sSubSupPr>
            <m:ctrlPr>
              <w:rPr>
                <w:rFonts w:ascii="Cambria Math" w:hAnsi="Cambria Math"/>
                <w:i/>
                <w:sz w:val="28"/>
                <w:szCs w:val="28"/>
              </w:rPr>
            </m:ctrlPr>
          </m:sSubSupPr>
          <m:e>
            <m:r>
              <w:rPr>
                <w:rFonts w:ascii="Cambria Math" w:hAnsi="Cambria Math"/>
                <w:sz w:val="28"/>
                <w:szCs w:val="28"/>
              </w:rPr>
              <m:t>γ</m:t>
            </m:r>
          </m:e>
          <m:sub>
            <m:r>
              <w:rPr>
                <w:rFonts w:ascii="Cambria Math" w:hAnsi="Cambria Math"/>
                <w:sz w:val="28"/>
                <w:szCs w:val="28"/>
              </w:rPr>
              <m:t>cf</m:t>
            </m:r>
          </m:sub>
          <m:sup>
            <m:r>
              <w:rPr>
                <w:rFonts w:ascii="Cambria Math" w:hAnsi="Cambria Math"/>
                <w:sz w:val="28"/>
                <w:szCs w:val="28"/>
              </w:rPr>
              <m:t>*</m:t>
            </m:r>
          </m:sup>
        </m:sSubSup>
      </m:oMath>
      <w:r w:rsidR="004F5A34">
        <w:rPr>
          <w:rFonts w:hint="eastAsia"/>
          <w:sz w:val="28"/>
          <w:szCs w:val="28"/>
        </w:rPr>
        <w:t>表示</w:t>
      </w:r>
      <w:proofErr w:type="gramStart"/>
      <w:r w:rsidR="004F5A34">
        <w:rPr>
          <w:rFonts w:hint="eastAsia"/>
          <w:sz w:val="28"/>
          <w:szCs w:val="28"/>
        </w:rPr>
        <w:t>车辆</w:t>
      </w:r>
      <w:r w:rsidR="003F4B44" w:rsidRPr="003F4B44">
        <w:rPr>
          <w:rFonts w:hint="eastAsia"/>
          <w:sz w:val="28"/>
          <w:szCs w:val="28"/>
        </w:rPr>
        <w:t>跟驰</w:t>
      </w:r>
      <w:r w:rsidR="004F5A34">
        <w:rPr>
          <w:rFonts w:hint="eastAsia"/>
          <w:sz w:val="28"/>
          <w:szCs w:val="28"/>
        </w:rPr>
        <w:t>场景</w:t>
      </w:r>
      <w:proofErr w:type="gramEnd"/>
      <w:r w:rsidR="004F5A34">
        <w:rPr>
          <w:rFonts w:hint="eastAsia"/>
          <w:sz w:val="28"/>
          <w:szCs w:val="28"/>
        </w:rPr>
        <w:t>对应的</w:t>
      </w:r>
      <w:r w:rsidR="004F5A34">
        <w:rPr>
          <w:rFonts w:hint="eastAsia"/>
          <w:kern w:val="0"/>
          <w:sz w:val="28"/>
          <w:szCs w:val="28"/>
        </w:rPr>
        <w:t>安全关键</w:t>
      </w:r>
      <w:r w:rsidR="004F5A34">
        <w:rPr>
          <w:rFonts w:hint="eastAsia"/>
          <w:kern w:val="0"/>
          <w:sz w:val="28"/>
          <w:szCs w:val="28"/>
        </w:rPr>
        <w:t>EVT</w:t>
      </w:r>
      <w:r w:rsidR="004F5A34">
        <w:rPr>
          <w:rFonts w:hint="eastAsia"/>
          <w:kern w:val="0"/>
          <w:sz w:val="28"/>
          <w:szCs w:val="28"/>
        </w:rPr>
        <w:t>风险阈值</w:t>
      </w:r>
      <w:r w:rsidR="006E4619">
        <w:rPr>
          <w:rFonts w:hint="eastAsia"/>
          <w:kern w:val="0"/>
          <w:sz w:val="28"/>
          <w:szCs w:val="28"/>
        </w:rPr>
        <w:t>。</w:t>
      </w:r>
      <w:r w:rsidR="0020064F">
        <w:rPr>
          <w:rFonts w:hint="eastAsia"/>
          <w:kern w:val="0"/>
          <w:sz w:val="28"/>
          <w:szCs w:val="28"/>
        </w:rPr>
        <w:t>具体的，</w:t>
      </w:r>
      <w:r w:rsidR="0020064F" w:rsidRPr="0020064F">
        <w:rPr>
          <w:rFonts w:hint="eastAsia"/>
          <w:kern w:val="0"/>
          <w:sz w:val="28"/>
          <w:szCs w:val="28"/>
        </w:rPr>
        <w:t>图</w:t>
      </w:r>
      <w:r w:rsidR="0020064F">
        <w:rPr>
          <w:rFonts w:hint="eastAsia"/>
          <w:kern w:val="0"/>
          <w:sz w:val="28"/>
          <w:szCs w:val="28"/>
        </w:rPr>
        <w:t>8</w:t>
      </w:r>
      <w:r w:rsidR="00726BB5">
        <w:rPr>
          <w:rFonts w:hint="eastAsia"/>
          <w:kern w:val="0"/>
          <w:sz w:val="28"/>
          <w:szCs w:val="28"/>
        </w:rPr>
        <w:t>中的各个</w:t>
      </w:r>
      <w:r w:rsidR="0020064F" w:rsidRPr="0020064F">
        <w:rPr>
          <w:rFonts w:hint="eastAsia"/>
          <w:kern w:val="0"/>
          <w:sz w:val="28"/>
          <w:szCs w:val="28"/>
        </w:rPr>
        <w:t>直方图分别表示初始层、各中间层和最终层样本的</w:t>
      </w:r>
      <w:r w:rsidR="00726BB5">
        <w:rPr>
          <w:rFonts w:hint="eastAsia"/>
          <w:sz w:val="28"/>
          <w:szCs w:val="28"/>
        </w:rPr>
        <w:t>EVT</w:t>
      </w:r>
      <w:r w:rsidR="00726BB5" w:rsidRPr="003F4B44">
        <w:rPr>
          <w:rFonts w:hint="eastAsia"/>
          <w:sz w:val="28"/>
          <w:szCs w:val="28"/>
        </w:rPr>
        <w:t>风险</w:t>
      </w:r>
      <w:r w:rsidR="0020064F" w:rsidRPr="0020064F">
        <w:rPr>
          <w:rFonts w:hint="eastAsia"/>
          <w:kern w:val="0"/>
          <w:sz w:val="28"/>
          <w:szCs w:val="28"/>
        </w:rPr>
        <w:t>得分分布</w:t>
      </w:r>
      <w:r w:rsidR="00726BB5">
        <w:rPr>
          <w:rFonts w:hint="eastAsia"/>
          <w:kern w:val="0"/>
          <w:sz w:val="28"/>
          <w:szCs w:val="28"/>
        </w:rPr>
        <w:t>，</w:t>
      </w:r>
      <w:r w:rsidR="00726BB5" w:rsidRPr="0020064F">
        <w:rPr>
          <w:rFonts w:hint="eastAsia"/>
          <w:kern w:val="0"/>
          <w:sz w:val="28"/>
          <w:szCs w:val="28"/>
        </w:rPr>
        <w:t>虚线</w:t>
      </w:r>
      <m:oMath>
        <m:sSubSup>
          <m:sSubSupPr>
            <m:ctrlPr>
              <w:rPr>
                <w:rFonts w:ascii="Cambria Math" w:hAnsi="Cambria Math"/>
                <w:i/>
                <w:sz w:val="28"/>
                <w:szCs w:val="28"/>
              </w:rPr>
            </m:ctrlPr>
          </m:sSubSupPr>
          <m:e>
            <m:r>
              <w:rPr>
                <w:rFonts w:ascii="Cambria Math" w:hAnsi="Cambria Math"/>
                <w:sz w:val="28"/>
                <w:szCs w:val="28"/>
              </w:rPr>
              <m:t>γ</m:t>
            </m:r>
          </m:e>
          <m:sub>
            <m:r>
              <w:rPr>
                <w:rFonts w:ascii="Cambria Math" w:hAnsi="Cambria Math"/>
                <w:sz w:val="28"/>
                <w:szCs w:val="28"/>
              </w:rPr>
              <m:t>cf</m:t>
            </m:r>
          </m:sub>
          <m:sup>
            <m:r>
              <w:rPr>
                <w:rFonts w:ascii="Cambria Math" w:hAnsi="Cambria Math"/>
                <w:sz w:val="28"/>
                <w:szCs w:val="28"/>
              </w:rPr>
              <m:t>*</m:t>
            </m:r>
          </m:sup>
        </m:sSubSup>
      </m:oMath>
      <w:r w:rsidR="00726BB5">
        <w:rPr>
          <w:rFonts w:hint="eastAsia"/>
          <w:kern w:val="0"/>
          <w:sz w:val="28"/>
          <w:szCs w:val="28"/>
        </w:rPr>
        <w:t>的</w:t>
      </w:r>
      <w:r w:rsidR="0020064F" w:rsidRPr="0020064F">
        <w:rPr>
          <w:rFonts w:hint="eastAsia"/>
          <w:kern w:val="0"/>
          <w:sz w:val="28"/>
          <w:szCs w:val="28"/>
        </w:rPr>
        <w:t>右侧阴影区域表示达到</w:t>
      </w:r>
      <w:r w:rsidR="00802D9F">
        <w:rPr>
          <w:rFonts w:hint="eastAsia"/>
          <w:kern w:val="0"/>
          <w:sz w:val="28"/>
          <w:szCs w:val="28"/>
        </w:rPr>
        <w:t>安全关键</w:t>
      </w:r>
      <w:r w:rsidR="00802D9F">
        <w:rPr>
          <w:rFonts w:hint="eastAsia"/>
          <w:kern w:val="0"/>
          <w:sz w:val="28"/>
          <w:szCs w:val="28"/>
        </w:rPr>
        <w:t>EVT</w:t>
      </w:r>
      <w:r w:rsidR="00802D9F">
        <w:rPr>
          <w:rFonts w:hint="eastAsia"/>
          <w:kern w:val="0"/>
          <w:sz w:val="28"/>
          <w:szCs w:val="28"/>
        </w:rPr>
        <w:t>风险阈值</w:t>
      </w:r>
      <w:r w:rsidR="0020064F" w:rsidRPr="0020064F">
        <w:rPr>
          <w:rFonts w:hint="eastAsia"/>
          <w:kern w:val="0"/>
          <w:sz w:val="28"/>
          <w:szCs w:val="28"/>
        </w:rPr>
        <w:t>的样本区域</w:t>
      </w:r>
      <w:r w:rsidR="00802D9F">
        <w:rPr>
          <w:rFonts w:hint="eastAsia"/>
          <w:kern w:val="0"/>
          <w:sz w:val="28"/>
          <w:szCs w:val="28"/>
        </w:rPr>
        <w:t>，可以看出</w:t>
      </w:r>
      <w:r w:rsidR="0070503A">
        <w:rPr>
          <w:rFonts w:hint="eastAsia"/>
          <w:kern w:val="0"/>
          <w:sz w:val="28"/>
          <w:szCs w:val="28"/>
        </w:rPr>
        <w:t>，随着层级递进</w:t>
      </w:r>
      <w:r w:rsidR="0020064F" w:rsidRPr="0020064F">
        <w:rPr>
          <w:rFonts w:hint="eastAsia"/>
          <w:kern w:val="0"/>
          <w:sz w:val="28"/>
          <w:szCs w:val="28"/>
        </w:rPr>
        <w:t>直方图的主要质量向右侧迁移，</w:t>
      </w:r>
      <w:r w:rsidR="0070503A">
        <w:rPr>
          <w:rFonts w:hint="eastAsia"/>
          <w:kern w:val="0"/>
          <w:sz w:val="28"/>
          <w:szCs w:val="28"/>
        </w:rPr>
        <w:t>这</w:t>
      </w:r>
      <w:r w:rsidR="0020064F" w:rsidRPr="0020064F">
        <w:rPr>
          <w:rFonts w:hint="eastAsia"/>
          <w:kern w:val="0"/>
          <w:sz w:val="28"/>
          <w:szCs w:val="28"/>
        </w:rPr>
        <w:t>说明条件采样逐步提高了安全关键样本的比例。</w:t>
      </w:r>
    </w:p>
    <w:p w:rsidR="00555D02" w:rsidRDefault="007A0013" w:rsidP="0050055F">
      <w:pPr>
        <w:spacing w:line="360" w:lineRule="auto"/>
        <w:ind w:firstLineChars="200" w:firstLine="560"/>
        <w:rPr>
          <w:kern w:val="0"/>
          <w:sz w:val="28"/>
          <w:szCs w:val="28"/>
        </w:rPr>
      </w:pPr>
      <w:r>
        <w:rPr>
          <w:rFonts w:hint="eastAsia"/>
          <w:kern w:val="0"/>
          <w:sz w:val="28"/>
          <w:szCs w:val="28"/>
        </w:rPr>
        <w:lastRenderedPageBreak/>
        <w:t>图</w:t>
      </w:r>
      <w:r>
        <w:rPr>
          <w:rFonts w:hint="eastAsia"/>
          <w:kern w:val="0"/>
          <w:sz w:val="28"/>
          <w:szCs w:val="28"/>
        </w:rPr>
        <w:t>9</w:t>
      </w:r>
      <w:r>
        <w:rPr>
          <w:rFonts w:hint="eastAsia"/>
          <w:kern w:val="0"/>
          <w:sz w:val="28"/>
          <w:szCs w:val="28"/>
        </w:rPr>
        <w:t>是本申请实施</w:t>
      </w:r>
      <w:proofErr w:type="gramStart"/>
      <w:r>
        <w:rPr>
          <w:rFonts w:hint="eastAsia"/>
          <w:kern w:val="0"/>
          <w:sz w:val="28"/>
          <w:szCs w:val="28"/>
        </w:rPr>
        <w:t>例提供</w:t>
      </w:r>
      <w:proofErr w:type="gramEnd"/>
      <w:r>
        <w:rPr>
          <w:rFonts w:hint="eastAsia"/>
          <w:kern w:val="0"/>
          <w:sz w:val="28"/>
          <w:szCs w:val="28"/>
        </w:rPr>
        <w:t>的一种面向车辆切入场景的</w:t>
      </w:r>
      <w:r w:rsidRPr="00B30427">
        <w:rPr>
          <w:rFonts w:hint="eastAsia"/>
          <w:kern w:val="0"/>
          <w:sz w:val="28"/>
          <w:szCs w:val="28"/>
        </w:rPr>
        <w:t>子集模拟风险得分逐层迁移</w:t>
      </w:r>
      <w:r>
        <w:rPr>
          <w:rFonts w:hint="eastAsia"/>
          <w:kern w:val="0"/>
          <w:sz w:val="28"/>
          <w:szCs w:val="28"/>
        </w:rPr>
        <w:t>示意图</w:t>
      </w:r>
      <w:r w:rsidR="0050055F">
        <w:rPr>
          <w:rFonts w:hint="eastAsia"/>
          <w:kern w:val="0"/>
          <w:sz w:val="28"/>
          <w:szCs w:val="28"/>
        </w:rPr>
        <w:t>，图</w:t>
      </w:r>
      <w:r w:rsidR="0050055F">
        <w:rPr>
          <w:rFonts w:hint="eastAsia"/>
          <w:kern w:val="0"/>
          <w:sz w:val="28"/>
          <w:szCs w:val="28"/>
        </w:rPr>
        <w:t>9</w:t>
      </w:r>
      <w:r w:rsidR="0050055F" w:rsidRPr="003F4B44">
        <w:rPr>
          <w:rFonts w:hint="eastAsia"/>
          <w:sz w:val="28"/>
          <w:szCs w:val="28"/>
        </w:rPr>
        <w:t>展示</w:t>
      </w:r>
      <w:r w:rsidR="0050055F">
        <w:rPr>
          <w:rFonts w:hint="eastAsia"/>
          <w:sz w:val="28"/>
          <w:szCs w:val="28"/>
        </w:rPr>
        <w:t>出</w:t>
      </w:r>
      <w:r w:rsidR="0050055F" w:rsidRPr="003F4B44">
        <w:rPr>
          <w:rFonts w:hint="eastAsia"/>
          <w:sz w:val="28"/>
          <w:szCs w:val="28"/>
        </w:rPr>
        <w:t>子集模拟过程中</w:t>
      </w:r>
      <w:r w:rsidR="0050055F">
        <w:rPr>
          <w:rFonts w:hint="eastAsia"/>
          <w:sz w:val="28"/>
          <w:szCs w:val="28"/>
        </w:rPr>
        <w:t>车辆</w:t>
      </w:r>
      <w:r w:rsidR="008110AD">
        <w:rPr>
          <w:rFonts w:hint="eastAsia"/>
          <w:sz w:val="28"/>
          <w:szCs w:val="28"/>
        </w:rPr>
        <w:t>切入</w:t>
      </w:r>
      <w:r w:rsidR="0050055F" w:rsidRPr="003F4B44">
        <w:rPr>
          <w:rFonts w:hint="eastAsia"/>
          <w:sz w:val="28"/>
          <w:szCs w:val="28"/>
        </w:rPr>
        <w:t>场景样本向安全关键高风险区域集中的过程</w:t>
      </w:r>
      <w:r w:rsidR="0050055F">
        <w:rPr>
          <w:rFonts w:hint="eastAsia"/>
          <w:sz w:val="28"/>
          <w:szCs w:val="28"/>
        </w:rPr>
        <w:t>，</w:t>
      </w:r>
      <w:r w:rsidR="0050055F" w:rsidRPr="0020064F">
        <w:rPr>
          <w:rFonts w:hint="eastAsia"/>
          <w:kern w:val="0"/>
          <w:sz w:val="28"/>
          <w:szCs w:val="28"/>
        </w:rPr>
        <w:t>横轴</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c</m:t>
            </m:r>
            <m:r>
              <w:rPr>
                <w:rFonts w:ascii="Cambria Math" w:hAnsi="Cambria Math" w:hint="eastAsia"/>
                <w:sz w:val="28"/>
                <w:szCs w:val="28"/>
              </w:rPr>
              <m:t>i</m:t>
            </m:r>
          </m:sub>
        </m:sSub>
        <m:d>
          <m:dPr>
            <m:ctrlPr>
              <w:rPr>
                <w:rFonts w:ascii="Cambria Math" w:hAnsi="Cambria Math"/>
                <w:i/>
                <w:sz w:val="28"/>
                <w:szCs w:val="28"/>
              </w:rPr>
            </m:ctrlPr>
          </m:dPr>
          <m:e>
            <m:r>
              <w:rPr>
                <w:rFonts w:ascii="Cambria Math" w:hAnsi="Cambria Math"/>
                <w:sz w:val="28"/>
                <w:szCs w:val="28"/>
              </w:rPr>
              <m:t>X</m:t>
            </m:r>
          </m:e>
        </m:d>
      </m:oMath>
      <w:r w:rsidR="0050055F">
        <w:rPr>
          <w:rFonts w:hint="eastAsia"/>
          <w:sz w:val="28"/>
          <w:szCs w:val="28"/>
        </w:rPr>
        <w:t>表示车辆</w:t>
      </w:r>
      <w:r w:rsidR="008110AD">
        <w:rPr>
          <w:rFonts w:hint="eastAsia"/>
          <w:sz w:val="28"/>
          <w:szCs w:val="28"/>
        </w:rPr>
        <w:t>切入</w:t>
      </w:r>
      <w:r w:rsidR="0050055F" w:rsidRPr="003F4B44">
        <w:rPr>
          <w:rFonts w:hint="eastAsia"/>
          <w:sz w:val="28"/>
          <w:szCs w:val="28"/>
        </w:rPr>
        <w:t>闭环样本的</w:t>
      </w:r>
      <w:r w:rsidR="0050055F">
        <w:rPr>
          <w:rFonts w:hint="eastAsia"/>
          <w:sz w:val="28"/>
          <w:szCs w:val="28"/>
        </w:rPr>
        <w:t>EVT</w:t>
      </w:r>
      <w:r w:rsidR="0050055F" w:rsidRPr="003F4B44">
        <w:rPr>
          <w:rFonts w:hint="eastAsia"/>
          <w:sz w:val="28"/>
          <w:szCs w:val="28"/>
        </w:rPr>
        <w:t>风险得分，</w:t>
      </w:r>
      <w:r w:rsidR="0050055F" w:rsidRPr="0020064F">
        <w:rPr>
          <w:rFonts w:hint="eastAsia"/>
          <w:kern w:val="0"/>
          <w:sz w:val="28"/>
          <w:szCs w:val="28"/>
        </w:rPr>
        <w:t>纵轴</w:t>
      </w:r>
      <w:r w:rsidR="0050055F">
        <w:rPr>
          <w:rFonts w:hint="eastAsia"/>
          <w:kern w:val="0"/>
          <w:sz w:val="28"/>
          <w:szCs w:val="28"/>
        </w:rPr>
        <w:t>表示</w:t>
      </w:r>
      <w:r w:rsidR="0050055F" w:rsidRPr="0020064F">
        <w:rPr>
          <w:rFonts w:hint="eastAsia"/>
          <w:kern w:val="0"/>
          <w:sz w:val="28"/>
          <w:szCs w:val="28"/>
        </w:rPr>
        <w:t>样本</w:t>
      </w:r>
      <w:r w:rsidR="0050055F">
        <w:rPr>
          <w:rFonts w:hint="eastAsia"/>
          <w:kern w:val="0"/>
          <w:sz w:val="28"/>
          <w:szCs w:val="28"/>
        </w:rPr>
        <w:t>的概率</w:t>
      </w:r>
      <w:r w:rsidR="0050055F" w:rsidRPr="0020064F">
        <w:rPr>
          <w:rFonts w:hint="eastAsia"/>
          <w:kern w:val="0"/>
          <w:sz w:val="28"/>
          <w:szCs w:val="28"/>
        </w:rPr>
        <w:t>密度</w:t>
      </w:r>
      <w:r w:rsidR="0050055F">
        <w:rPr>
          <w:rFonts w:hint="eastAsia"/>
          <w:kern w:val="0"/>
          <w:sz w:val="28"/>
          <w:szCs w:val="28"/>
        </w:rPr>
        <w:t>，</w:t>
      </w:r>
      <w:r w:rsidR="0050055F" w:rsidRPr="0020064F">
        <w:rPr>
          <w:rFonts w:hint="eastAsia"/>
          <w:kern w:val="0"/>
          <w:sz w:val="28"/>
          <w:szCs w:val="28"/>
        </w:rPr>
        <w:t>虚线</w:t>
      </w:r>
      <m:oMath>
        <m:sSubSup>
          <m:sSubSupPr>
            <m:ctrlPr>
              <w:rPr>
                <w:rFonts w:ascii="Cambria Math" w:hAnsi="Cambria Math"/>
                <w:i/>
                <w:sz w:val="28"/>
                <w:szCs w:val="28"/>
              </w:rPr>
            </m:ctrlPr>
          </m:sSubSupPr>
          <m:e>
            <m:r>
              <w:rPr>
                <w:rFonts w:ascii="Cambria Math" w:hAnsi="Cambria Math"/>
                <w:sz w:val="28"/>
                <w:szCs w:val="28"/>
              </w:rPr>
              <m:t>γ</m:t>
            </m:r>
          </m:e>
          <m:sub>
            <m:r>
              <w:rPr>
                <w:rFonts w:ascii="Cambria Math" w:hAnsi="Cambria Math"/>
                <w:sz w:val="28"/>
                <w:szCs w:val="28"/>
              </w:rPr>
              <m:t>c</m:t>
            </m:r>
            <m:r>
              <w:rPr>
                <w:rFonts w:ascii="Cambria Math" w:hAnsi="Cambria Math" w:hint="eastAsia"/>
                <w:sz w:val="28"/>
                <w:szCs w:val="28"/>
              </w:rPr>
              <m:t>i</m:t>
            </m:r>
          </m:sub>
          <m:sup>
            <m:r>
              <w:rPr>
                <w:rFonts w:ascii="Cambria Math" w:hAnsi="Cambria Math"/>
                <w:sz w:val="28"/>
                <w:szCs w:val="28"/>
              </w:rPr>
              <m:t>*</m:t>
            </m:r>
          </m:sup>
        </m:sSubSup>
      </m:oMath>
      <w:r w:rsidR="0050055F">
        <w:rPr>
          <w:rFonts w:hint="eastAsia"/>
          <w:sz w:val="28"/>
          <w:szCs w:val="28"/>
        </w:rPr>
        <w:t>表示车辆</w:t>
      </w:r>
      <w:r w:rsidR="008110AD">
        <w:rPr>
          <w:rFonts w:hint="eastAsia"/>
          <w:sz w:val="28"/>
          <w:szCs w:val="28"/>
        </w:rPr>
        <w:t>切入</w:t>
      </w:r>
      <w:r w:rsidR="0050055F">
        <w:rPr>
          <w:rFonts w:hint="eastAsia"/>
          <w:sz w:val="28"/>
          <w:szCs w:val="28"/>
        </w:rPr>
        <w:t>场景对应的</w:t>
      </w:r>
      <w:r w:rsidR="0050055F">
        <w:rPr>
          <w:rFonts w:hint="eastAsia"/>
          <w:kern w:val="0"/>
          <w:sz w:val="28"/>
          <w:szCs w:val="28"/>
        </w:rPr>
        <w:t>安全关键</w:t>
      </w:r>
      <w:r w:rsidR="0050055F">
        <w:rPr>
          <w:rFonts w:hint="eastAsia"/>
          <w:kern w:val="0"/>
          <w:sz w:val="28"/>
          <w:szCs w:val="28"/>
        </w:rPr>
        <w:t>EVT</w:t>
      </w:r>
      <w:r w:rsidR="0050055F">
        <w:rPr>
          <w:rFonts w:hint="eastAsia"/>
          <w:kern w:val="0"/>
          <w:sz w:val="28"/>
          <w:szCs w:val="28"/>
        </w:rPr>
        <w:t>风险阈值。具体的，</w:t>
      </w:r>
      <w:r w:rsidR="0050055F" w:rsidRPr="0020064F">
        <w:rPr>
          <w:rFonts w:hint="eastAsia"/>
          <w:kern w:val="0"/>
          <w:sz w:val="28"/>
          <w:szCs w:val="28"/>
        </w:rPr>
        <w:t>图</w:t>
      </w:r>
      <w:r w:rsidR="000635FF">
        <w:rPr>
          <w:rFonts w:hint="eastAsia"/>
          <w:kern w:val="0"/>
          <w:sz w:val="28"/>
          <w:szCs w:val="28"/>
        </w:rPr>
        <w:t>9</w:t>
      </w:r>
      <w:r w:rsidR="0050055F">
        <w:rPr>
          <w:rFonts w:hint="eastAsia"/>
          <w:kern w:val="0"/>
          <w:sz w:val="28"/>
          <w:szCs w:val="28"/>
        </w:rPr>
        <w:t>中的各个</w:t>
      </w:r>
      <w:r w:rsidR="0050055F" w:rsidRPr="0020064F">
        <w:rPr>
          <w:rFonts w:hint="eastAsia"/>
          <w:kern w:val="0"/>
          <w:sz w:val="28"/>
          <w:szCs w:val="28"/>
        </w:rPr>
        <w:t>直方图分别表示初始层、各中间层和最终层样本的</w:t>
      </w:r>
      <w:r w:rsidR="0050055F">
        <w:rPr>
          <w:rFonts w:hint="eastAsia"/>
          <w:sz w:val="28"/>
          <w:szCs w:val="28"/>
        </w:rPr>
        <w:t>EVT</w:t>
      </w:r>
      <w:r w:rsidR="0050055F" w:rsidRPr="003F4B44">
        <w:rPr>
          <w:rFonts w:hint="eastAsia"/>
          <w:sz w:val="28"/>
          <w:szCs w:val="28"/>
        </w:rPr>
        <w:t>风险</w:t>
      </w:r>
      <w:r w:rsidR="0050055F" w:rsidRPr="0020064F">
        <w:rPr>
          <w:rFonts w:hint="eastAsia"/>
          <w:kern w:val="0"/>
          <w:sz w:val="28"/>
          <w:szCs w:val="28"/>
        </w:rPr>
        <w:t>得分分布</w:t>
      </w:r>
      <w:r w:rsidR="0050055F">
        <w:rPr>
          <w:rFonts w:hint="eastAsia"/>
          <w:kern w:val="0"/>
          <w:sz w:val="28"/>
          <w:szCs w:val="28"/>
        </w:rPr>
        <w:t>，</w:t>
      </w:r>
      <w:r w:rsidR="0050055F" w:rsidRPr="0020064F">
        <w:rPr>
          <w:rFonts w:hint="eastAsia"/>
          <w:kern w:val="0"/>
          <w:sz w:val="28"/>
          <w:szCs w:val="28"/>
        </w:rPr>
        <w:t>虚线</w:t>
      </w:r>
      <m:oMath>
        <m:sSubSup>
          <m:sSubSupPr>
            <m:ctrlPr>
              <w:rPr>
                <w:rFonts w:ascii="Cambria Math" w:hAnsi="Cambria Math"/>
                <w:i/>
                <w:sz w:val="28"/>
                <w:szCs w:val="28"/>
              </w:rPr>
            </m:ctrlPr>
          </m:sSubSupPr>
          <m:e>
            <m:r>
              <w:rPr>
                <w:rFonts w:ascii="Cambria Math" w:hAnsi="Cambria Math"/>
                <w:sz w:val="28"/>
                <w:szCs w:val="28"/>
              </w:rPr>
              <m:t>γ</m:t>
            </m:r>
          </m:e>
          <m:sub>
            <m:r>
              <w:rPr>
                <w:rFonts w:ascii="Cambria Math" w:hAnsi="Cambria Math"/>
                <w:sz w:val="28"/>
                <w:szCs w:val="28"/>
              </w:rPr>
              <m:t>c</m:t>
            </m:r>
            <m:r>
              <w:rPr>
                <w:rFonts w:ascii="Cambria Math" w:hAnsi="Cambria Math" w:hint="eastAsia"/>
                <w:sz w:val="28"/>
                <w:szCs w:val="28"/>
              </w:rPr>
              <m:t>i</m:t>
            </m:r>
          </m:sub>
          <m:sup>
            <m:r>
              <w:rPr>
                <w:rFonts w:ascii="Cambria Math" w:hAnsi="Cambria Math"/>
                <w:sz w:val="28"/>
                <w:szCs w:val="28"/>
              </w:rPr>
              <m:t>*</m:t>
            </m:r>
          </m:sup>
        </m:sSubSup>
      </m:oMath>
      <w:r w:rsidR="0050055F">
        <w:rPr>
          <w:rFonts w:hint="eastAsia"/>
          <w:kern w:val="0"/>
          <w:sz w:val="28"/>
          <w:szCs w:val="28"/>
        </w:rPr>
        <w:t>的</w:t>
      </w:r>
      <w:r w:rsidR="0050055F" w:rsidRPr="0020064F">
        <w:rPr>
          <w:rFonts w:hint="eastAsia"/>
          <w:kern w:val="0"/>
          <w:sz w:val="28"/>
          <w:szCs w:val="28"/>
        </w:rPr>
        <w:t>右侧阴影区域表示达到</w:t>
      </w:r>
      <w:r w:rsidR="0050055F">
        <w:rPr>
          <w:rFonts w:hint="eastAsia"/>
          <w:kern w:val="0"/>
          <w:sz w:val="28"/>
          <w:szCs w:val="28"/>
        </w:rPr>
        <w:t>安全关键</w:t>
      </w:r>
      <w:r w:rsidR="0050055F">
        <w:rPr>
          <w:rFonts w:hint="eastAsia"/>
          <w:kern w:val="0"/>
          <w:sz w:val="28"/>
          <w:szCs w:val="28"/>
        </w:rPr>
        <w:t>EVT</w:t>
      </w:r>
      <w:r w:rsidR="0050055F">
        <w:rPr>
          <w:rFonts w:hint="eastAsia"/>
          <w:kern w:val="0"/>
          <w:sz w:val="28"/>
          <w:szCs w:val="28"/>
        </w:rPr>
        <w:t>风险阈值</w:t>
      </w:r>
      <w:r w:rsidR="0050055F" w:rsidRPr="0020064F">
        <w:rPr>
          <w:rFonts w:hint="eastAsia"/>
          <w:kern w:val="0"/>
          <w:sz w:val="28"/>
          <w:szCs w:val="28"/>
        </w:rPr>
        <w:t>的样本区域</w:t>
      </w:r>
      <w:r w:rsidR="0050055F">
        <w:rPr>
          <w:rFonts w:hint="eastAsia"/>
          <w:kern w:val="0"/>
          <w:sz w:val="28"/>
          <w:szCs w:val="28"/>
        </w:rPr>
        <w:t>，可以看出，随着层级递进</w:t>
      </w:r>
      <w:r w:rsidR="00555D02" w:rsidRPr="00555D02">
        <w:rPr>
          <w:rFonts w:hint="eastAsia"/>
          <w:kern w:val="0"/>
          <w:sz w:val="28"/>
          <w:szCs w:val="28"/>
        </w:rPr>
        <w:t>，样本得分分布向阈值附近及其右侧迁移，从而</w:t>
      </w:r>
      <w:r w:rsidR="001C5D0F">
        <w:rPr>
          <w:rFonts w:hint="eastAsia"/>
          <w:kern w:val="0"/>
          <w:sz w:val="28"/>
          <w:szCs w:val="28"/>
        </w:rPr>
        <w:t>能够</w:t>
      </w:r>
      <w:r w:rsidR="00555D02" w:rsidRPr="00555D02">
        <w:rPr>
          <w:rFonts w:hint="eastAsia"/>
          <w:kern w:val="0"/>
          <w:sz w:val="28"/>
          <w:szCs w:val="28"/>
        </w:rPr>
        <w:t>以较少闭环仿真调用估计安全关键条件概率</w:t>
      </w:r>
      <w:r w:rsidR="00555D02">
        <w:rPr>
          <w:rFonts w:hint="eastAsia"/>
          <w:kern w:val="0"/>
          <w:sz w:val="28"/>
          <w:szCs w:val="28"/>
        </w:rPr>
        <w:t>。</w:t>
      </w:r>
    </w:p>
    <w:p w:rsidR="00D31762" w:rsidRDefault="00036EC6" w:rsidP="00ED0978">
      <w:pPr>
        <w:spacing w:line="360" w:lineRule="auto"/>
        <w:ind w:firstLineChars="200" w:firstLine="560"/>
        <w:rPr>
          <w:sz w:val="28"/>
          <w:szCs w:val="28"/>
        </w:rPr>
      </w:pPr>
      <w:r>
        <w:rPr>
          <w:kern w:val="0"/>
          <w:sz w:val="28"/>
          <w:szCs w:val="28"/>
        </w:rPr>
        <w:t>以上所述提出了</w:t>
      </w:r>
      <w:r w:rsidR="00D31762" w:rsidRPr="00D31762">
        <w:rPr>
          <w:rFonts w:hint="eastAsia"/>
          <w:sz w:val="28"/>
          <w:szCs w:val="28"/>
        </w:rPr>
        <w:t>一种在场景条件与扩散潜变量联合空间中执行子集模拟的</w:t>
      </w:r>
      <w:r>
        <w:rPr>
          <w:rFonts w:hint="eastAsia"/>
          <w:sz w:val="28"/>
          <w:szCs w:val="28"/>
        </w:rPr>
        <w:t>ADS</w:t>
      </w:r>
      <w:r w:rsidR="00D31762" w:rsidRPr="00D31762">
        <w:rPr>
          <w:rFonts w:hint="eastAsia"/>
          <w:sz w:val="28"/>
          <w:szCs w:val="28"/>
        </w:rPr>
        <w:t>稀有风险概率估计</w:t>
      </w:r>
      <w:r>
        <w:rPr>
          <w:rFonts w:hint="eastAsia"/>
          <w:sz w:val="28"/>
          <w:szCs w:val="28"/>
        </w:rPr>
        <w:t>方式，该方式在保持</w:t>
      </w:r>
      <w:r w:rsidR="00D31762" w:rsidRPr="00D31762">
        <w:rPr>
          <w:rFonts w:hint="eastAsia"/>
          <w:sz w:val="28"/>
          <w:szCs w:val="28"/>
        </w:rPr>
        <w:t>长尾测试分布和安全关键事件定义不变的前提下，通过逐层条件采样提高安全关键样本暴露效率</w:t>
      </w:r>
      <w:r w:rsidR="00DC2B3B">
        <w:rPr>
          <w:rFonts w:hint="eastAsia"/>
          <w:sz w:val="28"/>
          <w:szCs w:val="28"/>
        </w:rPr>
        <w:t>和</w:t>
      </w:r>
      <w:r w:rsidR="00D31762" w:rsidRPr="00D31762">
        <w:rPr>
          <w:rFonts w:hint="eastAsia"/>
          <w:sz w:val="28"/>
          <w:szCs w:val="28"/>
        </w:rPr>
        <w:t>安全关键区域样本比例</w:t>
      </w:r>
      <w:r w:rsidR="00D31762">
        <w:rPr>
          <w:rFonts w:hint="eastAsia"/>
          <w:sz w:val="28"/>
          <w:szCs w:val="28"/>
        </w:rPr>
        <w:t>，</w:t>
      </w:r>
      <w:r w:rsidR="00DC2B3B">
        <w:rPr>
          <w:rFonts w:hint="eastAsia"/>
          <w:sz w:val="28"/>
          <w:szCs w:val="28"/>
        </w:rPr>
        <w:t>进而提高</w:t>
      </w:r>
      <w:r w:rsidR="00D31762" w:rsidRPr="00D31762">
        <w:rPr>
          <w:rFonts w:hint="eastAsia"/>
          <w:sz w:val="28"/>
          <w:szCs w:val="28"/>
        </w:rPr>
        <w:t>稀有风险</w:t>
      </w:r>
      <w:r w:rsidR="00DC2B3B">
        <w:rPr>
          <w:rFonts w:hint="eastAsia"/>
          <w:sz w:val="28"/>
          <w:szCs w:val="28"/>
        </w:rPr>
        <w:t>的</w:t>
      </w:r>
      <w:r w:rsidR="00D31762" w:rsidRPr="00D31762">
        <w:rPr>
          <w:rFonts w:hint="eastAsia"/>
          <w:sz w:val="28"/>
          <w:szCs w:val="28"/>
        </w:rPr>
        <w:t>估计效率</w:t>
      </w:r>
      <w:r w:rsidR="00D31762">
        <w:rPr>
          <w:rFonts w:hint="eastAsia"/>
          <w:sz w:val="28"/>
          <w:szCs w:val="28"/>
        </w:rPr>
        <w:t>。</w:t>
      </w:r>
      <w:r w:rsidR="00ED0978">
        <w:rPr>
          <w:rFonts w:hint="eastAsia"/>
          <w:sz w:val="28"/>
          <w:szCs w:val="28"/>
        </w:rPr>
        <w:t>此外，上述</w:t>
      </w:r>
      <w:r w:rsidR="00ED0978" w:rsidRPr="00D31762">
        <w:rPr>
          <w:rFonts w:hint="eastAsia"/>
          <w:sz w:val="28"/>
          <w:szCs w:val="28"/>
        </w:rPr>
        <w:t>稀有风险概率估计</w:t>
      </w:r>
      <w:r w:rsidR="00ED0978">
        <w:rPr>
          <w:rFonts w:hint="eastAsia"/>
          <w:sz w:val="28"/>
          <w:szCs w:val="28"/>
        </w:rPr>
        <w:t>方式</w:t>
      </w:r>
      <w:r w:rsidR="00561F3A" w:rsidRPr="00561F3A">
        <w:rPr>
          <w:rFonts w:hint="eastAsia"/>
          <w:sz w:val="28"/>
          <w:szCs w:val="28"/>
        </w:rPr>
        <w:t>可根据计算预算替换为重要性采样、自适应重要性采样、交叉</w:t>
      </w:r>
      <w:proofErr w:type="gramStart"/>
      <w:r w:rsidR="00561F3A" w:rsidRPr="00561F3A">
        <w:rPr>
          <w:rFonts w:hint="eastAsia"/>
          <w:sz w:val="28"/>
          <w:szCs w:val="28"/>
        </w:rPr>
        <w:t>熵</w:t>
      </w:r>
      <w:proofErr w:type="gramEnd"/>
      <w:r w:rsidR="00561F3A" w:rsidRPr="00561F3A">
        <w:rPr>
          <w:rFonts w:hint="eastAsia"/>
          <w:sz w:val="28"/>
          <w:szCs w:val="28"/>
        </w:rPr>
        <w:t>方法、分裂法、贝叶斯优化</w:t>
      </w:r>
      <w:r w:rsidR="00ED0978">
        <w:rPr>
          <w:rFonts w:hint="eastAsia"/>
          <w:sz w:val="28"/>
          <w:szCs w:val="28"/>
        </w:rPr>
        <w:t>或者</w:t>
      </w:r>
      <w:r w:rsidR="00561F3A" w:rsidRPr="00561F3A">
        <w:rPr>
          <w:rFonts w:hint="eastAsia"/>
          <w:sz w:val="28"/>
          <w:szCs w:val="28"/>
        </w:rPr>
        <w:t>代理模型辅助的子集模拟</w:t>
      </w:r>
      <w:r w:rsidR="00ED0978">
        <w:rPr>
          <w:rFonts w:hint="eastAsia"/>
          <w:sz w:val="28"/>
          <w:szCs w:val="28"/>
        </w:rPr>
        <w:t>，至于</w:t>
      </w:r>
      <w:r w:rsidR="00561F3A" w:rsidRPr="00561F3A">
        <w:rPr>
          <w:rFonts w:hint="eastAsia"/>
          <w:sz w:val="28"/>
          <w:szCs w:val="28"/>
        </w:rPr>
        <w:t>闭环仿真平台</w:t>
      </w:r>
      <w:r w:rsidR="00ED0978">
        <w:rPr>
          <w:rFonts w:hint="eastAsia"/>
          <w:sz w:val="28"/>
          <w:szCs w:val="28"/>
        </w:rPr>
        <w:t>可以选择</w:t>
      </w:r>
      <w:r w:rsidR="00561F3A" w:rsidRPr="00561F3A">
        <w:rPr>
          <w:rFonts w:hint="eastAsia"/>
          <w:sz w:val="28"/>
          <w:szCs w:val="28"/>
        </w:rPr>
        <w:t>highway-</w:t>
      </w:r>
      <w:proofErr w:type="spellStart"/>
      <w:r w:rsidR="00561F3A" w:rsidRPr="00561F3A">
        <w:rPr>
          <w:rFonts w:hint="eastAsia"/>
          <w:sz w:val="28"/>
          <w:szCs w:val="28"/>
        </w:rPr>
        <w:t>env</w:t>
      </w:r>
      <w:proofErr w:type="spellEnd"/>
      <w:r w:rsidR="00561F3A" w:rsidRPr="00561F3A">
        <w:rPr>
          <w:rFonts w:hint="eastAsia"/>
          <w:sz w:val="28"/>
          <w:szCs w:val="28"/>
        </w:rPr>
        <w:t>、</w:t>
      </w:r>
      <w:r w:rsidR="00561F3A" w:rsidRPr="00561F3A">
        <w:rPr>
          <w:rFonts w:hint="eastAsia"/>
          <w:sz w:val="28"/>
          <w:szCs w:val="28"/>
        </w:rPr>
        <w:t>CARLA</w:t>
      </w:r>
      <w:r w:rsidR="00561F3A" w:rsidRPr="00561F3A">
        <w:rPr>
          <w:rFonts w:hint="eastAsia"/>
          <w:sz w:val="28"/>
          <w:szCs w:val="28"/>
        </w:rPr>
        <w:t>、</w:t>
      </w:r>
      <w:r w:rsidR="00561F3A" w:rsidRPr="00561F3A">
        <w:rPr>
          <w:rFonts w:hint="eastAsia"/>
          <w:sz w:val="28"/>
          <w:szCs w:val="28"/>
        </w:rPr>
        <w:t>SUMO</w:t>
      </w:r>
      <w:r w:rsidR="00561F3A" w:rsidRPr="00561F3A">
        <w:rPr>
          <w:rFonts w:hint="eastAsia"/>
          <w:sz w:val="28"/>
          <w:szCs w:val="28"/>
        </w:rPr>
        <w:t>、</w:t>
      </w:r>
      <w:proofErr w:type="spellStart"/>
      <w:r w:rsidR="00561F3A" w:rsidRPr="00561F3A">
        <w:rPr>
          <w:rFonts w:hint="eastAsia"/>
          <w:sz w:val="28"/>
          <w:szCs w:val="28"/>
        </w:rPr>
        <w:t>Prescan</w:t>
      </w:r>
      <w:proofErr w:type="spellEnd"/>
      <w:r w:rsidR="00561F3A" w:rsidRPr="00561F3A">
        <w:rPr>
          <w:rFonts w:hint="eastAsia"/>
          <w:sz w:val="28"/>
          <w:szCs w:val="28"/>
        </w:rPr>
        <w:t>、</w:t>
      </w:r>
      <w:proofErr w:type="spellStart"/>
      <w:r w:rsidR="00ED0978">
        <w:rPr>
          <w:rFonts w:hint="eastAsia"/>
          <w:sz w:val="28"/>
          <w:szCs w:val="28"/>
        </w:rPr>
        <w:t>CarMaker</w:t>
      </w:r>
      <w:proofErr w:type="spellEnd"/>
      <w:r w:rsidR="00ED0978">
        <w:rPr>
          <w:rFonts w:hint="eastAsia"/>
          <w:sz w:val="28"/>
          <w:szCs w:val="28"/>
        </w:rPr>
        <w:t>或者其它</w:t>
      </w:r>
      <w:r w:rsidR="00561F3A" w:rsidRPr="00561F3A">
        <w:rPr>
          <w:rFonts w:hint="eastAsia"/>
          <w:sz w:val="28"/>
          <w:szCs w:val="28"/>
        </w:rPr>
        <w:t>工业级</w:t>
      </w:r>
      <w:r w:rsidR="00ED0978">
        <w:rPr>
          <w:rFonts w:hint="eastAsia"/>
          <w:sz w:val="28"/>
          <w:szCs w:val="28"/>
        </w:rPr>
        <w:t>的</w:t>
      </w:r>
      <w:r w:rsidR="00561F3A" w:rsidRPr="00561F3A">
        <w:rPr>
          <w:rFonts w:hint="eastAsia"/>
          <w:sz w:val="28"/>
          <w:szCs w:val="28"/>
        </w:rPr>
        <w:t>自动驾驶仿真平台。</w:t>
      </w:r>
    </w:p>
    <w:p w:rsidR="00561F3A" w:rsidRPr="00F824B5" w:rsidRDefault="00C17C02" w:rsidP="00F824B5">
      <w:pPr>
        <w:spacing w:line="360" w:lineRule="auto"/>
        <w:ind w:firstLine="573"/>
        <w:rPr>
          <w:kern w:val="0"/>
          <w:sz w:val="28"/>
          <w:szCs w:val="28"/>
        </w:rPr>
      </w:pPr>
      <w:r>
        <w:rPr>
          <w:rFonts w:hint="eastAsia"/>
          <w:sz w:val="28"/>
          <w:szCs w:val="28"/>
        </w:rPr>
        <w:t>在获得</w:t>
      </w:r>
      <w:r>
        <w:rPr>
          <w:rFonts w:hint="eastAsia"/>
          <w:kern w:val="0"/>
          <w:sz w:val="28"/>
          <w:szCs w:val="28"/>
        </w:rPr>
        <w:t>主车辆在</w:t>
      </w:r>
      <w:r w:rsidRPr="00CD7A29">
        <w:rPr>
          <w:rFonts w:hint="eastAsia"/>
          <w:kern w:val="0"/>
          <w:sz w:val="28"/>
          <w:szCs w:val="28"/>
        </w:rPr>
        <w:t>长尾测试分布</w:t>
      </w:r>
      <w:r>
        <w:rPr>
          <w:rFonts w:hint="eastAsia"/>
          <w:kern w:val="0"/>
          <w:sz w:val="28"/>
          <w:szCs w:val="28"/>
        </w:rPr>
        <w:t>下达到</w:t>
      </w:r>
      <w:r w:rsidRPr="00671261">
        <w:rPr>
          <w:rFonts w:hint="eastAsia"/>
          <w:kern w:val="0"/>
          <w:sz w:val="28"/>
          <w:szCs w:val="28"/>
        </w:rPr>
        <w:t>安全关键风险水平的条件概率</w:t>
      </w:r>
      <w:r>
        <w:rPr>
          <w:rFonts w:hint="eastAsia"/>
          <w:kern w:val="0"/>
          <w:sz w:val="28"/>
          <w:szCs w:val="28"/>
        </w:rPr>
        <w:t>之后，</w:t>
      </w:r>
      <w:r w:rsidR="00A52246">
        <w:rPr>
          <w:rFonts w:hint="eastAsia"/>
          <w:kern w:val="0"/>
          <w:sz w:val="28"/>
          <w:szCs w:val="28"/>
        </w:rPr>
        <w:t>还</w:t>
      </w:r>
      <w:r>
        <w:rPr>
          <w:rFonts w:hint="eastAsia"/>
          <w:kern w:val="0"/>
          <w:sz w:val="28"/>
          <w:szCs w:val="28"/>
        </w:rPr>
        <w:t>可以将其</w:t>
      </w:r>
      <w:r w:rsidRPr="00C17C02">
        <w:rPr>
          <w:rFonts w:hint="eastAsia"/>
          <w:kern w:val="0"/>
          <w:sz w:val="28"/>
          <w:szCs w:val="28"/>
        </w:rPr>
        <w:t>进一步换算为</w:t>
      </w:r>
      <w:r w:rsidRPr="008C0D85">
        <w:rPr>
          <w:rFonts w:hint="eastAsia"/>
          <w:kern w:val="0"/>
          <w:sz w:val="28"/>
          <w:szCs w:val="28"/>
        </w:rPr>
        <w:t>安全关键风险强度</w:t>
      </w:r>
      <w:r w:rsidRPr="00C17C02">
        <w:rPr>
          <w:rFonts w:hint="eastAsia"/>
          <w:kern w:val="0"/>
          <w:sz w:val="28"/>
          <w:szCs w:val="28"/>
        </w:rPr>
        <w:t>和风险重现里程</w:t>
      </w:r>
      <w:r>
        <w:rPr>
          <w:rFonts w:hint="eastAsia"/>
          <w:kern w:val="0"/>
          <w:sz w:val="28"/>
          <w:szCs w:val="28"/>
        </w:rPr>
        <w:t>，</w:t>
      </w:r>
      <w:r w:rsidR="00F824B5">
        <w:rPr>
          <w:rFonts w:hint="eastAsia"/>
          <w:kern w:val="0"/>
          <w:sz w:val="28"/>
          <w:szCs w:val="28"/>
        </w:rPr>
        <w:t>以便</w:t>
      </w:r>
      <w:r w:rsidR="00F824B5" w:rsidRPr="00F824B5">
        <w:rPr>
          <w:rFonts w:hint="eastAsia"/>
          <w:kern w:val="0"/>
          <w:sz w:val="28"/>
          <w:szCs w:val="28"/>
        </w:rPr>
        <w:t>与自然驾驶基准在相同暴露口径下</w:t>
      </w:r>
      <w:r w:rsidR="00F824B5">
        <w:rPr>
          <w:rFonts w:hint="eastAsia"/>
          <w:kern w:val="0"/>
          <w:sz w:val="28"/>
          <w:szCs w:val="28"/>
        </w:rPr>
        <w:t>进行</w:t>
      </w:r>
      <w:r w:rsidR="00F824B5" w:rsidRPr="00F824B5">
        <w:rPr>
          <w:rFonts w:hint="eastAsia"/>
          <w:kern w:val="0"/>
          <w:sz w:val="28"/>
          <w:szCs w:val="28"/>
        </w:rPr>
        <w:t>比较</w:t>
      </w:r>
      <w:r w:rsidR="0041193C">
        <w:rPr>
          <w:rFonts w:hint="eastAsia"/>
          <w:kern w:val="0"/>
          <w:sz w:val="28"/>
          <w:szCs w:val="28"/>
        </w:rPr>
        <w:t>。</w:t>
      </w:r>
    </w:p>
    <w:p w:rsidR="009419FB" w:rsidRDefault="009419FB" w:rsidP="009419FB">
      <w:pPr>
        <w:spacing w:line="360" w:lineRule="auto"/>
        <w:ind w:firstLine="573"/>
        <w:rPr>
          <w:kern w:val="0"/>
          <w:sz w:val="28"/>
          <w:szCs w:val="28"/>
        </w:rPr>
      </w:pPr>
      <w:r>
        <w:rPr>
          <w:sz w:val="28"/>
        </w:rPr>
        <w:t>在本申请实施例的一种实现方式中</w:t>
      </w:r>
      <w:r>
        <w:rPr>
          <w:rFonts w:hint="eastAsia"/>
          <w:sz w:val="28"/>
        </w:rPr>
        <w:t>，</w:t>
      </w:r>
      <w:r>
        <w:rPr>
          <w:rFonts w:hint="eastAsia"/>
          <w:kern w:val="0"/>
          <w:sz w:val="28"/>
          <w:szCs w:val="28"/>
        </w:rPr>
        <w:t>在根据极值理论风险得分和安全关键风险阈值，估计主车辆在</w:t>
      </w:r>
      <w:r w:rsidRPr="00CD7A29">
        <w:rPr>
          <w:rFonts w:hint="eastAsia"/>
          <w:kern w:val="0"/>
          <w:sz w:val="28"/>
          <w:szCs w:val="28"/>
        </w:rPr>
        <w:t>长尾测试分布</w:t>
      </w:r>
      <w:r>
        <w:rPr>
          <w:rFonts w:hint="eastAsia"/>
          <w:kern w:val="0"/>
          <w:sz w:val="28"/>
          <w:szCs w:val="28"/>
        </w:rPr>
        <w:t>下达到</w:t>
      </w:r>
      <w:r w:rsidRPr="00671261">
        <w:rPr>
          <w:rFonts w:hint="eastAsia"/>
          <w:kern w:val="0"/>
          <w:sz w:val="28"/>
          <w:szCs w:val="28"/>
        </w:rPr>
        <w:t>安全关键风险水平的条件概率</w:t>
      </w:r>
      <w:r>
        <w:rPr>
          <w:rFonts w:hint="eastAsia"/>
          <w:kern w:val="0"/>
          <w:sz w:val="28"/>
          <w:szCs w:val="28"/>
        </w:rPr>
        <w:t>之后，该方法还包括：</w:t>
      </w:r>
    </w:p>
    <w:p w:rsidR="009419FB" w:rsidRDefault="009419FB" w:rsidP="009419FB">
      <w:pPr>
        <w:spacing w:line="360" w:lineRule="auto"/>
        <w:ind w:firstLine="573"/>
        <w:rPr>
          <w:kern w:val="0"/>
          <w:sz w:val="28"/>
          <w:szCs w:val="28"/>
        </w:rPr>
      </w:pPr>
      <w:r>
        <w:rPr>
          <w:rFonts w:hint="eastAsia"/>
          <w:kern w:val="0"/>
          <w:sz w:val="28"/>
          <w:szCs w:val="28"/>
        </w:rPr>
        <w:t>（</w:t>
      </w:r>
      <w:r>
        <w:rPr>
          <w:rFonts w:hint="eastAsia"/>
          <w:kern w:val="0"/>
          <w:sz w:val="28"/>
          <w:szCs w:val="28"/>
        </w:rPr>
        <w:t>1</w:t>
      </w:r>
      <w:r>
        <w:rPr>
          <w:rFonts w:hint="eastAsia"/>
          <w:kern w:val="0"/>
          <w:sz w:val="28"/>
          <w:szCs w:val="28"/>
        </w:rPr>
        <w:t>）将条件概率与从自然驾驶数据中获得的同类尾部事件暴露率相乘，得到主车辆的</w:t>
      </w:r>
      <w:r w:rsidRPr="008C0D85">
        <w:rPr>
          <w:rFonts w:hint="eastAsia"/>
          <w:kern w:val="0"/>
          <w:sz w:val="28"/>
          <w:szCs w:val="28"/>
        </w:rPr>
        <w:t>安全关键风险强度</w:t>
      </w:r>
      <w:r>
        <w:rPr>
          <w:rFonts w:hint="eastAsia"/>
          <w:kern w:val="0"/>
          <w:sz w:val="28"/>
          <w:szCs w:val="28"/>
        </w:rPr>
        <w:t>；</w:t>
      </w:r>
    </w:p>
    <w:p w:rsidR="009419FB" w:rsidRDefault="009419FB" w:rsidP="009419FB">
      <w:pPr>
        <w:spacing w:line="360" w:lineRule="auto"/>
        <w:ind w:firstLine="573"/>
        <w:rPr>
          <w:kern w:val="0"/>
          <w:sz w:val="28"/>
          <w:szCs w:val="28"/>
        </w:rPr>
      </w:pPr>
      <w:r>
        <w:rPr>
          <w:rFonts w:hint="eastAsia"/>
          <w:kern w:val="0"/>
          <w:sz w:val="28"/>
          <w:szCs w:val="28"/>
        </w:rPr>
        <w:t>（</w:t>
      </w:r>
      <w:r>
        <w:rPr>
          <w:rFonts w:hint="eastAsia"/>
          <w:kern w:val="0"/>
          <w:sz w:val="28"/>
          <w:szCs w:val="28"/>
        </w:rPr>
        <w:t>2</w:t>
      </w:r>
      <w:r>
        <w:rPr>
          <w:rFonts w:hint="eastAsia"/>
          <w:kern w:val="0"/>
          <w:sz w:val="28"/>
          <w:szCs w:val="28"/>
        </w:rPr>
        <w:t>）计算</w:t>
      </w:r>
      <w:r w:rsidRPr="008C0D85">
        <w:rPr>
          <w:rFonts w:hint="eastAsia"/>
          <w:kern w:val="0"/>
          <w:sz w:val="28"/>
          <w:szCs w:val="28"/>
        </w:rPr>
        <w:t>安全关键风险强度</w:t>
      </w:r>
      <w:r>
        <w:rPr>
          <w:rFonts w:hint="eastAsia"/>
          <w:kern w:val="0"/>
          <w:sz w:val="28"/>
          <w:szCs w:val="28"/>
        </w:rPr>
        <w:t>的倒数，得到</w:t>
      </w:r>
      <w:r w:rsidRPr="00A172E1">
        <w:rPr>
          <w:rFonts w:hint="eastAsia"/>
          <w:kern w:val="0"/>
          <w:sz w:val="28"/>
          <w:szCs w:val="28"/>
        </w:rPr>
        <w:t>平均风险重现里程</w:t>
      </w:r>
      <w:r>
        <w:rPr>
          <w:rFonts w:hint="eastAsia"/>
          <w:kern w:val="0"/>
          <w:sz w:val="28"/>
          <w:szCs w:val="28"/>
        </w:rPr>
        <w:t>。</w:t>
      </w:r>
    </w:p>
    <w:p w:rsidR="00E92254" w:rsidRPr="00CB245F" w:rsidRDefault="00566A54" w:rsidP="00CB245F">
      <w:pPr>
        <w:spacing w:line="360" w:lineRule="auto"/>
        <w:ind w:firstLine="573"/>
        <w:rPr>
          <w:kern w:val="0"/>
          <w:sz w:val="28"/>
          <w:szCs w:val="28"/>
        </w:rPr>
      </w:pPr>
      <w:proofErr w:type="gramStart"/>
      <w:r>
        <w:rPr>
          <w:rFonts w:hint="eastAsia"/>
          <w:kern w:val="0"/>
          <w:sz w:val="28"/>
          <w:szCs w:val="28"/>
        </w:rPr>
        <w:t>将估计</w:t>
      </w:r>
      <w:proofErr w:type="gramEnd"/>
      <w:r>
        <w:rPr>
          <w:rFonts w:hint="eastAsia"/>
          <w:kern w:val="0"/>
          <w:sz w:val="28"/>
          <w:szCs w:val="28"/>
        </w:rPr>
        <w:t>得到的安全关键条件概率</w:t>
      </w:r>
      <m:oMath>
        <m:sSub>
          <m:sSubPr>
            <m:ctrlPr>
              <w:rPr>
                <w:rFonts w:ascii="Cambria Math" w:hAnsi="Cambria Math"/>
                <w:i/>
                <w:color w:val="000000" w:themeColor="text1"/>
                <w:sz w:val="28"/>
                <w:szCs w:val="28"/>
              </w:rPr>
            </m:ctrlPr>
          </m:sSubPr>
          <m:e>
            <m:acc>
              <m:accPr>
                <m:ctrlPr>
                  <w:rPr>
                    <w:rFonts w:ascii="Cambria Math" w:hAnsi="Cambria Math"/>
                    <w:i/>
                    <w:color w:val="000000" w:themeColor="text1"/>
                    <w:sz w:val="28"/>
                    <w:szCs w:val="28"/>
                  </w:rPr>
                </m:ctrlPr>
              </m:accPr>
              <m:e>
                <m:r>
                  <w:rPr>
                    <w:rFonts w:ascii="Cambria Math" w:hAnsi="Cambria Math"/>
                    <w:color w:val="000000" w:themeColor="text1"/>
                    <w:sz w:val="28"/>
                    <w:szCs w:val="28"/>
                  </w:rPr>
                  <m:t>p</m:t>
                </m:r>
              </m:e>
            </m:acc>
          </m:e>
          <m:sub>
            <m:r>
              <w:rPr>
                <w:rFonts w:ascii="Cambria Math" w:hAnsi="Cambria Math"/>
                <w:color w:val="000000" w:themeColor="text1"/>
                <w:sz w:val="28"/>
                <w:szCs w:val="28"/>
              </w:rPr>
              <m:t>e</m:t>
            </m:r>
          </m:sub>
        </m:sSub>
      </m:oMath>
      <w:r w:rsidR="00585887">
        <w:rPr>
          <w:rFonts w:hint="eastAsia"/>
          <w:kern w:val="0"/>
          <w:sz w:val="28"/>
          <w:szCs w:val="28"/>
        </w:rPr>
        <w:t>与从自然驾驶数据中获得的同类尾部事</w:t>
      </w:r>
      <w:r w:rsidR="00585887">
        <w:rPr>
          <w:rFonts w:hint="eastAsia"/>
          <w:kern w:val="0"/>
          <w:sz w:val="28"/>
          <w:szCs w:val="28"/>
        </w:rPr>
        <w:lastRenderedPageBreak/>
        <w:t>件暴露率相乘，</w:t>
      </w:r>
      <w:r w:rsidR="00E362C2">
        <w:rPr>
          <w:rFonts w:hint="eastAsia"/>
          <w:kern w:val="0"/>
          <w:sz w:val="28"/>
          <w:szCs w:val="28"/>
        </w:rPr>
        <w:t>可以得到主车辆的</w:t>
      </w:r>
      <w:r w:rsidR="00E362C2" w:rsidRPr="008C0D85">
        <w:rPr>
          <w:rFonts w:hint="eastAsia"/>
          <w:kern w:val="0"/>
          <w:sz w:val="28"/>
          <w:szCs w:val="28"/>
        </w:rPr>
        <w:t>安全关键风险强度</w:t>
      </w:r>
      <w:r w:rsidR="00E362C2">
        <w:rPr>
          <w:rFonts w:hint="eastAsia"/>
          <w:kern w:val="0"/>
          <w:sz w:val="28"/>
          <w:szCs w:val="28"/>
        </w:rPr>
        <w:t>，这个操作过程可以表示为</w:t>
      </w:r>
      <m:oMath>
        <m:sSub>
          <m:sSubPr>
            <m:ctrlPr>
              <w:rPr>
                <w:rFonts w:ascii="Cambria Math" w:hAnsi="Cambria Math"/>
                <w:i/>
                <w:sz w:val="28"/>
                <w:szCs w:val="28"/>
              </w:rPr>
            </m:ctrlPr>
          </m:sSubPr>
          <m:e>
            <m:acc>
              <m:accPr>
                <m:ctrlPr>
                  <w:rPr>
                    <w:rFonts w:ascii="Cambria Math" w:hAnsi="Cambria Math"/>
                    <w:sz w:val="28"/>
                    <w:szCs w:val="28"/>
                  </w:rPr>
                </m:ctrlPr>
              </m:accPr>
              <m:e>
                <m:r>
                  <w:rPr>
                    <w:rFonts w:ascii="Cambria Math" w:hAnsi="Cambria Math"/>
                    <w:sz w:val="28"/>
                    <w:szCs w:val="28"/>
                  </w:rPr>
                  <m:t>λ</m:t>
                </m:r>
              </m:e>
            </m:acc>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acc>
              <m:accPr>
                <m:ctrlPr>
                  <w:rPr>
                    <w:rFonts w:ascii="Cambria Math" w:hAnsi="Cambria Math"/>
                    <w:sz w:val="28"/>
                    <w:szCs w:val="28"/>
                  </w:rPr>
                </m:ctrlPr>
              </m:accPr>
              <m:e>
                <m:r>
                  <w:rPr>
                    <w:rFonts w:ascii="Cambria Math" w:hAnsi="Cambria Math"/>
                    <w:sz w:val="28"/>
                    <w:szCs w:val="28"/>
                  </w:rPr>
                  <m:t>p</m:t>
                </m:r>
              </m:e>
            </m:acc>
          </m:e>
          <m:sub>
            <m:r>
              <w:rPr>
                <w:rFonts w:ascii="Cambria Math" w:hAnsi="Cambria Math"/>
                <w:sz w:val="28"/>
                <w:szCs w:val="28"/>
              </w:rPr>
              <m:t>e</m:t>
            </m:r>
          </m:sub>
        </m:sSub>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e</m:t>
            </m:r>
          </m:sub>
        </m:sSub>
        <m:r>
          <w:rPr>
            <w:rFonts w:ascii="Cambria Math" w:hAnsi="Cambria Math"/>
            <w:sz w:val="28"/>
            <w:szCs w:val="28"/>
          </w:rPr>
          <m:t xml:space="preserve">,  </m:t>
        </m:r>
      </m:oMath>
      <w:r w:rsidR="00353FFD">
        <w:rPr>
          <w:sz w:val="28"/>
          <w:szCs w:val="28"/>
        </w:rPr>
        <w:t>其中</w:t>
      </w:r>
      <m:oMath>
        <m:sSub>
          <m:sSubPr>
            <m:ctrlPr>
              <w:rPr>
                <w:rFonts w:ascii="Cambria Math" w:hAnsi="Cambria Math"/>
                <w:i/>
                <w:sz w:val="28"/>
                <w:szCs w:val="28"/>
              </w:rPr>
            </m:ctrlPr>
          </m:sSubPr>
          <m:e>
            <m:acc>
              <m:accPr>
                <m:ctrlPr>
                  <w:rPr>
                    <w:rFonts w:ascii="Cambria Math" w:hAnsi="Cambria Math"/>
                    <w:sz w:val="28"/>
                    <w:szCs w:val="28"/>
                  </w:rPr>
                </m:ctrlPr>
              </m:accPr>
              <m:e>
                <m:r>
                  <w:rPr>
                    <w:rFonts w:ascii="Cambria Math" w:hAnsi="Cambria Math"/>
                    <w:sz w:val="28"/>
                    <w:szCs w:val="28"/>
                  </w:rPr>
                  <m:t>λ</m:t>
                </m:r>
              </m:e>
            </m:acc>
          </m:e>
          <m:sub>
            <m:r>
              <w:rPr>
                <w:rFonts w:ascii="Cambria Math" w:hAnsi="Cambria Math"/>
                <w:sz w:val="28"/>
                <w:szCs w:val="28"/>
              </w:rPr>
              <m:t>e</m:t>
            </m:r>
          </m:sub>
        </m:sSub>
      </m:oMath>
      <w:r w:rsidR="00353FFD">
        <w:rPr>
          <w:sz w:val="28"/>
          <w:szCs w:val="28"/>
        </w:rPr>
        <w:t>表示</w:t>
      </w:r>
      <w:r w:rsidR="00353FFD">
        <w:rPr>
          <w:rFonts w:hint="eastAsia"/>
          <w:kern w:val="0"/>
          <w:sz w:val="28"/>
          <w:szCs w:val="28"/>
        </w:rPr>
        <w:t>主车辆的</w:t>
      </w:r>
      <w:r w:rsidR="00353FFD" w:rsidRPr="008C0D85">
        <w:rPr>
          <w:rFonts w:hint="eastAsia"/>
          <w:kern w:val="0"/>
          <w:sz w:val="28"/>
          <w:szCs w:val="28"/>
        </w:rPr>
        <w:t>安全关键风险强度</w:t>
      </w:r>
      <w:r w:rsidR="00353FFD">
        <w:rPr>
          <w:rFonts w:hint="eastAsia"/>
          <w:kern w:val="0"/>
          <w:sz w:val="28"/>
          <w:szCs w:val="28"/>
        </w:rPr>
        <w:t>，</w:t>
      </w: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e</m:t>
            </m:r>
          </m:sub>
        </m:sSub>
      </m:oMath>
      <w:r w:rsidR="00353FFD">
        <w:rPr>
          <w:sz w:val="28"/>
          <w:szCs w:val="28"/>
        </w:rPr>
        <w:t>表示</w:t>
      </w:r>
      <w:r w:rsidR="00353FFD">
        <w:rPr>
          <w:rFonts w:hint="eastAsia"/>
          <w:kern w:val="0"/>
          <w:sz w:val="28"/>
          <w:szCs w:val="28"/>
        </w:rPr>
        <w:t>同类尾部事件暴露率。</w:t>
      </w:r>
      <w:r w:rsidR="0093645E">
        <w:rPr>
          <w:rFonts w:hint="eastAsia"/>
          <w:kern w:val="0"/>
          <w:sz w:val="28"/>
          <w:szCs w:val="28"/>
        </w:rPr>
        <w:t>当同类尾部事件暴露率以里程计时，</w:t>
      </w:r>
      <w:r w:rsidR="0093645E" w:rsidRPr="008C0D85">
        <w:rPr>
          <w:rFonts w:hint="eastAsia"/>
          <w:kern w:val="0"/>
          <w:sz w:val="28"/>
          <w:szCs w:val="28"/>
        </w:rPr>
        <w:t>安全关键风险强度</w:t>
      </w:r>
      <w:r w:rsidR="0093645E">
        <w:rPr>
          <w:rFonts w:hint="eastAsia"/>
          <w:kern w:val="0"/>
          <w:sz w:val="28"/>
          <w:szCs w:val="28"/>
        </w:rPr>
        <w:t>的单位可以表示为每千米，计算</w:t>
      </w:r>
      <w:r w:rsidR="0093645E" w:rsidRPr="008C0D85">
        <w:rPr>
          <w:rFonts w:hint="eastAsia"/>
          <w:kern w:val="0"/>
          <w:sz w:val="28"/>
          <w:szCs w:val="28"/>
        </w:rPr>
        <w:t>安全关键风险强度</w:t>
      </w:r>
      <w:r w:rsidR="0093645E">
        <w:rPr>
          <w:rFonts w:hint="eastAsia"/>
          <w:kern w:val="0"/>
          <w:sz w:val="28"/>
          <w:szCs w:val="28"/>
        </w:rPr>
        <w:t>的倒数即可获得</w:t>
      </w:r>
      <w:r w:rsidR="0093645E" w:rsidRPr="00A172E1">
        <w:rPr>
          <w:rFonts w:hint="eastAsia"/>
          <w:kern w:val="0"/>
          <w:sz w:val="28"/>
          <w:szCs w:val="28"/>
        </w:rPr>
        <w:t>平均风险重现里程</w:t>
      </w:r>
      <w:r w:rsidR="0093645E">
        <w:rPr>
          <w:rFonts w:hint="eastAsia"/>
          <w:kern w:val="0"/>
          <w:sz w:val="28"/>
          <w:szCs w:val="28"/>
        </w:rPr>
        <w:t>，这个操作过程可以表示为</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acc>
                  <m:accPr>
                    <m:ctrlPr>
                      <w:rPr>
                        <w:rFonts w:ascii="Cambria Math" w:hAnsi="Cambria Math"/>
                        <w:sz w:val="28"/>
                        <w:szCs w:val="28"/>
                      </w:rPr>
                    </m:ctrlPr>
                  </m:accPr>
                  <m:e>
                    <m:r>
                      <w:rPr>
                        <w:rFonts w:ascii="Cambria Math" w:hAnsi="Cambria Math"/>
                        <w:sz w:val="28"/>
                        <w:szCs w:val="28"/>
                      </w:rPr>
                      <m:t>λ</m:t>
                    </m:r>
                  </m:e>
                </m:acc>
              </m:e>
              <m:sub>
                <m:r>
                  <w:rPr>
                    <w:rFonts w:ascii="Cambria Math" w:hAnsi="Cambria Math"/>
                    <w:sz w:val="28"/>
                    <w:szCs w:val="28"/>
                  </w:rPr>
                  <m:t>e</m:t>
                </m:r>
              </m:sub>
            </m:sSub>
          </m:den>
        </m:f>
      </m:oMath>
      <w:r w:rsidR="0093645E">
        <w:rPr>
          <w:rFonts w:hint="eastAsia"/>
          <w:sz w:val="28"/>
          <w:szCs w:val="28"/>
        </w:rPr>
        <w:t>，</w:t>
      </w:r>
      <w:r w:rsidR="0093645E">
        <w:rPr>
          <w:sz w:val="28"/>
          <w:szCs w:val="28"/>
        </w:rPr>
        <w:t>其中</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e</m:t>
            </m:r>
          </m:sub>
        </m:sSub>
      </m:oMath>
      <w:r w:rsidR="00CF7D08">
        <w:rPr>
          <w:sz w:val="28"/>
          <w:szCs w:val="28"/>
        </w:rPr>
        <w:t>表示</w:t>
      </w:r>
      <w:r w:rsidR="00CF7D08" w:rsidRPr="00A172E1">
        <w:rPr>
          <w:rFonts w:hint="eastAsia"/>
          <w:kern w:val="0"/>
          <w:sz w:val="28"/>
          <w:szCs w:val="28"/>
        </w:rPr>
        <w:t>平均风险重现里程</w:t>
      </w:r>
      <w:r w:rsidR="00CF7D08">
        <w:rPr>
          <w:rFonts w:hint="eastAsia"/>
          <w:kern w:val="0"/>
          <w:sz w:val="28"/>
          <w:szCs w:val="28"/>
        </w:rPr>
        <w:t>。</w:t>
      </w:r>
      <w:r w:rsidR="00726075">
        <w:rPr>
          <w:rFonts w:hint="eastAsia"/>
          <w:kern w:val="0"/>
          <w:sz w:val="28"/>
          <w:szCs w:val="28"/>
        </w:rPr>
        <w:t>系统最终输出</w:t>
      </w:r>
      <w:r w:rsidR="00074135">
        <w:rPr>
          <w:rFonts w:hint="eastAsia"/>
          <w:kern w:val="0"/>
          <w:sz w:val="28"/>
          <w:szCs w:val="28"/>
        </w:rPr>
        <w:t>数据</w:t>
      </w:r>
      <w:r w:rsidR="00726075">
        <w:rPr>
          <w:rFonts w:hint="eastAsia"/>
          <w:kern w:val="0"/>
          <w:sz w:val="28"/>
          <w:szCs w:val="28"/>
        </w:rPr>
        <w:t>包括</w:t>
      </w:r>
      <w:r w:rsidR="003A78C6">
        <w:rPr>
          <w:rFonts w:hint="eastAsia"/>
          <w:kern w:val="0"/>
          <w:sz w:val="28"/>
          <w:szCs w:val="28"/>
        </w:rPr>
        <w:t>：</w:t>
      </w:r>
      <w:r w:rsidR="00726075" w:rsidRPr="00726075">
        <w:rPr>
          <w:rFonts w:hint="eastAsia"/>
          <w:kern w:val="0"/>
          <w:sz w:val="28"/>
          <w:szCs w:val="28"/>
        </w:rPr>
        <w:t>安全关键条件概率、安全关键风险强度、</w:t>
      </w:r>
      <w:r w:rsidR="00074135" w:rsidRPr="00A172E1">
        <w:rPr>
          <w:rFonts w:hint="eastAsia"/>
          <w:kern w:val="0"/>
          <w:sz w:val="28"/>
          <w:szCs w:val="28"/>
        </w:rPr>
        <w:t>平均</w:t>
      </w:r>
      <w:r w:rsidR="00726075" w:rsidRPr="00726075">
        <w:rPr>
          <w:rFonts w:hint="eastAsia"/>
          <w:kern w:val="0"/>
          <w:sz w:val="28"/>
          <w:szCs w:val="28"/>
        </w:rPr>
        <w:t>风险重现里程、触发安全关键阈值的闭环测试样本、子集模拟诊断信息以及生成场景的条件变量和动作轨迹</w:t>
      </w:r>
      <w:r w:rsidR="00074135">
        <w:rPr>
          <w:rFonts w:hint="eastAsia"/>
          <w:kern w:val="0"/>
          <w:sz w:val="28"/>
          <w:szCs w:val="28"/>
        </w:rPr>
        <w:t>等</w:t>
      </w:r>
      <w:r w:rsidR="00726075" w:rsidRPr="00726075">
        <w:rPr>
          <w:rFonts w:hint="eastAsia"/>
          <w:kern w:val="0"/>
          <w:sz w:val="28"/>
          <w:szCs w:val="28"/>
        </w:rPr>
        <w:t>。</w:t>
      </w:r>
      <w:r w:rsidR="00262485">
        <w:rPr>
          <w:rFonts w:hint="eastAsia"/>
          <w:kern w:val="0"/>
          <w:sz w:val="28"/>
          <w:szCs w:val="28"/>
        </w:rPr>
        <w:t>通过</w:t>
      </w:r>
      <w:r w:rsidR="00EE5E75" w:rsidRPr="00EE5E75">
        <w:rPr>
          <w:rFonts w:hint="eastAsia"/>
          <w:kern w:val="0"/>
          <w:sz w:val="28"/>
          <w:szCs w:val="28"/>
        </w:rPr>
        <w:t>将条件概率与</w:t>
      </w:r>
      <w:r w:rsidR="00B665C9">
        <w:rPr>
          <w:rFonts w:hint="eastAsia"/>
          <w:kern w:val="0"/>
          <w:sz w:val="28"/>
          <w:szCs w:val="28"/>
        </w:rPr>
        <w:t>同类尾部事件暴露</w:t>
      </w:r>
      <w:proofErr w:type="gramStart"/>
      <w:r w:rsidR="00B665C9">
        <w:rPr>
          <w:rFonts w:hint="eastAsia"/>
          <w:kern w:val="0"/>
          <w:sz w:val="28"/>
          <w:szCs w:val="28"/>
        </w:rPr>
        <w:t>率</w:t>
      </w:r>
      <w:r w:rsidR="00EE5E75" w:rsidRPr="00EE5E75">
        <w:rPr>
          <w:rFonts w:hint="eastAsia"/>
          <w:kern w:val="0"/>
          <w:sz w:val="28"/>
          <w:szCs w:val="28"/>
        </w:rPr>
        <w:t>结合</w:t>
      </w:r>
      <w:proofErr w:type="gramEnd"/>
      <w:r w:rsidR="00EE5E75" w:rsidRPr="00EE5E75">
        <w:rPr>
          <w:rFonts w:hint="eastAsia"/>
          <w:kern w:val="0"/>
          <w:sz w:val="28"/>
          <w:szCs w:val="28"/>
        </w:rPr>
        <w:t>换算为</w:t>
      </w:r>
      <w:r w:rsidR="00B665C9" w:rsidRPr="008C0D85">
        <w:rPr>
          <w:rFonts w:hint="eastAsia"/>
          <w:kern w:val="0"/>
          <w:sz w:val="28"/>
          <w:szCs w:val="28"/>
        </w:rPr>
        <w:t>安全关键</w:t>
      </w:r>
      <w:r w:rsidR="00EE5E75" w:rsidRPr="00EE5E75">
        <w:rPr>
          <w:rFonts w:hint="eastAsia"/>
          <w:kern w:val="0"/>
          <w:sz w:val="28"/>
          <w:szCs w:val="28"/>
        </w:rPr>
        <w:t>风险强度和</w:t>
      </w:r>
      <w:r w:rsidR="00B665C9">
        <w:rPr>
          <w:rFonts w:hint="eastAsia"/>
          <w:kern w:val="0"/>
          <w:sz w:val="28"/>
          <w:szCs w:val="28"/>
        </w:rPr>
        <w:t>平均</w:t>
      </w:r>
      <w:r w:rsidR="00EE5E75" w:rsidRPr="00EE5E75">
        <w:rPr>
          <w:rFonts w:hint="eastAsia"/>
          <w:kern w:val="0"/>
          <w:sz w:val="28"/>
          <w:szCs w:val="28"/>
        </w:rPr>
        <w:t>风险重现里程</w:t>
      </w:r>
      <w:r w:rsidR="00EE5E75">
        <w:rPr>
          <w:rFonts w:hint="eastAsia"/>
          <w:kern w:val="0"/>
          <w:sz w:val="28"/>
          <w:szCs w:val="28"/>
        </w:rPr>
        <w:t>，</w:t>
      </w:r>
      <w:r w:rsidR="00B665C9">
        <w:rPr>
          <w:rFonts w:hint="eastAsia"/>
          <w:kern w:val="0"/>
          <w:sz w:val="28"/>
          <w:szCs w:val="28"/>
        </w:rPr>
        <w:t>能够令</w:t>
      </w:r>
      <w:r w:rsidR="000639B6">
        <w:rPr>
          <w:rFonts w:hint="eastAsia"/>
          <w:kern w:val="0"/>
          <w:sz w:val="28"/>
          <w:szCs w:val="28"/>
        </w:rPr>
        <w:t>输出指标</w:t>
      </w:r>
      <w:r w:rsidR="00EE5E75" w:rsidRPr="00EE5E75">
        <w:rPr>
          <w:rFonts w:hint="eastAsia"/>
          <w:kern w:val="0"/>
          <w:sz w:val="28"/>
          <w:szCs w:val="28"/>
        </w:rPr>
        <w:t>与人类驾驶基准在相同暴露口径下</w:t>
      </w:r>
      <w:r w:rsidR="000639B6">
        <w:rPr>
          <w:rFonts w:hint="eastAsia"/>
          <w:kern w:val="0"/>
          <w:sz w:val="28"/>
          <w:szCs w:val="28"/>
        </w:rPr>
        <w:t>进行</w:t>
      </w:r>
      <w:r w:rsidR="00EE5E75" w:rsidRPr="00EE5E75">
        <w:rPr>
          <w:rFonts w:hint="eastAsia"/>
          <w:kern w:val="0"/>
          <w:sz w:val="28"/>
          <w:szCs w:val="28"/>
        </w:rPr>
        <w:t>比较</w:t>
      </w:r>
      <w:r w:rsidR="00EE5E75">
        <w:rPr>
          <w:rFonts w:hint="eastAsia"/>
          <w:kern w:val="0"/>
          <w:sz w:val="28"/>
          <w:szCs w:val="28"/>
        </w:rPr>
        <w:t>，</w:t>
      </w:r>
      <w:r w:rsidR="00CB245F">
        <w:rPr>
          <w:rFonts w:hint="eastAsia"/>
          <w:kern w:val="0"/>
          <w:sz w:val="28"/>
          <w:szCs w:val="28"/>
        </w:rPr>
        <w:t>从而获得更强的</w:t>
      </w:r>
      <w:r w:rsidR="00EE5E75" w:rsidRPr="00EE5E75">
        <w:rPr>
          <w:rFonts w:hint="eastAsia"/>
          <w:kern w:val="0"/>
          <w:sz w:val="28"/>
          <w:szCs w:val="28"/>
        </w:rPr>
        <w:t>结果可比较性</w:t>
      </w:r>
      <w:r w:rsidR="00CB245F">
        <w:rPr>
          <w:rFonts w:hint="eastAsia"/>
          <w:kern w:val="0"/>
          <w:sz w:val="28"/>
          <w:szCs w:val="28"/>
        </w:rPr>
        <w:t>。</w:t>
      </w:r>
    </w:p>
    <w:p w:rsidR="00631265" w:rsidRDefault="00586BD2" w:rsidP="00586BD2">
      <w:pPr>
        <w:spacing w:line="360" w:lineRule="auto"/>
        <w:ind w:firstLineChars="200" w:firstLine="560"/>
        <w:rPr>
          <w:kern w:val="0"/>
          <w:sz w:val="28"/>
          <w:szCs w:val="28"/>
        </w:rPr>
      </w:pPr>
      <w:r>
        <w:rPr>
          <w:rFonts w:eastAsiaTheme="minorEastAsia" w:hint="eastAsia"/>
          <w:kern w:val="0"/>
          <w:sz w:val="28"/>
          <w:szCs w:val="28"/>
        </w:rPr>
        <w:t>本申请实施例的技术方案</w:t>
      </w:r>
      <w:r>
        <w:rPr>
          <w:rFonts w:hint="eastAsia"/>
          <w:kern w:val="0"/>
          <w:sz w:val="28"/>
          <w:szCs w:val="28"/>
        </w:rPr>
        <w:t>通过自然驾驶数据获取尾部事件，针对尾部事件提取场景条件特征，并对场景条件特征进行联合分布建模，得到尾部场景条件分布；之后，在给定场景条件特征的情况下，利用已训练的动作生成模型生成目标车辆的动作序列；最后，基于尾部场景条件分布和动作生成模型生成动作序列时使用的潜变量所服从的分布，构建</w:t>
      </w:r>
      <w:r w:rsidRPr="00CD7A29">
        <w:rPr>
          <w:rFonts w:hint="eastAsia"/>
          <w:kern w:val="0"/>
          <w:sz w:val="28"/>
          <w:szCs w:val="28"/>
        </w:rPr>
        <w:t>长尾测试分布</w:t>
      </w:r>
      <w:r>
        <w:rPr>
          <w:rFonts w:hint="eastAsia"/>
          <w:kern w:val="0"/>
          <w:sz w:val="28"/>
          <w:szCs w:val="28"/>
        </w:rPr>
        <w:t>。上述操作将</w:t>
      </w:r>
      <w:r w:rsidRPr="00AA679D">
        <w:rPr>
          <w:rFonts w:hint="eastAsia"/>
          <w:kern w:val="0"/>
          <w:sz w:val="28"/>
          <w:szCs w:val="28"/>
        </w:rPr>
        <w:t>尾部事件拆分为场景条件</w:t>
      </w:r>
      <w:r>
        <w:rPr>
          <w:rFonts w:hint="eastAsia"/>
          <w:kern w:val="0"/>
          <w:sz w:val="28"/>
          <w:szCs w:val="28"/>
        </w:rPr>
        <w:t>和</w:t>
      </w:r>
      <w:r w:rsidRPr="00AA679D">
        <w:rPr>
          <w:rFonts w:hint="eastAsia"/>
          <w:kern w:val="0"/>
          <w:sz w:val="28"/>
          <w:szCs w:val="28"/>
        </w:rPr>
        <w:t>目标</w:t>
      </w:r>
      <w:r>
        <w:rPr>
          <w:rFonts w:hint="eastAsia"/>
          <w:kern w:val="0"/>
          <w:sz w:val="28"/>
          <w:szCs w:val="28"/>
        </w:rPr>
        <w:t>车辆动作，一方面拟合场景条件的联合分布获得尾部场景条件分布，另一方面利用动作生成模型在给定尾部场景条件的情况下生成目标车辆的动作序列，这样</w:t>
      </w:r>
      <w:r w:rsidRPr="005625D1">
        <w:rPr>
          <w:rFonts w:hint="eastAsia"/>
          <w:kern w:val="0"/>
          <w:sz w:val="28"/>
          <w:szCs w:val="28"/>
        </w:rPr>
        <w:t>既</w:t>
      </w:r>
      <w:r>
        <w:rPr>
          <w:rFonts w:hint="eastAsia"/>
          <w:kern w:val="0"/>
          <w:sz w:val="28"/>
          <w:szCs w:val="28"/>
        </w:rPr>
        <w:t>能够使生成场景</w:t>
      </w:r>
      <w:r w:rsidRPr="005625D1">
        <w:rPr>
          <w:rFonts w:hint="eastAsia"/>
          <w:kern w:val="0"/>
          <w:sz w:val="28"/>
          <w:szCs w:val="28"/>
        </w:rPr>
        <w:t>聚焦</w:t>
      </w:r>
      <w:r>
        <w:rPr>
          <w:rFonts w:hint="eastAsia"/>
          <w:kern w:val="0"/>
          <w:sz w:val="28"/>
          <w:szCs w:val="28"/>
        </w:rPr>
        <w:t>于</w:t>
      </w:r>
      <w:r w:rsidRPr="005625D1">
        <w:rPr>
          <w:rFonts w:hint="eastAsia"/>
          <w:kern w:val="0"/>
          <w:sz w:val="28"/>
          <w:szCs w:val="28"/>
        </w:rPr>
        <w:t>自然驾驶尾部，</w:t>
      </w:r>
      <w:r>
        <w:rPr>
          <w:rFonts w:hint="eastAsia"/>
          <w:kern w:val="0"/>
          <w:sz w:val="28"/>
          <w:szCs w:val="28"/>
        </w:rPr>
        <w:t>又能够将</w:t>
      </w:r>
      <w:r w:rsidRPr="00277E56">
        <w:rPr>
          <w:rFonts w:hint="eastAsia"/>
          <w:sz w:val="28"/>
          <w:szCs w:val="28"/>
        </w:rPr>
        <w:t>有限</w:t>
      </w:r>
      <w:r>
        <w:rPr>
          <w:rFonts w:hint="eastAsia"/>
          <w:sz w:val="28"/>
          <w:szCs w:val="28"/>
        </w:rPr>
        <w:t>的</w:t>
      </w:r>
      <w:r w:rsidRPr="00277E56">
        <w:rPr>
          <w:rFonts w:hint="eastAsia"/>
          <w:sz w:val="28"/>
          <w:szCs w:val="28"/>
        </w:rPr>
        <w:t>自然驾驶尾部样本</w:t>
      </w:r>
      <w:r w:rsidRPr="00AA679D">
        <w:rPr>
          <w:rFonts w:hint="eastAsia"/>
          <w:kern w:val="0"/>
          <w:sz w:val="28"/>
          <w:szCs w:val="28"/>
        </w:rPr>
        <w:t>转化为可重复采样</w:t>
      </w:r>
      <w:r>
        <w:rPr>
          <w:rFonts w:hint="eastAsia"/>
          <w:kern w:val="0"/>
          <w:sz w:val="28"/>
          <w:szCs w:val="28"/>
        </w:rPr>
        <w:t>且闭环仿真可执行的连续动作轨迹，最终构建出</w:t>
      </w:r>
      <w:r w:rsidRPr="00277E56">
        <w:rPr>
          <w:rFonts w:hint="eastAsia"/>
          <w:sz w:val="28"/>
          <w:szCs w:val="28"/>
        </w:rPr>
        <w:t>可重复采样、可闭环执行的</w:t>
      </w:r>
      <w:r w:rsidRPr="00CD7A29">
        <w:rPr>
          <w:rFonts w:hint="eastAsia"/>
          <w:kern w:val="0"/>
          <w:sz w:val="28"/>
          <w:szCs w:val="28"/>
        </w:rPr>
        <w:t>长尾测试分布</w:t>
      </w:r>
      <w:r>
        <w:rPr>
          <w:rFonts w:hint="eastAsia"/>
          <w:kern w:val="0"/>
          <w:sz w:val="28"/>
          <w:szCs w:val="28"/>
        </w:rPr>
        <w:t>。</w:t>
      </w:r>
    </w:p>
    <w:p w:rsidR="00C2275B" w:rsidRDefault="00D26C6D" w:rsidP="00F12F5C">
      <w:pPr>
        <w:spacing w:line="360" w:lineRule="auto"/>
        <w:ind w:firstLineChars="200" w:firstLine="560"/>
        <w:rPr>
          <w:rFonts w:eastAsiaTheme="minorEastAsia"/>
          <w:kern w:val="0"/>
          <w:sz w:val="28"/>
          <w:szCs w:val="28"/>
        </w:rPr>
      </w:pPr>
      <w:r>
        <w:rPr>
          <w:sz w:val="28"/>
          <w:szCs w:val="28"/>
        </w:rPr>
        <w:t>为便于</w:t>
      </w:r>
      <w:r w:rsidR="00AD7F7E">
        <w:rPr>
          <w:rFonts w:hint="eastAsia"/>
          <w:sz w:val="28"/>
          <w:szCs w:val="28"/>
        </w:rPr>
        <w:t>验证</w:t>
      </w:r>
      <w:r>
        <w:rPr>
          <w:sz w:val="28"/>
          <w:szCs w:val="28"/>
        </w:rPr>
        <w:t>本申请实施例的</w:t>
      </w:r>
      <w:r>
        <w:rPr>
          <w:rFonts w:eastAsiaTheme="minorEastAsia" w:hint="eastAsia"/>
          <w:kern w:val="0"/>
          <w:sz w:val="28"/>
          <w:szCs w:val="28"/>
        </w:rPr>
        <w:t>技术方案所能获得的技术效果，</w:t>
      </w:r>
      <w:r w:rsidR="00AD7F7E">
        <w:rPr>
          <w:rFonts w:eastAsiaTheme="minorEastAsia" w:hint="eastAsia"/>
          <w:kern w:val="0"/>
          <w:sz w:val="28"/>
          <w:szCs w:val="28"/>
        </w:rPr>
        <w:t>在</w:t>
      </w:r>
      <w:r w:rsidR="00AD7F7E" w:rsidRPr="00AD7F7E">
        <w:rPr>
          <w:rFonts w:eastAsiaTheme="minorEastAsia" w:hint="eastAsia"/>
          <w:kern w:val="0"/>
          <w:sz w:val="28"/>
          <w:szCs w:val="28"/>
        </w:rPr>
        <w:t>基于开源高速公路仿真平台</w:t>
      </w:r>
      <w:r w:rsidR="00AD7F7E" w:rsidRPr="00AD7F7E">
        <w:rPr>
          <w:rFonts w:eastAsiaTheme="minorEastAsia" w:hint="eastAsia"/>
          <w:kern w:val="0"/>
          <w:sz w:val="28"/>
          <w:szCs w:val="28"/>
        </w:rPr>
        <w:t>highway-</w:t>
      </w:r>
      <w:proofErr w:type="spellStart"/>
      <w:r w:rsidR="00AD7F7E" w:rsidRPr="00AD7F7E">
        <w:rPr>
          <w:rFonts w:eastAsiaTheme="minorEastAsia" w:hint="eastAsia"/>
          <w:kern w:val="0"/>
          <w:sz w:val="28"/>
          <w:szCs w:val="28"/>
        </w:rPr>
        <w:t>env</w:t>
      </w:r>
      <w:proofErr w:type="spellEnd"/>
      <w:r w:rsidR="00AD7F7E">
        <w:rPr>
          <w:rFonts w:eastAsiaTheme="minorEastAsia" w:hint="eastAsia"/>
          <w:kern w:val="0"/>
          <w:sz w:val="28"/>
          <w:szCs w:val="28"/>
        </w:rPr>
        <w:t>上开展了仿真实验，</w:t>
      </w:r>
      <w:r w:rsidR="00AD7F7E" w:rsidRPr="00AD7F7E">
        <w:rPr>
          <w:rFonts w:eastAsiaTheme="minorEastAsia" w:hint="eastAsia"/>
          <w:kern w:val="0"/>
          <w:sz w:val="28"/>
          <w:szCs w:val="28"/>
        </w:rPr>
        <w:t>仿真频率</w:t>
      </w:r>
      <w:r w:rsidR="00AD7F7E">
        <w:rPr>
          <w:rFonts w:eastAsiaTheme="minorEastAsia" w:hint="eastAsia"/>
          <w:kern w:val="0"/>
          <w:sz w:val="28"/>
          <w:szCs w:val="28"/>
        </w:rPr>
        <w:t>设为</w:t>
      </w:r>
      <w:r w:rsidR="00AD7F7E">
        <w:rPr>
          <w:rFonts w:eastAsiaTheme="minorEastAsia" w:hint="eastAsia"/>
          <w:kern w:val="0"/>
          <w:sz w:val="28"/>
          <w:szCs w:val="28"/>
        </w:rPr>
        <w:t>25</w:t>
      </w:r>
      <w:r w:rsidR="00AD7F7E" w:rsidRPr="00AD7F7E">
        <w:rPr>
          <w:rFonts w:eastAsiaTheme="minorEastAsia" w:hint="eastAsia"/>
          <w:kern w:val="0"/>
          <w:sz w:val="28"/>
          <w:szCs w:val="28"/>
        </w:rPr>
        <w:t>Hz</w:t>
      </w:r>
      <w:r w:rsidR="00AD7F7E">
        <w:rPr>
          <w:rFonts w:eastAsiaTheme="minorEastAsia" w:hint="eastAsia"/>
          <w:kern w:val="0"/>
          <w:sz w:val="28"/>
          <w:szCs w:val="28"/>
        </w:rPr>
        <w:t>，</w:t>
      </w:r>
      <w:r w:rsidR="00AD7F7E" w:rsidRPr="00AD7F7E">
        <w:rPr>
          <w:rFonts w:eastAsiaTheme="minorEastAsia" w:hint="eastAsia"/>
          <w:kern w:val="0"/>
          <w:sz w:val="28"/>
          <w:szCs w:val="28"/>
        </w:rPr>
        <w:t>自然驾驶数据采用</w:t>
      </w:r>
      <w:proofErr w:type="spellStart"/>
      <w:r w:rsidR="00AD7F7E">
        <w:rPr>
          <w:rFonts w:eastAsiaTheme="minorEastAsia" w:hint="eastAsia"/>
          <w:kern w:val="0"/>
          <w:sz w:val="28"/>
          <w:szCs w:val="28"/>
        </w:rPr>
        <w:t>highD</w:t>
      </w:r>
      <w:proofErr w:type="spellEnd"/>
      <w:r w:rsidR="00AD7F7E" w:rsidRPr="00AD7F7E">
        <w:rPr>
          <w:rFonts w:eastAsiaTheme="minorEastAsia" w:hint="eastAsia"/>
          <w:kern w:val="0"/>
          <w:sz w:val="28"/>
          <w:szCs w:val="28"/>
        </w:rPr>
        <w:t>数据集中的高速公路车辆轨迹。</w:t>
      </w:r>
      <w:r w:rsidR="0098738B">
        <w:rPr>
          <w:rFonts w:eastAsiaTheme="minorEastAsia" w:hint="eastAsia"/>
          <w:kern w:val="0"/>
          <w:sz w:val="28"/>
          <w:szCs w:val="28"/>
        </w:rPr>
        <w:t>在</w:t>
      </w:r>
      <w:r w:rsidR="00B77254">
        <w:rPr>
          <w:rFonts w:eastAsiaTheme="minorEastAsia" w:hint="eastAsia"/>
          <w:kern w:val="0"/>
          <w:sz w:val="28"/>
          <w:szCs w:val="28"/>
        </w:rPr>
        <w:t>车辆交互事件筛选方面，针对</w:t>
      </w:r>
      <w:proofErr w:type="gramStart"/>
      <w:r w:rsidR="00B77254">
        <w:rPr>
          <w:rFonts w:eastAsiaTheme="minorEastAsia" w:hint="eastAsia"/>
          <w:kern w:val="0"/>
          <w:sz w:val="28"/>
          <w:szCs w:val="28"/>
        </w:rPr>
        <w:t>车辆跟驰场景</w:t>
      </w:r>
      <w:proofErr w:type="gramEnd"/>
      <w:r w:rsidR="00B77254" w:rsidRPr="00B77254">
        <w:rPr>
          <w:rFonts w:eastAsiaTheme="minorEastAsia" w:hint="eastAsia"/>
          <w:kern w:val="0"/>
          <w:sz w:val="28"/>
          <w:szCs w:val="28"/>
        </w:rPr>
        <w:t>在</w:t>
      </w:r>
      <w:r w:rsidR="00B77254">
        <w:rPr>
          <w:rFonts w:eastAsiaTheme="minorEastAsia" w:hint="eastAsia"/>
          <w:kern w:val="0"/>
          <w:sz w:val="28"/>
          <w:szCs w:val="28"/>
        </w:rPr>
        <w:t>5.0</w:t>
      </w:r>
      <w:r w:rsidR="00B77254" w:rsidRPr="00B77254">
        <w:rPr>
          <w:rFonts w:eastAsiaTheme="minorEastAsia" w:hint="eastAsia"/>
          <w:kern w:val="0"/>
          <w:sz w:val="28"/>
          <w:szCs w:val="28"/>
        </w:rPr>
        <w:t>s</w:t>
      </w:r>
      <w:r w:rsidR="00B77254">
        <w:rPr>
          <w:rFonts w:eastAsiaTheme="minorEastAsia" w:hint="eastAsia"/>
          <w:kern w:val="0"/>
          <w:sz w:val="28"/>
          <w:szCs w:val="28"/>
        </w:rPr>
        <w:t>的</w:t>
      </w:r>
      <w:r w:rsidR="00B77254" w:rsidRPr="00B77254">
        <w:rPr>
          <w:rFonts w:eastAsiaTheme="minorEastAsia" w:hint="eastAsia"/>
          <w:kern w:val="0"/>
          <w:sz w:val="28"/>
          <w:szCs w:val="28"/>
        </w:rPr>
        <w:t>固定</w:t>
      </w:r>
      <w:r w:rsidR="00F12F5C">
        <w:rPr>
          <w:rFonts w:eastAsiaTheme="minorEastAsia" w:hint="eastAsia"/>
          <w:kern w:val="0"/>
          <w:sz w:val="28"/>
          <w:szCs w:val="28"/>
        </w:rPr>
        <w:t>时间</w:t>
      </w:r>
      <w:r w:rsidR="00B77254" w:rsidRPr="00B77254">
        <w:rPr>
          <w:rFonts w:eastAsiaTheme="minorEastAsia" w:hint="eastAsia"/>
          <w:kern w:val="0"/>
          <w:sz w:val="28"/>
          <w:szCs w:val="28"/>
        </w:rPr>
        <w:t>窗口下保留</w:t>
      </w:r>
      <w:r w:rsidR="00F12F5C">
        <w:rPr>
          <w:rFonts w:eastAsiaTheme="minorEastAsia" w:hint="eastAsia"/>
          <w:kern w:val="0"/>
          <w:sz w:val="28"/>
          <w:szCs w:val="28"/>
        </w:rPr>
        <w:t>73323</w:t>
      </w:r>
      <w:r w:rsidR="00B77254" w:rsidRPr="00B77254">
        <w:rPr>
          <w:rFonts w:eastAsiaTheme="minorEastAsia" w:hint="eastAsia"/>
          <w:kern w:val="0"/>
          <w:sz w:val="28"/>
          <w:szCs w:val="28"/>
        </w:rPr>
        <w:t>个可用事件</w:t>
      </w:r>
      <w:r w:rsidR="00F12F5C">
        <w:rPr>
          <w:rFonts w:eastAsiaTheme="minorEastAsia" w:hint="eastAsia"/>
          <w:kern w:val="0"/>
          <w:sz w:val="28"/>
          <w:szCs w:val="28"/>
        </w:rPr>
        <w:t>；针对车辆切入场景</w:t>
      </w:r>
      <w:r w:rsidR="00B77254" w:rsidRPr="00B77254">
        <w:rPr>
          <w:rFonts w:eastAsiaTheme="minorEastAsia" w:hint="eastAsia"/>
          <w:kern w:val="0"/>
          <w:sz w:val="28"/>
          <w:szCs w:val="28"/>
        </w:rPr>
        <w:t>从</w:t>
      </w:r>
      <w:r w:rsidR="00F12F5C">
        <w:rPr>
          <w:rFonts w:eastAsiaTheme="minorEastAsia" w:hint="eastAsia"/>
          <w:kern w:val="0"/>
          <w:sz w:val="28"/>
          <w:szCs w:val="28"/>
        </w:rPr>
        <w:t>4640</w:t>
      </w:r>
      <w:r w:rsidR="00B77254" w:rsidRPr="00B77254">
        <w:rPr>
          <w:rFonts w:eastAsiaTheme="minorEastAsia" w:hint="eastAsia"/>
          <w:kern w:val="0"/>
          <w:sz w:val="28"/>
          <w:szCs w:val="28"/>
        </w:rPr>
        <w:t>个原始逻辑事件中得到</w:t>
      </w:r>
      <w:r w:rsidR="00F12F5C">
        <w:rPr>
          <w:rFonts w:eastAsiaTheme="minorEastAsia" w:hint="eastAsia"/>
          <w:kern w:val="0"/>
          <w:sz w:val="28"/>
          <w:szCs w:val="28"/>
        </w:rPr>
        <w:t>3906</w:t>
      </w:r>
      <w:r w:rsidR="00B77254" w:rsidRPr="00B77254">
        <w:rPr>
          <w:rFonts w:eastAsiaTheme="minorEastAsia" w:hint="eastAsia"/>
          <w:kern w:val="0"/>
          <w:sz w:val="28"/>
          <w:szCs w:val="28"/>
        </w:rPr>
        <w:t>个可用事件，其中</w:t>
      </w:r>
      <w:r w:rsidR="00F12F5C">
        <w:rPr>
          <w:rFonts w:eastAsiaTheme="minorEastAsia" w:hint="eastAsia"/>
          <w:kern w:val="0"/>
          <w:sz w:val="28"/>
          <w:szCs w:val="28"/>
        </w:rPr>
        <w:t>330</w:t>
      </w:r>
      <w:r w:rsidR="00B77254" w:rsidRPr="00B77254">
        <w:rPr>
          <w:rFonts w:eastAsiaTheme="minorEastAsia" w:hint="eastAsia"/>
          <w:kern w:val="0"/>
          <w:sz w:val="28"/>
          <w:szCs w:val="28"/>
        </w:rPr>
        <w:t>个事件无法形成统一</w:t>
      </w:r>
      <w:r w:rsidR="00F12F5C">
        <w:rPr>
          <w:rFonts w:eastAsiaTheme="minorEastAsia" w:hint="eastAsia"/>
          <w:kern w:val="0"/>
          <w:sz w:val="28"/>
          <w:szCs w:val="28"/>
        </w:rPr>
        <w:t>的</w:t>
      </w:r>
      <w:r w:rsidR="00F12F5C">
        <w:rPr>
          <w:rFonts w:eastAsiaTheme="minorEastAsia" w:hint="eastAsia"/>
          <w:kern w:val="0"/>
          <w:sz w:val="28"/>
          <w:szCs w:val="28"/>
        </w:rPr>
        <w:t>4.0s</w:t>
      </w:r>
      <w:r w:rsidR="00F12F5C">
        <w:rPr>
          <w:rFonts w:eastAsiaTheme="minorEastAsia" w:hint="eastAsia"/>
          <w:kern w:val="0"/>
          <w:sz w:val="28"/>
          <w:szCs w:val="28"/>
        </w:rPr>
        <w:t>时间</w:t>
      </w:r>
      <w:r w:rsidR="00B77254" w:rsidRPr="00B77254">
        <w:rPr>
          <w:rFonts w:eastAsiaTheme="minorEastAsia" w:hint="eastAsia"/>
          <w:kern w:val="0"/>
          <w:sz w:val="28"/>
          <w:szCs w:val="28"/>
        </w:rPr>
        <w:t>窗口，</w:t>
      </w:r>
      <w:r w:rsidR="00F12F5C">
        <w:rPr>
          <w:rFonts w:eastAsiaTheme="minorEastAsia" w:hint="eastAsia"/>
          <w:kern w:val="0"/>
          <w:sz w:val="28"/>
          <w:szCs w:val="28"/>
        </w:rPr>
        <w:t>404</w:t>
      </w:r>
      <w:r w:rsidR="00B77254" w:rsidRPr="00B77254">
        <w:rPr>
          <w:rFonts w:eastAsiaTheme="minorEastAsia" w:hint="eastAsia"/>
          <w:kern w:val="0"/>
          <w:sz w:val="28"/>
          <w:szCs w:val="28"/>
        </w:rPr>
        <w:t>个候选</w:t>
      </w:r>
      <w:r w:rsidR="00F12F5C">
        <w:rPr>
          <w:rFonts w:eastAsiaTheme="minorEastAsia" w:hint="eastAsia"/>
          <w:kern w:val="0"/>
          <w:sz w:val="28"/>
          <w:szCs w:val="28"/>
        </w:rPr>
        <w:t>事件</w:t>
      </w:r>
      <w:r w:rsidR="00B77254" w:rsidRPr="00B77254">
        <w:rPr>
          <w:rFonts w:eastAsiaTheme="minorEastAsia" w:hint="eastAsia"/>
          <w:kern w:val="0"/>
          <w:sz w:val="28"/>
          <w:szCs w:val="28"/>
        </w:rPr>
        <w:t>未通过切入语义检验。</w:t>
      </w:r>
    </w:p>
    <w:p w:rsidR="00AD7F7E" w:rsidRDefault="00EF5FAC" w:rsidP="00F12F5C">
      <w:pPr>
        <w:spacing w:line="360" w:lineRule="auto"/>
        <w:ind w:firstLineChars="200" w:firstLine="560"/>
        <w:rPr>
          <w:kern w:val="0"/>
          <w:sz w:val="28"/>
          <w:szCs w:val="28"/>
        </w:rPr>
      </w:pPr>
      <w:r>
        <w:rPr>
          <w:rFonts w:eastAsiaTheme="minorEastAsia" w:hint="eastAsia"/>
          <w:kern w:val="0"/>
          <w:sz w:val="28"/>
          <w:szCs w:val="28"/>
        </w:rPr>
        <w:lastRenderedPageBreak/>
        <w:t>在按照本申请实施例的技术方案</w:t>
      </w:r>
      <w:r w:rsidRPr="00187B14">
        <w:rPr>
          <w:rFonts w:hint="eastAsia"/>
          <w:kern w:val="0"/>
          <w:sz w:val="28"/>
          <w:szCs w:val="28"/>
        </w:rPr>
        <w:t>标定安全关键</w:t>
      </w:r>
      <w:r>
        <w:rPr>
          <w:rFonts w:hint="eastAsia"/>
          <w:kern w:val="0"/>
          <w:sz w:val="28"/>
          <w:szCs w:val="28"/>
        </w:rPr>
        <w:t>EVT</w:t>
      </w:r>
      <w:r>
        <w:rPr>
          <w:rFonts w:hint="eastAsia"/>
          <w:kern w:val="0"/>
          <w:sz w:val="28"/>
          <w:szCs w:val="28"/>
        </w:rPr>
        <w:t>风险</w:t>
      </w:r>
      <w:r w:rsidRPr="00187B14">
        <w:rPr>
          <w:rFonts w:hint="eastAsia"/>
          <w:kern w:val="0"/>
          <w:sz w:val="28"/>
          <w:szCs w:val="28"/>
        </w:rPr>
        <w:t>阈值</w:t>
      </w:r>
      <w:r>
        <w:rPr>
          <w:rFonts w:hint="eastAsia"/>
          <w:kern w:val="0"/>
          <w:sz w:val="28"/>
          <w:szCs w:val="28"/>
        </w:rPr>
        <w:t>之后，获得的</w:t>
      </w:r>
      <w:r w:rsidR="008D63A1">
        <w:rPr>
          <w:rFonts w:hint="eastAsia"/>
          <w:kern w:val="0"/>
          <w:sz w:val="28"/>
          <w:szCs w:val="28"/>
        </w:rPr>
        <w:t>标定结果如下方的表</w:t>
      </w:r>
      <w:r w:rsidR="008D63A1">
        <w:rPr>
          <w:rFonts w:hint="eastAsia"/>
          <w:kern w:val="0"/>
          <w:sz w:val="28"/>
          <w:szCs w:val="28"/>
        </w:rPr>
        <w:t>1</w:t>
      </w:r>
      <w:r w:rsidR="008D63A1">
        <w:rPr>
          <w:rFonts w:hint="eastAsia"/>
          <w:kern w:val="0"/>
          <w:sz w:val="28"/>
          <w:szCs w:val="28"/>
        </w:rPr>
        <w:t>所示。</w:t>
      </w:r>
    </w:p>
    <w:p w:rsidR="008D63A1" w:rsidRDefault="008D63A1" w:rsidP="008D63A1">
      <w:pPr>
        <w:spacing w:line="360" w:lineRule="auto"/>
        <w:ind w:firstLineChars="200" w:firstLine="560"/>
        <w:jc w:val="center"/>
        <w:rPr>
          <w:rFonts w:eastAsiaTheme="minorEastAsia"/>
          <w:kern w:val="0"/>
          <w:sz w:val="28"/>
          <w:szCs w:val="28"/>
        </w:rPr>
      </w:pPr>
      <w:r>
        <w:rPr>
          <w:rFonts w:hint="eastAsia"/>
          <w:kern w:val="0"/>
          <w:sz w:val="28"/>
          <w:szCs w:val="28"/>
        </w:rPr>
        <w:t>表</w:t>
      </w:r>
      <w:r>
        <w:rPr>
          <w:rFonts w:hint="eastAsia"/>
          <w:kern w:val="0"/>
          <w:sz w:val="28"/>
          <w:szCs w:val="28"/>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4" w:type="dxa"/>
          <w:left w:w="45" w:type="dxa"/>
          <w:bottom w:w="34" w:type="dxa"/>
          <w:right w:w="45" w:type="dxa"/>
        </w:tblCellMar>
        <w:tblLook w:val="0000" w:firstRow="0" w:lastRow="0" w:firstColumn="0" w:lastColumn="0" w:noHBand="0" w:noVBand="0"/>
      </w:tblPr>
      <w:tblGrid>
        <w:gridCol w:w="969"/>
        <w:gridCol w:w="1211"/>
        <w:gridCol w:w="1211"/>
        <w:gridCol w:w="1211"/>
        <w:gridCol w:w="1211"/>
        <w:gridCol w:w="1512"/>
        <w:gridCol w:w="1512"/>
      </w:tblGrid>
      <w:tr w:rsidR="00A440DE" w:rsidRPr="00AD5BE4" w:rsidTr="00E3308A">
        <w:trPr>
          <w:trHeight w:val="1608"/>
          <w:tblHeader/>
          <w:jc w:val="center"/>
        </w:trPr>
        <w:tc>
          <w:tcPr>
            <w:tcW w:w="969" w:type="dxa"/>
            <w:shd w:val="clear" w:color="auto" w:fill="D9D9D9"/>
            <w:vAlign w:val="center"/>
          </w:tcPr>
          <w:p w:rsidR="00A440DE" w:rsidRPr="00A440DE" w:rsidRDefault="00A440DE" w:rsidP="005554A6">
            <w:pPr>
              <w:keepNext/>
              <w:jc w:val="center"/>
              <w:rPr>
                <w:b/>
                <w:sz w:val="28"/>
                <w:szCs w:val="28"/>
              </w:rPr>
            </w:pPr>
            <w:r w:rsidRPr="00A440DE">
              <w:rPr>
                <w:b/>
                <w:sz w:val="28"/>
                <w:szCs w:val="28"/>
              </w:rPr>
              <w:t>场景</w:t>
            </w:r>
          </w:p>
        </w:tc>
        <w:tc>
          <w:tcPr>
            <w:tcW w:w="1211" w:type="dxa"/>
            <w:shd w:val="clear" w:color="auto" w:fill="D9D9D9"/>
            <w:vAlign w:val="center"/>
          </w:tcPr>
          <w:p w:rsidR="00A440DE" w:rsidRPr="00A440DE" w:rsidRDefault="00A440DE" w:rsidP="005554A6">
            <w:pPr>
              <w:keepNext/>
              <w:jc w:val="center"/>
              <w:rPr>
                <w:b/>
                <w:sz w:val="28"/>
                <w:szCs w:val="28"/>
              </w:rPr>
            </w:pPr>
            <w:r>
              <w:rPr>
                <w:b/>
                <w:sz w:val="28"/>
                <w:szCs w:val="28"/>
              </w:rPr>
              <w:t>POT</w:t>
            </w:r>
            <w:r w:rsidRPr="00A440DE">
              <w:rPr>
                <w:b/>
                <w:sz w:val="28"/>
                <w:szCs w:val="28"/>
              </w:rPr>
              <w:t>超</w:t>
            </w:r>
            <w:proofErr w:type="gramStart"/>
            <w:r w:rsidRPr="00A440DE">
              <w:rPr>
                <w:b/>
                <w:sz w:val="28"/>
                <w:szCs w:val="28"/>
              </w:rPr>
              <w:t>阈</w:t>
            </w:r>
            <w:proofErr w:type="gramEnd"/>
            <w:r w:rsidRPr="00A440DE">
              <w:rPr>
                <w:b/>
                <w:sz w:val="28"/>
                <w:szCs w:val="28"/>
              </w:rPr>
              <w:t>样本数</w:t>
            </w:r>
          </w:p>
        </w:tc>
        <w:tc>
          <w:tcPr>
            <w:tcW w:w="1211" w:type="dxa"/>
            <w:shd w:val="clear" w:color="auto" w:fill="D9D9D9"/>
            <w:vAlign w:val="center"/>
          </w:tcPr>
          <w:p w:rsidR="00A440DE" w:rsidRPr="00A440DE" w:rsidRDefault="00C72C7F" w:rsidP="005554A6">
            <w:pPr>
              <w:keepNext/>
              <w:jc w:val="center"/>
              <w:rPr>
                <w:b/>
                <w:sz w:val="28"/>
                <w:szCs w:val="28"/>
              </w:rPr>
            </w:pPr>
            <w:r>
              <w:rPr>
                <w:b/>
                <w:sz w:val="28"/>
                <w:szCs w:val="28"/>
              </w:rPr>
              <w:t>POT</w:t>
            </w:r>
            <w:r w:rsidR="00A440DE" w:rsidRPr="00A440DE">
              <w:rPr>
                <w:b/>
                <w:sz w:val="28"/>
                <w:szCs w:val="28"/>
              </w:rPr>
              <w:t>阈值</w:t>
            </w:r>
            <m:oMath>
              <m:sSub>
                <m:sSubPr>
                  <m:ctrlPr>
                    <w:rPr>
                      <w:rFonts w:ascii="Cambria Math" w:hAnsi="Cambria Math"/>
                      <w:b/>
                      <w:i/>
                      <w:sz w:val="28"/>
                      <w:szCs w:val="28"/>
                    </w:rPr>
                  </m:ctrlPr>
                </m:sSubPr>
                <m:e>
                  <m:r>
                    <m:rPr>
                      <m:sty m:val="bi"/>
                    </m:rPr>
                    <w:rPr>
                      <w:rFonts w:ascii="Cambria Math" w:hAnsi="Cambria Math"/>
                      <w:sz w:val="28"/>
                      <w:szCs w:val="28"/>
                    </w:rPr>
                    <m:t>u</m:t>
                  </m:r>
                </m:e>
                <m:sub>
                  <m:r>
                    <m:rPr>
                      <m:sty m:val="bi"/>
                    </m:rPr>
                    <w:rPr>
                      <w:rFonts w:ascii="Cambria Math" w:hAnsi="Cambria Math"/>
                      <w:sz w:val="28"/>
                      <w:szCs w:val="28"/>
                    </w:rPr>
                    <m:t>e</m:t>
                  </m:r>
                </m:sub>
              </m:sSub>
            </m:oMath>
          </w:p>
        </w:tc>
        <w:tc>
          <w:tcPr>
            <w:tcW w:w="1211" w:type="dxa"/>
            <w:shd w:val="clear" w:color="auto" w:fill="D9D9D9"/>
            <w:vAlign w:val="center"/>
          </w:tcPr>
          <w:p w:rsidR="00A440DE" w:rsidRPr="00A440DE" w:rsidRDefault="00A440DE" w:rsidP="005554A6">
            <w:pPr>
              <w:keepNext/>
              <w:jc w:val="center"/>
              <w:rPr>
                <w:b/>
                <w:sz w:val="28"/>
                <w:szCs w:val="28"/>
              </w:rPr>
            </w:pPr>
            <w:r w:rsidRPr="00A440DE">
              <w:rPr>
                <w:b/>
                <w:sz w:val="28"/>
                <w:szCs w:val="28"/>
              </w:rPr>
              <w:t>形状参数</w:t>
            </w:r>
            <m:oMath>
              <m:sSub>
                <m:sSubPr>
                  <m:ctrlPr>
                    <w:rPr>
                      <w:rFonts w:ascii="Cambria Math" w:hAnsi="Cambria Math"/>
                      <w:b/>
                      <w:i/>
                      <w:sz w:val="28"/>
                      <w:szCs w:val="28"/>
                    </w:rPr>
                  </m:ctrlPr>
                </m:sSubPr>
                <m:e>
                  <m:r>
                    <m:rPr>
                      <m:sty m:val="bi"/>
                    </m:rPr>
                    <w:rPr>
                      <w:rFonts w:ascii="Cambria Math" w:hAnsi="Cambria Math"/>
                      <w:sz w:val="28"/>
                      <w:szCs w:val="28"/>
                    </w:rPr>
                    <m:t>ξ</m:t>
                  </m:r>
                </m:e>
                <m:sub>
                  <m:r>
                    <m:rPr>
                      <m:sty m:val="bi"/>
                    </m:rPr>
                    <w:rPr>
                      <w:rFonts w:ascii="Cambria Math" w:hAnsi="Cambria Math"/>
                      <w:sz w:val="28"/>
                      <w:szCs w:val="28"/>
                    </w:rPr>
                    <m:t>e</m:t>
                  </m:r>
                </m:sub>
              </m:sSub>
            </m:oMath>
          </w:p>
        </w:tc>
        <w:tc>
          <w:tcPr>
            <w:tcW w:w="1211" w:type="dxa"/>
            <w:shd w:val="clear" w:color="auto" w:fill="D9D9D9"/>
            <w:vAlign w:val="center"/>
          </w:tcPr>
          <w:p w:rsidR="00A440DE" w:rsidRPr="00A440DE" w:rsidRDefault="00A440DE" w:rsidP="005554A6">
            <w:pPr>
              <w:keepNext/>
              <w:jc w:val="center"/>
              <w:rPr>
                <w:b/>
                <w:sz w:val="28"/>
                <w:szCs w:val="28"/>
              </w:rPr>
            </w:pPr>
            <w:r w:rsidRPr="00A440DE">
              <w:rPr>
                <w:b/>
                <w:sz w:val="28"/>
                <w:szCs w:val="28"/>
              </w:rPr>
              <w:t>尺度参数</w:t>
            </w:r>
            <m:oMath>
              <m:sSub>
                <m:sSubPr>
                  <m:ctrlPr>
                    <w:rPr>
                      <w:rFonts w:ascii="Cambria Math" w:hAnsi="Cambria Math"/>
                      <w:b/>
                      <w:i/>
                      <w:sz w:val="28"/>
                      <w:szCs w:val="28"/>
                    </w:rPr>
                  </m:ctrlPr>
                </m:sSubPr>
                <m:e>
                  <m:r>
                    <m:rPr>
                      <m:sty m:val="bi"/>
                    </m:rPr>
                    <w:rPr>
                      <w:rFonts w:ascii="Cambria Math" w:hAnsi="Cambria Math"/>
                      <w:sz w:val="28"/>
                      <w:szCs w:val="28"/>
                    </w:rPr>
                    <m:t>β</m:t>
                  </m:r>
                </m:e>
                <m:sub>
                  <m:r>
                    <m:rPr>
                      <m:sty m:val="bi"/>
                    </m:rPr>
                    <w:rPr>
                      <w:rFonts w:ascii="Cambria Math" w:hAnsi="Cambria Math"/>
                      <w:sz w:val="28"/>
                      <w:szCs w:val="28"/>
                    </w:rPr>
                    <m:t>e</m:t>
                  </m:r>
                </m:sub>
              </m:sSub>
            </m:oMath>
          </w:p>
        </w:tc>
        <w:tc>
          <w:tcPr>
            <w:tcW w:w="1512" w:type="dxa"/>
            <w:shd w:val="clear" w:color="auto" w:fill="D9D9D9"/>
            <w:vAlign w:val="center"/>
          </w:tcPr>
          <w:p w:rsidR="00A440DE" w:rsidRPr="00A440DE" w:rsidRDefault="00A440DE" w:rsidP="005554A6">
            <w:pPr>
              <w:keepNext/>
              <w:jc w:val="center"/>
              <w:rPr>
                <w:b/>
                <w:sz w:val="28"/>
                <w:szCs w:val="28"/>
              </w:rPr>
            </w:pPr>
            <w:r w:rsidRPr="00A440DE">
              <w:rPr>
                <w:b/>
                <w:sz w:val="28"/>
                <w:szCs w:val="28"/>
              </w:rPr>
              <w:t>原始风险阈值</w:t>
            </w:r>
          </w:p>
        </w:tc>
        <w:tc>
          <w:tcPr>
            <w:tcW w:w="1512" w:type="dxa"/>
            <w:shd w:val="clear" w:color="auto" w:fill="D9D9D9"/>
            <w:vAlign w:val="center"/>
          </w:tcPr>
          <w:p w:rsidR="00A440DE" w:rsidRPr="00A440DE" w:rsidRDefault="00C72C7F" w:rsidP="005554A6">
            <w:pPr>
              <w:keepNext/>
              <w:jc w:val="center"/>
              <w:rPr>
                <w:b/>
                <w:sz w:val="28"/>
                <w:szCs w:val="28"/>
              </w:rPr>
            </w:pPr>
            <w:r>
              <w:rPr>
                <w:b/>
                <w:sz w:val="28"/>
                <w:szCs w:val="28"/>
              </w:rPr>
              <w:t>EVT</w:t>
            </w:r>
            <w:r w:rsidR="00A440DE" w:rsidRPr="00A440DE">
              <w:rPr>
                <w:b/>
                <w:sz w:val="28"/>
                <w:szCs w:val="28"/>
              </w:rPr>
              <w:t>风险阈值</w:t>
            </w:r>
            <m:oMath>
              <m:sSubSup>
                <m:sSubSupPr>
                  <m:ctrlPr>
                    <w:rPr>
                      <w:rFonts w:ascii="Cambria Math" w:hAnsi="Cambria Math"/>
                      <w:b/>
                      <w:i/>
                      <w:sz w:val="28"/>
                      <w:szCs w:val="28"/>
                    </w:rPr>
                  </m:ctrlPr>
                </m:sSubSupPr>
                <m:e>
                  <m:r>
                    <m:rPr>
                      <m:sty m:val="bi"/>
                    </m:rPr>
                    <w:rPr>
                      <w:rFonts w:ascii="Cambria Math" w:hAnsi="Cambria Math"/>
                      <w:sz w:val="28"/>
                      <w:szCs w:val="28"/>
                    </w:rPr>
                    <m:t>γ</m:t>
                  </m:r>
                </m:e>
                <m:sub>
                  <m:r>
                    <m:rPr>
                      <m:sty m:val="bi"/>
                    </m:rPr>
                    <w:rPr>
                      <w:rFonts w:ascii="Cambria Math" w:hAnsi="Cambria Math"/>
                      <w:sz w:val="28"/>
                      <w:szCs w:val="28"/>
                    </w:rPr>
                    <m:t>e</m:t>
                  </m:r>
                </m:sub>
                <m:sup>
                  <m:r>
                    <m:rPr>
                      <m:sty m:val="bi"/>
                    </m:rPr>
                    <w:rPr>
                      <w:rFonts w:ascii="Cambria Math" w:hAnsi="Cambria Math"/>
                      <w:sz w:val="28"/>
                      <w:szCs w:val="28"/>
                    </w:rPr>
                    <m:t>*</m:t>
                  </m:r>
                </m:sup>
              </m:sSubSup>
            </m:oMath>
          </w:p>
        </w:tc>
      </w:tr>
      <w:tr w:rsidR="00A440DE" w:rsidRPr="00AD5BE4" w:rsidTr="00E3308A">
        <w:trPr>
          <w:trHeight w:val="522"/>
          <w:jc w:val="center"/>
        </w:trPr>
        <w:tc>
          <w:tcPr>
            <w:tcW w:w="969" w:type="dxa"/>
            <w:vAlign w:val="center"/>
          </w:tcPr>
          <w:p w:rsidR="00A440DE" w:rsidRPr="00A440DE" w:rsidRDefault="00A440DE" w:rsidP="005554A6">
            <w:pPr>
              <w:keepNext/>
              <w:jc w:val="center"/>
              <w:rPr>
                <w:sz w:val="28"/>
                <w:szCs w:val="28"/>
              </w:rPr>
            </w:pPr>
            <w:proofErr w:type="gramStart"/>
            <w:r w:rsidRPr="00A440DE">
              <w:rPr>
                <w:sz w:val="28"/>
                <w:szCs w:val="28"/>
              </w:rPr>
              <w:t>跟驰</w:t>
            </w:r>
            <w:proofErr w:type="gramEnd"/>
          </w:p>
        </w:tc>
        <w:tc>
          <w:tcPr>
            <w:tcW w:w="1211" w:type="dxa"/>
            <w:vAlign w:val="center"/>
          </w:tcPr>
          <w:p w:rsidR="00A440DE" w:rsidRPr="00A440DE" w:rsidRDefault="00A440DE" w:rsidP="005554A6">
            <w:pPr>
              <w:keepNext/>
              <w:jc w:val="center"/>
              <w:rPr>
                <w:sz w:val="28"/>
                <w:szCs w:val="28"/>
              </w:rPr>
            </w:pPr>
            <w:r w:rsidRPr="00A440DE">
              <w:rPr>
                <w:sz w:val="28"/>
                <w:szCs w:val="28"/>
              </w:rPr>
              <w:t>7546</w:t>
            </w:r>
          </w:p>
        </w:tc>
        <w:tc>
          <w:tcPr>
            <w:tcW w:w="1211" w:type="dxa"/>
            <w:vAlign w:val="center"/>
          </w:tcPr>
          <w:p w:rsidR="00A440DE" w:rsidRPr="00A440DE" w:rsidRDefault="00A440DE" w:rsidP="005554A6">
            <w:pPr>
              <w:keepNext/>
              <w:jc w:val="center"/>
              <w:rPr>
                <w:sz w:val="28"/>
                <w:szCs w:val="28"/>
              </w:rPr>
            </w:pPr>
            <w:r w:rsidRPr="00A440DE">
              <w:rPr>
                <w:sz w:val="28"/>
                <w:szCs w:val="28"/>
              </w:rPr>
              <w:t>1.6873</w:t>
            </w:r>
          </w:p>
        </w:tc>
        <w:tc>
          <w:tcPr>
            <w:tcW w:w="1211" w:type="dxa"/>
            <w:vAlign w:val="center"/>
          </w:tcPr>
          <w:p w:rsidR="00A440DE" w:rsidRPr="00A440DE" w:rsidRDefault="00A440DE" w:rsidP="005554A6">
            <w:pPr>
              <w:keepNext/>
              <w:jc w:val="center"/>
              <w:rPr>
                <w:sz w:val="28"/>
                <w:szCs w:val="28"/>
              </w:rPr>
            </w:pPr>
            <w:r w:rsidRPr="00A440DE">
              <w:rPr>
                <w:sz w:val="28"/>
                <w:szCs w:val="28"/>
              </w:rPr>
              <w:t>0.1725</w:t>
            </w:r>
          </w:p>
        </w:tc>
        <w:tc>
          <w:tcPr>
            <w:tcW w:w="1211" w:type="dxa"/>
            <w:vAlign w:val="center"/>
          </w:tcPr>
          <w:p w:rsidR="00A440DE" w:rsidRPr="00A440DE" w:rsidRDefault="00A440DE" w:rsidP="005554A6">
            <w:pPr>
              <w:keepNext/>
              <w:jc w:val="center"/>
              <w:rPr>
                <w:sz w:val="28"/>
                <w:szCs w:val="28"/>
              </w:rPr>
            </w:pPr>
            <w:r w:rsidRPr="00A440DE">
              <w:rPr>
                <w:sz w:val="28"/>
                <w:szCs w:val="28"/>
              </w:rPr>
              <w:t>0.5497</w:t>
            </w:r>
          </w:p>
        </w:tc>
        <w:tc>
          <w:tcPr>
            <w:tcW w:w="1512" w:type="dxa"/>
            <w:vAlign w:val="center"/>
          </w:tcPr>
          <w:p w:rsidR="00A440DE" w:rsidRPr="00A440DE" w:rsidRDefault="00A440DE" w:rsidP="005554A6">
            <w:pPr>
              <w:keepNext/>
              <w:jc w:val="center"/>
              <w:rPr>
                <w:sz w:val="28"/>
                <w:szCs w:val="28"/>
              </w:rPr>
            </w:pPr>
            <w:r w:rsidRPr="00A440DE">
              <w:rPr>
                <w:sz w:val="28"/>
                <w:szCs w:val="28"/>
              </w:rPr>
              <w:t>4.7773</w:t>
            </w:r>
          </w:p>
        </w:tc>
        <w:tc>
          <w:tcPr>
            <w:tcW w:w="1512" w:type="dxa"/>
            <w:vAlign w:val="center"/>
          </w:tcPr>
          <w:p w:rsidR="00A440DE" w:rsidRPr="00A440DE" w:rsidRDefault="00A440DE" w:rsidP="005554A6">
            <w:pPr>
              <w:keepNext/>
              <w:jc w:val="center"/>
              <w:rPr>
                <w:sz w:val="28"/>
                <w:szCs w:val="28"/>
              </w:rPr>
            </w:pPr>
            <w:r w:rsidRPr="00A440DE">
              <w:rPr>
                <w:sz w:val="28"/>
                <w:szCs w:val="28"/>
              </w:rPr>
              <w:t>6.2037</w:t>
            </w:r>
          </w:p>
        </w:tc>
      </w:tr>
      <w:tr w:rsidR="00A440DE" w:rsidRPr="00AD5BE4" w:rsidTr="00E3308A">
        <w:trPr>
          <w:trHeight w:val="543"/>
          <w:jc w:val="center"/>
        </w:trPr>
        <w:tc>
          <w:tcPr>
            <w:tcW w:w="969" w:type="dxa"/>
            <w:vAlign w:val="center"/>
          </w:tcPr>
          <w:p w:rsidR="00A440DE" w:rsidRPr="00A440DE" w:rsidRDefault="00A440DE" w:rsidP="005554A6">
            <w:pPr>
              <w:keepNext/>
              <w:jc w:val="center"/>
              <w:rPr>
                <w:sz w:val="28"/>
                <w:szCs w:val="28"/>
              </w:rPr>
            </w:pPr>
            <w:r w:rsidRPr="00A440DE">
              <w:rPr>
                <w:sz w:val="28"/>
                <w:szCs w:val="28"/>
              </w:rPr>
              <w:t>切入</w:t>
            </w:r>
          </w:p>
        </w:tc>
        <w:tc>
          <w:tcPr>
            <w:tcW w:w="1211" w:type="dxa"/>
            <w:vAlign w:val="center"/>
          </w:tcPr>
          <w:p w:rsidR="00A440DE" w:rsidRPr="00A440DE" w:rsidRDefault="00A440DE" w:rsidP="005554A6">
            <w:pPr>
              <w:keepNext/>
              <w:jc w:val="center"/>
              <w:rPr>
                <w:sz w:val="28"/>
                <w:szCs w:val="28"/>
              </w:rPr>
            </w:pPr>
            <w:r w:rsidRPr="00A440DE">
              <w:rPr>
                <w:sz w:val="28"/>
                <w:szCs w:val="28"/>
              </w:rPr>
              <w:t>399</w:t>
            </w:r>
          </w:p>
        </w:tc>
        <w:tc>
          <w:tcPr>
            <w:tcW w:w="1211" w:type="dxa"/>
            <w:vAlign w:val="center"/>
          </w:tcPr>
          <w:p w:rsidR="00A440DE" w:rsidRPr="00A440DE" w:rsidRDefault="00A440DE" w:rsidP="005554A6">
            <w:pPr>
              <w:keepNext/>
              <w:jc w:val="center"/>
              <w:rPr>
                <w:sz w:val="28"/>
                <w:szCs w:val="28"/>
              </w:rPr>
            </w:pPr>
            <w:r w:rsidRPr="00A440DE">
              <w:rPr>
                <w:sz w:val="28"/>
                <w:szCs w:val="28"/>
              </w:rPr>
              <w:t>2.2216</w:t>
            </w:r>
          </w:p>
        </w:tc>
        <w:tc>
          <w:tcPr>
            <w:tcW w:w="1211" w:type="dxa"/>
            <w:vAlign w:val="center"/>
          </w:tcPr>
          <w:p w:rsidR="00A440DE" w:rsidRPr="00A440DE" w:rsidRDefault="00A440DE" w:rsidP="005554A6">
            <w:pPr>
              <w:keepNext/>
              <w:jc w:val="center"/>
              <w:rPr>
                <w:sz w:val="28"/>
                <w:szCs w:val="28"/>
              </w:rPr>
            </w:pPr>
            <w:r w:rsidRPr="00A440DE">
              <w:rPr>
                <w:sz w:val="28"/>
                <w:szCs w:val="28"/>
              </w:rPr>
              <w:t>0.0861</w:t>
            </w:r>
          </w:p>
        </w:tc>
        <w:tc>
          <w:tcPr>
            <w:tcW w:w="1211" w:type="dxa"/>
            <w:vAlign w:val="center"/>
          </w:tcPr>
          <w:p w:rsidR="00A440DE" w:rsidRPr="00A440DE" w:rsidRDefault="00A440DE" w:rsidP="005554A6">
            <w:pPr>
              <w:keepNext/>
              <w:jc w:val="center"/>
              <w:rPr>
                <w:sz w:val="28"/>
                <w:szCs w:val="28"/>
              </w:rPr>
            </w:pPr>
            <w:r w:rsidRPr="00A440DE">
              <w:rPr>
                <w:sz w:val="28"/>
                <w:szCs w:val="28"/>
              </w:rPr>
              <w:t>0.6473</w:t>
            </w:r>
          </w:p>
        </w:tc>
        <w:tc>
          <w:tcPr>
            <w:tcW w:w="1512" w:type="dxa"/>
            <w:vAlign w:val="center"/>
          </w:tcPr>
          <w:p w:rsidR="00A440DE" w:rsidRPr="00A440DE" w:rsidRDefault="00A440DE" w:rsidP="005554A6">
            <w:pPr>
              <w:keepNext/>
              <w:jc w:val="center"/>
              <w:rPr>
                <w:sz w:val="28"/>
                <w:szCs w:val="28"/>
              </w:rPr>
            </w:pPr>
            <w:r w:rsidRPr="00A440DE">
              <w:rPr>
                <w:sz w:val="28"/>
                <w:szCs w:val="28"/>
              </w:rPr>
              <w:t>4.6859</w:t>
            </w:r>
          </w:p>
        </w:tc>
        <w:tc>
          <w:tcPr>
            <w:tcW w:w="1512" w:type="dxa"/>
            <w:vAlign w:val="center"/>
          </w:tcPr>
          <w:p w:rsidR="00A440DE" w:rsidRPr="00A440DE" w:rsidRDefault="00A440DE" w:rsidP="005554A6">
            <w:pPr>
              <w:keepNext/>
              <w:jc w:val="center"/>
              <w:rPr>
                <w:sz w:val="28"/>
                <w:szCs w:val="28"/>
              </w:rPr>
            </w:pPr>
            <w:r w:rsidRPr="00A440DE">
              <w:rPr>
                <w:sz w:val="28"/>
                <w:szCs w:val="28"/>
              </w:rPr>
              <w:t>5.5739</w:t>
            </w:r>
          </w:p>
        </w:tc>
      </w:tr>
    </w:tbl>
    <w:p w:rsidR="00C2275B" w:rsidRDefault="00C2275B" w:rsidP="00C72C7F">
      <w:pPr>
        <w:spacing w:line="360" w:lineRule="auto"/>
        <w:ind w:firstLineChars="200" w:firstLine="560"/>
        <w:rPr>
          <w:sz w:val="28"/>
          <w:szCs w:val="28"/>
        </w:rPr>
      </w:pPr>
    </w:p>
    <w:p w:rsidR="00A440DE" w:rsidRDefault="00C72C7F" w:rsidP="00C72C7F">
      <w:pPr>
        <w:spacing w:line="360" w:lineRule="auto"/>
        <w:ind w:firstLineChars="200" w:firstLine="560"/>
        <w:rPr>
          <w:sz w:val="28"/>
          <w:szCs w:val="28"/>
        </w:rPr>
      </w:pPr>
      <w:r>
        <w:rPr>
          <w:rFonts w:hint="eastAsia"/>
          <w:sz w:val="28"/>
          <w:szCs w:val="28"/>
        </w:rPr>
        <w:t>通过表</w:t>
      </w:r>
      <w:r>
        <w:rPr>
          <w:rFonts w:hint="eastAsia"/>
          <w:sz w:val="28"/>
          <w:szCs w:val="28"/>
        </w:rPr>
        <w:t>1</w:t>
      </w:r>
      <w:r>
        <w:rPr>
          <w:rFonts w:hint="eastAsia"/>
          <w:sz w:val="28"/>
          <w:szCs w:val="28"/>
        </w:rPr>
        <w:t>可以看出，</w:t>
      </w:r>
      <w:r w:rsidR="004B4CD0">
        <w:rPr>
          <w:rFonts w:hint="eastAsia"/>
          <w:sz w:val="28"/>
          <w:szCs w:val="28"/>
        </w:rPr>
        <w:t>车辆</w:t>
      </w:r>
      <w:proofErr w:type="gramStart"/>
      <w:r w:rsidR="004B4CD0" w:rsidRPr="004B4CD0">
        <w:rPr>
          <w:rFonts w:hint="eastAsia"/>
          <w:sz w:val="28"/>
          <w:szCs w:val="28"/>
        </w:rPr>
        <w:t>跟驰</w:t>
      </w:r>
      <w:r w:rsidR="004B4CD0">
        <w:rPr>
          <w:rFonts w:hint="eastAsia"/>
          <w:sz w:val="28"/>
          <w:szCs w:val="28"/>
        </w:rPr>
        <w:t>风险</w:t>
      </w:r>
      <w:proofErr w:type="gramEnd"/>
      <w:r w:rsidR="004B4CD0">
        <w:rPr>
          <w:rFonts w:hint="eastAsia"/>
          <w:sz w:val="28"/>
          <w:szCs w:val="28"/>
        </w:rPr>
        <w:t>样本</w:t>
      </w:r>
      <w:r w:rsidR="004B4CD0" w:rsidRPr="004B4CD0">
        <w:rPr>
          <w:rFonts w:hint="eastAsia"/>
          <w:sz w:val="28"/>
          <w:szCs w:val="28"/>
        </w:rPr>
        <w:t>和</w:t>
      </w:r>
      <w:r w:rsidR="004B4CD0">
        <w:rPr>
          <w:rFonts w:hint="eastAsia"/>
          <w:sz w:val="28"/>
          <w:szCs w:val="28"/>
        </w:rPr>
        <w:t>车辆</w:t>
      </w:r>
      <w:r w:rsidR="004B4CD0" w:rsidRPr="004B4CD0">
        <w:rPr>
          <w:rFonts w:hint="eastAsia"/>
          <w:sz w:val="28"/>
          <w:szCs w:val="28"/>
        </w:rPr>
        <w:t>切入风险样本在所选</w:t>
      </w:r>
      <w:r w:rsidR="00520D62">
        <w:rPr>
          <w:rFonts w:hint="eastAsia"/>
          <w:sz w:val="28"/>
          <w:szCs w:val="28"/>
        </w:rPr>
        <w:t>POT</w:t>
      </w:r>
      <w:r w:rsidR="004B4CD0" w:rsidRPr="004B4CD0">
        <w:rPr>
          <w:rFonts w:hint="eastAsia"/>
          <w:sz w:val="28"/>
          <w:szCs w:val="28"/>
        </w:rPr>
        <w:t>阈值以上均可由</w:t>
      </w:r>
      <w:r w:rsidR="00520D62">
        <w:rPr>
          <w:rFonts w:hint="eastAsia"/>
          <w:sz w:val="28"/>
          <w:szCs w:val="28"/>
        </w:rPr>
        <w:t>GPD</w:t>
      </w:r>
      <w:r w:rsidR="004B4CD0" w:rsidRPr="004B4CD0">
        <w:rPr>
          <w:rFonts w:hint="eastAsia"/>
          <w:sz w:val="28"/>
          <w:szCs w:val="28"/>
        </w:rPr>
        <w:t>尾部模型进行拟合，</w:t>
      </w:r>
      <w:proofErr w:type="gramStart"/>
      <w:r w:rsidR="00520D62">
        <w:rPr>
          <w:rFonts w:hint="eastAsia"/>
          <w:sz w:val="28"/>
          <w:szCs w:val="28"/>
        </w:rPr>
        <w:t>车辆</w:t>
      </w:r>
      <w:r w:rsidR="004B4CD0" w:rsidRPr="004B4CD0">
        <w:rPr>
          <w:rFonts w:hint="eastAsia"/>
          <w:sz w:val="28"/>
          <w:szCs w:val="28"/>
        </w:rPr>
        <w:t>跟驰场景</w:t>
      </w:r>
      <w:proofErr w:type="gramEnd"/>
      <w:r w:rsidR="00520D62">
        <w:rPr>
          <w:rFonts w:hint="eastAsia"/>
          <w:sz w:val="28"/>
          <w:szCs w:val="28"/>
        </w:rPr>
        <w:t>300km</w:t>
      </w:r>
      <w:r w:rsidR="00520D62">
        <w:rPr>
          <w:rFonts w:hint="eastAsia"/>
          <w:sz w:val="28"/>
          <w:szCs w:val="28"/>
        </w:rPr>
        <w:t>目标</w:t>
      </w:r>
      <w:r w:rsidR="004B4CD0" w:rsidRPr="004B4CD0">
        <w:rPr>
          <w:rFonts w:hint="eastAsia"/>
          <w:sz w:val="28"/>
          <w:szCs w:val="28"/>
        </w:rPr>
        <w:t>重现水平对应</w:t>
      </w:r>
      <w:r w:rsidR="00520D62">
        <w:rPr>
          <w:rFonts w:hint="eastAsia"/>
          <w:sz w:val="28"/>
          <w:szCs w:val="28"/>
        </w:rPr>
        <w:t>的</w:t>
      </w:r>
      <w:r w:rsidR="00520D62" w:rsidRPr="00187B14">
        <w:rPr>
          <w:rFonts w:hint="eastAsia"/>
          <w:kern w:val="0"/>
          <w:sz w:val="28"/>
          <w:szCs w:val="28"/>
        </w:rPr>
        <w:t>安全关键</w:t>
      </w:r>
      <w:r w:rsidR="004B4CD0" w:rsidRPr="004B4CD0">
        <w:rPr>
          <w:rFonts w:hint="eastAsia"/>
          <w:sz w:val="28"/>
          <w:szCs w:val="28"/>
        </w:rPr>
        <w:t>EVT</w:t>
      </w:r>
      <w:r w:rsidR="004B4CD0" w:rsidRPr="004B4CD0">
        <w:rPr>
          <w:rFonts w:hint="eastAsia"/>
          <w:sz w:val="28"/>
          <w:szCs w:val="28"/>
        </w:rPr>
        <w:t>风险阈值</w:t>
      </w:r>
      <w:r w:rsidR="00520D62">
        <w:rPr>
          <w:rFonts w:hint="eastAsia"/>
          <w:sz w:val="28"/>
          <w:szCs w:val="28"/>
        </w:rPr>
        <w:t>为</w:t>
      </w:r>
      <w:r w:rsidR="004B4CD0" w:rsidRPr="004B4CD0">
        <w:rPr>
          <w:rFonts w:hint="eastAsia"/>
          <w:sz w:val="28"/>
          <w:szCs w:val="28"/>
        </w:rPr>
        <w:t>6.2037</w:t>
      </w:r>
      <w:r w:rsidR="004B4CD0" w:rsidRPr="004B4CD0">
        <w:rPr>
          <w:rFonts w:hint="eastAsia"/>
          <w:sz w:val="28"/>
          <w:szCs w:val="28"/>
        </w:rPr>
        <w:t>，</w:t>
      </w:r>
      <w:r w:rsidR="00520D62">
        <w:rPr>
          <w:rFonts w:hint="eastAsia"/>
          <w:sz w:val="28"/>
          <w:szCs w:val="28"/>
        </w:rPr>
        <w:t>车辆</w:t>
      </w:r>
      <w:r w:rsidR="004B4CD0" w:rsidRPr="004B4CD0">
        <w:rPr>
          <w:rFonts w:hint="eastAsia"/>
          <w:sz w:val="28"/>
          <w:szCs w:val="28"/>
        </w:rPr>
        <w:t>切入场景</w:t>
      </w:r>
      <w:r w:rsidR="00520D62">
        <w:rPr>
          <w:rFonts w:hint="eastAsia"/>
          <w:sz w:val="28"/>
          <w:szCs w:val="28"/>
        </w:rPr>
        <w:t>3000km</w:t>
      </w:r>
      <w:r w:rsidR="00520D62">
        <w:rPr>
          <w:rFonts w:hint="eastAsia"/>
          <w:sz w:val="28"/>
          <w:szCs w:val="28"/>
        </w:rPr>
        <w:t>目标</w:t>
      </w:r>
      <w:r w:rsidR="004B4CD0" w:rsidRPr="004B4CD0">
        <w:rPr>
          <w:rFonts w:hint="eastAsia"/>
          <w:sz w:val="28"/>
          <w:szCs w:val="28"/>
        </w:rPr>
        <w:t>重现水平对应</w:t>
      </w:r>
      <w:r w:rsidR="00520D62">
        <w:rPr>
          <w:rFonts w:hint="eastAsia"/>
          <w:sz w:val="28"/>
          <w:szCs w:val="28"/>
        </w:rPr>
        <w:t>的</w:t>
      </w:r>
      <w:r w:rsidR="00520D62" w:rsidRPr="00187B14">
        <w:rPr>
          <w:rFonts w:hint="eastAsia"/>
          <w:kern w:val="0"/>
          <w:sz w:val="28"/>
          <w:szCs w:val="28"/>
        </w:rPr>
        <w:t>安全关键</w:t>
      </w:r>
      <w:r w:rsidR="00520D62">
        <w:rPr>
          <w:rFonts w:hint="eastAsia"/>
          <w:sz w:val="28"/>
          <w:szCs w:val="28"/>
        </w:rPr>
        <w:t>EVT</w:t>
      </w:r>
      <w:r w:rsidR="004B4CD0" w:rsidRPr="004B4CD0">
        <w:rPr>
          <w:rFonts w:hint="eastAsia"/>
          <w:sz w:val="28"/>
          <w:szCs w:val="28"/>
        </w:rPr>
        <w:t>风险阈值</w:t>
      </w:r>
      <w:r w:rsidR="00520D62">
        <w:rPr>
          <w:rFonts w:hint="eastAsia"/>
          <w:sz w:val="28"/>
          <w:szCs w:val="28"/>
        </w:rPr>
        <w:t>为</w:t>
      </w:r>
      <w:r w:rsidR="004B4CD0" w:rsidRPr="004B4CD0">
        <w:rPr>
          <w:rFonts w:hint="eastAsia"/>
          <w:sz w:val="28"/>
          <w:szCs w:val="28"/>
        </w:rPr>
        <w:t>5.5739</w:t>
      </w:r>
      <w:r w:rsidR="004B4CD0" w:rsidRPr="004B4CD0">
        <w:rPr>
          <w:rFonts w:hint="eastAsia"/>
          <w:sz w:val="28"/>
          <w:szCs w:val="28"/>
        </w:rPr>
        <w:t>。</w:t>
      </w:r>
    </w:p>
    <w:p w:rsidR="00FD2A10" w:rsidRDefault="005554A6" w:rsidP="00576A3F">
      <w:pPr>
        <w:spacing w:line="360" w:lineRule="auto"/>
        <w:ind w:firstLineChars="200" w:firstLine="560"/>
        <w:rPr>
          <w:sz w:val="28"/>
          <w:szCs w:val="28"/>
        </w:rPr>
      </w:pPr>
      <w:r>
        <w:rPr>
          <w:rFonts w:hint="eastAsia"/>
          <w:sz w:val="28"/>
          <w:szCs w:val="28"/>
        </w:rPr>
        <w:t>在</w:t>
      </w:r>
      <w:r w:rsidRPr="005554A6">
        <w:rPr>
          <w:rFonts w:hint="eastAsia"/>
          <w:sz w:val="28"/>
          <w:szCs w:val="28"/>
        </w:rPr>
        <w:t>长尾测试分布统计一致性方面，</w:t>
      </w:r>
      <w:r w:rsidR="00576A3F">
        <w:rPr>
          <w:rFonts w:hint="eastAsia"/>
          <w:sz w:val="28"/>
          <w:szCs w:val="28"/>
        </w:rPr>
        <w:t>针对</w:t>
      </w:r>
      <w:proofErr w:type="gramStart"/>
      <w:r>
        <w:rPr>
          <w:rFonts w:hint="eastAsia"/>
          <w:sz w:val="28"/>
          <w:szCs w:val="28"/>
        </w:rPr>
        <w:t>车辆</w:t>
      </w:r>
      <w:r w:rsidRPr="005554A6">
        <w:rPr>
          <w:rFonts w:hint="eastAsia"/>
          <w:sz w:val="28"/>
          <w:szCs w:val="28"/>
        </w:rPr>
        <w:t>跟驰场景</w:t>
      </w:r>
      <w:proofErr w:type="gramEnd"/>
      <w:r w:rsidRPr="005554A6">
        <w:rPr>
          <w:rFonts w:hint="eastAsia"/>
          <w:sz w:val="28"/>
          <w:szCs w:val="28"/>
        </w:rPr>
        <w:t>中</w:t>
      </w:r>
      <w:r>
        <w:rPr>
          <w:rFonts w:hint="eastAsia"/>
          <w:sz w:val="28"/>
          <w:szCs w:val="28"/>
        </w:rPr>
        <w:t>的</w:t>
      </w:r>
      <w:r w:rsidRPr="005554A6">
        <w:rPr>
          <w:rFonts w:hint="eastAsia"/>
          <w:sz w:val="28"/>
          <w:szCs w:val="28"/>
        </w:rPr>
        <w:t>高斯</w:t>
      </w:r>
      <w:r>
        <w:rPr>
          <w:rFonts w:hint="eastAsia"/>
          <w:sz w:val="28"/>
          <w:szCs w:val="28"/>
        </w:rPr>
        <w:t>Copula</w:t>
      </w:r>
      <w:r w:rsidRPr="005554A6">
        <w:rPr>
          <w:rFonts w:hint="eastAsia"/>
          <w:sz w:val="28"/>
          <w:szCs w:val="28"/>
        </w:rPr>
        <w:t>采样与经验尾部条件样本</w:t>
      </w:r>
      <w:r w:rsidR="007F7516">
        <w:rPr>
          <w:rFonts w:hint="eastAsia"/>
          <w:sz w:val="28"/>
          <w:szCs w:val="28"/>
        </w:rPr>
        <w:t>的对比</w:t>
      </w:r>
      <w:r w:rsidRPr="005554A6">
        <w:rPr>
          <w:rFonts w:hint="eastAsia"/>
          <w:sz w:val="28"/>
          <w:szCs w:val="28"/>
        </w:rPr>
        <w:t>，条件变量相关矩阵的</w:t>
      </w:r>
      <w:r>
        <w:rPr>
          <w:rFonts w:hint="eastAsia"/>
          <w:sz w:val="28"/>
          <w:szCs w:val="28"/>
        </w:rPr>
        <w:t>Pearson</w:t>
      </w:r>
      <w:r w:rsidRPr="005554A6">
        <w:rPr>
          <w:rFonts w:hint="eastAsia"/>
          <w:sz w:val="28"/>
          <w:szCs w:val="28"/>
        </w:rPr>
        <w:t>平均绝对误差为</w:t>
      </w:r>
      <w:r w:rsidRPr="005554A6">
        <w:rPr>
          <w:rFonts w:hint="eastAsia"/>
          <w:sz w:val="28"/>
          <w:szCs w:val="28"/>
        </w:rPr>
        <w:t>0.0241</w:t>
      </w:r>
      <w:r w:rsidRPr="005554A6">
        <w:rPr>
          <w:rFonts w:hint="eastAsia"/>
          <w:sz w:val="28"/>
          <w:szCs w:val="28"/>
        </w:rPr>
        <w:t>，最大绝对误差为</w:t>
      </w:r>
      <w:r w:rsidRPr="005554A6">
        <w:rPr>
          <w:rFonts w:hint="eastAsia"/>
          <w:sz w:val="28"/>
          <w:szCs w:val="28"/>
        </w:rPr>
        <w:t>0.0606</w:t>
      </w:r>
      <w:r w:rsidR="00DC1368">
        <w:rPr>
          <w:rFonts w:hint="eastAsia"/>
          <w:sz w:val="28"/>
          <w:szCs w:val="28"/>
        </w:rPr>
        <w:t>，</w:t>
      </w:r>
      <w:r w:rsidR="00DC1368">
        <w:rPr>
          <w:rFonts w:hint="eastAsia"/>
          <w:sz w:val="28"/>
          <w:szCs w:val="28"/>
        </w:rPr>
        <w:t>Spearman</w:t>
      </w:r>
      <w:r w:rsidRPr="005554A6">
        <w:rPr>
          <w:rFonts w:hint="eastAsia"/>
          <w:sz w:val="28"/>
          <w:szCs w:val="28"/>
        </w:rPr>
        <w:t>对应误差</w:t>
      </w:r>
      <w:r w:rsidR="00DC1368">
        <w:rPr>
          <w:rFonts w:hint="eastAsia"/>
          <w:sz w:val="28"/>
          <w:szCs w:val="28"/>
        </w:rPr>
        <w:t>分别</w:t>
      </w:r>
      <w:r w:rsidRPr="005554A6">
        <w:rPr>
          <w:rFonts w:hint="eastAsia"/>
          <w:sz w:val="28"/>
          <w:szCs w:val="28"/>
        </w:rPr>
        <w:t>为</w:t>
      </w:r>
      <w:r w:rsidR="00DC1368">
        <w:rPr>
          <w:rFonts w:hint="eastAsia"/>
          <w:sz w:val="28"/>
          <w:szCs w:val="28"/>
        </w:rPr>
        <w:t>0.0175</w:t>
      </w:r>
      <w:r w:rsidRPr="005554A6">
        <w:rPr>
          <w:rFonts w:hint="eastAsia"/>
          <w:sz w:val="28"/>
          <w:szCs w:val="28"/>
        </w:rPr>
        <w:t>和</w:t>
      </w:r>
      <w:r w:rsidRPr="005554A6">
        <w:rPr>
          <w:rFonts w:hint="eastAsia"/>
          <w:sz w:val="28"/>
          <w:szCs w:val="28"/>
        </w:rPr>
        <w:t>0.0686</w:t>
      </w:r>
      <w:r w:rsidRPr="005554A6">
        <w:rPr>
          <w:rFonts w:hint="eastAsia"/>
          <w:sz w:val="28"/>
          <w:szCs w:val="28"/>
        </w:rPr>
        <w:t>。</w:t>
      </w:r>
      <w:r w:rsidR="00DC1368">
        <w:rPr>
          <w:rFonts w:hint="eastAsia"/>
          <w:sz w:val="28"/>
          <w:szCs w:val="28"/>
        </w:rPr>
        <w:t>至于车辆切入场景，</w:t>
      </w:r>
      <w:r w:rsidR="00DC1368" w:rsidRPr="005554A6">
        <w:rPr>
          <w:rFonts w:hint="eastAsia"/>
          <w:sz w:val="28"/>
          <w:szCs w:val="28"/>
        </w:rPr>
        <w:t>条件变量相关矩阵的</w:t>
      </w:r>
      <w:r w:rsidRPr="005554A6">
        <w:rPr>
          <w:rFonts w:hint="eastAsia"/>
          <w:sz w:val="28"/>
          <w:szCs w:val="28"/>
        </w:rPr>
        <w:t>平均绝对误差和最大绝对误差分别为</w:t>
      </w:r>
      <w:r w:rsidR="00DC1368">
        <w:rPr>
          <w:rFonts w:hint="eastAsia"/>
          <w:sz w:val="28"/>
          <w:szCs w:val="28"/>
        </w:rPr>
        <w:t>0.0352</w:t>
      </w:r>
      <w:r w:rsidRPr="005554A6">
        <w:rPr>
          <w:rFonts w:hint="eastAsia"/>
          <w:sz w:val="28"/>
          <w:szCs w:val="28"/>
        </w:rPr>
        <w:t>和</w:t>
      </w:r>
      <w:r w:rsidRPr="005554A6">
        <w:rPr>
          <w:rFonts w:hint="eastAsia"/>
          <w:sz w:val="28"/>
          <w:szCs w:val="28"/>
        </w:rPr>
        <w:t>0.1004</w:t>
      </w:r>
      <w:r w:rsidRPr="005554A6">
        <w:rPr>
          <w:rFonts w:hint="eastAsia"/>
          <w:sz w:val="28"/>
          <w:szCs w:val="28"/>
        </w:rPr>
        <w:t>，</w:t>
      </w:r>
      <w:r w:rsidR="00DC1368">
        <w:rPr>
          <w:rFonts w:hint="eastAsia"/>
          <w:sz w:val="28"/>
          <w:szCs w:val="28"/>
        </w:rPr>
        <w:t>Spearman</w:t>
      </w:r>
      <w:r w:rsidRPr="005554A6">
        <w:rPr>
          <w:rFonts w:hint="eastAsia"/>
          <w:sz w:val="28"/>
          <w:szCs w:val="28"/>
        </w:rPr>
        <w:t>对应误差分别为</w:t>
      </w:r>
      <w:r w:rsidR="00DC1368">
        <w:rPr>
          <w:rFonts w:hint="eastAsia"/>
          <w:sz w:val="28"/>
          <w:szCs w:val="28"/>
        </w:rPr>
        <w:t>0.0221</w:t>
      </w:r>
      <w:r w:rsidRPr="005554A6">
        <w:rPr>
          <w:rFonts w:hint="eastAsia"/>
          <w:sz w:val="28"/>
          <w:szCs w:val="28"/>
        </w:rPr>
        <w:t>和</w:t>
      </w:r>
      <w:r w:rsidRPr="005554A6">
        <w:rPr>
          <w:rFonts w:hint="eastAsia"/>
          <w:sz w:val="28"/>
          <w:szCs w:val="28"/>
        </w:rPr>
        <w:t>0.1629</w:t>
      </w:r>
      <w:r w:rsidRPr="005554A6">
        <w:rPr>
          <w:rFonts w:hint="eastAsia"/>
          <w:sz w:val="28"/>
          <w:szCs w:val="28"/>
        </w:rPr>
        <w:t>。</w:t>
      </w:r>
      <w:r w:rsidR="007F7516">
        <w:rPr>
          <w:rFonts w:hint="eastAsia"/>
          <w:sz w:val="28"/>
          <w:szCs w:val="28"/>
        </w:rPr>
        <w:t>该</w:t>
      </w:r>
      <w:r w:rsidR="00DC1368">
        <w:rPr>
          <w:rFonts w:hint="eastAsia"/>
          <w:sz w:val="28"/>
          <w:szCs w:val="28"/>
        </w:rPr>
        <w:t>实验结果表明</w:t>
      </w:r>
      <w:r w:rsidR="00484D0E">
        <w:rPr>
          <w:rFonts w:hint="eastAsia"/>
          <w:sz w:val="28"/>
          <w:szCs w:val="28"/>
        </w:rPr>
        <w:t>误差极小，</w:t>
      </w:r>
      <w:r w:rsidR="00576A3F">
        <w:rPr>
          <w:rFonts w:hint="eastAsia"/>
          <w:sz w:val="28"/>
          <w:szCs w:val="28"/>
        </w:rPr>
        <w:t>可</w:t>
      </w:r>
      <w:r w:rsidR="00484D0E">
        <w:rPr>
          <w:rFonts w:hint="eastAsia"/>
          <w:sz w:val="28"/>
          <w:szCs w:val="28"/>
        </w:rPr>
        <w:t>获得极高的</w:t>
      </w:r>
      <w:r w:rsidR="00484D0E" w:rsidRPr="005554A6">
        <w:rPr>
          <w:rFonts w:hint="eastAsia"/>
          <w:sz w:val="28"/>
          <w:szCs w:val="28"/>
        </w:rPr>
        <w:t>长尾测试分布统计一致性</w:t>
      </w:r>
      <w:r w:rsidR="00084A94">
        <w:rPr>
          <w:rFonts w:hint="eastAsia"/>
          <w:sz w:val="28"/>
          <w:szCs w:val="28"/>
        </w:rPr>
        <w:t>，</w:t>
      </w:r>
      <w:r w:rsidR="00576A3F">
        <w:rPr>
          <w:rFonts w:hint="eastAsia"/>
          <w:sz w:val="28"/>
          <w:szCs w:val="28"/>
        </w:rPr>
        <w:t>并且</w:t>
      </w:r>
      <w:r w:rsidRPr="005554A6">
        <w:rPr>
          <w:rFonts w:hint="eastAsia"/>
          <w:sz w:val="28"/>
          <w:szCs w:val="28"/>
        </w:rPr>
        <w:t>生成轨迹在关键动作统计量和交互状态分布上与</w:t>
      </w:r>
      <w:proofErr w:type="spellStart"/>
      <w:r w:rsidR="00576A3F">
        <w:rPr>
          <w:rFonts w:hint="eastAsia"/>
          <w:sz w:val="28"/>
          <w:szCs w:val="28"/>
        </w:rPr>
        <w:t>highD</w:t>
      </w:r>
      <w:proofErr w:type="spellEnd"/>
      <w:r w:rsidRPr="005554A6">
        <w:rPr>
          <w:rFonts w:hint="eastAsia"/>
          <w:sz w:val="28"/>
          <w:szCs w:val="28"/>
        </w:rPr>
        <w:t>尾部样本保持较好</w:t>
      </w:r>
      <w:r w:rsidR="00576A3F">
        <w:rPr>
          <w:rFonts w:hint="eastAsia"/>
          <w:sz w:val="28"/>
          <w:szCs w:val="28"/>
        </w:rPr>
        <w:t>的</w:t>
      </w:r>
      <w:r w:rsidRPr="005554A6">
        <w:rPr>
          <w:rFonts w:hint="eastAsia"/>
          <w:sz w:val="28"/>
          <w:szCs w:val="28"/>
        </w:rPr>
        <w:t>一致性。</w:t>
      </w:r>
    </w:p>
    <w:p w:rsidR="004D4A8B" w:rsidRDefault="003D6B7D" w:rsidP="00885F61">
      <w:pPr>
        <w:spacing w:line="360" w:lineRule="auto"/>
        <w:ind w:firstLineChars="200" w:firstLine="560"/>
        <w:rPr>
          <w:rFonts w:hint="eastAsia"/>
          <w:kern w:val="0"/>
          <w:sz w:val="28"/>
          <w:szCs w:val="28"/>
        </w:rPr>
      </w:pPr>
      <w:r>
        <w:rPr>
          <w:rFonts w:eastAsiaTheme="minorEastAsia" w:hint="eastAsia"/>
          <w:kern w:val="0"/>
          <w:sz w:val="28"/>
          <w:szCs w:val="28"/>
        </w:rPr>
        <w:t>在按照本申请实施例的</w:t>
      </w:r>
      <w:r w:rsidR="00885F61">
        <w:rPr>
          <w:rFonts w:eastAsiaTheme="minorEastAsia" w:hint="eastAsia"/>
          <w:kern w:val="0"/>
          <w:sz w:val="28"/>
          <w:szCs w:val="28"/>
        </w:rPr>
        <w:t>方法和现有的</w:t>
      </w:r>
      <w:r w:rsidR="00885F61" w:rsidRPr="00885F61">
        <w:rPr>
          <w:rFonts w:eastAsiaTheme="minorEastAsia"/>
          <w:kern w:val="0"/>
          <w:sz w:val="28"/>
          <w:szCs w:val="28"/>
        </w:rPr>
        <w:t>Monte Carlo</w:t>
      </w:r>
      <w:r w:rsidR="00885F61">
        <w:rPr>
          <w:rFonts w:eastAsiaTheme="minorEastAsia"/>
          <w:kern w:val="0"/>
          <w:sz w:val="28"/>
          <w:szCs w:val="28"/>
        </w:rPr>
        <w:t>方法</w:t>
      </w:r>
      <w:r w:rsidR="00252203">
        <w:rPr>
          <w:rFonts w:eastAsiaTheme="minorEastAsia" w:hint="eastAsia"/>
          <w:kern w:val="0"/>
          <w:sz w:val="28"/>
          <w:szCs w:val="28"/>
        </w:rPr>
        <w:t>完成</w:t>
      </w:r>
      <w:r w:rsidR="00252203">
        <w:rPr>
          <w:rFonts w:hint="eastAsia"/>
          <w:kern w:val="0"/>
          <w:sz w:val="28"/>
          <w:szCs w:val="28"/>
        </w:rPr>
        <w:t>闭环</w:t>
      </w:r>
      <w:r w:rsidR="00252203" w:rsidRPr="00077A43">
        <w:rPr>
          <w:rFonts w:hint="eastAsia"/>
          <w:kern w:val="0"/>
          <w:sz w:val="28"/>
          <w:szCs w:val="28"/>
        </w:rPr>
        <w:t>稀有风险估计</w:t>
      </w:r>
      <w:r w:rsidR="00252203">
        <w:rPr>
          <w:rFonts w:hint="eastAsia"/>
          <w:kern w:val="0"/>
          <w:sz w:val="28"/>
          <w:szCs w:val="28"/>
        </w:rPr>
        <w:t>之后，获得的闭环</w:t>
      </w:r>
      <w:r w:rsidR="00252203" w:rsidRPr="00077A43">
        <w:rPr>
          <w:rFonts w:hint="eastAsia"/>
          <w:kern w:val="0"/>
          <w:sz w:val="28"/>
          <w:szCs w:val="28"/>
        </w:rPr>
        <w:t>稀有风险估计</w:t>
      </w:r>
      <w:r w:rsidR="00252203">
        <w:rPr>
          <w:rFonts w:hint="eastAsia"/>
          <w:kern w:val="0"/>
          <w:sz w:val="28"/>
          <w:szCs w:val="28"/>
        </w:rPr>
        <w:t>结果如下方的表</w:t>
      </w:r>
      <w:r w:rsidR="00252203">
        <w:rPr>
          <w:rFonts w:hint="eastAsia"/>
          <w:kern w:val="0"/>
          <w:sz w:val="28"/>
          <w:szCs w:val="28"/>
        </w:rPr>
        <w:t>2</w:t>
      </w:r>
      <w:r w:rsidR="00252203">
        <w:rPr>
          <w:rFonts w:hint="eastAsia"/>
          <w:kern w:val="0"/>
          <w:sz w:val="28"/>
          <w:szCs w:val="28"/>
        </w:rPr>
        <w:t>所示，其中</w:t>
      </w:r>
      <w:r w:rsidR="00252203" w:rsidRPr="00252203">
        <w:rPr>
          <w:rFonts w:hint="eastAsia"/>
          <w:kern w:val="0"/>
          <w:sz w:val="28"/>
          <w:szCs w:val="28"/>
        </w:rPr>
        <w:t>子集模拟</w:t>
      </w:r>
      <w:r w:rsidR="00252203">
        <w:rPr>
          <w:rFonts w:hint="eastAsia"/>
          <w:kern w:val="0"/>
          <w:sz w:val="28"/>
          <w:szCs w:val="28"/>
        </w:rPr>
        <w:t>采用</w:t>
      </w:r>
      <w:r w:rsidR="00252203">
        <w:rPr>
          <w:rFonts w:hint="eastAsia"/>
          <w:kern w:val="0"/>
          <w:sz w:val="28"/>
          <w:szCs w:val="28"/>
        </w:rPr>
        <w:t>5</w:t>
      </w:r>
      <w:r w:rsidR="00252203" w:rsidRPr="00252203">
        <w:rPr>
          <w:rFonts w:hint="eastAsia"/>
          <w:kern w:val="0"/>
          <w:sz w:val="28"/>
          <w:szCs w:val="28"/>
        </w:rPr>
        <w:t>次重复均值</w:t>
      </w:r>
      <w:r w:rsidR="00252203">
        <w:rPr>
          <w:rFonts w:hint="eastAsia"/>
          <w:kern w:val="0"/>
          <w:sz w:val="28"/>
          <w:szCs w:val="28"/>
        </w:rPr>
        <w:t>。</w:t>
      </w:r>
    </w:p>
    <w:p w:rsidR="00F5296A" w:rsidRDefault="00F5296A" w:rsidP="00885F61">
      <w:pPr>
        <w:spacing w:line="360" w:lineRule="auto"/>
        <w:ind w:firstLineChars="200" w:firstLine="560"/>
        <w:rPr>
          <w:rFonts w:hint="eastAsia"/>
          <w:kern w:val="0"/>
          <w:sz w:val="28"/>
          <w:szCs w:val="28"/>
        </w:rPr>
      </w:pPr>
    </w:p>
    <w:p w:rsidR="00F5296A" w:rsidRDefault="00F5296A" w:rsidP="00885F61">
      <w:pPr>
        <w:spacing w:line="360" w:lineRule="auto"/>
        <w:ind w:firstLineChars="200" w:firstLine="560"/>
        <w:rPr>
          <w:rFonts w:hint="eastAsia"/>
          <w:kern w:val="0"/>
          <w:sz w:val="28"/>
          <w:szCs w:val="28"/>
        </w:rPr>
      </w:pPr>
    </w:p>
    <w:p w:rsidR="00F5296A" w:rsidRPr="00885F61" w:rsidRDefault="00F5296A" w:rsidP="00885F61">
      <w:pPr>
        <w:spacing w:line="360" w:lineRule="auto"/>
        <w:ind w:firstLineChars="200" w:firstLine="560"/>
        <w:rPr>
          <w:kern w:val="0"/>
          <w:sz w:val="28"/>
          <w:szCs w:val="28"/>
        </w:rPr>
      </w:pPr>
    </w:p>
    <w:p w:rsidR="00252203" w:rsidRDefault="00252203" w:rsidP="00252203">
      <w:pPr>
        <w:spacing w:line="360" w:lineRule="auto"/>
        <w:ind w:firstLineChars="200" w:firstLine="560"/>
        <w:jc w:val="center"/>
        <w:rPr>
          <w:kern w:val="0"/>
          <w:sz w:val="28"/>
          <w:szCs w:val="28"/>
        </w:rPr>
      </w:pPr>
      <w:r>
        <w:rPr>
          <w:rFonts w:hint="eastAsia"/>
          <w:kern w:val="0"/>
          <w:sz w:val="28"/>
          <w:szCs w:val="28"/>
        </w:rPr>
        <w:lastRenderedPageBreak/>
        <w:t>表</w:t>
      </w:r>
      <w:r>
        <w:rPr>
          <w:rFonts w:hint="eastAsia"/>
          <w:kern w:val="0"/>
          <w:sz w:val="28"/>
          <w:szCs w:val="28"/>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4" w:type="dxa"/>
          <w:left w:w="45" w:type="dxa"/>
          <w:bottom w:w="34" w:type="dxa"/>
          <w:right w:w="45" w:type="dxa"/>
        </w:tblCellMar>
        <w:tblLook w:val="0000" w:firstRow="0" w:lastRow="0" w:firstColumn="0" w:lastColumn="0" w:noHBand="0" w:noVBand="0"/>
      </w:tblPr>
      <w:tblGrid>
        <w:gridCol w:w="860"/>
        <w:gridCol w:w="1166"/>
        <w:gridCol w:w="1105"/>
        <w:gridCol w:w="1474"/>
        <w:gridCol w:w="1105"/>
        <w:gridCol w:w="1535"/>
        <w:gridCol w:w="1841"/>
      </w:tblGrid>
      <w:tr w:rsidR="002B3FC3" w:rsidRPr="00AD5BE4" w:rsidTr="00CC3399">
        <w:trPr>
          <w:trHeight w:val="1280"/>
          <w:tblHeader/>
          <w:jc w:val="center"/>
        </w:trPr>
        <w:tc>
          <w:tcPr>
            <w:tcW w:w="860" w:type="dxa"/>
            <w:shd w:val="clear" w:color="auto" w:fill="D9D9D9"/>
            <w:vAlign w:val="center"/>
          </w:tcPr>
          <w:p w:rsidR="002B3FC3" w:rsidRPr="002C2AF3" w:rsidRDefault="002B3FC3" w:rsidP="008D3B14">
            <w:pPr>
              <w:keepNext/>
              <w:jc w:val="center"/>
              <w:rPr>
                <w:b/>
                <w:color w:val="000000" w:themeColor="text1"/>
                <w:sz w:val="28"/>
                <w:szCs w:val="28"/>
              </w:rPr>
            </w:pPr>
            <w:r w:rsidRPr="002C2AF3">
              <w:rPr>
                <w:rFonts w:hint="eastAsia"/>
                <w:b/>
                <w:color w:val="000000" w:themeColor="text1"/>
                <w:sz w:val="28"/>
                <w:szCs w:val="28"/>
              </w:rPr>
              <w:t>场景</w:t>
            </w:r>
          </w:p>
        </w:tc>
        <w:tc>
          <w:tcPr>
            <w:tcW w:w="1166" w:type="dxa"/>
            <w:shd w:val="clear" w:color="auto" w:fill="D9D9D9"/>
            <w:vAlign w:val="center"/>
          </w:tcPr>
          <w:p w:rsidR="002B3FC3" w:rsidRPr="002C2AF3" w:rsidRDefault="002B3FC3" w:rsidP="008D3B14">
            <w:pPr>
              <w:keepNext/>
              <w:jc w:val="center"/>
              <w:rPr>
                <w:b/>
                <w:color w:val="000000" w:themeColor="text1"/>
                <w:sz w:val="28"/>
                <w:szCs w:val="28"/>
              </w:rPr>
            </w:pPr>
            <w:r w:rsidRPr="002C2AF3">
              <w:rPr>
                <w:rFonts w:hint="eastAsia"/>
                <w:b/>
                <w:color w:val="000000" w:themeColor="text1"/>
                <w:sz w:val="28"/>
                <w:szCs w:val="28"/>
              </w:rPr>
              <w:t>方法</w:t>
            </w:r>
          </w:p>
        </w:tc>
        <w:tc>
          <w:tcPr>
            <w:tcW w:w="1105" w:type="dxa"/>
            <w:shd w:val="clear" w:color="auto" w:fill="D9D9D9"/>
            <w:vAlign w:val="center"/>
          </w:tcPr>
          <w:p w:rsidR="002B3FC3" w:rsidRPr="002C2AF3" w:rsidRDefault="004D4A8B" w:rsidP="002C2AF3">
            <w:pPr>
              <w:keepNext/>
              <w:jc w:val="center"/>
              <w:rPr>
                <w:b/>
                <w:color w:val="000000" w:themeColor="text1"/>
                <w:sz w:val="28"/>
                <w:szCs w:val="28"/>
              </w:rPr>
            </w:pPr>
            <w:r>
              <w:rPr>
                <w:rFonts w:hint="eastAsia"/>
                <w:b/>
                <w:color w:val="000000" w:themeColor="text1"/>
                <w:sz w:val="28"/>
                <w:szCs w:val="28"/>
              </w:rPr>
              <w:t>闭环评估次数</w:t>
            </w:r>
          </w:p>
        </w:tc>
        <w:tc>
          <w:tcPr>
            <w:tcW w:w="1474" w:type="dxa"/>
            <w:shd w:val="clear" w:color="auto" w:fill="D9D9D9"/>
            <w:vAlign w:val="center"/>
          </w:tcPr>
          <w:p w:rsidR="002B3FC3" w:rsidRPr="002C2AF3" w:rsidRDefault="002B3FC3" w:rsidP="002939ED">
            <w:pPr>
              <w:keepNext/>
              <w:jc w:val="center"/>
              <w:rPr>
                <w:b/>
                <w:color w:val="000000" w:themeColor="text1"/>
                <w:sz w:val="28"/>
                <w:szCs w:val="28"/>
              </w:rPr>
            </w:pPr>
            <w:r w:rsidRPr="002C2AF3">
              <w:rPr>
                <w:rFonts w:hint="eastAsia"/>
                <w:b/>
                <w:color w:val="000000" w:themeColor="text1"/>
                <w:sz w:val="28"/>
                <w:szCs w:val="28"/>
              </w:rPr>
              <w:t>安全关键条件概率</w:t>
            </w:r>
          </w:p>
        </w:tc>
        <w:tc>
          <w:tcPr>
            <w:tcW w:w="1105" w:type="dxa"/>
            <w:shd w:val="clear" w:color="auto" w:fill="D9D9D9"/>
            <w:vAlign w:val="center"/>
          </w:tcPr>
          <w:p w:rsidR="002B3FC3" w:rsidRPr="002C2AF3" w:rsidRDefault="002B3FC3" w:rsidP="008D3B14">
            <w:pPr>
              <w:keepNext/>
              <w:jc w:val="center"/>
              <w:rPr>
                <w:b/>
                <w:color w:val="000000" w:themeColor="text1"/>
                <w:sz w:val="28"/>
                <w:szCs w:val="28"/>
              </w:rPr>
            </w:pPr>
            <w:r w:rsidRPr="002C2AF3">
              <w:rPr>
                <w:rFonts w:hint="eastAsia"/>
                <w:b/>
                <w:color w:val="000000" w:themeColor="text1"/>
                <w:sz w:val="28"/>
                <w:szCs w:val="28"/>
              </w:rPr>
              <w:t>相对标准</w:t>
            </w:r>
            <w:r w:rsidR="009D52A4">
              <w:rPr>
                <w:rFonts w:hint="eastAsia"/>
                <w:b/>
                <w:color w:val="000000" w:themeColor="text1"/>
                <w:sz w:val="28"/>
                <w:szCs w:val="28"/>
              </w:rPr>
              <w:t>误差</w:t>
            </w:r>
          </w:p>
        </w:tc>
        <w:tc>
          <w:tcPr>
            <w:tcW w:w="1535" w:type="dxa"/>
            <w:shd w:val="clear" w:color="auto" w:fill="D9D9D9"/>
            <w:vAlign w:val="center"/>
          </w:tcPr>
          <w:p w:rsidR="002B3FC3" w:rsidRPr="002C2AF3" w:rsidRDefault="004D4A8B" w:rsidP="004D4A8B">
            <w:pPr>
              <w:keepNext/>
              <w:jc w:val="center"/>
              <w:rPr>
                <w:b/>
                <w:color w:val="000000" w:themeColor="text1"/>
                <w:sz w:val="28"/>
                <w:szCs w:val="28"/>
              </w:rPr>
            </w:pPr>
            <w:r>
              <w:rPr>
                <w:rFonts w:hint="eastAsia"/>
                <w:b/>
                <w:color w:val="000000" w:themeColor="text1"/>
                <w:sz w:val="28"/>
                <w:szCs w:val="28"/>
              </w:rPr>
              <w:t>ADS</w:t>
            </w:r>
            <w:r w:rsidR="002B3FC3" w:rsidRPr="002C2AF3">
              <w:rPr>
                <w:rFonts w:hint="eastAsia"/>
                <w:b/>
                <w:color w:val="000000" w:themeColor="text1"/>
                <w:sz w:val="28"/>
                <w:szCs w:val="28"/>
              </w:rPr>
              <w:t>风险强度（每千米）</w:t>
            </w:r>
          </w:p>
        </w:tc>
        <w:tc>
          <w:tcPr>
            <w:tcW w:w="1841" w:type="dxa"/>
            <w:shd w:val="clear" w:color="auto" w:fill="D9D9D9"/>
            <w:vAlign w:val="center"/>
          </w:tcPr>
          <w:p w:rsidR="002B3FC3" w:rsidRPr="002C2AF3" w:rsidRDefault="004D4A8B" w:rsidP="004D4A8B">
            <w:pPr>
              <w:keepNext/>
              <w:jc w:val="center"/>
              <w:rPr>
                <w:b/>
                <w:color w:val="000000" w:themeColor="text1"/>
                <w:sz w:val="28"/>
                <w:szCs w:val="28"/>
              </w:rPr>
            </w:pPr>
            <w:r>
              <w:rPr>
                <w:rFonts w:hint="eastAsia"/>
                <w:b/>
                <w:color w:val="000000" w:themeColor="text1"/>
                <w:sz w:val="28"/>
                <w:szCs w:val="28"/>
              </w:rPr>
              <w:t>ADS</w:t>
            </w:r>
            <w:r w:rsidR="002B3FC3" w:rsidRPr="002C2AF3">
              <w:rPr>
                <w:rFonts w:hint="eastAsia"/>
                <w:b/>
                <w:color w:val="000000" w:themeColor="text1"/>
                <w:sz w:val="28"/>
                <w:szCs w:val="28"/>
              </w:rPr>
              <w:t>风险重现里程（千米）</w:t>
            </w:r>
          </w:p>
        </w:tc>
      </w:tr>
      <w:tr w:rsidR="002B3FC3" w:rsidRPr="00AD5BE4" w:rsidTr="00CC3399">
        <w:trPr>
          <w:trHeight w:val="816"/>
          <w:jc w:val="center"/>
        </w:trPr>
        <w:tc>
          <w:tcPr>
            <w:tcW w:w="860" w:type="dxa"/>
            <w:vAlign w:val="center"/>
          </w:tcPr>
          <w:p w:rsidR="002B3FC3" w:rsidRPr="002C2AF3" w:rsidRDefault="002B3FC3" w:rsidP="008D3B14">
            <w:pPr>
              <w:keepNext/>
              <w:jc w:val="center"/>
              <w:rPr>
                <w:color w:val="000000" w:themeColor="text1"/>
                <w:sz w:val="28"/>
                <w:szCs w:val="28"/>
              </w:rPr>
            </w:pPr>
            <w:proofErr w:type="gramStart"/>
            <w:r w:rsidRPr="002C2AF3">
              <w:rPr>
                <w:rFonts w:hint="eastAsia"/>
                <w:color w:val="000000" w:themeColor="text1"/>
                <w:sz w:val="28"/>
                <w:szCs w:val="28"/>
              </w:rPr>
              <w:t>跟驰</w:t>
            </w:r>
            <w:proofErr w:type="gramEnd"/>
          </w:p>
        </w:tc>
        <w:tc>
          <w:tcPr>
            <w:tcW w:w="1166" w:type="dxa"/>
            <w:vAlign w:val="center"/>
          </w:tcPr>
          <w:p w:rsidR="002B3FC3" w:rsidRPr="002C2AF3" w:rsidRDefault="002B3FC3" w:rsidP="008D3B14">
            <w:pPr>
              <w:keepNext/>
              <w:jc w:val="center"/>
              <w:rPr>
                <w:color w:val="000000" w:themeColor="text1"/>
                <w:sz w:val="28"/>
                <w:szCs w:val="28"/>
              </w:rPr>
            </w:pPr>
            <w:r w:rsidRPr="002C2AF3">
              <w:rPr>
                <w:color w:val="000000" w:themeColor="text1"/>
                <w:sz w:val="28"/>
                <w:szCs w:val="28"/>
              </w:rPr>
              <w:t>Monte Carlo</w:t>
            </w:r>
          </w:p>
        </w:tc>
        <w:tc>
          <w:tcPr>
            <w:tcW w:w="1105" w:type="dxa"/>
            <w:vAlign w:val="center"/>
          </w:tcPr>
          <w:p w:rsidR="002B3FC3" w:rsidRPr="002C2AF3" w:rsidRDefault="00A20E1C" w:rsidP="002C2AF3">
            <w:pPr>
              <w:keepNext/>
              <w:jc w:val="center"/>
              <w:rPr>
                <w:color w:val="000000" w:themeColor="text1"/>
                <w:sz w:val="28"/>
                <w:szCs w:val="28"/>
              </w:rPr>
            </w:pPr>
            <w:r>
              <w:rPr>
                <w:rFonts w:hint="eastAsia"/>
                <w:color w:val="000000" w:themeColor="text1"/>
                <w:sz w:val="28"/>
                <w:szCs w:val="28"/>
              </w:rPr>
              <w:t>200000</w:t>
            </w:r>
          </w:p>
        </w:tc>
        <w:tc>
          <w:tcPr>
            <w:tcW w:w="1474" w:type="dxa"/>
            <w:vAlign w:val="center"/>
          </w:tcPr>
          <w:p w:rsidR="002B3FC3" w:rsidRPr="002C2AF3" w:rsidRDefault="00A20E1C" w:rsidP="004D4A8B">
            <w:pPr>
              <w:keepNext/>
              <w:jc w:val="center"/>
              <w:rPr>
                <w:color w:val="000000" w:themeColor="text1"/>
                <w:sz w:val="28"/>
                <w:szCs w:val="28"/>
              </w:rPr>
            </w:pPr>
            <w:r>
              <w:rPr>
                <w:rFonts w:hint="eastAsia"/>
                <w:color w:val="000000" w:themeColor="text1"/>
                <w:sz w:val="28"/>
                <w:szCs w:val="28"/>
              </w:rPr>
              <w:t>0.00241</w:t>
            </w:r>
          </w:p>
        </w:tc>
        <w:tc>
          <w:tcPr>
            <w:tcW w:w="1105" w:type="dxa"/>
            <w:vAlign w:val="center"/>
          </w:tcPr>
          <w:p w:rsidR="002B3FC3" w:rsidRPr="002C2AF3" w:rsidRDefault="00A20E1C" w:rsidP="008D3B14">
            <w:pPr>
              <w:keepNext/>
              <w:jc w:val="center"/>
              <w:rPr>
                <w:color w:val="000000" w:themeColor="text1"/>
                <w:sz w:val="28"/>
                <w:szCs w:val="28"/>
              </w:rPr>
            </w:pPr>
            <w:r>
              <w:rPr>
                <w:rFonts w:hint="eastAsia"/>
                <w:color w:val="000000" w:themeColor="text1"/>
                <w:sz w:val="28"/>
                <w:szCs w:val="28"/>
              </w:rPr>
              <w:t>0.0455</w:t>
            </w:r>
          </w:p>
        </w:tc>
        <w:tc>
          <w:tcPr>
            <w:tcW w:w="1535" w:type="dxa"/>
            <w:vAlign w:val="center"/>
          </w:tcPr>
          <w:p w:rsidR="002B3FC3" w:rsidRPr="009D52A4" w:rsidRDefault="009D52A4" w:rsidP="009D52A4">
            <w:pPr>
              <w:keepNext/>
              <w:jc w:val="center"/>
              <w:rPr>
                <w:color w:val="000000" w:themeColor="text1"/>
                <w:sz w:val="28"/>
                <w:szCs w:val="28"/>
              </w:rPr>
            </w:pPr>
            <w:r>
              <w:rPr>
                <w:rFonts w:hint="eastAsia"/>
                <w:color w:val="000000" w:themeColor="text1"/>
                <w:sz w:val="28"/>
                <w:szCs w:val="28"/>
              </w:rPr>
              <w:t>4.089</w:t>
            </w:r>
            <w:r>
              <w:rPr>
                <w:rFonts w:hint="eastAsia"/>
                <w:color w:val="000000" w:themeColor="text1"/>
                <w:sz w:val="28"/>
                <w:szCs w:val="28"/>
              </w:rPr>
              <w:t>×</w:t>
            </w:r>
            <w:r>
              <w:rPr>
                <w:rFonts w:hint="eastAsia"/>
                <w:color w:val="000000" w:themeColor="text1"/>
                <w:sz w:val="28"/>
                <w:szCs w:val="28"/>
              </w:rPr>
              <w:t>10</w:t>
            </w:r>
            <w:r w:rsidRPr="009D52A4">
              <w:rPr>
                <w:rFonts w:hint="eastAsia"/>
                <w:color w:val="000000" w:themeColor="text1"/>
                <w:sz w:val="28"/>
                <w:szCs w:val="28"/>
                <w:vertAlign w:val="superscript"/>
              </w:rPr>
              <w:t>-4</w:t>
            </w:r>
          </w:p>
        </w:tc>
        <w:tc>
          <w:tcPr>
            <w:tcW w:w="1841" w:type="dxa"/>
            <w:vAlign w:val="center"/>
          </w:tcPr>
          <w:p w:rsidR="002B3FC3" w:rsidRPr="002C2AF3" w:rsidRDefault="002D770B" w:rsidP="008D3B14">
            <w:pPr>
              <w:keepNext/>
              <w:jc w:val="center"/>
              <w:rPr>
                <w:color w:val="000000" w:themeColor="text1"/>
                <w:sz w:val="28"/>
                <w:szCs w:val="28"/>
              </w:rPr>
            </w:pPr>
            <w:r>
              <w:rPr>
                <w:rFonts w:hint="eastAsia"/>
                <w:color w:val="000000" w:themeColor="text1"/>
                <w:sz w:val="28"/>
                <w:szCs w:val="28"/>
              </w:rPr>
              <w:t>2445.62</w:t>
            </w:r>
          </w:p>
        </w:tc>
      </w:tr>
      <w:tr w:rsidR="002B3FC3" w:rsidRPr="00AD5BE4" w:rsidTr="00CC3399">
        <w:trPr>
          <w:trHeight w:val="849"/>
          <w:jc w:val="center"/>
        </w:trPr>
        <w:tc>
          <w:tcPr>
            <w:tcW w:w="860" w:type="dxa"/>
            <w:vAlign w:val="center"/>
          </w:tcPr>
          <w:p w:rsidR="002B3FC3" w:rsidRPr="002C2AF3" w:rsidRDefault="002B3FC3" w:rsidP="008D3B14">
            <w:pPr>
              <w:keepNext/>
              <w:jc w:val="center"/>
              <w:rPr>
                <w:color w:val="000000" w:themeColor="text1"/>
                <w:sz w:val="28"/>
                <w:szCs w:val="28"/>
              </w:rPr>
            </w:pPr>
            <w:proofErr w:type="gramStart"/>
            <w:r w:rsidRPr="002C2AF3">
              <w:rPr>
                <w:rFonts w:hint="eastAsia"/>
                <w:color w:val="000000" w:themeColor="text1"/>
                <w:sz w:val="28"/>
                <w:szCs w:val="28"/>
              </w:rPr>
              <w:t>跟驰</w:t>
            </w:r>
            <w:proofErr w:type="gramEnd"/>
          </w:p>
        </w:tc>
        <w:tc>
          <w:tcPr>
            <w:tcW w:w="1166" w:type="dxa"/>
            <w:vAlign w:val="center"/>
          </w:tcPr>
          <w:p w:rsidR="004D4A8B" w:rsidRDefault="002B3FC3" w:rsidP="008D3B14">
            <w:pPr>
              <w:keepNext/>
              <w:jc w:val="center"/>
              <w:rPr>
                <w:color w:val="000000" w:themeColor="text1"/>
                <w:sz w:val="28"/>
                <w:szCs w:val="28"/>
              </w:rPr>
            </w:pPr>
            <w:r w:rsidRPr="002C2AF3">
              <w:rPr>
                <w:rFonts w:hint="eastAsia"/>
                <w:color w:val="000000" w:themeColor="text1"/>
                <w:sz w:val="28"/>
                <w:szCs w:val="28"/>
              </w:rPr>
              <w:t>子集</w:t>
            </w:r>
          </w:p>
          <w:p w:rsidR="002B3FC3" w:rsidRPr="002C2AF3" w:rsidRDefault="002B3FC3" w:rsidP="008D3B14">
            <w:pPr>
              <w:keepNext/>
              <w:jc w:val="center"/>
              <w:rPr>
                <w:color w:val="000000" w:themeColor="text1"/>
                <w:sz w:val="28"/>
                <w:szCs w:val="28"/>
              </w:rPr>
            </w:pPr>
            <w:r w:rsidRPr="002C2AF3">
              <w:rPr>
                <w:rFonts w:hint="eastAsia"/>
                <w:color w:val="000000" w:themeColor="text1"/>
                <w:sz w:val="28"/>
                <w:szCs w:val="28"/>
              </w:rPr>
              <w:t>模拟</w:t>
            </w:r>
          </w:p>
        </w:tc>
        <w:tc>
          <w:tcPr>
            <w:tcW w:w="1105" w:type="dxa"/>
            <w:vAlign w:val="center"/>
          </w:tcPr>
          <w:p w:rsidR="002B3FC3" w:rsidRPr="002C2AF3" w:rsidRDefault="00A20E1C" w:rsidP="002C2AF3">
            <w:pPr>
              <w:keepNext/>
              <w:jc w:val="center"/>
              <w:rPr>
                <w:color w:val="000000" w:themeColor="text1"/>
                <w:sz w:val="28"/>
                <w:szCs w:val="28"/>
              </w:rPr>
            </w:pPr>
            <w:r>
              <w:rPr>
                <w:rFonts w:hint="eastAsia"/>
                <w:color w:val="000000" w:themeColor="text1"/>
                <w:sz w:val="28"/>
                <w:szCs w:val="28"/>
              </w:rPr>
              <w:t>29354</w:t>
            </w:r>
          </w:p>
        </w:tc>
        <w:tc>
          <w:tcPr>
            <w:tcW w:w="1474" w:type="dxa"/>
            <w:vAlign w:val="center"/>
          </w:tcPr>
          <w:p w:rsidR="002B3FC3" w:rsidRPr="002C2AF3" w:rsidRDefault="00A20E1C" w:rsidP="004D4A8B">
            <w:pPr>
              <w:keepNext/>
              <w:jc w:val="center"/>
              <w:rPr>
                <w:color w:val="000000" w:themeColor="text1"/>
                <w:sz w:val="28"/>
                <w:szCs w:val="28"/>
              </w:rPr>
            </w:pPr>
            <w:r>
              <w:rPr>
                <w:rFonts w:hint="eastAsia"/>
                <w:color w:val="000000" w:themeColor="text1"/>
                <w:sz w:val="28"/>
                <w:szCs w:val="28"/>
              </w:rPr>
              <w:t>0.00249</w:t>
            </w:r>
          </w:p>
        </w:tc>
        <w:tc>
          <w:tcPr>
            <w:tcW w:w="1105" w:type="dxa"/>
            <w:vAlign w:val="center"/>
          </w:tcPr>
          <w:p w:rsidR="002B3FC3" w:rsidRPr="002C2AF3" w:rsidRDefault="009D52A4" w:rsidP="008D3B14">
            <w:pPr>
              <w:keepNext/>
              <w:jc w:val="center"/>
              <w:rPr>
                <w:color w:val="000000" w:themeColor="text1"/>
                <w:sz w:val="28"/>
                <w:szCs w:val="28"/>
              </w:rPr>
            </w:pPr>
            <w:r>
              <w:rPr>
                <w:rFonts w:hint="eastAsia"/>
                <w:color w:val="000000" w:themeColor="text1"/>
                <w:sz w:val="28"/>
                <w:szCs w:val="28"/>
              </w:rPr>
              <w:t>0.0272</w:t>
            </w:r>
          </w:p>
        </w:tc>
        <w:tc>
          <w:tcPr>
            <w:tcW w:w="1535" w:type="dxa"/>
            <w:vAlign w:val="center"/>
          </w:tcPr>
          <w:p w:rsidR="002B3FC3" w:rsidRPr="002C2AF3" w:rsidRDefault="009D52A4" w:rsidP="002D770B">
            <w:pPr>
              <w:keepNext/>
              <w:jc w:val="center"/>
              <w:rPr>
                <w:color w:val="000000" w:themeColor="text1"/>
                <w:sz w:val="28"/>
                <w:szCs w:val="28"/>
              </w:rPr>
            </w:pPr>
            <w:r>
              <w:rPr>
                <w:rFonts w:hint="eastAsia"/>
                <w:color w:val="000000" w:themeColor="text1"/>
                <w:sz w:val="28"/>
                <w:szCs w:val="28"/>
              </w:rPr>
              <w:t>4.</w:t>
            </w:r>
            <w:r w:rsidR="002D770B">
              <w:rPr>
                <w:rFonts w:hint="eastAsia"/>
                <w:color w:val="000000" w:themeColor="text1"/>
                <w:sz w:val="28"/>
                <w:szCs w:val="28"/>
              </w:rPr>
              <w:t>2247</w:t>
            </w:r>
            <w:r>
              <w:rPr>
                <w:rFonts w:hint="eastAsia"/>
                <w:color w:val="000000" w:themeColor="text1"/>
                <w:sz w:val="28"/>
                <w:szCs w:val="28"/>
              </w:rPr>
              <w:t>×</w:t>
            </w:r>
            <w:r>
              <w:rPr>
                <w:rFonts w:hint="eastAsia"/>
                <w:color w:val="000000" w:themeColor="text1"/>
                <w:sz w:val="28"/>
                <w:szCs w:val="28"/>
              </w:rPr>
              <w:t>10</w:t>
            </w:r>
            <w:r w:rsidRPr="009D52A4">
              <w:rPr>
                <w:rFonts w:hint="eastAsia"/>
                <w:color w:val="000000" w:themeColor="text1"/>
                <w:sz w:val="28"/>
                <w:szCs w:val="28"/>
                <w:vertAlign w:val="superscript"/>
              </w:rPr>
              <w:t>-4</w:t>
            </w:r>
          </w:p>
        </w:tc>
        <w:tc>
          <w:tcPr>
            <w:tcW w:w="1841" w:type="dxa"/>
            <w:vAlign w:val="center"/>
          </w:tcPr>
          <w:p w:rsidR="002B3FC3" w:rsidRPr="002C2AF3" w:rsidRDefault="002D770B" w:rsidP="002D770B">
            <w:pPr>
              <w:keepNext/>
              <w:jc w:val="center"/>
              <w:rPr>
                <w:color w:val="000000" w:themeColor="text1"/>
                <w:sz w:val="28"/>
                <w:szCs w:val="28"/>
              </w:rPr>
            </w:pPr>
            <w:r>
              <w:rPr>
                <w:rFonts w:hint="eastAsia"/>
                <w:color w:val="000000" w:themeColor="text1"/>
                <w:sz w:val="28"/>
                <w:szCs w:val="28"/>
              </w:rPr>
              <w:t>2367.0</w:t>
            </w:r>
          </w:p>
        </w:tc>
      </w:tr>
      <w:tr w:rsidR="002B3FC3" w:rsidRPr="00AD5BE4" w:rsidTr="00CC3399">
        <w:trPr>
          <w:trHeight w:val="800"/>
          <w:jc w:val="center"/>
        </w:trPr>
        <w:tc>
          <w:tcPr>
            <w:tcW w:w="860" w:type="dxa"/>
            <w:vAlign w:val="center"/>
          </w:tcPr>
          <w:p w:rsidR="002B3FC3" w:rsidRPr="002C2AF3" w:rsidRDefault="002B3FC3" w:rsidP="008D3B14">
            <w:pPr>
              <w:keepNext/>
              <w:jc w:val="center"/>
              <w:rPr>
                <w:color w:val="000000" w:themeColor="text1"/>
                <w:sz w:val="28"/>
                <w:szCs w:val="28"/>
              </w:rPr>
            </w:pPr>
            <w:r w:rsidRPr="002C2AF3">
              <w:rPr>
                <w:rFonts w:hint="eastAsia"/>
                <w:color w:val="000000" w:themeColor="text1"/>
                <w:sz w:val="28"/>
                <w:szCs w:val="28"/>
              </w:rPr>
              <w:t>切入</w:t>
            </w:r>
          </w:p>
        </w:tc>
        <w:tc>
          <w:tcPr>
            <w:tcW w:w="1166" w:type="dxa"/>
            <w:vAlign w:val="center"/>
          </w:tcPr>
          <w:p w:rsidR="002B3FC3" w:rsidRPr="002C2AF3" w:rsidRDefault="002B3FC3" w:rsidP="008D3B14">
            <w:pPr>
              <w:keepNext/>
              <w:jc w:val="center"/>
              <w:rPr>
                <w:color w:val="000000" w:themeColor="text1"/>
                <w:sz w:val="28"/>
                <w:szCs w:val="28"/>
              </w:rPr>
            </w:pPr>
            <w:r w:rsidRPr="002C2AF3">
              <w:rPr>
                <w:color w:val="000000" w:themeColor="text1"/>
                <w:sz w:val="28"/>
                <w:szCs w:val="28"/>
              </w:rPr>
              <w:t>Monte Carlo</w:t>
            </w:r>
          </w:p>
        </w:tc>
        <w:tc>
          <w:tcPr>
            <w:tcW w:w="1105" w:type="dxa"/>
            <w:vAlign w:val="center"/>
          </w:tcPr>
          <w:p w:rsidR="002B3FC3" w:rsidRPr="002C2AF3" w:rsidRDefault="00A20E1C" w:rsidP="002C2AF3">
            <w:pPr>
              <w:keepNext/>
              <w:jc w:val="center"/>
              <w:rPr>
                <w:color w:val="000000" w:themeColor="text1"/>
                <w:sz w:val="28"/>
                <w:szCs w:val="28"/>
              </w:rPr>
            </w:pPr>
            <w:r>
              <w:rPr>
                <w:rFonts w:hint="eastAsia"/>
                <w:color w:val="000000" w:themeColor="text1"/>
                <w:sz w:val="28"/>
                <w:szCs w:val="28"/>
              </w:rPr>
              <w:t>20000</w:t>
            </w:r>
          </w:p>
        </w:tc>
        <w:tc>
          <w:tcPr>
            <w:tcW w:w="1474" w:type="dxa"/>
            <w:vAlign w:val="center"/>
          </w:tcPr>
          <w:p w:rsidR="002B3FC3" w:rsidRPr="002C2AF3" w:rsidRDefault="00A20E1C" w:rsidP="00A20E1C">
            <w:pPr>
              <w:keepNext/>
              <w:jc w:val="center"/>
              <w:rPr>
                <w:color w:val="000000" w:themeColor="text1"/>
                <w:sz w:val="28"/>
                <w:szCs w:val="28"/>
              </w:rPr>
            </w:pPr>
            <w:r>
              <w:rPr>
                <w:rFonts w:hint="eastAsia"/>
                <w:color w:val="000000" w:themeColor="text1"/>
                <w:sz w:val="28"/>
                <w:szCs w:val="28"/>
              </w:rPr>
              <w:t>0.00695</w:t>
            </w:r>
          </w:p>
        </w:tc>
        <w:tc>
          <w:tcPr>
            <w:tcW w:w="1105" w:type="dxa"/>
            <w:vAlign w:val="center"/>
          </w:tcPr>
          <w:p w:rsidR="002B3FC3" w:rsidRPr="002C2AF3" w:rsidRDefault="009D52A4" w:rsidP="008D3B14">
            <w:pPr>
              <w:keepNext/>
              <w:jc w:val="center"/>
              <w:rPr>
                <w:color w:val="000000" w:themeColor="text1"/>
                <w:sz w:val="28"/>
                <w:szCs w:val="28"/>
              </w:rPr>
            </w:pPr>
            <w:r>
              <w:rPr>
                <w:rFonts w:hint="eastAsia"/>
                <w:color w:val="000000" w:themeColor="text1"/>
                <w:sz w:val="28"/>
                <w:szCs w:val="28"/>
              </w:rPr>
              <w:t>0.1236</w:t>
            </w:r>
          </w:p>
        </w:tc>
        <w:tc>
          <w:tcPr>
            <w:tcW w:w="1535" w:type="dxa"/>
            <w:vAlign w:val="center"/>
          </w:tcPr>
          <w:p w:rsidR="002B3FC3" w:rsidRPr="002C2AF3" w:rsidRDefault="002D770B" w:rsidP="002D770B">
            <w:pPr>
              <w:keepNext/>
              <w:jc w:val="center"/>
              <w:rPr>
                <w:color w:val="000000" w:themeColor="text1"/>
                <w:sz w:val="28"/>
                <w:szCs w:val="28"/>
              </w:rPr>
            </w:pPr>
            <w:r>
              <w:rPr>
                <w:rFonts w:hint="eastAsia"/>
                <w:color w:val="000000" w:themeColor="text1"/>
                <w:sz w:val="28"/>
                <w:szCs w:val="28"/>
              </w:rPr>
              <w:t>6.2303</w:t>
            </w:r>
            <w:r>
              <w:rPr>
                <w:rFonts w:hint="eastAsia"/>
                <w:color w:val="000000" w:themeColor="text1"/>
                <w:sz w:val="28"/>
                <w:szCs w:val="28"/>
              </w:rPr>
              <w:t>×</w:t>
            </w:r>
            <w:r>
              <w:rPr>
                <w:rFonts w:hint="eastAsia"/>
                <w:color w:val="000000" w:themeColor="text1"/>
                <w:sz w:val="28"/>
                <w:szCs w:val="28"/>
              </w:rPr>
              <w:t>10</w:t>
            </w:r>
            <w:r w:rsidRPr="009D52A4">
              <w:rPr>
                <w:rFonts w:hint="eastAsia"/>
                <w:color w:val="000000" w:themeColor="text1"/>
                <w:sz w:val="28"/>
                <w:szCs w:val="28"/>
                <w:vertAlign w:val="superscript"/>
              </w:rPr>
              <w:t>-</w:t>
            </w:r>
            <w:r>
              <w:rPr>
                <w:rFonts w:hint="eastAsia"/>
                <w:color w:val="000000" w:themeColor="text1"/>
                <w:sz w:val="28"/>
                <w:szCs w:val="28"/>
                <w:vertAlign w:val="superscript"/>
              </w:rPr>
              <w:t>5</w:t>
            </w:r>
          </w:p>
        </w:tc>
        <w:tc>
          <w:tcPr>
            <w:tcW w:w="1841" w:type="dxa"/>
            <w:vAlign w:val="center"/>
          </w:tcPr>
          <w:p w:rsidR="002B3FC3" w:rsidRPr="002C2AF3" w:rsidRDefault="002D770B" w:rsidP="008D3B14">
            <w:pPr>
              <w:keepNext/>
              <w:jc w:val="center"/>
              <w:rPr>
                <w:color w:val="000000" w:themeColor="text1"/>
                <w:sz w:val="28"/>
                <w:szCs w:val="28"/>
              </w:rPr>
            </w:pPr>
            <w:r>
              <w:rPr>
                <w:rFonts w:hint="eastAsia"/>
                <w:color w:val="000000" w:themeColor="text1"/>
                <w:sz w:val="28"/>
                <w:szCs w:val="28"/>
              </w:rPr>
              <w:t>16050.5</w:t>
            </w:r>
          </w:p>
        </w:tc>
      </w:tr>
      <w:tr w:rsidR="002B3FC3" w:rsidRPr="00AD5BE4" w:rsidTr="00CC3399">
        <w:trPr>
          <w:trHeight w:val="849"/>
          <w:jc w:val="center"/>
        </w:trPr>
        <w:tc>
          <w:tcPr>
            <w:tcW w:w="860" w:type="dxa"/>
            <w:vAlign w:val="center"/>
          </w:tcPr>
          <w:p w:rsidR="002B3FC3" w:rsidRPr="002C2AF3" w:rsidRDefault="002B3FC3" w:rsidP="008D3B14">
            <w:pPr>
              <w:keepNext/>
              <w:jc w:val="center"/>
              <w:rPr>
                <w:color w:val="000000" w:themeColor="text1"/>
                <w:sz w:val="28"/>
                <w:szCs w:val="28"/>
              </w:rPr>
            </w:pPr>
            <w:r w:rsidRPr="002C2AF3">
              <w:rPr>
                <w:rFonts w:hint="eastAsia"/>
                <w:color w:val="000000" w:themeColor="text1"/>
                <w:sz w:val="28"/>
                <w:szCs w:val="28"/>
              </w:rPr>
              <w:t>切入</w:t>
            </w:r>
          </w:p>
        </w:tc>
        <w:tc>
          <w:tcPr>
            <w:tcW w:w="1166" w:type="dxa"/>
            <w:vAlign w:val="center"/>
          </w:tcPr>
          <w:p w:rsidR="004D4A8B" w:rsidRDefault="002B3FC3" w:rsidP="008D3B14">
            <w:pPr>
              <w:keepNext/>
              <w:jc w:val="center"/>
              <w:rPr>
                <w:color w:val="000000" w:themeColor="text1"/>
                <w:sz w:val="28"/>
                <w:szCs w:val="28"/>
              </w:rPr>
            </w:pPr>
            <w:r w:rsidRPr="002C2AF3">
              <w:rPr>
                <w:rFonts w:hint="eastAsia"/>
                <w:color w:val="000000" w:themeColor="text1"/>
                <w:sz w:val="28"/>
                <w:szCs w:val="28"/>
              </w:rPr>
              <w:t>子集</w:t>
            </w:r>
          </w:p>
          <w:p w:rsidR="002B3FC3" w:rsidRPr="002C2AF3" w:rsidRDefault="002B3FC3" w:rsidP="008D3B14">
            <w:pPr>
              <w:keepNext/>
              <w:jc w:val="center"/>
              <w:rPr>
                <w:color w:val="000000" w:themeColor="text1"/>
                <w:sz w:val="28"/>
                <w:szCs w:val="28"/>
              </w:rPr>
            </w:pPr>
            <w:r w:rsidRPr="002C2AF3">
              <w:rPr>
                <w:rFonts w:hint="eastAsia"/>
                <w:color w:val="000000" w:themeColor="text1"/>
                <w:sz w:val="28"/>
                <w:szCs w:val="28"/>
              </w:rPr>
              <w:t>模拟</w:t>
            </w:r>
          </w:p>
        </w:tc>
        <w:tc>
          <w:tcPr>
            <w:tcW w:w="1105" w:type="dxa"/>
            <w:vAlign w:val="center"/>
          </w:tcPr>
          <w:p w:rsidR="002B3FC3" w:rsidRPr="002C2AF3" w:rsidRDefault="00A20E1C" w:rsidP="002C2AF3">
            <w:pPr>
              <w:keepNext/>
              <w:jc w:val="center"/>
              <w:rPr>
                <w:color w:val="000000" w:themeColor="text1"/>
                <w:sz w:val="28"/>
                <w:szCs w:val="28"/>
              </w:rPr>
            </w:pPr>
            <w:r>
              <w:rPr>
                <w:rFonts w:hint="eastAsia"/>
                <w:color w:val="000000" w:themeColor="text1"/>
                <w:sz w:val="28"/>
                <w:szCs w:val="28"/>
              </w:rPr>
              <w:t>3327</w:t>
            </w:r>
          </w:p>
        </w:tc>
        <w:tc>
          <w:tcPr>
            <w:tcW w:w="1474" w:type="dxa"/>
            <w:vAlign w:val="center"/>
          </w:tcPr>
          <w:p w:rsidR="002B3FC3" w:rsidRPr="002C2AF3" w:rsidRDefault="00A20E1C" w:rsidP="004D4A8B">
            <w:pPr>
              <w:keepNext/>
              <w:jc w:val="center"/>
              <w:rPr>
                <w:color w:val="000000" w:themeColor="text1"/>
                <w:sz w:val="28"/>
                <w:szCs w:val="28"/>
              </w:rPr>
            </w:pPr>
            <w:r>
              <w:rPr>
                <w:rFonts w:hint="eastAsia"/>
                <w:color w:val="000000" w:themeColor="text1"/>
                <w:sz w:val="28"/>
                <w:szCs w:val="28"/>
              </w:rPr>
              <w:t>0.00673</w:t>
            </w:r>
          </w:p>
        </w:tc>
        <w:tc>
          <w:tcPr>
            <w:tcW w:w="1105" w:type="dxa"/>
            <w:vAlign w:val="center"/>
          </w:tcPr>
          <w:p w:rsidR="002B3FC3" w:rsidRPr="002C2AF3" w:rsidRDefault="009D52A4" w:rsidP="008D3B14">
            <w:pPr>
              <w:keepNext/>
              <w:jc w:val="center"/>
              <w:rPr>
                <w:color w:val="000000" w:themeColor="text1"/>
                <w:sz w:val="28"/>
                <w:szCs w:val="28"/>
              </w:rPr>
            </w:pPr>
            <w:r>
              <w:rPr>
                <w:rFonts w:hint="eastAsia"/>
                <w:color w:val="000000" w:themeColor="text1"/>
                <w:sz w:val="28"/>
                <w:szCs w:val="28"/>
              </w:rPr>
              <w:t>0.1171</w:t>
            </w:r>
          </w:p>
        </w:tc>
        <w:tc>
          <w:tcPr>
            <w:tcW w:w="1535" w:type="dxa"/>
            <w:vAlign w:val="center"/>
          </w:tcPr>
          <w:p w:rsidR="002B3FC3" w:rsidRPr="002C2AF3" w:rsidRDefault="002D770B" w:rsidP="002D770B">
            <w:pPr>
              <w:keepNext/>
              <w:jc w:val="center"/>
              <w:rPr>
                <w:color w:val="000000" w:themeColor="text1"/>
                <w:sz w:val="28"/>
                <w:szCs w:val="28"/>
              </w:rPr>
            </w:pPr>
            <w:r>
              <w:rPr>
                <w:rFonts w:hint="eastAsia"/>
                <w:color w:val="000000" w:themeColor="text1"/>
                <w:sz w:val="28"/>
                <w:szCs w:val="28"/>
              </w:rPr>
              <w:t>6.0331</w:t>
            </w:r>
            <w:r>
              <w:rPr>
                <w:rFonts w:hint="eastAsia"/>
                <w:color w:val="000000" w:themeColor="text1"/>
                <w:sz w:val="28"/>
                <w:szCs w:val="28"/>
              </w:rPr>
              <w:t>×</w:t>
            </w:r>
            <w:r>
              <w:rPr>
                <w:rFonts w:hint="eastAsia"/>
                <w:color w:val="000000" w:themeColor="text1"/>
                <w:sz w:val="28"/>
                <w:szCs w:val="28"/>
              </w:rPr>
              <w:t>10</w:t>
            </w:r>
            <w:r w:rsidRPr="009D52A4">
              <w:rPr>
                <w:rFonts w:hint="eastAsia"/>
                <w:color w:val="000000" w:themeColor="text1"/>
                <w:sz w:val="28"/>
                <w:szCs w:val="28"/>
                <w:vertAlign w:val="superscript"/>
              </w:rPr>
              <w:t>-</w:t>
            </w:r>
            <w:r>
              <w:rPr>
                <w:rFonts w:hint="eastAsia"/>
                <w:color w:val="000000" w:themeColor="text1"/>
                <w:sz w:val="28"/>
                <w:szCs w:val="28"/>
                <w:vertAlign w:val="superscript"/>
              </w:rPr>
              <w:t>5</w:t>
            </w:r>
          </w:p>
        </w:tc>
        <w:tc>
          <w:tcPr>
            <w:tcW w:w="1841" w:type="dxa"/>
            <w:vAlign w:val="center"/>
          </w:tcPr>
          <w:p w:rsidR="002B3FC3" w:rsidRPr="002C2AF3" w:rsidRDefault="002D770B" w:rsidP="008D3B14">
            <w:pPr>
              <w:keepNext/>
              <w:jc w:val="center"/>
              <w:rPr>
                <w:color w:val="000000" w:themeColor="text1"/>
                <w:sz w:val="28"/>
                <w:szCs w:val="28"/>
              </w:rPr>
            </w:pPr>
            <w:r>
              <w:rPr>
                <w:rFonts w:hint="eastAsia"/>
                <w:color w:val="000000" w:themeColor="text1"/>
                <w:sz w:val="28"/>
                <w:szCs w:val="28"/>
              </w:rPr>
              <w:t>16575.1</w:t>
            </w:r>
          </w:p>
        </w:tc>
      </w:tr>
    </w:tbl>
    <w:p w:rsidR="00252203" w:rsidRDefault="00252203" w:rsidP="003D6B7D">
      <w:pPr>
        <w:spacing w:line="360" w:lineRule="auto"/>
        <w:ind w:firstLineChars="200" w:firstLine="560"/>
        <w:rPr>
          <w:rFonts w:eastAsiaTheme="minorEastAsia"/>
          <w:kern w:val="0"/>
          <w:sz w:val="28"/>
          <w:szCs w:val="28"/>
        </w:rPr>
      </w:pPr>
    </w:p>
    <w:p w:rsidR="00BD25DF" w:rsidRDefault="00F97ACD" w:rsidP="004D77D4">
      <w:pPr>
        <w:spacing w:line="360" w:lineRule="auto"/>
        <w:ind w:firstLineChars="200" w:firstLine="560"/>
        <w:rPr>
          <w:rFonts w:eastAsiaTheme="minorEastAsia"/>
          <w:kern w:val="0"/>
          <w:sz w:val="28"/>
          <w:szCs w:val="28"/>
        </w:rPr>
      </w:pPr>
      <w:r>
        <w:rPr>
          <w:rFonts w:eastAsiaTheme="minorEastAsia" w:hint="eastAsia"/>
          <w:kern w:val="0"/>
          <w:sz w:val="28"/>
          <w:szCs w:val="28"/>
        </w:rPr>
        <w:t>通过表</w:t>
      </w:r>
      <w:r>
        <w:rPr>
          <w:rFonts w:eastAsiaTheme="minorEastAsia" w:hint="eastAsia"/>
          <w:kern w:val="0"/>
          <w:sz w:val="28"/>
          <w:szCs w:val="28"/>
        </w:rPr>
        <w:t>2</w:t>
      </w:r>
      <w:r>
        <w:rPr>
          <w:rFonts w:eastAsiaTheme="minorEastAsia" w:hint="eastAsia"/>
          <w:kern w:val="0"/>
          <w:sz w:val="28"/>
          <w:szCs w:val="28"/>
        </w:rPr>
        <w:t>可以看出</w:t>
      </w:r>
      <w:r w:rsidR="00FD7B5C">
        <w:rPr>
          <w:rFonts w:eastAsiaTheme="minorEastAsia" w:hint="eastAsia"/>
          <w:kern w:val="0"/>
          <w:sz w:val="28"/>
          <w:szCs w:val="28"/>
        </w:rPr>
        <w:t>，</w:t>
      </w:r>
      <w:r w:rsidR="00BD25DF" w:rsidRPr="00BD25DF">
        <w:rPr>
          <w:rFonts w:eastAsiaTheme="minorEastAsia" w:hint="eastAsia"/>
          <w:kern w:val="0"/>
          <w:sz w:val="28"/>
          <w:szCs w:val="28"/>
        </w:rPr>
        <w:t>在</w:t>
      </w:r>
      <w:proofErr w:type="gramStart"/>
      <w:r w:rsidR="00FD7B5C">
        <w:rPr>
          <w:rFonts w:hint="eastAsia"/>
          <w:sz w:val="28"/>
          <w:szCs w:val="28"/>
        </w:rPr>
        <w:t>车辆</w:t>
      </w:r>
      <w:r w:rsidR="00BD25DF" w:rsidRPr="00BD25DF">
        <w:rPr>
          <w:rFonts w:eastAsiaTheme="minorEastAsia" w:hint="eastAsia"/>
          <w:kern w:val="0"/>
          <w:sz w:val="28"/>
          <w:szCs w:val="28"/>
        </w:rPr>
        <w:t>跟驰场景</w:t>
      </w:r>
      <w:proofErr w:type="gramEnd"/>
      <w:r w:rsidR="00BD25DF" w:rsidRPr="00BD25DF">
        <w:rPr>
          <w:rFonts w:eastAsiaTheme="minorEastAsia" w:hint="eastAsia"/>
          <w:kern w:val="0"/>
          <w:sz w:val="28"/>
          <w:szCs w:val="28"/>
        </w:rPr>
        <w:t>中，子集模拟</w:t>
      </w:r>
      <w:r w:rsidR="00FD7B5C">
        <w:rPr>
          <w:rFonts w:eastAsiaTheme="minorEastAsia" w:hint="eastAsia"/>
          <w:kern w:val="0"/>
          <w:sz w:val="28"/>
          <w:szCs w:val="28"/>
        </w:rPr>
        <w:t>5</w:t>
      </w:r>
      <w:r w:rsidR="00BD25DF" w:rsidRPr="00BD25DF">
        <w:rPr>
          <w:rFonts w:eastAsiaTheme="minorEastAsia" w:hint="eastAsia"/>
          <w:kern w:val="0"/>
          <w:sz w:val="28"/>
          <w:szCs w:val="28"/>
        </w:rPr>
        <w:t>次重复平均使用</w:t>
      </w:r>
      <w:r w:rsidR="003B6762">
        <w:rPr>
          <w:rFonts w:eastAsiaTheme="minorEastAsia" w:hint="eastAsia"/>
          <w:kern w:val="0"/>
          <w:sz w:val="28"/>
          <w:szCs w:val="28"/>
        </w:rPr>
        <w:t>29354</w:t>
      </w:r>
      <w:r w:rsidR="00BD25DF" w:rsidRPr="00BD25DF">
        <w:rPr>
          <w:rFonts w:eastAsiaTheme="minorEastAsia" w:hint="eastAsia"/>
          <w:kern w:val="0"/>
          <w:sz w:val="28"/>
          <w:szCs w:val="28"/>
        </w:rPr>
        <w:t>次闭环评估，得到</w:t>
      </w:r>
      <w:r w:rsidR="003B6762">
        <w:rPr>
          <w:rFonts w:eastAsiaTheme="minorEastAsia" w:hint="eastAsia"/>
          <w:kern w:val="0"/>
          <w:sz w:val="28"/>
          <w:szCs w:val="28"/>
        </w:rPr>
        <w:t>0.00249</w:t>
      </w:r>
      <w:r w:rsidR="00BD25DF" w:rsidRPr="00BD25DF">
        <w:rPr>
          <w:rFonts w:eastAsiaTheme="minorEastAsia" w:hint="eastAsia"/>
          <w:kern w:val="0"/>
          <w:sz w:val="28"/>
          <w:szCs w:val="28"/>
        </w:rPr>
        <w:t>的安全关键条件概率，</w:t>
      </w:r>
      <w:r w:rsidR="003B6762">
        <w:rPr>
          <w:rFonts w:eastAsiaTheme="minorEastAsia" w:hint="eastAsia"/>
          <w:kern w:val="0"/>
          <w:sz w:val="28"/>
          <w:szCs w:val="28"/>
        </w:rPr>
        <w:t>该结果</w:t>
      </w:r>
      <w:r w:rsidR="00BD25DF" w:rsidRPr="00BD25DF">
        <w:rPr>
          <w:rFonts w:eastAsiaTheme="minorEastAsia" w:hint="eastAsia"/>
          <w:kern w:val="0"/>
          <w:sz w:val="28"/>
          <w:szCs w:val="28"/>
        </w:rPr>
        <w:t>与</w:t>
      </w:r>
      <w:r w:rsidR="003B6762">
        <w:rPr>
          <w:rFonts w:eastAsiaTheme="minorEastAsia" w:hint="eastAsia"/>
          <w:kern w:val="0"/>
          <w:sz w:val="28"/>
          <w:szCs w:val="28"/>
        </w:rPr>
        <w:t>200000</w:t>
      </w:r>
      <w:r w:rsidR="00BD25DF" w:rsidRPr="00BD25DF">
        <w:rPr>
          <w:rFonts w:eastAsiaTheme="minorEastAsia" w:hint="eastAsia"/>
          <w:kern w:val="0"/>
          <w:sz w:val="28"/>
          <w:szCs w:val="28"/>
        </w:rPr>
        <w:t>次直接</w:t>
      </w:r>
      <w:r w:rsidR="003B6762">
        <w:rPr>
          <w:rFonts w:eastAsiaTheme="minorEastAsia" w:hint="eastAsia"/>
          <w:kern w:val="0"/>
          <w:sz w:val="28"/>
          <w:szCs w:val="28"/>
        </w:rPr>
        <w:t>Monte Carlo</w:t>
      </w:r>
      <w:r w:rsidR="00BD25DF" w:rsidRPr="00BD25DF">
        <w:rPr>
          <w:rFonts w:eastAsiaTheme="minorEastAsia" w:hint="eastAsia"/>
          <w:kern w:val="0"/>
          <w:sz w:val="28"/>
          <w:szCs w:val="28"/>
        </w:rPr>
        <w:t>得到的</w:t>
      </w:r>
      <w:r w:rsidR="003B6762" w:rsidRPr="00BD25DF">
        <w:rPr>
          <w:rFonts w:eastAsiaTheme="minorEastAsia" w:hint="eastAsia"/>
          <w:kern w:val="0"/>
          <w:sz w:val="28"/>
          <w:szCs w:val="28"/>
        </w:rPr>
        <w:t>安全关键条件概率</w:t>
      </w:r>
      <w:r w:rsidR="003B6762">
        <w:rPr>
          <w:rFonts w:eastAsiaTheme="minorEastAsia" w:hint="eastAsia"/>
          <w:kern w:val="0"/>
          <w:sz w:val="28"/>
          <w:szCs w:val="28"/>
        </w:rPr>
        <w:t>0.00241</w:t>
      </w:r>
      <w:r w:rsidR="00BD25DF" w:rsidRPr="00BD25DF">
        <w:rPr>
          <w:rFonts w:eastAsiaTheme="minorEastAsia" w:hint="eastAsia"/>
          <w:kern w:val="0"/>
          <w:sz w:val="28"/>
          <w:szCs w:val="28"/>
        </w:rPr>
        <w:t>接近，同时相对标准</w:t>
      </w:r>
      <w:r w:rsidR="003B6762">
        <w:rPr>
          <w:rFonts w:eastAsiaTheme="minorEastAsia" w:hint="eastAsia"/>
          <w:kern w:val="0"/>
          <w:sz w:val="28"/>
          <w:szCs w:val="28"/>
        </w:rPr>
        <w:t>误差</w:t>
      </w:r>
      <w:r w:rsidR="00BD25DF" w:rsidRPr="00BD25DF">
        <w:rPr>
          <w:rFonts w:eastAsiaTheme="minorEastAsia" w:hint="eastAsia"/>
          <w:kern w:val="0"/>
          <w:sz w:val="28"/>
          <w:szCs w:val="28"/>
        </w:rPr>
        <w:t>由</w:t>
      </w:r>
      <w:r w:rsidR="003B6762">
        <w:rPr>
          <w:rFonts w:eastAsiaTheme="minorEastAsia" w:hint="eastAsia"/>
          <w:kern w:val="0"/>
          <w:sz w:val="28"/>
          <w:szCs w:val="28"/>
        </w:rPr>
        <w:t>0.0455</w:t>
      </w:r>
      <w:r w:rsidR="003B6762">
        <w:rPr>
          <w:rFonts w:eastAsiaTheme="minorEastAsia" w:hint="eastAsia"/>
          <w:kern w:val="0"/>
          <w:sz w:val="28"/>
          <w:szCs w:val="28"/>
        </w:rPr>
        <w:t>降低至</w:t>
      </w:r>
      <w:r w:rsidR="00BD25DF" w:rsidRPr="00BD25DF">
        <w:rPr>
          <w:rFonts w:eastAsiaTheme="minorEastAsia" w:hint="eastAsia"/>
          <w:kern w:val="0"/>
          <w:sz w:val="28"/>
          <w:szCs w:val="28"/>
        </w:rPr>
        <w:t>0.0272</w:t>
      </w:r>
      <w:r w:rsidR="00E00CFC">
        <w:rPr>
          <w:rFonts w:eastAsiaTheme="minorEastAsia" w:hint="eastAsia"/>
          <w:kern w:val="0"/>
          <w:sz w:val="28"/>
          <w:szCs w:val="28"/>
        </w:rPr>
        <w:t>。</w:t>
      </w:r>
      <w:r w:rsidR="00BD25DF" w:rsidRPr="00BD25DF">
        <w:rPr>
          <w:rFonts w:eastAsiaTheme="minorEastAsia" w:hint="eastAsia"/>
          <w:kern w:val="0"/>
          <w:sz w:val="28"/>
          <w:szCs w:val="28"/>
        </w:rPr>
        <w:t>在</w:t>
      </w:r>
      <w:r w:rsidR="00E00CFC">
        <w:rPr>
          <w:rFonts w:eastAsiaTheme="minorEastAsia" w:hint="eastAsia"/>
          <w:kern w:val="0"/>
          <w:sz w:val="28"/>
          <w:szCs w:val="28"/>
        </w:rPr>
        <w:t>车辆</w:t>
      </w:r>
      <w:r w:rsidR="00BD25DF" w:rsidRPr="00BD25DF">
        <w:rPr>
          <w:rFonts w:eastAsiaTheme="minorEastAsia" w:hint="eastAsia"/>
          <w:kern w:val="0"/>
          <w:sz w:val="28"/>
          <w:szCs w:val="28"/>
        </w:rPr>
        <w:t>切入场景中，子集模拟平均使用</w:t>
      </w:r>
      <w:r w:rsidR="00E00CFC">
        <w:rPr>
          <w:rFonts w:eastAsiaTheme="minorEastAsia" w:hint="eastAsia"/>
          <w:kern w:val="0"/>
          <w:sz w:val="28"/>
          <w:szCs w:val="28"/>
        </w:rPr>
        <w:t>3327</w:t>
      </w:r>
      <w:r w:rsidR="00BD25DF" w:rsidRPr="00BD25DF">
        <w:rPr>
          <w:rFonts w:eastAsiaTheme="minorEastAsia" w:hint="eastAsia"/>
          <w:kern w:val="0"/>
          <w:sz w:val="28"/>
          <w:szCs w:val="28"/>
        </w:rPr>
        <w:t>次闭环评估，得到</w:t>
      </w:r>
      <w:r w:rsidR="00BD25DF" w:rsidRPr="00BD25DF">
        <w:rPr>
          <w:rFonts w:eastAsiaTheme="minorEastAsia" w:hint="eastAsia"/>
          <w:kern w:val="0"/>
          <w:sz w:val="28"/>
          <w:szCs w:val="28"/>
        </w:rPr>
        <w:t>0.00673</w:t>
      </w:r>
      <w:r w:rsidR="00E00CFC" w:rsidRPr="00BD25DF">
        <w:rPr>
          <w:rFonts w:eastAsiaTheme="minorEastAsia" w:hint="eastAsia"/>
          <w:kern w:val="0"/>
          <w:sz w:val="28"/>
          <w:szCs w:val="28"/>
        </w:rPr>
        <w:t>的安全关键条件概率，</w:t>
      </w:r>
      <w:r w:rsidR="00E00CFC">
        <w:rPr>
          <w:rFonts w:eastAsiaTheme="minorEastAsia" w:hint="eastAsia"/>
          <w:kern w:val="0"/>
          <w:sz w:val="28"/>
          <w:szCs w:val="28"/>
        </w:rPr>
        <w:t>该结果</w:t>
      </w:r>
      <w:r w:rsidR="00BD25DF" w:rsidRPr="00BD25DF">
        <w:rPr>
          <w:rFonts w:eastAsiaTheme="minorEastAsia" w:hint="eastAsia"/>
          <w:kern w:val="0"/>
          <w:sz w:val="28"/>
          <w:szCs w:val="28"/>
        </w:rPr>
        <w:t>与</w:t>
      </w:r>
      <w:r w:rsidR="00E00CFC">
        <w:rPr>
          <w:rFonts w:eastAsiaTheme="minorEastAsia" w:hint="eastAsia"/>
          <w:kern w:val="0"/>
          <w:sz w:val="28"/>
          <w:szCs w:val="28"/>
        </w:rPr>
        <w:t>20000</w:t>
      </w:r>
      <w:r w:rsidR="00BD25DF" w:rsidRPr="00BD25DF">
        <w:rPr>
          <w:rFonts w:eastAsiaTheme="minorEastAsia" w:hint="eastAsia"/>
          <w:kern w:val="0"/>
          <w:sz w:val="28"/>
          <w:szCs w:val="28"/>
        </w:rPr>
        <w:t>次直接</w:t>
      </w:r>
      <w:r w:rsidR="00E00CFC">
        <w:rPr>
          <w:rFonts w:eastAsiaTheme="minorEastAsia" w:hint="eastAsia"/>
          <w:kern w:val="0"/>
          <w:sz w:val="28"/>
          <w:szCs w:val="28"/>
        </w:rPr>
        <w:t>Monte Carlo</w:t>
      </w:r>
      <w:r w:rsidR="00BD25DF" w:rsidRPr="00BD25DF">
        <w:rPr>
          <w:rFonts w:eastAsiaTheme="minorEastAsia" w:hint="eastAsia"/>
          <w:kern w:val="0"/>
          <w:sz w:val="28"/>
          <w:szCs w:val="28"/>
        </w:rPr>
        <w:t>得到的</w:t>
      </w:r>
      <w:r w:rsidR="00E00CFC" w:rsidRPr="00BD25DF">
        <w:rPr>
          <w:rFonts w:eastAsiaTheme="minorEastAsia" w:hint="eastAsia"/>
          <w:kern w:val="0"/>
          <w:sz w:val="28"/>
          <w:szCs w:val="28"/>
        </w:rPr>
        <w:t>安全关键条件概率</w:t>
      </w:r>
      <w:r w:rsidR="00E00CFC">
        <w:rPr>
          <w:rFonts w:eastAsiaTheme="minorEastAsia" w:hint="eastAsia"/>
          <w:kern w:val="0"/>
          <w:sz w:val="28"/>
          <w:szCs w:val="28"/>
        </w:rPr>
        <w:t>0.00695</w:t>
      </w:r>
      <w:r w:rsidR="00BD25DF" w:rsidRPr="00BD25DF">
        <w:rPr>
          <w:rFonts w:eastAsiaTheme="minorEastAsia" w:hint="eastAsia"/>
          <w:kern w:val="0"/>
          <w:sz w:val="28"/>
          <w:szCs w:val="28"/>
        </w:rPr>
        <w:t>接近，</w:t>
      </w:r>
      <w:r w:rsidR="00E00CFC" w:rsidRPr="00BD25DF">
        <w:rPr>
          <w:rFonts w:eastAsiaTheme="minorEastAsia" w:hint="eastAsia"/>
          <w:kern w:val="0"/>
          <w:sz w:val="28"/>
          <w:szCs w:val="28"/>
        </w:rPr>
        <w:t>同时相对标准</w:t>
      </w:r>
      <w:r w:rsidR="00E00CFC">
        <w:rPr>
          <w:rFonts w:eastAsiaTheme="minorEastAsia" w:hint="eastAsia"/>
          <w:kern w:val="0"/>
          <w:sz w:val="28"/>
          <w:szCs w:val="28"/>
        </w:rPr>
        <w:t>误差</w:t>
      </w:r>
      <w:r w:rsidR="00E00CFC" w:rsidRPr="00BD25DF">
        <w:rPr>
          <w:rFonts w:eastAsiaTheme="minorEastAsia" w:hint="eastAsia"/>
          <w:kern w:val="0"/>
          <w:sz w:val="28"/>
          <w:szCs w:val="28"/>
        </w:rPr>
        <w:t>由</w:t>
      </w:r>
      <w:r w:rsidR="004602C3" w:rsidRPr="00BD25DF">
        <w:rPr>
          <w:rFonts w:eastAsiaTheme="minorEastAsia" w:hint="eastAsia"/>
          <w:kern w:val="0"/>
          <w:sz w:val="28"/>
          <w:szCs w:val="28"/>
        </w:rPr>
        <w:t>0.1236</w:t>
      </w:r>
      <w:r w:rsidR="00E00CFC">
        <w:rPr>
          <w:rFonts w:eastAsiaTheme="minorEastAsia" w:hint="eastAsia"/>
          <w:kern w:val="0"/>
          <w:sz w:val="28"/>
          <w:szCs w:val="28"/>
        </w:rPr>
        <w:t>降低至</w:t>
      </w:r>
      <w:r w:rsidR="004602C3" w:rsidRPr="00BD25DF">
        <w:rPr>
          <w:rFonts w:eastAsiaTheme="minorEastAsia" w:hint="eastAsia"/>
          <w:kern w:val="0"/>
          <w:sz w:val="28"/>
          <w:szCs w:val="28"/>
        </w:rPr>
        <w:t>0.1171</w:t>
      </w:r>
      <w:r w:rsidR="004602C3">
        <w:rPr>
          <w:rFonts w:eastAsiaTheme="minorEastAsia" w:hint="eastAsia"/>
          <w:kern w:val="0"/>
          <w:sz w:val="28"/>
          <w:szCs w:val="28"/>
        </w:rPr>
        <w:t>。</w:t>
      </w:r>
      <w:r w:rsidR="00F103F1">
        <w:rPr>
          <w:rFonts w:eastAsiaTheme="minorEastAsia" w:hint="eastAsia"/>
          <w:kern w:val="0"/>
          <w:sz w:val="28"/>
          <w:szCs w:val="28"/>
        </w:rPr>
        <w:t>这表明本申请采用的子集模拟方法相较于现有的</w:t>
      </w:r>
      <w:r w:rsidR="00F103F1">
        <w:rPr>
          <w:rFonts w:eastAsiaTheme="minorEastAsia" w:hint="eastAsia"/>
          <w:kern w:val="0"/>
          <w:sz w:val="28"/>
          <w:szCs w:val="28"/>
        </w:rPr>
        <w:t>Monte Carlo</w:t>
      </w:r>
      <w:r w:rsidR="00F103F1">
        <w:rPr>
          <w:rFonts w:eastAsiaTheme="minorEastAsia" w:hint="eastAsia"/>
          <w:kern w:val="0"/>
          <w:sz w:val="28"/>
          <w:szCs w:val="28"/>
        </w:rPr>
        <w:t>方法，能够在减少闭环评估次数的情况下</w:t>
      </w:r>
      <w:r w:rsidR="00837490">
        <w:rPr>
          <w:rFonts w:eastAsiaTheme="minorEastAsia" w:hint="eastAsia"/>
          <w:kern w:val="0"/>
          <w:sz w:val="28"/>
          <w:szCs w:val="28"/>
        </w:rPr>
        <w:t>降低</w:t>
      </w:r>
      <w:r w:rsidR="00837490" w:rsidRPr="00BD25DF">
        <w:rPr>
          <w:rFonts w:eastAsiaTheme="minorEastAsia" w:hint="eastAsia"/>
          <w:kern w:val="0"/>
          <w:sz w:val="28"/>
          <w:szCs w:val="28"/>
        </w:rPr>
        <w:t>相对标准</w:t>
      </w:r>
      <w:r w:rsidR="00837490">
        <w:rPr>
          <w:rFonts w:eastAsiaTheme="minorEastAsia" w:hint="eastAsia"/>
          <w:kern w:val="0"/>
          <w:sz w:val="28"/>
          <w:szCs w:val="28"/>
        </w:rPr>
        <w:t>误差。</w:t>
      </w:r>
      <w:r w:rsidR="00C016BF">
        <w:rPr>
          <w:rFonts w:eastAsiaTheme="minorEastAsia" w:hint="eastAsia"/>
          <w:kern w:val="0"/>
          <w:sz w:val="28"/>
          <w:szCs w:val="28"/>
        </w:rPr>
        <w:t>此外，在按照</w:t>
      </w:r>
      <w:proofErr w:type="spellStart"/>
      <w:r w:rsidR="00C016BF">
        <w:rPr>
          <w:rFonts w:eastAsiaTheme="minorEastAsia" w:hint="eastAsia"/>
          <w:kern w:val="0"/>
          <w:sz w:val="28"/>
          <w:szCs w:val="28"/>
        </w:rPr>
        <w:t>highD</w:t>
      </w:r>
      <w:proofErr w:type="spellEnd"/>
      <w:r w:rsidR="00BD25DF" w:rsidRPr="00BD25DF">
        <w:rPr>
          <w:rFonts w:eastAsiaTheme="minorEastAsia" w:hint="eastAsia"/>
          <w:kern w:val="0"/>
          <w:sz w:val="28"/>
          <w:szCs w:val="28"/>
        </w:rPr>
        <w:t>同类尾部事件暴露</w:t>
      </w:r>
      <w:proofErr w:type="gramStart"/>
      <w:r w:rsidR="00BD25DF" w:rsidRPr="00BD25DF">
        <w:rPr>
          <w:rFonts w:eastAsiaTheme="minorEastAsia" w:hint="eastAsia"/>
          <w:kern w:val="0"/>
          <w:sz w:val="28"/>
          <w:szCs w:val="28"/>
        </w:rPr>
        <w:t>率</w:t>
      </w:r>
      <w:r w:rsidR="00C016BF">
        <w:rPr>
          <w:rFonts w:eastAsiaTheme="minorEastAsia" w:hint="eastAsia"/>
          <w:kern w:val="0"/>
          <w:sz w:val="28"/>
          <w:szCs w:val="28"/>
        </w:rPr>
        <w:t>完成</w:t>
      </w:r>
      <w:proofErr w:type="gramEnd"/>
      <w:r w:rsidR="00BD25DF" w:rsidRPr="00BD25DF">
        <w:rPr>
          <w:rFonts w:eastAsiaTheme="minorEastAsia" w:hint="eastAsia"/>
          <w:kern w:val="0"/>
          <w:sz w:val="28"/>
          <w:szCs w:val="28"/>
        </w:rPr>
        <w:t>换算</w:t>
      </w:r>
      <w:r w:rsidR="00C016BF">
        <w:rPr>
          <w:rFonts w:eastAsiaTheme="minorEastAsia" w:hint="eastAsia"/>
          <w:kern w:val="0"/>
          <w:sz w:val="28"/>
          <w:szCs w:val="28"/>
        </w:rPr>
        <w:t>后</w:t>
      </w:r>
      <w:r w:rsidR="00BD25DF" w:rsidRPr="00BD25DF">
        <w:rPr>
          <w:rFonts w:eastAsiaTheme="minorEastAsia" w:hint="eastAsia"/>
          <w:kern w:val="0"/>
          <w:sz w:val="28"/>
          <w:szCs w:val="28"/>
        </w:rPr>
        <w:t>，子集模拟对应的风险重现里程分别为</w:t>
      </w:r>
      <w:r w:rsidR="00791B7A">
        <w:rPr>
          <w:rFonts w:eastAsiaTheme="minorEastAsia" w:hint="eastAsia"/>
          <w:kern w:val="0"/>
          <w:sz w:val="28"/>
          <w:szCs w:val="28"/>
        </w:rPr>
        <w:t>2367.0km</w:t>
      </w:r>
      <w:r w:rsidR="00BD25DF" w:rsidRPr="00BD25DF">
        <w:rPr>
          <w:rFonts w:eastAsiaTheme="minorEastAsia" w:hint="eastAsia"/>
          <w:kern w:val="0"/>
          <w:sz w:val="28"/>
          <w:szCs w:val="28"/>
        </w:rPr>
        <w:t>和</w:t>
      </w:r>
      <w:r w:rsidR="00791B7A">
        <w:rPr>
          <w:rFonts w:eastAsiaTheme="minorEastAsia" w:hint="eastAsia"/>
          <w:kern w:val="0"/>
          <w:sz w:val="28"/>
          <w:szCs w:val="28"/>
        </w:rPr>
        <w:t>16575.1</w:t>
      </w:r>
      <w:r w:rsidR="00BD25DF" w:rsidRPr="00BD25DF">
        <w:rPr>
          <w:rFonts w:eastAsiaTheme="minorEastAsia" w:hint="eastAsia"/>
          <w:kern w:val="0"/>
          <w:sz w:val="28"/>
          <w:szCs w:val="28"/>
        </w:rPr>
        <w:t>km</w:t>
      </w:r>
      <w:r w:rsidR="00BD25DF" w:rsidRPr="00BD25DF">
        <w:rPr>
          <w:rFonts w:eastAsiaTheme="minorEastAsia" w:hint="eastAsia"/>
          <w:kern w:val="0"/>
          <w:sz w:val="28"/>
          <w:szCs w:val="28"/>
        </w:rPr>
        <w:t>，</w:t>
      </w:r>
      <w:r w:rsidR="00791B7A">
        <w:rPr>
          <w:rFonts w:eastAsiaTheme="minorEastAsia" w:hint="eastAsia"/>
          <w:kern w:val="0"/>
          <w:sz w:val="28"/>
          <w:szCs w:val="28"/>
        </w:rPr>
        <w:t>它们分别是</w:t>
      </w:r>
      <w:r w:rsidR="00BD25DF" w:rsidRPr="00BD25DF">
        <w:rPr>
          <w:rFonts w:eastAsiaTheme="minorEastAsia" w:hint="eastAsia"/>
          <w:kern w:val="0"/>
          <w:sz w:val="28"/>
          <w:szCs w:val="28"/>
        </w:rPr>
        <w:t>人类驾驶参考重现里程的</w:t>
      </w:r>
      <w:r w:rsidR="00791B7A">
        <w:rPr>
          <w:rFonts w:eastAsiaTheme="minorEastAsia" w:hint="eastAsia"/>
          <w:kern w:val="0"/>
          <w:sz w:val="28"/>
          <w:szCs w:val="28"/>
        </w:rPr>
        <w:t>7.89</w:t>
      </w:r>
      <w:r w:rsidR="00BD25DF" w:rsidRPr="00BD25DF">
        <w:rPr>
          <w:rFonts w:eastAsiaTheme="minorEastAsia" w:hint="eastAsia"/>
          <w:kern w:val="0"/>
          <w:sz w:val="28"/>
          <w:szCs w:val="28"/>
        </w:rPr>
        <w:t>倍和</w:t>
      </w:r>
      <w:r w:rsidR="00791B7A">
        <w:rPr>
          <w:rFonts w:eastAsiaTheme="minorEastAsia" w:hint="eastAsia"/>
          <w:kern w:val="0"/>
          <w:sz w:val="28"/>
          <w:szCs w:val="28"/>
        </w:rPr>
        <w:t>5.53</w:t>
      </w:r>
      <w:r w:rsidR="00BD25DF" w:rsidRPr="00BD25DF">
        <w:rPr>
          <w:rFonts w:eastAsiaTheme="minorEastAsia" w:hint="eastAsia"/>
          <w:kern w:val="0"/>
          <w:sz w:val="28"/>
          <w:szCs w:val="28"/>
        </w:rPr>
        <w:t>倍。四种</w:t>
      </w:r>
      <w:r w:rsidR="004D77D4">
        <w:rPr>
          <w:rFonts w:eastAsiaTheme="minorEastAsia" w:hint="eastAsia"/>
          <w:kern w:val="0"/>
          <w:sz w:val="28"/>
          <w:szCs w:val="28"/>
        </w:rPr>
        <w:t>预设</w:t>
      </w:r>
      <w:r w:rsidR="004D77D4">
        <w:rPr>
          <w:rFonts w:eastAsiaTheme="minorEastAsia" w:hint="eastAsia"/>
          <w:kern w:val="0"/>
          <w:sz w:val="28"/>
          <w:szCs w:val="28"/>
        </w:rPr>
        <w:t>ADS</w:t>
      </w:r>
      <w:r w:rsidR="00BD25DF" w:rsidRPr="00BD25DF">
        <w:rPr>
          <w:rFonts w:eastAsiaTheme="minorEastAsia" w:hint="eastAsia"/>
          <w:kern w:val="0"/>
          <w:sz w:val="28"/>
          <w:szCs w:val="28"/>
        </w:rPr>
        <w:t>策略、两类</w:t>
      </w:r>
      <w:r w:rsidR="004D77D4">
        <w:rPr>
          <w:rFonts w:eastAsiaTheme="minorEastAsia" w:hint="eastAsia"/>
          <w:kern w:val="0"/>
          <w:sz w:val="28"/>
          <w:szCs w:val="28"/>
        </w:rPr>
        <w:t>车辆交互</w:t>
      </w:r>
      <w:r w:rsidR="00BD25DF" w:rsidRPr="00BD25DF">
        <w:rPr>
          <w:rFonts w:eastAsiaTheme="minorEastAsia" w:hint="eastAsia"/>
          <w:kern w:val="0"/>
          <w:sz w:val="28"/>
          <w:szCs w:val="28"/>
        </w:rPr>
        <w:t>场景共</w:t>
      </w:r>
      <w:r w:rsidR="004D77D4">
        <w:rPr>
          <w:rFonts w:eastAsiaTheme="minorEastAsia" w:hint="eastAsia"/>
          <w:kern w:val="0"/>
          <w:sz w:val="28"/>
          <w:szCs w:val="28"/>
        </w:rPr>
        <w:t>40</w:t>
      </w:r>
      <w:r w:rsidR="00BD25DF" w:rsidRPr="00BD25DF">
        <w:rPr>
          <w:rFonts w:eastAsiaTheme="minorEastAsia" w:hint="eastAsia"/>
          <w:kern w:val="0"/>
          <w:sz w:val="28"/>
          <w:szCs w:val="28"/>
        </w:rPr>
        <w:t>次子集模拟均通过预设可靠性检查，且各子集模拟区间均与相应</w:t>
      </w:r>
      <w:r w:rsidR="004D77D4">
        <w:rPr>
          <w:rFonts w:eastAsiaTheme="minorEastAsia" w:hint="eastAsia"/>
          <w:kern w:val="0"/>
          <w:sz w:val="28"/>
          <w:szCs w:val="28"/>
        </w:rPr>
        <w:t>的</w:t>
      </w:r>
      <w:r w:rsidR="004D77D4">
        <w:rPr>
          <w:rFonts w:eastAsiaTheme="minorEastAsia" w:hint="eastAsia"/>
          <w:kern w:val="0"/>
          <w:sz w:val="28"/>
          <w:szCs w:val="28"/>
        </w:rPr>
        <w:t>Monte Carlo</w:t>
      </w:r>
      <w:r w:rsidR="00BD25DF" w:rsidRPr="00BD25DF">
        <w:rPr>
          <w:rFonts w:eastAsiaTheme="minorEastAsia" w:hint="eastAsia"/>
          <w:kern w:val="0"/>
          <w:sz w:val="28"/>
          <w:szCs w:val="28"/>
        </w:rPr>
        <w:t>区间重叠</w:t>
      </w:r>
      <w:r w:rsidR="004D77D4">
        <w:rPr>
          <w:rFonts w:eastAsiaTheme="minorEastAsia" w:hint="eastAsia"/>
          <w:kern w:val="0"/>
          <w:sz w:val="28"/>
          <w:szCs w:val="28"/>
        </w:rPr>
        <w:t>，</w:t>
      </w:r>
      <w:r w:rsidR="00BD25DF" w:rsidRPr="00BD25DF">
        <w:rPr>
          <w:rFonts w:eastAsiaTheme="minorEastAsia" w:hint="eastAsia"/>
          <w:kern w:val="0"/>
          <w:sz w:val="28"/>
          <w:szCs w:val="28"/>
        </w:rPr>
        <w:t>表</w:t>
      </w:r>
      <w:r w:rsidR="004D77D4">
        <w:rPr>
          <w:rFonts w:eastAsiaTheme="minorEastAsia" w:hint="eastAsia"/>
          <w:kern w:val="0"/>
          <w:sz w:val="28"/>
          <w:szCs w:val="28"/>
        </w:rPr>
        <w:t>2</w:t>
      </w:r>
      <w:r w:rsidR="00BD25DF" w:rsidRPr="00BD25DF">
        <w:rPr>
          <w:rFonts w:eastAsiaTheme="minorEastAsia" w:hint="eastAsia"/>
          <w:kern w:val="0"/>
          <w:sz w:val="28"/>
          <w:szCs w:val="28"/>
        </w:rPr>
        <w:t>中</w:t>
      </w:r>
      <w:r w:rsidR="004D77D4">
        <w:rPr>
          <w:rFonts w:eastAsiaTheme="minorEastAsia" w:hint="eastAsia"/>
          <w:kern w:val="0"/>
          <w:sz w:val="28"/>
          <w:szCs w:val="28"/>
        </w:rPr>
        <w:t>Monte Carlo</w:t>
      </w:r>
      <w:r w:rsidR="00464A7B">
        <w:rPr>
          <w:rFonts w:eastAsiaTheme="minorEastAsia" w:hint="eastAsia"/>
          <w:kern w:val="0"/>
          <w:sz w:val="28"/>
          <w:szCs w:val="28"/>
        </w:rPr>
        <w:t>的</w:t>
      </w:r>
      <w:r w:rsidR="00BD25DF" w:rsidRPr="00BD25DF">
        <w:rPr>
          <w:rFonts w:eastAsiaTheme="minorEastAsia" w:hint="eastAsia"/>
          <w:kern w:val="0"/>
          <w:sz w:val="28"/>
          <w:szCs w:val="28"/>
        </w:rPr>
        <w:t>风险强度和</w:t>
      </w:r>
      <w:r w:rsidR="00464A7B">
        <w:rPr>
          <w:rFonts w:eastAsiaTheme="minorEastAsia" w:hint="eastAsia"/>
          <w:kern w:val="0"/>
          <w:sz w:val="28"/>
          <w:szCs w:val="28"/>
        </w:rPr>
        <w:t>风险</w:t>
      </w:r>
      <w:r w:rsidR="00BD25DF" w:rsidRPr="00BD25DF">
        <w:rPr>
          <w:rFonts w:eastAsiaTheme="minorEastAsia" w:hint="eastAsia"/>
          <w:kern w:val="0"/>
          <w:sz w:val="28"/>
          <w:szCs w:val="28"/>
        </w:rPr>
        <w:t>重现里程</w:t>
      </w:r>
      <w:r w:rsidR="00464A7B">
        <w:rPr>
          <w:rFonts w:eastAsiaTheme="minorEastAsia" w:hint="eastAsia"/>
          <w:kern w:val="0"/>
          <w:sz w:val="28"/>
          <w:szCs w:val="28"/>
        </w:rPr>
        <w:t>按照</w:t>
      </w:r>
      <w:r w:rsidR="00BD25DF" w:rsidRPr="00BD25DF">
        <w:rPr>
          <w:rFonts w:eastAsiaTheme="minorEastAsia" w:hint="eastAsia"/>
          <w:kern w:val="0"/>
          <w:sz w:val="28"/>
          <w:szCs w:val="28"/>
        </w:rPr>
        <w:t>相同暴露率换算，</w:t>
      </w:r>
      <w:r w:rsidR="00464A7B">
        <w:rPr>
          <w:rFonts w:eastAsiaTheme="minorEastAsia" w:hint="eastAsia"/>
          <w:kern w:val="0"/>
          <w:sz w:val="28"/>
          <w:szCs w:val="28"/>
        </w:rPr>
        <w:t>可</w:t>
      </w:r>
      <w:r w:rsidR="00BD25DF" w:rsidRPr="00BD25DF">
        <w:rPr>
          <w:rFonts w:eastAsiaTheme="minorEastAsia" w:hint="eastAsia"/>
          <w:kern w:val="0"/>
          <w:sz w:val="28"/>
          <w:szCs w:val="28"/>
        </w:rPr>
        <w:t>用于同口径比较。</w:t>
      </w:r>
    </w:p>
    <w:p w:rsidR="00CF33C6" w:rsidRPr="00BB590B" w:rsidRDefault="002F55EF" w:rsidP="00BB590B">
      <w:pPr>
        <w:spacing w:line="360" w:lineRule="auto"/>
        <w:ind w:firstLine="573"/>
        <w:rPr>
          <w:rFonts w:hAnsi="宋体"/>
          <w:kern w:val="0"/>
          <w:sz w:val="28"/>
          <w:szCs w:val="28"/>
        </w:rPr>
      </w:pPr>
      <w:r>
        <w:rPr>
          <w:rFonts w:hAnsi="宋体" w:hint="eastAsia"/>
          <w:kern w:val="0"/>
          <w:sz w:val="28"/>
          <w:szCs w:val="28"/>
        </w:rPr>
        <w:t>综上所述，</w:t>
      </w:r>
      <w:r w:rsidR="00BA0904">
        <w:rPr>
          <w:rFonts w:hAnsi="宋体" w:hint="eastAsia"/>
          <w:kern w:val="0"/>
          <w:sz w:val="28"/>
          <w:szCs w:val="28"/>
        </w:rPr>
        <w:t>本申请实施例</w:t>
      </w:r>
      <w:r w:rsidR="001F31E0">
        <w:rPr>
          <w:rFonts w:hAnsi="宋体" w:hint="eastAsia"/>
          <w:kern w:val="0"/>
          <w:sz w:val="28"/>
          <w:szCs w:val="28"/>
        </w:rPr>
        <w:t>的技术方案</w:t>
      </w:r>
      <w:r w:rsidR="00F2000F" w:rsidRPr="00F2000F">
        <w:rPr>
          <w:rFonts w:hAnsi="宋体" w:hint="eastAsia"/>
          <w:kern w:val="0"/>
          <w:sz w:val="28"/>
          <w:szCs w:val="28"/>
        </w:rPr>
        <w:t>以自然驾驶风险尾部为统计基准，通过极值理论标定安全关键</w:t>
      </w:r>
      <w:r w:rsidR="00BB590B">
        <w:rPr>
          <w:rFonts w:hAnsi="宋体" w:hint="eastAsia"/>
          <w:kern w:val="0"/>
          <w:sz w:val="28"/>
          <w:szCs w:val="28"/>
        </w:rPr>
        <w:t>风险</w:t>
      </w:r>
      <w:r w:rsidR="00F2000F" w:rsidRPr="00F2000F">
        <w:rPr>
          <w:rFonts w:hAnsi="宋体" w:hint="eastAsia"/>
          <w:kern w:val="0"/>
          <w:sz w:val="28"/>
          <w:szCs w:val="28"/>
        </w:rPr>
        <w:t>阈值，通过高斯</w:t>
      </w:r>
      <w:r w:rsidR="00BB590B">
        <w:rPr>
          <w:rFonts w:hAnsi="宋体" w:hint="eastAsia"/>
          <w:kern w:val="0"/>
          <w:sz w:val="28"/>
          <w:szCs w:val="28"/>
        </w:rPr>
        <w:t>Copula</w:t>
      </w:r>
      <w:r w:rsidR="00F2000F" w:rsidRPr="00F2000F">
        <w:rPr>
          <w:rFonts w:hAnsi="宋体" w:hint="eastAsia"/>
          <w:kern w:val="0"/>
          <w:sz w:val="28"/>
          <w:szCs w:val="28"/>
        </w:rPr>
        <w:t>和条件扩散模型构建可采</w:t>
      </w:r>
      <w:r w:rsidR="00F2000F" w:rsidRPr="00F2000F">
        <w:rPr>
          <w:rFonts w:hAnsi="宋体" w:hint="eastAsia"/>
          <w:kern w:val="0"/>
          <w:sz w:val="28"/>
          <w:szCs w:val="28"/>
        </w:rPr>
        <w:lastRenderedPageBreak/>
        <w:t>样</w:t>
      </w:r>
      <w:r w:rsidR="00BB590B">
        <w:rPr>
          <w:rFonts w:hAnsi="宋体" w:hint="eastAsia"/>
          <w:kern w:val="0"/>
          <w:sz w:val="28"/>
          <w:szCs w:val="28"/>
        </w:rPr>
        <w:t>的</w:t>
      </w:r>
      <w:r w:rsidR="00F2000F" w:rsidRPr="00F2000F">
        <w:rPr>
          <w:rFonts w:hAnsi="宋体" w:hint="eastAsia"/>
          <w:kern w:val="0"/>
          <w:sz w:val="28"/>
          <w:szCs w:val="28"/>
        </w:rPr>
        <w:t>长尾测试分布，并通过子集模拟在同一目标分布</w:t>
      </w:r>
      <w:proofErr w:type="gramStart"/>
      <w:r w:rsidR="00F2000F" w:rsidRPr="00F2000F">
        <w:rPr>
          <w:rFonts w:hAnsi="宋体" w:hint="eastAsia"/>
          <w:kern w:val="0"/>
          <w:sz w:val="28"/>
          <w:szCs w:val="28"/>
        </w:rPr>
        <w:t>下估计</w:t>
      </w:r>
      <w:proofErr w:type="gramEnd"/>
      <w:r w:rsidR="00F2000F" w:rsidRPr="00F2000F">
        <w:rPr>
          <w:rFonts w:hAnsi="宋体" w:hint="eastAsia"/>
          <w:kern w:val="0"/>
          <w:sz w:val="28"/>
          <w:szCs w:val="28"/>
        </w:rPr>
        <w:t>被测试</w:t>
      </w:r>
      <w:r w:rsidR="00BB590B">
        <w:rPr>
          <w:rFonts w:hAnsi="宋体" w:hint="eastAsia"/>
          <w:kern w:val="0"/>
          <w:sz w:val="28"/>
          <w:szCs w:val="28"/>
        </w:rPr>
        <w:t>ADS</w:t>
      </w:r>
      <w:r w:rsidR="00F2000F" w:rsidRPr="00F2000F">
        <w:rPr>
          <w:rFonts w:hAnsi="宋体" w:hint="eastAsia"/>
          <w:kern w:val="0"/>
          <w:sz w:val="28"/>
          <w:szCs w:val="28"/>
        </w:rPr>
        <w:t>的安全关键条件概率</w:t>
      </w:r>
      <w:r w:rsidR="00AE4177" w:rsidRPr="00AE4177">
        <w:rPr>
          <w:rFonts w:hint="eastAsia"/>
          <w:kern w:val="0"/>
          <w:sz w:val="28"/>
          <w:szCs w:val="28"/>
        </w:rPr>
        <w:t>，</w:t>
      </w:r>
      <w:r w:rsidR="00407311">
        <w:rPr>
          <w:rFonts w:hint="eastAsia"/>
          <w:kern w:val="0"/>
          <w:sz w:val="28"/>
          <w:szCs w:val="28"/>
        </w:rPr>
        <w:t>最终</w:t>
      </w:r>
      <w:r w:rsidR="001F31E0">
        <w:rPr>
          <w:rFonts w:hint="eastAsia"/>
          <w:kern w:val="0"/>
          <w:sz w:val="28"/>
          <w:szCs w:val="28"/>
        </w:rPr>
        <w:t>能够实现</w:t>
      </w:r>
      <w:r w:rsidR="00AE4177" w:rsidRPr="00AE4177">
        <w:rPr>
          <w:rFonts w:hint="eastAsia"/>
          <w:kern w:val="0"/>
          <w:sz w:val="28"/>
          <w:szCs w:val="28"/>
        </w:rPr>
        <w:t>测试分布、风险阈值和概率估计</w:t>
      </w:r>
      <w:r w:rsidR="001F31E0">
        <w:rPr>
          <w:rFonts w:hint="eastAsia"/>
          <w:kern w:val="0"/>
          <w:sz w:val="28"/>
          <w:szCs w:val="28"/>
        </w:rPr>
        <w:t>的</w:t>
      </w:r>
      <w:r w:rsidR="00AE4177" w:rsidRPr="00AE4177">
        <w:rPr>
          <w:rFonts w:hint="eastAsia"/>
          <w:kern w:val="0"/>
          <w:sz w:val="28"/>
          <w:szCs w:val="28"/>
        </w:rPr>
        <w:t>闭环一致性</w:t>
      </w:r>
      <w:r w:rsidR="00CF33C6" w:rsidRPr="00CF33C6">
        <w:rPr>
          <w:rFonts w:hint="eastAsia"/>
          <w:kern w:val="0"/>
          <w:sz w:val="28"/>
          <w:szCs w:val="28"/>
        </w:rPr>
        <w:t>。</w:t>
      </w:r>
    </w:p>
    <w:bookmarkEnd w:id="13"/>
    <w:bookmarkEnd w:id="14"/>
    <w:p w:rsidR="00630659" w:rsidRDefault="00A876DB">
      <w:pPr>
        <w:spacing w:line="360" w:lineRule="auto"/>
        <w:ind w:firstLine="570"/>
        <w:rPr>
          <w:color w:val="000000"/>
          <w:sz w:val="28"/>
          <w:szCs w:val="28"/>
        </w:rPr>
      </w:pPr>
      <w:r>
        <w:rPr>
          <w:rFonts w:hint="eastAsia"/>
          <w:color w:val="000000"/>
          <w:sz w:val="28"/>
          <w:szCs w:val="28"/>
        </w:rPr>
        <w:t>应理解，上述各个实施例中各步骤的序号的大小并不意味着执行顺序的先后，各过程的执行顺序应以其功能和内在逻辑确定，而不应对本申请实施例的实施过程构成任何限定。</w:t>
      </w:r>
    </w:p>
    <w:p w:rsidR="00630659" w:rsidRDefault="00A876DB">
      <w:pPr>
        <w:spacing w:line="360" w:lineRule="auto"/>
        <w:ind w:firstLine="560"/>
        <w:rPr>
          <w:rFonts w:hAnsi="宋体"/>
          <w:color w:val="000000"/>
          <w:sz w:val="28"/>
          <w:szCs w:val="28"/>
        </w:rPr>
      </w:pPr>
      <w:r>
        <w:rPr>
          <w:rFonts w:hAnsi="宋体" w:hint="eastAsia"/>
          <w:color w:val="000000"/>
          <w:sz w:val="28"/>
          <w:szCs w:val="28"/>
        </w:rPr>
        <w:t>上面主要描述了</w:t>
      </w:r>
      <w:r>
        <w:rPr>
          <w:rFonts w:hint="eastAsia"/>
          <w:kern w:val="0"/>
          <w:sz w:val="28"/>
          <w:szCs w:val="28"/>
        </w:rPr>
        <w:t>一种</w:t>
      </w:r>
      <w:r w:rsidR="004A4271" w:rsidRPr="00CD7A29">
        <w:rPr>
          <w:rFonts w:hint="eastAsia"/>
          <w:kern w:val="0"/>
          <w:sz w:val="28"/>
          <w:szCs w:val="28"/>
        </w:rPr>
        <w:t>自动驾驶长尾测试分布构建</w:t>
      </w:r>
      <w:r w:rsidR="001B67B5">
        <w:rPr>
          <w:rFonts w:hint="eastAsia"/>
          <w:kern w:val="0"/>
          <w:sz w:val="28"/>
          <w:szCs w:val="28"/>
        </w:rPr>
        <w:t>方法</w:t>
      </w:r>
      <w:r>
        <w:rPr>
          <w:rFonts w:hint="eastAsia"/>
          <w:sz w:val="28"/>
        </w:rPr>
        <w:t>，</w:t>
      </w:r>
      <w:r>
        <w:rPr>
          <w:rFonts w:hAnsi="宋体" w:hint="eastAsia"/>
          <w:color w:val="000000"/>
          <w:sz w:val="28"/>
          <w:szCs w:val="28"/>
        </w:rPr>
        <w:t>下面将对</w:t>
      </w:r>
      <w:r>
        <w:rPr>
          <w:rFonts w:hint="eastAsia"/>
          <w:kern w:val="0"/>
          <w:sz w:val="28"/>
          <w:szCs w:val="28"/>
        </w:rPr>
        <w:t>一种</w:t>
      </w:r>
      <w:r w:rsidR="004A4271" w:rsidRPr="00CD7A29">
        <w:rPr>
          <w:rFonts w:hint="eastAsia"/>
          <w:kern w:val="0"/>
          <w:sz w:val="28"/>
          <w:szCs w:val="28"/>
        </w:rPr>
        <w:t>自动驾驶长尾测试分布构建</w:t>
      </w:r>
      <w:r>
        <w:rPr>
          <w:rFonts w:hint="eastAsia"/>
          <w:kern w:val="0"/>
          <w:sz w:val="28"/>
          <w:szCs w:val="28"/>
        </w:rPr>
        <w:t>装置</w:t>
      </w:r>
      <w:r>
        <w:rPr>
          <w:rFonts w:hint="eastAsia"/>
          <w:sz w:val="28"/>
        </w:rPr>
        <w:t>进行</w:t>
      </w:r>
      <w:r>
        <w:rPr>
          <w:rFonts w:hAnsi="宋体" w:hint="eastAsia"/>
          <w:color w:val="000000"/>
          <w:sz w:val="28"/>
          <w:szCs w:val="28"/>
        </w:rPr>
        <w:t>描述。</w:t>
      </w:r>
    </w:p>
    <w:p w:rsidR="00630659" w:rsidRDefault="00A876DB">
      <w:pPr>
        <w:spacing w:line="360" w:lineRule="auto"/>
        <w:ind w:firstLine="573"/>
        <w:rPr>
          <w:kern w:val="0"/>
          <w:sz w:val="28"/>
          <w:szCs w:val="28"/>
        </w:rPr>
      </w:pPr>
      <w:r>
        <w:rPr>
          <w:rFonts w:hAnsi="宋体" w:hint="eastAsia"/>
          <w:sz w:val="28"/>
          <w:szCs w:val="28"/>
        </w:rPr>
        <w:t>请参阅图</w:t>
      </w:r>
      <w:r w:rsidR="007B33F9">
        <w:rPr>
          <w:rFonts w:hint="eastAsia"/>
          <w:sz w:val="28"/>
          <w:szCs w:val="28"/>
        </w:rPr>
        <w:t>10</w:t>
      </w:r>
      <w:r>
        <w:rPr>
          <w:rFonts w:hAnsi="宋体" w:hint="eastAsia"/>
          <w:sz w:val="28"/>
          <w:szCs w:val="28"/>
        </w:rPr>
        <w:t>，示出了本申请实施</w:t>
      </w:r>
      <w:proofErr w:type="gramStart"/>
      <w:r>
        <w:rPr>
          <w:rFonts w:hAnsi="宋体" w:hint="eastAsia"/>
          <w:sz w:val="28"/>
          <w:szCs w:val="28"/>
        </w:rPr>
        <w:t>例</w:t>
      </w:r>
      <w:r>
        <w:rPr>
          <w:rFonts w:hint="eastAsia"/>
          <w:sz w:val="28"/>
        </w:rPr>
        <w:t>提供</w:t>
      </w:r>
      <w:proofErr w:type="gramEnd"/>
      <w:r>
        <w:rPr>
          <w:rFonts w:hint="eastAsia"/>
          <w:sz w:val="28"/>
        </w:rPr>
        <w:t>的</w:t>
      </w:r>
      <w:r>
        <w:rPr>
          <w:rFonts w:hint="eastAsia"/>
          <w:kern w:val="0"/>
          <w:sz w:val="28"/>
          <w:szCs w:val="28"/>
        </w:rPr>
        <w:t>一种</w:t>
      </w:r>
      <w:r w:rsidR="007B33F9" w:rsidRPr="00CD7A29">
        <w:rPr>
          <w:rFonts w:hint="eastAsia"/>
          <w:kern w:val="0"/>
          <w:sz w:val="28"/>
          <w:szCs w:val="28"/>
        </w:rPr>
        <w:t>自动驾驶长尾测试分布构建</w:t>
      </w:r>
      <w:r>
        <w:rPr>
          <w:rFonts w:hint="eastAsia"/>
          <w:sz w:val="28"/>
        </w:rPr>
        <w:t>装置</w:t>
      </w:r>
      <w:r>
        <w:rPr>
          <w:rFonts w:hint="eastAsia"/>
          <w:kern w:val="0"/>
          <w:sz w:val="28"/>
          <w:szCs w:val="28"/>
        </w:rPr>
        <w:t>，包括：</w:t>
      </w:r>
    </w:p>
    <w:p w:rsidR="007B33F9" w:rsidRDefault="007B33F9" w:rsidP="007B33F9">
      <w:pPr>
        <w:spacing w:line="360" w:lineRule="auto"/>
        <w:ind w:firstLine="573"/>
        <w:rPr>
          <w:kern w:val="0"/>
          <w:sz w:val="28"/>
          <w:szCs w:val="28"/>
        </w:rPr>
      </w:pPr>
      <w:r>
        <w:rPr>
          <w:rFonts w:hint="eastAsia"/>
          <w:kern w:val="0"/>
          <w:sz w:val="28"/>
          <w:szCs w:val="28"/>
        </w:rPr>
        <w:t>尾部事件获取模块</w:t>
      </w:r>
      <w:r>
        <w:rPr>
          <w:rFonts w:hint="eastAsia"/>
          <w:kern w:val="0"/>
          <w:sz w:val="28"/>
          <w:szCs w:val="28"/>
        </w:rPr>
        <w:t>1001</w:t>
      </w:r>
      <w:r>
        <w:rPr>
          <w:rFonts w:hint="eastAsia"/>
          <w:kern w:val="0"/>
          <w:sz w:val="28"/>
          <w:szCs w:val="28"/>
        </w:rPr>
        <w:t>，用于通过自然驾驶数据获取尾部事件；</w:t>
      </w:r>
    </w:p>
    <w:p w:rsidR="007B33F9" w:rsidRDefault="007B33F9" w:rsidP="007B33F9">
      <w:pPr>
        <w:spacing w:line="360" w:lineRule="auto"/>
        <w:ind w:firstLine="573"/>
        <w:rPr>
          <w:kern w:val="0"/>
          <w:sz w:val="28"/>
          <w:szCs w:val="28"/>
        </w:rPr>
      </w:pPr>
      <w:r>
        <w:rPr>
          <w:rFonts w:hint="eastAsia"/>
          <w:kern w:val="0"/>
          <w:sz w:val="28"/>
          <w:szCs w:val="28"/>
        </w:rPr>
        <w:t>场景条件提取模块</w:t>
      </w:r>
      <w:r>
        <w:rPr>
          <w:rFonts w:hint="eastAsia"/>
          <w:kern w:val="0"/>
          <w:sz w:val="28"/>
          <w:szCs w:val="28"/>
        </w:rPr>
        <w:t>1002</w:t>
      </w:r>
      <w:r>
        <w:rPr>
          <w:rFonts w:hint="eastAsia"/>
          <w:kern w:val="0"/>
          <w:sz w:val="28"/>
          <w:szCs w:val="28"/>
        </w:rPr>
        <w:t>，用于针对尾部事件提取场景条件特征；</w:t>
      </w:r>
    </w:p>
    <w:p w:rsidR="007B33F9" w:rsidRDefault="007B33F9" w:rsidP="007B33F9">
      <w:pPr>
        <w:spacing w:line="360" w:lineRule="auto"/>
        <w:ind w:firstLine="573"/>
        <w:rPr>
          <w:kern w:val="0"/>
          <w:sz w:val="28"/>
          <w:szCs w:val="28"/>
        </w:rPr>
      </w:pPr>
      <w:r>
        <w:rPr>
          <w:rFonts w:hint="eastAsia"/>
          <w:kern w:val="0"/>
          <w:sz w:val="28"/>
          <w:szCs w:val="28"/>
        </w:rPr>
        <w:t>联合分布建模模块</w:t>
      </w:r>
      <w:r>
        <w:rPr>
          <w:rFonts w:hint="eastAsia"/>
          <w:kern w:val="0"/>
          <w:sz w:val="28"/>
          <w:szCs w:val="28"/>
        </w:rPr>
        <w:t>1003</w:t>
      </w:r>
      <w:r>
        <w:rPr>
          <w:rFonts w:hint="eastAsia"/>
          <w:kern w:val="0"/>
          <w:sz w:val="28"/>
          <w:szCs w:val="28"/>
        </w:rPr>
        <w:t>，用于对场景条件特征进行联合分布建模，得到尾部场景条件分布；</w:t>
      </w:r>
    </w:p>
    <w:p w:rsidR="007B33F9" w:rsidRDefault="007B33F9" w:rsidP="007B33F9">
      <w:pPr>
        <w:spacing w:line="360" w:lineRule="auto"/>
        <w:ind w:firstLine="573"/>
        <w:rPr>
          <w:kern w:val="0"/>
          <w:sz w:val="28"/>
          <w:szCs w:val="28"/>
        </w:rPr>
      </w:pPr>
      <w:r>
        <w:rPr>
          <w:rFonts w:hint="eastAsia"/>
          <w:kern w:val="0"/>
          <w:sz w:val="28"/>
          <w:szCs w:val="28"/>
        </w:rPr>
        <w:t>动作序列生成模块</w:t>
      </w:r>
      <w:r>
        <w:rPr>
          <w:rFonts w:hint="eastAsia"/>
          <w:kern w:val="0"/>
          <w:sz w:val="28"/>
          <w:szCs w:val="28"/>
        </w:rPr>
        <w:t>1004</w:t>
      </w:r>
      <w:r>
        <w:rPr>
          <w:rFonts w:hint="eastAsia"/>
          <w:kern w:val="0"/>
          <w:sz w:val="28"/>
          <w:szCs w:val="28"/>
        </w:rPr>
        <w:t>，用于在给定场景条件特征的情况下，利用已训练的动作生成模型生成目标车辆的动作序列；</w:t>
      </w:r>
    </w:p>
    <w:p w:rsidR="006F1654" w:rsidRPr="006F1654" w:rsidRDefault="007B33F9" w:rsidP="006F1654">
      <w:pPr>
        <w:spacing w:line="360" w:lineRule="auto"/>
        <w:ind w:firstLine="573"/>
        <w:rPr>
          <w:rFonts w:hint="eastAsia"/>
          <w:kern w:val="0"/>
          <w:sz w:val="28"/>
          <w:szCs w:val="28"/>
        </w:rPr>
      </w:pPr>
      <w:r w:rsidRPr="00CD7A29">
        <w:rPr>
          <w:rFonts w:hint="eastAsia"/>
          <w:kern w:val="0"/>
          <w:sz w:val="28"/>
          <w:szCs w:val="28"/>
        </w:rPr>
        <w:t>测试分布</w:t>
      </w:r>
      <w:r>
        <w:rPr>
          <w:rFonts w:hint="eastAsia"/>
          <w:kern w:val="0"/>
          <w:sz w:val="28"/>
          <w:szCs w:val="28"/>
        </w:rPr>
        <w:t>构建模块</w:t>
      </w:r>
      <w:r>
        <w:rPr>
          <w:rFonts w:hint="eastAsia"/>
          <w:kern w:val="0"/>
          <w:sz w:val="28"/>
          <w:szCs w:val="28"/>
        </w:rPr>
        <w:t>1005</w:t>
      </w:r>
      <w:r>
        <w:rPr>
          <w:rFonts w:hint="eastAsia"/>
          <w:kern w:val="0"/>
          <w:sz w:val="28"/>
          <w:szCs w:val="28"/>
        </w:rPr>
        <w:t>，用于基于尾部场景条件分布和动作生成模型生成动作序列时使用的潜变量所服从的分布，构建</w:t>
      </w:r>
      <w:r w:rsidRPr="00CD7A29">
        <w:rPr>
          <w:rFonts w:hint="eastAsia"/>
          <w:kern w:val="0"/>
          <w:sz w:val="28"/>
          <w:szCs w:val="28"/>
        </w:rPr>
        <w:t>长尾测试分布</w:t>
      </w:r>
      <w:r>
        <w:rPr>
          <w:rFonts w:hint="eastAsia"/>
          <w:kern w:val="0"/>
          <w:sz w:val="28"/>
          <w:szCs w:val="28"/>
        </w:rPr>
        <w:t>。</w:t>
      </w:r>
    </w:p>
    <w:p w:rsidR="00630659" w:rsidRDefault="00A876DB">
      <w:pPr>
        <w:spacing w:line="360" w:lineRule="auto"/>
        <w:ind w:firstLine="570"/>
        <w:rPr>
          <w:kern w:val="0"/>
          <w:sz w:val="28"/>
          <w:szCs w:val="28"/>
        </w:rPr>
      </w:pPr>
      <w:r>
        <w:rPr>
          <w:rFonts w:hint="eastAsia"/>
          <w:kern w:val="0"/>
          <w:sz w:val="28"/>
          <w:szCs w:val="28"/>
        </w:rPr>
        <w:t>本申请</w:t>
      </w:r>
      <w:proofErr w:type="gramStart"/>
      <w:r>
        <w:rPr>
          <w:rFonts w:hint="eastAsia"/>
          <w:kern w:val="0"/>
          <w:sz w:val="28"/>
          <w:szCs w:val="28"/>
        </w:rPr>
        <w:t>实施例还提供</w:t>
      </w:r>
      <w:proofErr w:type="gramEnd"/>
      <w:r>
        <w:rPr>
          <w:rFonts w:hint="eastAsia"/>
          <w:kern w:val="0"/>
          <w:sz w:val="28"/>
          <w:szCs w:val="28"/>
        </w:rPr>
        <w:t>一种计算机可读存储介质，所述计算机可读存储介质存储有计算机程序，所述计算机程序被处理器执行时实现上述任</w:t>
      </w:r>
      <w:proofErr w:type="gramStart"/>
      <w:r>
        <w:rPr>
          <w:rFonts w:hint="eastAsia"/>
          <w:kern w:val="0"/>
          <w:sz w:val="28"/>
          <w:szCs w:val="28"/>
        </w:rPr>
        <w:t>一</w:t>
      </w:r>
      <w:proofErr w:type="gramEnd"/>
      <w:r>
        <w:rPr>
          <w:rFonts w:hint="eastAsia"/>
          <w:kern w:val="0"/>
          <w:sz w:val="28"/>
          <w:szCs w:val="28"/>
        </w:rPr>
        <w:t>实施例描述的</w:t>
      </w:r>
      <w:r w:rsidR="00C54378" w:rsidRPr="00CD7A29">
        <w:rPr>
          <w:rFonts w:hint="eastAsia"/>
          <w:kern w:val="0"/>
          <w:sz w:val="28"/>
          <w:szCs w:val="28"/>
        </w:rPr>
        <w:t>自动驾驶长尾测试分布构建</w:t>
      </w:r>
      <w:r w:rsidR="00C54378">
        <w:rPr>
          <w:rFonts w:hint="eastAsia"/>
          <w:kern w:val="0"/>
          <w:sz w:val="28"/>
          <w:szCs w:val="28"/>
        </w:rPr>
        <w:t>方法</w:t>
      </w:r>
      <w:r>
        <w:rPr>
          <w:rFonts w:hint="eastAsia"/>
          <w:kern w:val="0"/>
          <w:sz w:val="28"/>
          <w:szCs w:val="28"/>
        </w:rPr>
        <w:t>。</w:t>
      </w:r>
    </w:p>
    <w:p w:rsidR="00630659" w:rsidRDefault="00A876DB">
      <w:pPr>
        <w:spacing w:line="360" w:lineRule="auto"/>
        <w:ind w:firstLine="570"/>
        <w:rPr>
          <w:kern w:val="0"/>
          <w:sz w:val="28"/>
          <w:szCs w:val="28"/>
        </w:rPr>
      </w:pPr>
      <w:r>
        <w:rPr>
          <w:rFonts w:hint="eastAsia"/>
          <w:kern w:val="0"/>
          <w:sz w:val="28"/>
          <w:szCs w:val="28"/>
        </w:rPr>
        <w:t>本申请</w:t>
      </w:r>
      <w:proofErr w:type="gramStart"/>
      <w:r>
        <w:rPr>
          <w:rFonts w:hint="eastAsia"/>
          <w:kern w:val="0"/>
          <w:sz w:val="28"/>
          <w:szCs w:val="28"/>
        </w:rPr>
        <w:t>实施例还提供</w:t>
      </w:r>
      <w:proofErr w:type="gramEnd"/>
      <w:r>
        <w:rPr>
          <w:rFonts w:hint="eastAsia"/>
          <w:kern w:val="0"/>
          <w:sz w:val="28"/>
          <w:szCs w:val="28"/>
        </w:rPr>
        <w:t>一种计算机程序产品，当计算机程序产品在电子设备上运行时，使得电子设备执行如上述任</w:t>
      </w:r>
      <w:proofErr w:type="gramStart"/>
      <w:r>
        <w:rPr>
          <w:rFonts w:hint="eastAsia"/>
          <w:kern w:val="0"/>
          <w:sz w:val="28"/>
          <w:szCs w:val="28"/>
        </w:rPr>
        <w:t>一</w:t>
      </w:r>
      <w:proofErr w:type="gramEnd"/>
      <w:r>
        <w:rPr>
          <w:rFonts w:hint="eastAsia"/>
          <w:kern w:val="0"/>
          <w:sz w:val="28"/>
          <w:szCs w:val="28"/>
        </w:rPr>
        <w:t>实施例描述的</w:t>
      </w:r>
      <w:r w:rsidR="00C54378" w:rsidRPr="00CD7A29">
        <w:rPr>
          <w:rFonts w:hint="eastAsia"/>
          <w:kern w:val="0"/>
          <w:sz w:val="28"/>
          <w:szCs w:val="28"/>
        </w:rPr>
        <w:t>自动驾驶长尾测试分布构建</w:t>
      </w:r>
      <w:r w:rsidR="00C54378">
        <w:rPr>
          <w:rFonts w:hint="eastAsia"/>
          <w:kern w:val="0"/>
          <w:sz w:val="28"/>
          <w:szCs w:val="28"/>
        </w:rPr>
        <w:t>方法</w:t>
      </w:r>
      <w:r>
        <w:rPr>
          <w:rFonts w:hint="eastAsia"/>
          <w:kern w:val="0"/>
          <w:sz w:val="28"/>
          <w:szCs w:val="28"/>
        </w:rPr>
        <w:t>。</w:t>
      </w:r>
    </w:p>
    <w:p w:rsidR="00630659" w:rsidRDefault="00A876DB">
      <w:pPr>
        <w:spacing w:line="360" w:lineRule="auto"/>
        <w:ind w:firstLine="570"/>
        <w:rPr>
          <w:kern w:val="0"/>
          <w:sz w:val="28"/>
          <w:szCs w:val="28"/>
        </w:rPr>
      </w:pPr>
      <w:r>
        <w:rPr>
          <w:rFonts w:hint="eastAsia"/>
          <w:kern w:val="0"/>
          <w:sz w:val="28"/>
          <w:szCs w:val="28"/>
        </w:rPr>
        <w:t>图</w:t>
      </w:r>
      <w:r w:rsidR="002A54AD">
        <w:rPr>
          <w:rFonts w:hint="eastAsia"/>
          <w:kern w:val="0"/>
          <w:sz w:val="28"/>
          <w:szCs w:val="28"/>
        </w:rPr>
        <w:t>11</w:t>
      </w:r>
      <w:r>
        <w:rPr>
          <w:rFonts w:hint="eastAsia"/>
          <w:kern w:val="0"/>
          <w:sz w:val="28"/>
          <w:szCs w:val="28"/>
        </w:rPr>
        <w:t>是本申请</w:t>
      </w:r>
      <w:proofErr w:type="gramStart"/>
      <w:r>
        <w:rPr>
          <w:rFonts w:hint="eastAsia"/>
          <w:kern w:val="0"/>
          <w:sz w:val="28"/>
          <w:szCs w:val="28"/>
        </w:rPr>
        <w:t>一</w:t>
      </w:r>
      <w:proofErr w:type="gramEnd"/>
      <w:r>
        <w:rPr>
          <w:rFonts w:hint="eastAsia"/>
          <w:kern w:val="0"/>
          <w:sz w:val="28"/>
          <w:szCs w:val="28"/>
        </w:rPr>
        <w:t>实施</w:t>
      </w:r>
      <w:proofErr w:type="gramStart"/>
      <w:r>
        <w:rPr>
          <w:rFonts w:hint="eastAsia"/>
          <w:kern w:val="0"/>
          <w:sz w:val="28"/>
          <w:szCs w:val="28"/>
        </w:rPr>
        <w:t>例提供</w:t>
      </w:r>
      <w:proofErr w:type="gramEnd"/>
      <w:r>
        <w:rPr>
          <w:rFonts w:hint="eastAsia"/>
          <w:kern w:val="0"/>
          <w:sz w:val="28"/>
          <w:szCs w:val="28"/>
        </w:rPr>
        <w:t>的电子设备的示意图。如图</w:t>
      </w:r>
      <w:r w:rsidR="002A54AD">
        <w:rPr>
          <w:rFonts w:hint="eastAsia"/>
          <w:kern w:val="0"/>
          <w:sz w:val="28"/>
          <w:szCs w:val="28"/>
        </w:rPr>
        <w:t>11</w:t>
      </w:r>
      <w:r>
        <w:rPr>
          <w:rFonts w:hint="eastAsia"/>
          <w:kern w:val="0"/>
          <w:sz w:val="28"/>
          <w:szCs w:val="28"/>
        </w:rPr>
        <w:t>所示，该实施例的电子设备</w:t>
      </w:r>
      <w:r w:rsidR="002A54AD">
        <w:rPr>
          <w:rFonts w:hint="eastAsia"/>
          <w:kern w:val="0"/>
          <w:sz w:val="28"/>
          <w:szCs w:val="28"/>
        </w:rPr>
        <w:t>11</w:t>
      </w:r>
      <w:r>
        <w:rPr>
          <w:rFonts w:hint="eastAsia"/>
          <w:kern w:val="0"/>
          <w:sz w:val="28"/>
          <w:szCs w:val="28"/>
        </w:rPr>
        <w:t>包括：处理器</w:t>
      </w:r>
      <w:r w:rsidR="002A54AD">
        <w:rPr>
          <w:rFonts w:hint="eastAsia"/>
          <w:kern w:val="0"/>
          <w:sz w:val="28"/>
          <w:szCs w:val="28"/>
        </w:rPr>
        <w:t>11</w:t>
      </w:r>
      <w:r>
        <w:rPr>
          <w:rFonts w:hint="eastAsia"/>
          <w:kern w:val="0"/>
          <w:sz w:val="28"/>
          <w:szCs w:val="28"/>
        </w:rPr>
        <w:t>0</w:t>
      </w:r>
      <w:r>
        <w:rPr>
          <w:rFonts w:hint="eastAsia"/>
          <w:kern w:val="0"/>
          <w:sz w:val="28"/>
          <w:szCs w:val="28"/>
        </w:rPr>
        <w:t>、存储器</w:t>
      </w:r>
      <w:r w:rsidR="002A54AD">
        <w:rPr>
          <w:rFonts w:hint="eastAsia"/>
          <w:kern w:val="0"/>
          <w:sz w:val="28"/>
          <w:szCs w:val="28"/>
        </w:rPr>
        <w:t>11</w:t>
      </w:r>
      <w:r>
        <w:rPr>
          <w:rFonts w:hint="eastAsia"/>
          <w:kern w:val="0"/>
          <w:sz w:val="28"/>
          <w:szCs w:val="28"/>
        </w:rPr>
        <w:t>1</w:t>
      </w:r>
      <w:r>
        <w:rPr>
          <w:rFonts w:hint="eastAsia"/>
          <w:kern w:val="0"/>
          <w:sz w:val="28"/>
          <w:szCs w:val="28"/>
        </w:rPr>
        <w:t>以及存储在所述存储器</w:t>
      </w:r>
      <w:r w:rsidR="002A54AD">
        <w:rPr>
          <w:rFonts w:hint="eastAsia"/>
          <w:kern w:val="0"/>
          <w:sz w:val="28"/>
          <w:szCs w:val="28"/>
        </w:rPr>
        <w:t>11</w:t>
      </w:r>
      <w:r>
        <w:rPr>
          <w:rFonts w:hint="eastAsia"/>
          <w:kern w:val="0"/>
          <w:sz w:val="28"/>
          <w:szCs w:val="28"/>
        </w:rPr>
        <w:t>1</w:t>
      </w:r>
      <w:r>
        <w:rPr>
          <w:rFonts w:hint="eastAsia"/>
          <w:kern w:val="0"/>
          <w:sz w:val="28"/>
          <w:szCs w:val="28"/>
        </w:rPr>
        <w:t>中并可在所述处理器</w:t>
      </w:r>
      <w:r w:rsidR="002A54AD">
        <w:rPr>
          <w:rFonts w:hint="eastAsia"/>
          <w:kern w:val="0"/>
          <w:sz w:val="28"/>
          <w:szCs w:val="28"/>
        </w:rPr>
        <w:t>11</w:t>
      </w:r>
      <w:r>
        <w:rPr>
          <w:rFonts w:hint="eastAsia"/>
          <w:kern w:val="0"/>
          <w:sz w:val="28"/>
          <w:szCs w:val="28"/>
        </w:rPr>
        <w:t>0</w:t>
      </w:r>
      <w:r>
        <w:rPr>
          <w:rFonts w:hint="eastAsia"/>
          <w:kern w:val="0"/>
          <w:sz w:val="28"/>
          <w:szCs w:val="28"/>
        </w:rPr>
        <w:t>上运行的计算机程序</w:t>
      </w:r>
      <w:r w:rsidR="002A54AD">
        <w:rPr>
          <w:rFonts w:hint="eastAsia"/>
          <w:kern w:val="0"/>
          <w:sz w:val="28"/>
          <w:szCs w:val="28"/>
        </w:rPr>
        <w:t>11</w:t>
      </w:r>
      <w:r>
        <w:rPr>
          <w:rFonts w:hint="eastAsia"/>
          <w:kern w:val="0"/>
          <w:sz w:val="28"/>
          <w:szCs w:val="28"/>
        </w:rPr>
        <w:t>2</w:t>
      </w:r>
      <w:r>
        <w:rPr>
          <w:rFonts w:hint="eastAsia"/>
          <w:kern w:val="0"/>
          <w:sz w:val="28"/>
          <w:szCs w:val="28"/>
        </w:rPr>
        <w:t>。所述处理器</w:t>
      </w:r>
      <w:r w:rsidR="002A54AD">
        <w:rPr>
          <w:rFonts w:hint="eastAsia"/>
          <w:kern w:val="0"/>
          <w:sz w:val="28"/>
          <w:szCs w:val="28"/>
        </w:rPr>
        <w:t>11</w:t>
      </w:r>
      <w:r>
        <w:rPr>
          <w:rFonts w:hint="eastAsia"/>
          <w:kern w:val="0"/>
          <w:sz w:val="28"/>
          <w:szCs w:val="28"/>
        </w:rPr>
        <w:t>0</w:t>
      </w:r>
      <w:r>
        <w:rPr>
          <w:rFonts w:hint="eastAsia"/>
          <w:kern w:val="0"/>
          <w:sz w:val="28"/>
          <w:szCs w:val="28"/>
        </w:rPr>
        <w:t>执行所述计</w:t>
      </w:r>
      <w:r>
        <w:rPr>
          <w:rFonts w:hint="eastAsia"/>
          <w:kern w:val="0"/>
          <w:sz w:val="28"/>
          <w:szCs w:val="28"/>
        </w:rPr>
        <w:lastRenderedPageBreak/>
        <w:t>算机程序</w:t>
      </w:r>
      <w:r w:rsidR="002A54AD">
        <w:rPr>
          <w:rFonts w:hint="eastAsia"/>
          <w:kern w:val="0"/>
          <w:sz w:val="28"/>
          <w:szCs w:val="28"/>
        </w:rPr>
        <w:t>11</w:t>
      </w:r>
      <w:r>
        <w:rPr>
          <w:rFonts w:hint="eastAsia"/>
          <w:kern w:val="0"/>
          <w:sz w:val="28"/>
          <w:szCs w:val="28"/>
        </w:rPr>
        <w:t>2</w:t>
      </w:r>
      <w:r>
        <w:rPr>
          <w:rFonts w:hint="eastAsia"/>
          <w:kern w:val="0"/>
          <w:sz w:val="28"/>
          <w:szCs w:val="28"/>
        </w:rPr>
        <w:t>时实现上述各个</w:t>
      </w:r>
      <w:r w:rsidR="00C54378" w:rsidRPr="00CD7A29">
        <w:rPr>
          <w:rFonts w:hint="eastAsia"/>
          <w:kern w:val="0"/>
          <w:sz w:val="28"/>
          <w:szCs w:val="28"/>
        </w:rPr>
        <w:t>自动驾驶长尾测试分布构建</w:t>
      </w:r>
      <w:r w:rsidR="00C54378">
        <w:rPr>
          <w:rFonts w:hint="eastAsia"/>
          <w:kern w:val="0"/>
          <w:sz w:val="28"/>
          <w:szCs w:val="28"/>
        </w:rPr>
        <w:t>方法</w:t>
      </w:r>
      <w:r w:rsidR="005A5C7D">
        <w:rPr>
          <w:rFonts w:hint="eastAsia"/>
          <w:kern w:val="0"/>
          <w:sz w:val="28"/>
          <w:szCs w:val="28"/>
        </w:rPr>
        <w:t>的</w:t>
      </w:r>
      <w:r>
        <w:rPr>
          <w:rFonts w:hint="eastAsia"/>
          <w:kern w:val="0"/>
          <w:sz w:val="28"/>
          <w:szCs w:val="28"/>
        </w:rPr>
        <w:t>实施例中的步骤，例如图</w:t>
      </w:r>
      <w:r w:rsidR="00E600CC">
        <w:rPr>
          <w:rFonts w:hint="eastAsia"/>
          <w:kern w:val="0"/>
          <w:sz w:val="28"/>
          <w:szCs w:val="28"/>
        </w:rPr>
        <w:t>1</w:t>
      </w:r>
      <w:r>
        <w:rPr>
          <w:rFonts w:hint="eastAsia"/>
          <w:kern w:val="0"/>
          <w:sz w:val="28"/>
          <w:szCs w:val="28"/>
        </w:rPr>
        <w:t>所示的步骤</w:t>
      </w:r>
      <w:r w:rsidR="00E600CC">
        <w:rPr>
          <w:rFonts w:hint="eastAsia"/>
          <w:kern w:val="0"/>
          <w:sz w:val="28"/>
          <w:szCs w:val="28"/>
        </w:rPr>
        <w:t>1</w:t>
      </w:r>
      <w:r>
        <w:rPr>
          <w:rFonts w:hint="eastAsia"/>
          <w:kern w:val="0"/>
          <w:sz w:val="28"/>
          <w:szCs w:val="28"/>
        </w:rPr>
        <w:t>01-</w:t>
      </w:r>
      <w:r>
        <w:rPr>
          <w:rFonts w:hint="eastAsia"/>
          <w:kern w:val="0"/>
          <w:sz w:val="28"/>
          <w:szCs w:val="28"/>
        </w:rPr>
        <w:t>步骤</w:t>
      </w:r>
      <w:r w:rsidR="00E600CC">
        <w:rPr>
          <w:rFonts w:hint="eastAsia"/>
          <w:kern w:val="0"/>
          <w:sz w:val="28"/>
          <w:szCs w:val="28"/>
        </w:rPr>
        <w:t>10</w:t>
      </w:r>
      <w:r w:rsidR="002A54AD">
        <w:rPr>
          <w:rFonts w:hint="eastAsia"/>
          <w:kern w:val="0"/>
          <w:sz w:val="28"/>
          <w:szCs w:val="28"/>
        </w:rPr>
        <w:t>5</w:t>
      </w:r>
      <w:r>
        <w:rPr>
          <w:rFonts w:hint="eastAsia"/>
          <w:kern w:val="0"/>
          <w:sz w:val="28"/>
          <w:szCs w:val="28"/>
        </w:rPr>
        <w:t>。或者，所述处理器</w:t>
      </w:r>
      <w:r w:rsidR="002A54AD">
        <w:rPr>
          <w:rFonts w:hint="eastAsia"/>
          <w:kern w:val="0"/>
          <w:sz w:val="28"/>
          <w:szCs w:val="28"/>
        </w:rPr>
        <w:t>11</w:t>
      </w:r>
      <w:r>
        <w:rPr>
          <w:rFonts w:hint="eastAsia"/>
          <w:kern w:val="0"/>
          <w:sz w:val="28"/>
          <w:szCs w:val="28"/>
        </w:rPr>
        <w:t>0</w:t>
      </w:r>
      <w:r>
        <w:rPr>
          <w:rFonts w:hint="eastAsia"/>
          <w:kern w:val="0"/>
          <w:sz w:val="28"/>
          <w:szCs w:val="28"/>
        </w:rPr>
        <w:t>执行所述计算机程序</w:t>
      </w:r>
      <w:r w:rsidR="002A54AD">
        <w:rPr>
          <w:rFonts w:hint="eastAsia"/>
          <w:kern w:val="0"/>
          <w:sz w:val="28"/>
          <w:szCs w:val="28"/>
        </w:rPr>
        <w:t>11</w:t>
      </w:r>
      <w:r>
        <w:rPr>
          <w:rFonts w:hint="eastAsia"/>
          <w:kern w:val="0"/>
          <w:sz w:val="28"/>
          <w:szCs w:val="28"/>
        </w:rPr>
        <w:t>2</w:t>
      </w:r>
      <w:r>
        <w:rPr>
          <w:rFonts w:hint="eastAsia"/>
          <w:kern w:val="0"/>
          <w:sz w:val="28"/>
          <w:szCs w:val="28"/>
        </w:rPr>
        <w:t>时实现上述各装置实施例中各模块</w:t>
      </w:r>
      <w:r>
        <w:rPr>
          <w:kern w:val="0"/>
          <w:sz w:val="28"/>
          <w:szCs w:val="28"/>
        </w:rPr>
        <w:t>/</w:t>
      </w:r>
      <w:r>
        <w:rPr>
          <w:rFonts w:hint="eastAsia"/>
          <w:kern w:val="0"/>
          <w:sz w:val="28"/>
          <w:szCs w:val="28"/>
        </w:rPr>
        <w:t>单元的功能，例如实现图</w:t>
      </w:r>
      <w:r w:rsidR="002A54AD">
        <w:rPr>
          <w:rFonts w:hint="eastAsia"/>
          <w:kern w:val="0"/>
          <w:sz w:val="28"/>
          <w:szCs w:val="28"/>
        </w:rPr>
        <w:t>10</w:t>
      </w:r>
      <w:r>
        <w:rPr>
          <w:rFonts w:hint="eastAsia"/>
          <w:kern w:val="0"/>
          <w:sz w:val="28"/>
          <w:szCs w:val="28"/>
        </w:rPr>
        <w:t>所示装置的模块</w:t>
      </w:r>
      <w:r w:rsidR="002A54AD">
        <w:rPr>
          <w:rFonts w:hint="eastAsia"/>
          <w:kern w:val="0"/>
          <w:sz w:val="28"/>
          <w:szCs w:val="28"/>
        </w:rPr>
        <w:t>100</w:t>
      </w:r>
      <w:r>
        <w:rPr>
          <w:rFonts w:hint="eastAsia"/>
          <w:kern w:val="0"/>
          <w:sz w:val="28"/>
          <w:szCs w:val="28"/>
        </w:rPr>
        <w:t>1-</w:t>
      </w:r>
      <w:r>
        <w:rPr>
          <w:rFonts w:hint="eastAsia"/>
          <w:kern w:val="0"/>
          <w:sz w:val="28"/>
          <w:szCs w:val="28"/>
        </w:rPr>
        <w:t>模块</w:t>
      </w:r>
      <w:r w:rsidR="002A54AD">
        <w:rPr>
          <w:rFonts w:hint="eastAsia"/>
          <w:kern w:val="0"/>
          <w:sz w:val="28"/>
          <w:szCs w:val="28"/>
        </w:rPr>
        <w:t>1005</w:t>
      </w:r>
      <w:r>
        <w:rPr>
          <w:rFonts w:hint="eastAsia"/>
          <w:kern w:val="0"/>
          <w:sz w:val="28"/>
          <w:szCs w:val="28"/>
        </w:rPr>
        <w:t>的功能。</w:t>
      </w:r>
    </w:p>
    <w:p w:rsidR="00630659" w:rsidRDefault="00A876DB">
      <w:pPr>
        <w:spacing w:line="360" w:lineRule="auto"/>
        <w:ind w:firstLine="570"/>
        <w:rPr>
          <w:kern w:val="0"/>
          <w:sz w:val="28"/>
          <w:szCs w:val="28"/>
        </w:rPr>
      </w:pPr>
      <w:r>
        <w:rPr>
          <w:rFonts w:hint="eastAsia"/>
          <w:kern w:val="0"/>
          <w:sz w:val="28"/>
          <w:szCs w:val="28"/>
        </w:rPr>
        <w:t>所述计算机程序</w:t>
      </w:r>
      <w:r w:rsidR="002A54AD">
        <w:rPr>
          <w:rFonts w:hint="eastAsia"/>
          <w:kern w:val="0"/>
          <w:sz w:val="28"/>
          <w:szCs w:val="28"/>
        </w:rPr>
        <w:t>11</w:t>
      </w:r>
      <w:r>
        <w:rPr>
          <w:rFonts w:hint="eastAsia"/>
          <w:kern w:val="0"/>
          <w:sz w:val="28"/>
          <w:szCs w:val="28"/>
        </w:rPr>
        <w:t>2</w:t>
      </w:r>
      <w:r>
        <w:rPr>
          <w:rFonts w:hint="eastAsia"/>
          <w:kern w:val="0"/>
          <w:sz w:val="28"/>
          <w:szCs w:val="28"/>
        </w:rPr>
        <w:t>可以被分割成一个或多个模块</w:t>
      </w:r>
      <w:r>
        <w:rPr>
          <w:kern w:val="0"/>
          <w:sz w:val="28"/>
          <w:szCs w:val="28"/>
        </w:rPr>
        <w:t>/</w:t>
      </w:r>
      <w:r>
        <w:rPr>
          <w:rFonts w:hint="eastAsia"/>
          <w:kern w:val="0"/>
          <w:sz w:val="28"/>
          <w:szCs w:val="28"/>
        </w:rPr>
        <w:t>单元，所述一个或者多个模块</w:t>
      </w:r>
      <w:r>
        <w:rPr>
          <w:kern w:val="0"/>
          <w:sz w:val="28"/>
          <w:szCs w:val="28"/>
        </w:rPr>
        <w:t>/</w:t>
      </w:r>
      <w:r>
        <w:rPr>
          <w:rFonts w:hint="eastAsia"/>
          <w:kern w:val="0"/>
          <w:sz w:val="28"/>
          <w:szCs w:val="28"/>
        </w:rPr>
        <w:t>单元被存储在所述存储器</w:t>
      </w:r>
      <w:r w:rsidR="002A54AD">
        <w:rPr>
          <w:rFonts w:hint="eastAsia"/>
          <w:kern w:val="0"/>
          <w:sz w:val="28"/>
          <w:szCs w:val="28"/>
        </w:rPr>
        <w:t>11</w:t>
      </w:r>
      <w:r>
        <w:rPr>
          <w:rFonts w:hint="eastAsia"/>
          <w:kern w:val="0"/>
          <w:sz w:val="28"/>
          <w:szCs w:val="28"/>
        </w:rPr>
        <w:t>1</w:t>
      </w:r>
      <w:r>
        <w:rPr>
          <w:rFonts w:hint="eastAsia"/>
          <w:kern w:val="0"/>
          <w:sz w:val="28"/>
          <w:szCs w:val="28"/>
        </w:rPr>
        <w:t>中，并由所述处理器</w:t>
      </w:r>
      <w:r w:rsidR="002A54AD">
        <w:rPr>
          <w:rFonts w:hint="eastAsia"/>
          <w:kern w:val="0"/>
          <w:sz w:val="28"/>
          <w:szCs w:val="28"/>
        </w:rPr>
        <w:t>11</w:t>
      </w:r>
      <w:r>
        <w:rPr>
          <w:rFonts w:hint="eastAsia"/>
          <w:kern w:val="0"/>
          <w:sz w:val="28"/>
          <w:szCs w:val="28"/>
        </w:rPr>
        <w:t>0</w:t>
      </w:r>
      <w:r>
        <w:rPr>
          <w:rFonts w:hint="eastAsia"/>
          <w:kern w:val="0"/>
          <w:sz w:val="28"/>
          <w:szCs w:val="28"/>
        </w:rPr>
        <w:t>执行，以完成本申请。所述一个或多个模块</w:t>
      </w:r>
      <w:r>
        <w:rPr>
          <w:kern w:val="0"/>
          <w:sz w:val="28"/>
          <w:szCs w:val="28"/>
        </w:rPr>
        <w:t>/</w:t>
      </w:r>
      <w:r>
        <w:rPr>
          <w:rFonts w:hint="eastAsia"/>
          <w:kern w:val="0"/>
          <w:sz w:val="28"/>
          <w:szCs w:val="28"/>
        </w:rPr>
        <w:t>单元可以是能够完成特定功能的一系列计算机程序指令段，该指令</w:t>
      </w:r>
      <w:proofErr w:type="gramStart"/>
      <w:r>
        <w:rPr>
          <w:rFonts w:hint="eastAsia"/>
          <w:kern w:val="0"/>
          <w:sz w:val="28"/>
          <w:szCs w:val="28"/>
        </w:rPr>
        <w:t>段用于</w:t>
      </w:r>
      <w:proofErr w:type="gramEnd"/>
      <w:r>
        <w:rPr>
          <w:rFonts w:hint="eastAsia"/>
          <w:kern w:val="0"/>
          <w:sz w:val="28"/>
          <w:szCs w:val="28"/>
        </w:rPr>
        <w:t>描述所述计算机程序</w:t>
      </w:r>
      <w:r w:rsidR="002A54AD">
        <w:rPr>
          <w:rFonts w:hint="eastAsia"/>
          <w:kern w:val="0"/>
          <w:sz w:val="28"/>
          <w:szCs w:val="28"/>
        </w:rPr>
        <w:t>11</w:t>
      </w:r>
      <w:r>
        <w:rPr>
          <w:rFonts w:hint="eastAsia"/>
          <w:kern w:val="0"/>
          <w:sz w:val="28"/>
          <w:szCs w:val="28"/>
        </w:rPr>
        <w:t>2</w:t>
      </w:r>
      <w:r>
        <w:rPr>
          <w:rFonts w:hint="eastAsia"/>
          <w:kern w:val="0"/>
          <w:sz w:val="28"/>
          <w:szCs w:val="28"/>
        </w:rPr>
        <w:t>在所述电子设备</w:t>
      </w:r>
      <w:r w:rsidR="002A54AD">
        <w:rPr>
          <w:rFonts w:hint="eastAsia"/>
          <w:kern w:val="0"/>
          <w:sz w:val="28"/>
          <w:szCs w:val="28"/>
        </w:rPr>
        <w:t>11</w:t>
      </w:r>
      <w:r>
        <w:rPr>
          <w:rFonts w:hint="eastAsia"/>
          <w:kern w:val="0"/>
          <w:sz w:val="28"/>
          <w:szCs w:val="28"/>
        </w:rPr>
        <w:t>中的执行过程。</w:t>
      </w:r>
    </w:p>
    <w:p w:rsidR="00630659" w:rsidRDefault="00A876DB">
      <w:pPr>
        <w:spacing w:line="360" w:lineRule="auto"/>
        <w:ind w:firstLine="570"/>
        <w:rPr>
          <w:kern w:val="0"/>
          <w:sz w:val="28"/>
          <w:szCs w:val="28"/>
        </w:rPr>
      </w:pPr>
      <w:r>
        <w:rPr>
          <w:rFonts w:hAnsi="宋体" w:hint="eastAsia"/>
          <w:sz w:val="28"/>
        </w:rPr>
        <w:t>所称处理器</w:t>
      </w:r>
      <w:r w:rsidR="002A54AD">
        <w:rPr>
          <w:rFonts w:hint="eastAsia"/>
          <w:sz w:val="28"/>
        </w:rPr>
        <w:t>11</w:t>
      </w:r>
      <w:r>
        <w:rPr>
          <w:rFonts w:hint="eastAsia"/>
          <w:sz w:val="28"/>
        </w:rPr>
        <w:t>0</w:t>
      </w:r>
      <w:r>
        <w:rPr>
          <w:rFonts w:hAnsi="宋体" w:hint="eastAsia"/>
          <w:sz w:val="28"/>
        </w:rPr>
        <w:t>可以是中央处理单元</w:t>
      </w:r>
      <w:r>
        <w:rPr>
          <w:sz w:val="28"/>
        </w:rPr>
        <w:t>(Central Processing Unit</w:t>
      </w:r>
      <w:r>
        <w:rPr>
          <w:rFonts w:hAnsi="宋体" w:hint="eastAsia"/>
          <w:sz w:val="28"/>
        </w:rPr>
        <w:t>，</w:t>
      </w:r>
      <w:r>
        <w:rPr>
          <w:sz w:val="28"/>
        </w:rPr>
        <w:t>CPU)</w:t>
      </w:r>
      <w:r>
        <w:rPr>
          <w:rFonts w:hAnsi="宋体" w:hint="eastAsia"/>
          <w:sz w:val="28"/>
        </w:rPr>
        <w:t>，还可以是其他通用处理器、数字信号处理器</w:t>
      </w:r>
      <w:r>
        <w:rPr>
          <w:sz w:val="28"/>
        </w:rPr>
        <w:t xml:space="preserve"> (Digital Signal Processor</w:t>
      </w:r>
      <w:r>
        <w:rPr>
          <w:rFonts w:hAnsi="宋体" w:hint="eastAsia"/>
          <w:sz w:val="28"/>
        </w:rPr>
        <w:t>，</w:t>
      </w:r>
      <w:r>
        <w:rPr>
          <w:sz w:val="28"/>
        </w:rPr>
        <w:t>DSP)</w:t>
      </w:r>
      <w:r>
        <w:rPr>
          <w:rFonts w:hAnsi="宋体" w:hint="eastAsia"/>
          <w:sz w:val="28"/>
        </w:rPr>
        <w:t>、专用集成电路</w:t>
      </w:r>
      <w:r>
        <w:rPr>
          <w:sz w:val="28"/>
        </w:rPr>
        <w:t xml:space="preserve"> (Application Specific Integrated Circuit</w:t>
      </w:r>
      <w:r>
        <w:rPr>
          <w:rFonts w:hAnsi="宋体" w:hint="eastAsia"/>
          <w:sz w:val="28"/>
        </w:rPr>
        <w:t>，</w:t>
      </w:r>
      <w:r>
        <w:rPr>
          <w:sz w:val="28"/>
        </w:rPr>
        <w:t>ASIC)</w:t>
      </w:r>
      <w:r>
        <w:rPr>
          <w:rFonts w:hAnsi="宋体" w:hint="eastAsia"/>
          <w:sz w:val="28"/>
        </w:rPr>
        <w:t>、现成可编程门阵列</w:t>
      </w:r>
      <w:r>
        <w:rPr>
          <w:sz w:val="28"/>
        </w:rPr>
        <w:t xml:space="preserve"> (Field-Programmable Gate Array</w:t>
      </w:r>
      <w:r>
        <w:rPr>
          <w:rFonts w:hAnsi="宋体" w:hint="eastAsia"/>
          <w:sz w:val="28"/>
        </w:rPr>
        <w:t>，</w:t>
      </w:r>
      <w:r>
        <w:rPr>
          <w:sz w:val="28"/>
        </w:rPr>
        <w:t xml:space="preserve">FPGA) </w:t>
      </w:r>
      <w:r>
        <w:rPr>
          <w:rFonts w:hAnsi="宋体" w:hint="eastAsia"/>
          <w:sz w:val="28"/>
        </w:rPr>
        <w:t>或者其他可编程逻辑器件、</w:t>
      </w:r>
      <w:proofErr w:type="gramStart"/>
      <w:r>
        <w:rPr>
          <w:rFonts w:hAnsi="宋体" w:hint="eastAsia"/>
          <w:sz w:val="28"/>
        </w:rPr>
        <w:t>分立门</w:t>
      </w:r>
      <w:proofErr w:type="gramEnd"/>
      <w:r>
        <w:rPr>
          <w:rFonts w:hAnsi="宋体" w:hint="eastAsia"/>
          <w:sz w:val="28"/>
        </w:rPr>
        <w:t>或者晶体管逻辑器件、分立硬件组件等。通用处理器可以是微处理器或者该处理器也可以是任何常规的处理器等。</w:t>
      </w:r>
    </w:p>
    <w:p w:rsidR="00630659" w:rsidRDefault="00A876DB">
      <w:pPr>
        <w:spacing w:line="360" w:lineRule="auto"/>
        <w:ind w:firstLine="570"/>
        <w:rPr>
          <w:kern w:val="0"/>
          <w:sz w:val="28"/>
          <w:szCs w:val="28"/>
        </w:rPr>
      </w:pPr>
      <w:r>
        <w:rPr>
          <w:rFonts w:hint="eastAsia"/>
          <w:kern w:val="0"/>
          <w:sz w:val="28"/>
          <w:szCs w:val="28"/>
        </w:rPr>
        <w:t>所述存储器</w:t>
      </w:r>
      <w:r w:rsidR="002A54AD">
        <w:rPr>
          <w:rFonts w:hint="eastAsia"/>
          <w:kern w:val="0"/>
          <w:sz w:val="28"/>
          <w:szCs w:val="28"/>
        </w:rPr>
        <w:t>11</w:t>
      </w:r>
      <w:r>
        <w:rPr>
          <w:rFonts w:hint="eastAsia"/>
          <w:kern w:val="0"/>
          <w:sz w:val="28"/>
          <w:szCs w:val="28"/>
        </w:rPr>
        <w:t>1</w:t>
      </w:r>
      <w:r>
        <w:rPr>
          <w:rFonts w:hint="eastAsia"/>
          <w:kern w:val="0"/>
          <w:sz w:val="28"/>
          <w:szCs w:val="28"/>
        </w:rPr>
        <w:t>可以是所述电子设备</w:t>
      </w:r>
      <w:r w:rsidR="002A54AD">
        <w:rPr>
          <w:rFonts w:hint="eastAsia"/>
          <w:kern w:val="0"/>
          <w:sz w:val="28"/>
          <w:szCs w:val="28"/>
        </w:rPr>
        <w:t>11</w:t>
      </w:r>
      <w:r>
        <w:rPr>
          <w:rFonts w:hint="eastAsia"/>
          <w:kern w:val="0"/>
          <w:sz w:val="28"/>
          <w:szCs w:val="28"/>
        </w:rPr>
        <w:t>的内部存储单元，例如电子设备</w:t>
      </w:r>
      <w:r w:rsidR="002A54AD">
        <w:rPr>
          <w:rFonts w:hint="eastAsia"/>
          <w:kern w:val="0"/>
          <w:sz w:val="28"/>
          <w:szCs w:val="28"/>
        </w:rPr>
        <w:t>11</w:t>
      </w:r>
      <w:r>
        <w:rPr>
          <w:rFonts w:hint="eastAsia"/>
          <w:kern w:val="0"/>
          <w:sz w:val="28"/>
          <w:szCs w:val="28"/>
        </w:rPr>
        <w:t>的硬盘或内存。所述存储器</w:t>
      </w:r>
      <w:r w:rsidR="002A54AD">
        <w:rPr>
          <w:rFonts w:hint="eastAsia"/>
          <w:kern w:val="0"/>
          <w:sz w:val="28"/>
          <w:szCs w:val="28"/>
        </w:rPr>
        <w:t>11</w:t>
      </w:r>
      <w:r>
        <w:rPr>
          <w:rFonts w:hint="eastAsia"/>
          <w:kern w:val="0"/>
          <w:sz w:val="28"/>
          <w:szCs w:val="28"/>
        </w:rPr>
        <w:t>1</w:t>
      </w:r>
      <w:r>
        <w:rPr>
          <w:rFonts w:hint="eastAsia"/>
          <w:kern w:val="0"/>
          <w:sz w:val="28"/>
          <w:szCs w:val="28"/>
        </w:rPr>
        <w:t>也可以是所述电子设备</w:t>
      </w:r>
      <w:r w:rsidR="002A54AD">
        <w:rPr>
          <w:rFonts w:hint="eastAsia"/>
          <w:kern w:val="0"/>
          <w:sz w:val="28"/>
          <w:szCs w:val="28"/>
        </w:rPr>
        <w:t>11</w:t>
      </w:r>
      <w:r>
        <w:rPr>
          <w:rFonts w:hint="eastAsia"/>
          <w:kern w:val="0"/>
          <w:sz w:val="28"/>
          <w:szCs w:val="28"/>
        </w:rPr>
        <w:t>的外部存储设备，例如所述电子设备</w:t>
      </w:r>
      <w:r w:rsidR="002A54AD">
        <w:rPr>
          <w:rFonts w:hint="eastAsia"/>
          <w:kern w:val="0"/>
          <w:sz w:val="28"/>
          <w:szCs w:val="28"/>
        </w:rPr>
        <w:t>11</w:t>
      </w:r>
      <w:r>
        <w:rPr>
          <w:rFonts w:hint="eastAsia"/>
          <w:kern w:val="0"/>
          <w:sz w:val="28"/>
          <w:szCs w:val="28"/>
        </w:rPr>
        <w:t>上配备的插接式硬盘，智能存储卡（</w:t>
      </w:r>
      <w:r>
        <w:rPr>
          <w:kern w:val="0"/>
          <w:sz w:val="28"/>
          <w:szCs w:val="28"/>
        </w:rPr>
        <w:t>Smart Media Card, SMC</w:t>
      </w:r>
      <w:r>
        <w:rPr>
          <w:rFonts w:hint="eastAsia"/>
          <w:kern w:val="0"/>
          <w:sz w:val="28"/>
          <w:szCs w:val="28"/>
        </w:rPr>
        <w:t>），安全数字（</w:t>
      </w:r>
      <w:r>
        <w:rPr>
          <w:kern w:val="0"/>
          <w:sz w:val="28"/>
          <w:szCs w:val="28"/>
        </w:rPr>
        <w:t>Secure Digital, SD</w:t>
      </w:r>
      <w:r>
        <w:rPr>
          <w:rFonts w:hint="eastAsia"/>
          <w:kern w:val="0"/>
          <w:sz w:val="28"/>
          <w:szCs w:val="28"/>
        </w:rPr>
        <w:t>）卡，闪存卡（</w:t>
      </w:r>
      <w:r>
        <w:rPr>
          <w:kern w:val="0"/>
          <w:sz w:val="28"/>
          <w:szCs w:val="28"/>
        </w:rPr>
        <w:t>Flash Card</w:t>
      </w:r>
      <w:r>
        <w:rPr>
          <w:rFonts w:hint="eastAsia"/>
          <w:kern w:val="0"/>
          <w:sz w:val="28"/>
          <w:szCs w:val="28"/>
        </w:rPr>
        <w:t>）等。进一步地，所述存储器</w:t>
      </w:r>
      <w:r w:rsidR="002A54AD">
        <w:rPr>
          <w:rFonts w:hint="eastAsia"/>
          <w:kern w:val="0"/>
          <w:sz w:val="28"/>
          <w:szCs w:val="28"/>
        </w:rPr>
        <w:t>11</w:t>
      </w:r>
      <w:r>
        <w:rPr>
          <w:rFonts w:hint="eastAsia"/>
          <w:kern w:val="0"/>
          <w:sz w:val="28"/>
          <w:szCs w:val="28"/>
        </w:rPr>
        <w:t>1</w:t>
      </w:r>
      <w:r>
        <w:rPr>
          <w:rFonts w:hint="eastAsia"/>
          <w:kern w:val="0"/>
          <w:sz w:val="28"/>
          <w:szCs w:val="28"/>
        </w:rPr>
        <w:t>还可以既包括所述电子设备</w:t>
      </w:r>
      <w:r w:rsidR="002A54AD">
        <w:rPr>
          <w:rFonts w:hint="eastAsia"/>
          <w:kern w:val="0"/>
          <w:sz w:val="28"/>
          <w:szCs w:val="28"/>
        </w:rPr>
        <w:t>11</w:t>
      </w:r>
      <w:r>
        <w:rPr>
          <w:rFonts w:hint="eastAsia"/>
          <w:kern w:val="0"/>
          <w:sz w:val="28"/>
          <w:szCs w:val="28"/>
        </w:rPr>
        <w:t>的内部存储单元也包括外部存储设备。所述存储器</w:t>
      </w:r>
      <w:r w:rsidR="002A54AD">
        <w:rPr>
          <w:rFonts w:hint="eastAsia"/>
          <w:kern w:val="0"/>
          <w:sz w:val="28"/>
          <w:szCs w:val="28"/>
        </w:rPr>
        <w:t>11</w:t>
      </w:r>
      <w:r>
        <w:rPr>
          <w:rFonts w:hint="eastAsia"/>
          <w:kern w:val="0"/>
          <w:sz w:val="28"/>
          <w:szCs w:val="28"/>
        </w:rPr>
        <w:t>1</w:t>
      </w:r>
      <w:r>
        <w:rPr>
          <w:rFonts w:hint="eastAsia"/>
          <w:kern w:val="0"/>
          <w:sz w:val="28"/>
          <w:szCs w:val="28"/>
        </w:rPr>
        <w:t>用于存储所述计算机程序以及所述电子设备所需的其他程序和数据。所述存储器</w:t>
      </w:r>
      <w:r w:rsidR="002A54AD">
        <w:rPr>
          <w:rFonts w:hint="eastAsia"/>
          <w:kern w:val="0"/>
          <w:sz w:val="28"/>
          <w:szCs w:val="28"/>
        </w:rPr>
        <w:t>11</w:t>
      </w:r>
      <w:r>
        <w:rPr>
          <w:rFonts w:hint="eastAsia"/>
          <w:kern w:val="0"/>
          <w:sz w:val="28"/>
          <w:szCs w:val="28"/>
        </w:rPr>
        <w:t>1</w:t>
      </w:r>
      <w:r>
        <w:rPr>
          <w:rFonts w:hint="eastAsia"/>
          <w:kern w:val="0"/>
          <w:sz w:val="28"/>
          <w:szCs w:val="28"/>
        </w:rPr>
        <w:t>还可以用于暂时地存储已经输出或者将要输出的数据。</w:t>
      </w:r>
    </w:p>
    <w:p w:rsidR="00630659" w:rsidRDefault="00A876DB">
      <w:pPr>
        <w:pStyle w:val="30"/>
        <w:spacing w:line="360" w:lineRule="auto"/>
        <w:ind w:leftChars="0" w:left="0" w:firstLineChars="200" w:firstLine="560"/>
        <w:rPr>
          <w:sz w:val="28"/>
          <w:szCs w:val="28"/>
        </w:rPr>
      </w:pPr>
      <w:r>
        <w:rPr>
          <w:rFonts w:hint="eastAsia"/>
          <w:sz w:val="28"/>
          <w:szCs w:val="28"/>
        </w:rPr>
        <w:t>所属领域的技术人员可以清楚地了解到，为描述的方便和简洁，上述描述的系统，装置和单元的具体工作过程，可以参考前述方法实施例中的对应过程，在此不再赘述。</w:t>
      </w:r>
    </w:p>
    <w:p w:rsidR="00630659" w:rsidRDefault="00A876DB">
      <w:pPr>
        <w:spacing w:line="360" w:lineRule="auto"/>
        <w:ind w:firstLine="570"/>
        <w:rPr>
          <w:kern w:val="0"/>
          <w:sz w:val="28"/>
          <w:szCs w:val="28"/>
        </w:rPr>
      </w:pPr>
      <w:r>
        <w:rPr>
          <w:rFonts w:hint="eastAsia"/>
          <w:kern w:val="0"/>
          <w:sz w:val="28"/>
          <w:szCs w:val="28"/>
        </w:rPr>
        <w:lastRenderedPageBreak/>
        <w:t>在上述实施例中，对各个实施例的描述都各有侧重，某个实施例中没有详述或记载的部分，可以参见其它实施例的相关描述。</w:t>
      </w:r>
    </w:p>
    <w:p w:rsidR="00630659" w:rsidRDefault="00A876DB">
      <w:pPr>
        <w:spacing w:line="360" w:lineRule="auto"/>
        <w:ind w:firstLineChars="200" w:firstLine="560"/>
        <w:rPr>
          <w:sz w:val="28"/>
        </w:rPr>
      </w:pPr>
      <w:r>
        <w:rPr>
          <w:rFonts w:hint="eastAsia"/>
          <w:sz w:val="28"/>
        </w:rPr>
        <w:t>所述集成的单元如果以软件功能单元的形式实现并作为独立的产品销售或使用时，可以存储在一个计算机可读取存储介质中。基于这样的理解，本申请实现上述实施</w:t>
      </w:r>
      <w:proofErr w:type="gramStart"/>
      <w:r>
        <w:rPr>
          <w:rFonts w:hint="eastAsia"/>
          <w:sz w:val="28"/>
        </w:rPr>
        <w:t>例方法</w:t>
      </w:r>
      <w:proofErr w:type="gramEnd"/>
      <w:r>
        <w:rPr>
          <w:rFonts w:hint="eastAsia"/>
          <w:sz w:val="28"/>
        </w:rPr>
        <w:t>中的全部或部分流程，也可以通过计算机程序来指令相关的硬件来完成，所述的计算机程序可存储于</w:t>
      </w:r>
      <w:proofErr w:type="gramStart"/>
      <w:r>
        <w:rPr>
          <w:rFonts w:hint="eastAsia"/>
          <w:sz w:val="28"/>
        </w:rPr>
        <w:t>一</w:t>
      </w:r>
      <w:proofErr w:type="gramEnd"/>
      <w:r>
        <w:rPr>
          <w:rFonts w:hint="eastAsia"/>
          <w:sz w:val="28"/>
        </w:rPr>
        <w:t>计算机可读存储介质中，该计算机程序在被处理器执行时，可实现上述各个方法实施例的步骤。其中，所述计算机程序包括计算机程序代码，所述计算机程序代码可以为源代码形式、对象代码形式、可执行文件或某些中间形式等。所述计算机可读介质可以包括：能够携带所述计算机程序代码的任何实体或装置、记录介质、</w:t>
      </w:r>
      <w:r>
        <w:rPr>
          <w:sz w:val="28"/>
        </w:rPr>
        <w:t>U</w:t>
      </w:r>
      <w:r>
        <w:rPr>
          <w:rFonts w:hint="eastAsia"/>
          <w:sz w:val="28"/>
        </w:rPr>
        <w:t>盘、移动硬盘、磁碟、光盘、计算机存储器、只读存储器（</w:t>
      </w:r>
      <w:r>
        <w:rPr>
          <w:sz w:val="28"/>
        </w:rPr>
        <w:t>ROM</w:t>
      </w:r>
      <w:r>
        <w:rPr>
          <w:rFonts w:hint="eastAsia"/>
          <w:sz w:val="28"/>
        </w:rPr>
        <w:t>，</w:t>
      </w:r>
      <w:r>
        <w:rPr>
          <w:sz w:val="28"/>
        </w:rPr>
        <w:t>Read-Only Memory</w:t>
      </w:r>
      <w:r>
        <w:rPr>
          <w:rFonts w:hint="eastAsia"/>
          <w:sz w:val="28"/>
        </w:rPr>
        <w:t>）、随机存取存储器（</w:t>
      </w:r>
      <w:r>
        <w:rPr>
          <w:sz w:val="28"/>
        </w:rPr>
        <w:t>RAM</w:t>
      </w:r>
      <w:r>
        <w:rPr>
          <w:rFonts w:hint="eastAsia"/>
          <w:sz w:val="28"/>
        </w:rPr>
        <w:t>，</w:t>
      </w:r>
      <w:r>
        <w:rPr>
          <w:sz w:val="28"/>
        </w:rPr>
        <w:t>Random Access Memory</w:t>
      </w:r>
      <w:r>
        <w:rPr>
          <w:rFonts w:hint="eastAsia"/>
          <w:sz w:val="28"/>
        </w:rPr>
        <w:t>）、电载波信号、电信信号以及软件分发介质等。需要说明的是，所述计算机可读介质包含的内容可以根据司法管辖区内立法和专利实践的要求进行适当的增减，</w:t>
      </w:r>
      <w:r w:rsidR="008D7323">
        <w:rPr>
          <w:rFonts w:hint="eastAsia"/>
          <w:sz w:val="28"/>
        </w:rPr>
        <w:t>例如在某些司法管辖区，根据立法和专利实践，计算机可读介质不包括</w:t>
      </w:r>
      <w:r>
        <w:rPr>
          <w:rFonts w:hint="eastAsia"/>
          <w:sz w:val="28"/>
        </w:rPr>
        <w:t>电载波信号和电信信号。</w:t>
      </w:r>
      <w:bookmarkStart w:id="15" w:name="_GoBack"/>
      <w:bookmarkEnd w:id="15"/>
    </w:p>
    <w:p w:rsidR="00630659" w:rsidRDefault="00A876DB">
      <w:pPr>
        <w:spacing w:line="360" w:lineRule="auto"/>
        <w:ind w:firstLine="570"/>
        <w:rPr>
          <w:kern w:val="0"/>
          <w:sz w:val="28"/>
          <w:szCs w:val="28"/>
        </w:rPr>
      </w:pPr>
      <w:r>
        <w:rPr>
          <w:rFonts w:hint="eastAsia"/>
          <w:sz w:val="28"/>
        </w:rPr>
        <w:t>以上所述实施例仅用以说明本申请的技术方案，而非对其限制；尽管参照前述实施例对本申请进行了详细的说明，本领域的普通技术人员应当理解：其依然可以对前述各</w:t>
      </w:r>
      <w:proofErr w:type="gramStart"/>
      <w:r>
        <w:rPr>
          <w:rFonts w:hint="eastAsia"/>
          <w:sz w:val="28"/>
        </w:rPr>
        <w:t>实施例所记载</w:t>
      </w:r>
      <w:proofErr w:type="gramEnd"/>
      <w:r>
        <w:rPr>
          <w:rFonts w:hint="eastAsia"/>
          <w:sz w:val="28"/>
        </w:rPr>
        <w:t>的技术方案进行修改，或者对其中部分技术特征进行等同替换；而这些修改或者替换，并不使相应技术方案的本质脱离本申请各实施</w:t>
      </w:r>
      <w:proofErr w:type="gramStart"/>
      <w:r>
        <w:rPr>
          <w:rFonts w:hint="eastAsia"/>
          <w:sz w:val="28"/>
        </w:rPr>
        <w:t>例技术</w:t>
      </w:r>
      <w:proofErr w:type="gramEnd"/>
      <w:r>
        <w:rPr>
          <w:rFonts w:hint="eastAsia"/>
          <w:sz w:val="28"/>
        </w:rPr>
        <w:t>方案的精神和范围</w:t>
      </w:r>
      <w:r>
        <w:rPr>
          <w:kern w:val="0"/>
          <w:sz w:val="28"/>
          <w:szCs w:val="28"/>
        </w:rPr>
        <w:t>，均应包含在本申请的保护范围之内。</w:t>
      </w:r>
    </w:p>
    <w:p w:rsidR="00630659" w:rsidRDefault="00630659">
      <w:pPr>
        <w:spacing w:line="360" w:lineRule="auto"/>
        <w:ind w:firstLineChars="200" w:firstLine="560"/>
        <w:rPr>
          <w:kern w:val="0"/>
          <w:sz w:val="28"/>
          <w:szCs w:val="28"/>
        </w:rPr>
      </w:pPr>
    </w:p>
    <w:p w:rsidR="00630659" w:rsidRDefault="00630659">
      <w:pPr>
        <w:pageBreakBefore/>
        <w:pBdr>
          <w:bottom w:val="single" w:sz="6" w:space="1" w:color="auto"/>
        </w:pBdr>
        <w:spacing w:line="360" w:lineRule="auto"/>
        <w:jc w:val="center"/>
        <w:rPr>
          <w:spacing w:val="62"/>
          <w:kern w:val="0"/>
          <w:sz w:val="28"/>
          <w:szCs w:val="28"/>
        </w:rPr>
        <w:sectPr w:rsidR="00630659">
          <w:footerReference w:type="default" r:id="rId13"/>
          <w:type w:val="oddPage"/>
          <w:pgSz w:w="11907" w:h="16840"/>
          <w:pgMar w:top="1418" w:right="947" w:bottom="851" w:left="1418" w:header="0" w:footer="851" w:gutter="0"/>
          <w:lnNumType w:countBy="5"/>
          <w:pgNumType w:start="1"/>
          <w:cols w:space="720"/>
          <w:docGrid w:linePitch="432"/>
        </w:sectPr>
      </w:pPr>
    </w:p>
    <w:p w:rsidR="00C8685D" w:rsidRPr="00935173" w:rsidRDefault="00A876DB" w:rsidP="00935173">
      <w:pPr>
        <w:pageBreakBefore/>
        <w:pBdr>
          <w:bottom w:val="single" w:sz="6" w:space="1" w:color="auto"/>
        </w:pBdr>
        <w:spacing w:line="360" w:lineRule="auto"/>
        <w:jc w:val="center"/>
        <w:rPr>
          <w:b/>
          <w:bCs/>
          <w:kern w:val="0"/>
          <w:sz w:val="30"/>
          <w:szCs w:val="28"/>
        </w:rPr>
      </w:pPr>
      <w:r>
        <w:rPr>
          <w:b/>
          <w:bCs/>
          <w:spacing w:val="75"/>
          <w:kern w:val="0"/>
          <w:sz w:val="30"/>
          <w:szCs w:val="28"/>
        </w:rPr>
        <w:lastRenderedPageBreak/>
        <w:t>说明书附</w:t>
      </w:r>
      <w:r>
        <w:rPr>
          <w:b/>
          <w:bCs/>
          <w:kern w:val="0"/>
          <w:sz w:val="30"/>
          <w:szCs w:val="28"/>
        </w:rPr>
        <w:t>图</w:t>
      </w:r>
      <w:bookmarkStart w:id="16" w:name="OLE_LINK175"/>
      <w:bookmarkStart w:id="17" w:name="OLE_LINK176"/>
    </w:p>
    <w:p w:rsidR="00157B3D" w:rsidRDefault="00157B3D" w:rsidP="00685217">
      <w:pPr>
        <w:spacing w:line="360" w:lineRule="auto"/>
        <w:ind w:right="1120"/>
        <w:rPr>
          <w:sz w:val="28"/>
          <w:szCs w:val="28"/>
        </w:rPr>
      </w:pPr>
    </w:p>
    <w:p w:rsidR="00B93A17" w:rsidRDefault="00685217" w:rsidP="00685217">
      <w:pPr>
        <w:spacing w:line="360" w:lineRule="auto"/>
        <w:jc w:val="right"/>
        <w:rPr>
          <w:sz w:val="28"/>
          <w:szCs w:val="28"/>
        </w:rPr>
      </w:pPr>
      <w:r>
        <w:object w:dxaOrig="8676" w:dyaOrig="6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4.05pt;height:347.75pt" o:ole="">
            <v:imagedata r:id="rId14" o:title=""/>
          </v:shape>
          <o:OLEObject Type="Embed" ProgID="Visio.Drawing.11" ShapeID="_x0000_i1025" DrawAspect="Content" ObjectID="_1849530402" r:id="rId15"/>
        </w:object>
      </w:r>
    </w:p>
    <w:p w:rsidR="00735D81" w:rsidRDefault="00A876DB" w:rsidP="00A5794F">
      <w:pPr>
        <w:spacing w:line="360" w:lineRule="auto"/>
        <w:jc w:val="center"/>
        <w:rPr>
          <w:sz w:val="28"/>
          <w:szCs w:val="28"/>
        </w:rPr>
      </w:pPr>
      <w:r>
        <w:rPr>
          <w:rFonts w:hint="eastAsia"/>
          <w:sz w:val="28"/>
          <w:szCs w:val="28"/>
        </w:rPr>
        <w:t>图</w:t>
      </w:r>
      <w:r>
        <w:rPr>
          <w:rFonts w:hint="eastAsia"/>
          <w:sz w:val="28"/>
          <w:szCs w:val="28"/>
        </w:rPr>
        <w:t>1</w:t>
      </w:r>
      <w:bookmarkEnd w:id="16"/>
      <w:bookmarkEnd w:id="17"/>
    </w:p>
    <w:p w:rsidR="0066151C" w:rsidRDefault="0066151C" w:rsidP="00A5794F">
      <w:pPr>
        <w:spacing w:line="360" w:lineRule="auto"/>
        <w:jc w:val="center"/>
        <w:rPr>
          <w:sz w:val="28"/>
          <w:szCs w:val="28"/>
        </w:rPr>
      </w:pPr>
    </w:p>
    <w:p w:rsidR="00D13F52" w:rsidRDefault="00D13F52" w:rsidP="00A5794F">
      <w:pPr>
        <w:spacing w:line="360" w:lineRule="auto"/>
        <w:jc w:val="center"/>
        <w:rPr>
          <w:sz w:val="28"/>
          <w:szCs w:val="28"/>
        </w:rPr>
      </w:pPr>
    </w:p>
    <w:p w:rsidR="00D13F52" w:rsidRDefault="00D13F52" w:rsidP="00A5794F">
      <w:pPr>
        <w:spacing w:line="360" w:lineRule="auto"/>
        <w:jc w:val="center"/>
        <w:rPr>
          <w:sz w:val="28"/>
          <w:szCs w:val="28"/>
        </w:rPr>
      </w:pPr>
    </w:p>
    <w:p w:rsidR="0066151C" w:rsidRDefault="00D13F52" w:rsidP="00A5794F">
      <w:pPr>
        <w:spacing w:line="360" w:lineRule="auto"/>
        <w:jc w:val="center"/>
        <w:rPr>
          <w:sz w:val="28"/>
          <w:szCs w:val="28"/>
        </w:rPr>
      </w:pPr>
      <w:r>
        <w:object w:dxaOrig="11593" w:dyaOrig="2002">
          <v:shape id="_x0000_i1026" type="#_x0000_t75" style="width:476.85pt;height:82.2pt" o:ole="">
            <v:imagedata r:id="rId16" o:title=""/>
          </v:shape>
          <o:OLEObject Type="Embed" ProgID="Visio.Drawing.11" ShapeID="_x0000_i1026" DrawAspect="Content" ObjectID="_1849530403" r:id="rId17"/>
        </w:object>
      </w:r>
    </w:p>
    <w:p w:rsidR="009A7FFC" w:rsidRDefault="0047675E" w:rsidP="00366861">
      <w:pPr>
        <w:spacing w:line="360" w:lineRule="auto"/>
        <w:jc w:val="center"/>
        <w:rPr>
          <w:sz w:val="28"/>
          <w:szCs w:val="28"/>
        </w:rPr>
      </w:pPr>
      <w:r>
        <w:rPr>
          <w:rFonts w:hint="eastAsia"/>
          <w:sz w:val="28"/>
          <w:szCs w:val="28"/>
        </w:rPr>
        <w:t>图</w:t>
      </w:r>
      <w:r>
        <w:rPr>
          <w:rFonts w:hint="eastAsia"/>
          <w:sz w:val="28"/>
          <w:szCs w:val="28"/>
        </w:rPr>
        <w:t>2</w:t>
      </w:r>
    </w:p>
    <w:p w:rsidR="00BB2E20" w:rsidRDefault="00BB2E20" w:rsidP="00366861">
      <w:pPr>
        <w:spacing w:line="360" w:lineRule="auto"/>
        <w:jc w:val="center"/>
        <w:rPr>
          <w:sz w:val="28"/>
          <w:szCs w:val="28"/>
        </w:rPr>
      </w:pPr>
    </w:p>
    <w:p w:rsidR="00BB2E20" w:rsidRDefault="00BB2E20" w:rsidP="00366861">
      <w:pPr>
        <w:spacing w:line="360" w:lineRule="auto"/>
        <w:jc w:val="center"/>
        <w:rPr>
          <w:sz w:val="28"/>
          <w:szCs w:val="28"/>
        </w:rPr>
      </w:pPr>
    </w:p>
    <w:p w:rsidR="00157B3D" w:rsidRDefault="00157B3D" w:rsidP="00157B3D">
      <w:pPr>
        <w:spacing w:line="360" w:lineRule="auto"/>
        <w:rPr>
          <w:sz w:val="28"/>
          <w:szCs w:val="28"/>
        </w:rPr>
      </w:pPr>
    </w:p>
    <w:p w:rsidR="00C312B2" w:rsidRDefault="00C312B2" w:rsidP="00C312B2">
      <w:pPr>
        <w:spacing w:line="360" w:lineRule="auto"/>
        <w:rPr>
          <w:sz w:val="28"/>
          <w:szCs w:val="28"/>
        </w:rPr>
      </w:pPr>
    </w:p>
    <w:p w:rsidR="00C312B2" w:rsidRDefault="00C312B2" w:rsidP="00395145">
      <w:pPr>
        <w:spacing w:line="360" w:lineRule="auto"/>
        <w:jc w:val="center"/>
        <w:rPr>
          <w:sz w:val="28"/>
          <w:szCs w:val="28"/>
        </w:rPr>
      </w:pPr>
      <w:r>
        <w:rPr>
          <w:b/>
          <w:noProof/>
        </w:rPr>
        <w:lastRenderedPageBreak/>
        <w:drawing>
          <wp:inline distT="0" distB="0" distL="0" distR="0" wp14:anchorId="445AAD29" wp14:editId="65B1E119">
            <wp:extent cx="5328000" cy="3489562"/>
            <wp:effectExtent l="0" t="0" r="6350" b="0"/>
            <wp:docPr id="336726016" name="图片 3"/>
            <wp:cNvGraphicFramePr/>
            <a:graphic xmlns:a="http://schemas.openxmlformats.org/drawingml/2006/main">
              <a:graphicData uri="http://schemas.openxmlformats.org/drawingml/2006/picture">
                <pic:pic xmlns:pic="http://schemas.openxmlformats.org/drawingml/2006/picture">
                  <pic:nvPicPr>
                    <pic:cNvPr id="33672601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28000" cy="3489562"/>
                    </a:xfrm>
                    <a:prstGeom prst="rect">
                      <a:avLst/>
                    </a:prstGeom>
                  </pic:spPr>
                </pic:pic>
              </a:graphicData>
            </a:graphic>
          </wp:inline>
        </w:drawing>
      </w:r>
    </w:p>
    <w:p w:rsidR="00C312B2" w:rsidRDefault="00395145" w:rsidP="00C312B2">
      <w:pPr>
        <w:spacing w:line="360" w:lineRule="auto"/>
        <w:jc w:val="center"/>
        <w:rPr>
          <w:sz w:val="28"/>
          <w:szCs w:val="28"/>
        </w:rPr>
      </w:pPr>
      <w:r>
        <w:rPr>
          <w:rFonts w:hint="eastAsia"/>
          <w:sz w:val="28"/>
          <w:szCs w:val="28"/>
        </w:rPr>
        <w:t>图</w:t>
      </w:r>
      <w:r>
        <w:rPr>
          <w:rFonts w:hint="eastAsia"/>
          <w:sz w:val="28"/>
          <w:szCs w:val="28"/>
        </w:rPr>
        <w:t>3</w:t>
      </w:r>
    </w:p>
    <w:p w:rsidR="00C312B2" w:rsidRDefault="00C312B2" w:rsidP="00395145">
      <w:pPr>
        <w:spacing w:line="360" w:lineRule="auto"/>
        <w:jc w:val="center"/>
        <w:rPr>
          <w:sz w:val="28"/>
          <w:szCs w:val="28"/>
        </w:rPr>
      </w:pPr>
    </w:p>
    <w:p w:rsidR="00C312B2" w:rsidRDefault="00C312B2" w:rsidP="00395145">
      <w:pPr>
        <w:spacing w:line="360" w:lineRule="auto"/>
        <w:jc w:val="center"/>
        <w:rPr>
          <w:sz w:val="28"/>
          <w:szCs w:val="28"/>
        </w:rPr>
      </w:pPr>
    </w:p>
    <w:p w:rsidR="00157B3D" w:rsidRDefault="00C312B2" w:rsidP="00366861">
      <w:pPr>
        <w:spacing w:line="360" w:lineRule="auto"/>
        <w:jc w:val="center"/>
        <w:rPr>
          <w:sz w:val="28"/>
          <w:szCs w:val="28"/>
        </w:rPr>
      </w:pPr>
      <w:r>
        <w:rPr>
          <w:b/>
          <w:noProof/>
        </w:rPr>
        <w:drawing>
          <wp:inline distT="0" distB="0" distL="0" distR="0" wp14:anchorId="23A3BD7C" wp14:editId="5BA90D9F">
            <wp:extent cx="5328000" cy="3485971"/>
            <wp:effectExtent l="0" t="0" r="6350" b="635"/>
            <wp:docPr id="1198154581" name="图片 4"/>
            <wp:cNvGraphicFramePr/>
            <a:graphic xmlns:a="http://schemas.openxmlformats.org/drawingml/2006/main">
              <a:graphicData uri="http://schemas.openxmlformats.org/drawingml/2006/picture">
                <pic:pic xmlns:pic="http://schemas.openxmlformats.org/drawingml/2006/picture">
                  <pic:nvPicPr>
                    <pic:cNvPr id="119815458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28000" cy="3485971"/>
                    </a:xfrm>
                    <a:prstGeom prst="rect">
                      <a:avLst/>
                    </a:prstGeom>
                  </pic:spPr>
                </pic:pic>
              </a:graphicData>
            </a:graphic>
          </wp:inline>
        </w:drawing>
      </w:r>
    </w:p>
    <w:p w:rsidR="00C312B2" w:rsidRDefault="00C312B2" w:rsidP="00C312B2">
      <w:pPr>
        <w:spacing w:line="360" w:lineRule="auto"/>
        <w:jc w:val="center"/>
        <w:rPr>
          <w:sz w:val="28"/>
          <w:szCs w:val="28"/>
        </w:rPr>
      </w:pPr>
      <w:r>
        <w:rPr>
          <w:rFonts w:hint="eastAsia"/>
          <w:sz w:val="28"/>
          <w:szCs w:val="28"/>
        </w:rPr>
        <w:t>图</w:t>
      </w:r>
      <w:r>
        <w:rPr>
          <w:rFonts w:hint="eastAsia"/>
          <w:sz w:val="28"/>
          <w:szCs w:val="28"/>
        </w:rPr>
        <w:t>4</w:t>
      </w:r>
    </w:p>
    <w:p w:rsidR="00157B3D" w:rsidRDefault="00157B3D" w:rsidP="00366861">
      <w:pPr>
        <w:spacing w:line="360" w:lineRule="auto"/>
        <w:jc w:val="center"/>
        <w:rPr>
          <w:sz w:val="28"/>
          <w:szCs w:val="28"/>
        </w:rPr>
      </w:pPr>
    </w:p>
    <w:p w:rsidR="00BA0004" w:rsidRDefault="00BA0004" w:rsidP="00366861">
      <w:pPr>
        <w:spacing w:line="360" w:lineRule="auto"/>
        <w:jc w:val="center"/>
        <w:rPr>
          <w:sz w:val="28"/>
          <w:szCs w:val="28"/>
        </w:rPr>
      </w:pPr>
    </w:p>
    <w:p w:rsidR="00BA0004" w:rsidRDefault="00BA0004" w:rsidP="00366861">
      <w:pPr>
        <w:spacing w:line="360" w:lineRule="auto"/>
        <w:jc w:val="center"/>
        <w:rPr>
          <w:sz w:val="28"/>
          <w:szCs w:val="28"/>
        </w:rPr>
      </w:pPr>
      <w:r>
        <w:rPr>
          <w:b/>
          <w:noProof/>
        </w:rPr>
        <w:lastRenderedPageBreak/>
        <w:drawing>
          <wp:inline distT="0" distB="0" distL="0" distR="0" wp14:anchorId="2EB96000" wp14:editId="18A4B9C4">
            <wp:extent cx="5978105" cy="3709359"/>
            <wp:effectExtent l="0" t="0" r="3810" b="5715"/>
            <wp:docPr id="1241678001" name="图片 5"/>
            <wp:cNvGraphicFramePr/>
            <a:graphic xmlns:a="http://schemas.openxmlformats.org/drawingml/2006/main">
              <a:graphicData uri="http://schemas.openxmlformats.org/drawingml/2006/picture">
                <pic:pic xmlns:pic="http://schemas.openxmlformats.org/drawingml/2006/picture">
                  <pic:nvPicPr>
                    <pic:cNvPr id="124167800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84285" cy="3713194"/>
                    </a:xfrm>
                    <a:prstGeom prst="rect">
                      <a:avLst/>
                    </a:prstGeom>
                  </pic:spPr>
                </pic:pic>
              </a:graphicData>
            </a:graphic>
          </wp:inline>
        </w:drawing>
      </w:r>
    </w:p>
    <w:p w:rsidR="00C069B4" w:rsidRDefault="00C069B4" w:rsidP="00C069B4">
      <w:pPr>
        <w:spacing w:line="360" w:lineRule="auto"/>
        <w:jc w:val="center"/>
        <w:rPr>
          <w:sz w:val="28"/>
          <w:szCs w:val="28"/>
        </w:rPr>
      </w:pPr>
      <w:r>
        <w:rPr>
          <w:rFonts w:hint="eastAsia"/>
          <w:sz w:val="28"/>
          <w:szCs w:val="28"/>
        </w:rPr>
        <w:t>图</w:t>
      </w:r>
      <w:r>
        <w:rPr>
          <w:rFonts w:hint="eastAsia"/>
          <w:sz w:val="28"/>
          <w:szCs w:val="28"/>
        </w:rPr>
        <w:t>5</w:t>
      </w:r>
    </w:p>
    <w:p w:rsidR="00C069B4" w:rsidRDefault="00C069B4" w:rsidP="00C069B4">
      <w:pPr>
        <w:spacing w:line="360" w:lineRule="auto"/>
        <w:jc w:val="center"/>
        <w:rPr>
          <w:sz w:val="28"/>
          <w:szCs w:val="28"/>
        </w:rPr>
      </w:pPr>
    </w:p>
    <w:p w:rsidR="00BA0004" w:rsidRDefault="00C069B4" w:rsidP="00366861">
      <w:pPr>
        <w:spacing w:line="360" w:lineRule="auto"/>
        <w:jc w:val="center"/>
        <w:rPr>
          <w:sz w:val="28"/>
          <w:szCs w:val="28"/>
        </w:rPr>
      </w:pPr>
      <w:r>
        <w:rPr>
          <w:b/>
          <w:noProof/>
        </w:rPr>
        <w:drawing>
          <wp:inline distT="0" distB="0" distL="0" distR="0" wp14:anchorId="42513FFF" wp14:editId="4210EEAE">
            <wp:extent cx="6038490" cy="3717985"/>
            <wp:effectExtent l="0" t="0" r="635" b="0"/>
            <wp:docPr id="2048246190" name="图片 6"/>
            <wp:cNvGraphicFramePr/>
            <a:graphic xmlns:a="http://schemas.openxmlformats.org/drawingml/2006/main">
              <a:graphicData uri="http://schemas.openxmlformats.org/drawingml/2006/picture">
                <pic:pic xmlns:pic="http://schemas.openxmlformats.org/drawingml/2006/picture">
                  <pic:nvPicPr>
                    <pic:cNvPr id="204824619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44736" cy="3721831"/>
                    </a:xfrm>
                    <a:prstGeom prst="rect">
                      <a:avLst/>
                    </a:prstGeom>
                  </pic:spPr>
                </pic:pic>
              </a:graphicData>
            </a:graphic>
          </wp:inline>
        </w:drawing>
      </w:r>
    </w:p>
    <w:p w:rsidR="00C069B4" w:rsidRDefault="00C069B4" w:rsidP="00C069B4">
      <w:pPr>
        <w:spacing w:line="360" w:lineRule="auto"/>
        <w:jc w:val="center"/>
        <w:rPr>
          <w:sz w:val="28"/>
          <w:szCs w:val="28"/>
        </w:rPr>
      </w:pPr>
      <w:r>
        <w:rPr>
          <w:rFonts w:hint="eastAsia"/>
          <w:sz w:val="28"/>
          <w:szCs w:val="28"/>
        </w:rPr>
        <w:t>图</w:t>
      </w:r>
      <w:r>
        <w:rPr>
          <w:rFonts w:hint="eastAsia"/>
          <w:sz w:val="28"/>
          <w:szCs w:val="28"/>
        </w:rPr>
        <w:t>6</w:t>
      </w:r>
    </w:p>
    <w:p w:rsidR="00BA0004" w:rsidRDefault="00BA0004" w:rsidP="00366861">
      <w:pPr>
        <w:spacing w:line="360" w:lineRule="auto"/>
        <w:jc w:val="center"/>
        <w:rPr>
          <w:sz w:val="28"/>
          <w:szCs w:val="28"/>
        </w:rPr>
      </w:pPr>
    </w:p>
    <w:p w:rsidR="00A50311" w:rsidRDefault="00A50311" w:rsidP="00366861">
      <w:pPr>
        <w:spacing w:line="360" w:lineRule="auto"/>
        <w:jc w:val="center"/>
        <w:rPr>
          <w:sz w:val="28"/>
          <w:szCs w:val="28"/>
        </w:rPr>
      </w:pPr>
      <w:r>
        <w:rPr>
          <w:b/>
          <w:noProof/>
        </w:rPr>
        <w:lastRenderedPageBreak/>
        <w:drawing>
          <wp:inline distT="0" distB="0" distL="0" distR="0" wp14:anchorId="4E67509A" wp14:editId="6C8C031A">
            <wp:extent cx="5857336" cy="4649421"/>
            <wp:effectExtent l="0" t="0" r="0" b="0"/>
            <wp:docPr id="1359566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6683" name="图片 1359566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60553" cy="4651974"/>
                    </a:xfrm>
                    <a:prstGeom prst="rect">
                      <a:avLst/>
                    </a:prstGeom>
                  </pic:spPr>
                </pic:pic>
              </a:graphicData>
            </a:graphic>
          </wp:inline>
        </w:drawing>
      </w:r>
    </w:p>
    <w:p w:rsidR="00A50311" w:rsidRDefault="00A50311" w:rsidP="00A50311">
      <w:pPr>
        <w:spacing w:line="360" w:lineRule="auto"/>
        <w:jc w:val="center"/>
        <w:rPr>
          <w:sz w:val="28"/>
          <w:szCs w:val="28"/>
        </w:rPr>
      </w:pPr>
      <w:r>
        <w:rPr>
          <w:rFonts w:hint="eastAsia"/>
          <w:sz w:val="28"/>
          <w:szCs w:val="28"/>
        </w:rPr>
        <w:t>图</w:t>
      </w:r>
      <w:r>
        <w:rPr>
          <w:rFonts w:hint="eastAsia"/>
          <w:sz w:val="28"/>
          <w:szCs w:val="28"/>
        </w:rPr>
        <w:t>7</w:t>
      </w:r>
    </w:p>
    <w:p w:rsidR="00BA0004" w:rsidRDefault="00A50311" w:rsidP="00366861">
      <w:pPr>
        <w:spacing w:line="360" w:lineRule="auto"/>
        <w:jc w:val="center"/>
        <w:rPr>
          <w:sz w:val="28"/>
          <w:szCs w:val="28"/>
        </w:rPr>
      </w:pPr>
      <w:r>
        <w:rPr>
          <w:b/>
          <w:noProof/>
        </w:rPr>
        <w:drawing>
          <wp:inline distT="0" distB="0" distL="0" distR="0" wp14:anchorId="0990FA80" wp14:editId="19E6C284">
            <wp:extent cx="5814204" cy="3554084"/>
            <wp:effectExtent l="0" t="0" r="0" b="8890"/>
            <wp:docPr id="1538318579" name="图片 7"/>
            <wp:cNvGraphicFramePr/>
            <a:graphic xmlns:a="http://schemas.openxmlformats.org/drawingml/2006/main">
              <a:graphicData uri="http://schemas.openxmlformats.org/drawingml/2006/picture">
                <pic:pic xmlns:pic="http://schemas.openxmlformats.org/drawingml/2006/picture">
                  <pic:nvPicPr>
                    <pic:cNvPr id="153831857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20216" cy="3557759"/>
                    </a:xfrm>
                    <a:prstGeom prst="rect">
                      <a:avLst/>
                    </a:prstGeom>
                  </pic:spPr>
                </pic:pic>
              </a:graphicData>
            </a:graphic>
          </wp:inline>
        </w:drawing>
      </w:r>
    </w:p>
    <w:p w:rsidR="00A50311" w:rsidRDefault="00A50311" w:rsidP="00A50311">
      <w:pPr>
        <w:spacing w:line="360" w:lineRule="auto"/>
        <w:jc w:val="center"/>
        <w:rPr>
          <w:sz w:val="28"/>
          <w:szCs w:val="28"/>
        </w:rPr>
      </w:pPr>
      <w:r>
        <w:rPr>
          <w:rFonts w:hint="eastAsia"/>
          <w:sz w:val="28"/>
          <w:szCs w:val="28"/>
        </w:rPr>
        <w:t>图</w:t>
      </w:r>
      <w:r>
        <w:rPr>
          <w:rFonts w:hint="eastAsia"/>
          <w:sz w:val="28"/>
          <w:szCs w:val="28"/>
        </w:rPr>
        <w:t>8</w:t>
      </w:r>
    </w:p>
    <w:p w:rsidR="00A50311" w:rsidRDefault="00514C86" w:rsidP="00366861">
      <w:pPr>
        <w:spacing w:line="360" w:lineRule="auto"/>
        <w:jc w:val="center"/>
        <w:rPr>
          <w:sz w:val="28"/>
          <w:szCs w:val="28"/>
        </w:rPr>
      </w:pPr>
      <w:r>
        <w:rPr>
          <w:b/>
          <w:noProof/>
        </w:rPr>
        <w:lastRenderedPageBreak/>
        <w:drawing>
          <wp:inline distT="0" distB="0" distL="0" distR="0" wp14:anchorId="2905AA29" wp14:editId="595D9DBE">
            <wp:extent cx="5943599" cy="3579962"/>
            <wp:effectExtent l="0" t="0" r="635" b="1905"/>
            <wp:docPr id="2039673555" name="图片 8"/>
            <wp:cNvGraphicFramePr/>
            <a:graphic xmlns:a="http://schemas.openxmlformats.org/drawingml/2006/main">
              <a:graphicData uri="http://schemas.openxmlformats.org/drawingml/2006/picture">
                <pic:pic xmlns:pic="http://schemas.openxmlformats.org/drawingml/2006/picture">
                  <pic:nvPicPr>
                    <pic:cNvPr id="203967355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9745" cy="3583664"/>
                    </a:xfrm>
                    <a:prstGeom prst="rect">
                      <a:avLst/>
                    </a:prstGeom>
                  </pic:spPr>
                </pic:pic>
              </a:graphicData>
            </a:graphic>
          </wp:inline>
        </w:drawing>
      </w:r>
    </w:p>
    <w:p w:rsidR="00514C86" w:rsidRDefault="00514C86" w:rsidP="00514C86">
      <w:pPr>
        <w:spacing w:line="360" w:lineRule="auto"/>
        <w:jc w:val="center"/>
        <w:rPr>
          <w:sz w:val="28"/>
          <w:szCs w:val="28"/>
        </w:rPr>
      </w:pPr>
      <w:r>
        <w:rPr>
          <w:rFonts w:hint="eastAsia"/>
          <w:sz w:val="28"/>
          <w:szCs w:val="28"/>
        </w:rPr>
        <w:t>图</w:t>
      </w:r>
      <w:r>
        <w:rPr>
          <w:rFonts w:hint="eastAsia"/>
          <w:sz w:val="28"/>
          <w:szCs w:val="28"/>
        </w:rPr>
        <w:t>9</w:t>
      </w:r>
    </w:p>
    <w:p w:rsidR="001443C0" w:rsidRDefault="00B93A17" w:rsidP="00E8199D">
      <w:pPr>
        <w:spacing w:line="360" w:lineRule="auto"/>
        <w:jc w:val="center"/>
        <w:rPr>
          <w:sz w:val="28"/>
          <w:szCs w:val="28"/>
        </w:rPr>
      </w:pPr>
      <w:r>
        <w:object w:dxaOrig="7947" w:dyaOrig="7252">
          <v:shape id="_x0000_i1027" type="#_x0000_t75" style="width:397.35pt;height:362.7pt" o:ole="">
            <v:imagedata r:id="rId25" o:title=""/>
          </v:shape>
          <o:OLEObject Type="Embed" ProgID="Visio.Drawing.11" ShapeID="_x0000_i1027" DrawAspect="Content" ObjectID="_1849530404" r:id="rId26"/>
        </w:object>
      </w:r>
    </w:p>
    <w:p w:rsidR="00630659" w:rsidRDefault="00A876DB">
      <w:pPr>
        <w:spacing w:line="360" w:lineRule="auto"/>
        <w:jc w:val="center"/>
        <w:rPr>
          <w:sz w:val="28"/>
          <w:szCs w:val="28"/>
        </w:rPr>
      </w:pPr>
      <w:r>
        <w:rPr>
          <w:rFonts w:hint="eastAsia"/>
          <w:sz w:val="28"/>
          <w:szCs w:val="28"/>
        </w:rPr>
        <w:t>图</w:t>
      </w:r>
      <w:r w:rsidR="00B93A17">
        <w:rPr>
          <w:rFonts w:hint="eastAsia"/>
          <w:sz w:val="28"/>
          <w:szCs w:val="28"/>
        </w:rPr>
        <w:t>10</w:t>
      </w:r>
    </w:p>
    <w:p w:rsidR="00A6572C" w:rsidRDefault="00A6572C" w:rsidP="00BB2E20">
      <w:pPr>
        <w:spacing w:line="360" w:lineRule="auto"/>
        <w:rPr>
          <w:sz w:val="28"/>
          <w:szCs w:val="28"/>
        </w:rPr>
      </w:pPr>
    </w:p>
    <w:p w:rsidR="00630659" w:rsidRDefault="006C5E77">
      <w:pPr>
        <w:spacing w:line="360" w:lineRule="auto"/>
        <w:jc w:val="center"/>
      </w:pPr>
      <w:r>
        <w:object w:dxaOrig="4255" w:dyaOrig="3455">
          <v:shape id="_x0000_i1028" type="#_x0000_t75" style="width:266.95pt;height:214.65pt" o:ole="">
            <v:imagedata r:id="rId27" o:title=""/>
          </v:shape>
          <o:OLEObject Type="Embed" ProgID="Visio.Drawing.11" ShapeID="_x0000_i1028" DrawAspect="Content" ObjectID="_1849530405" r:id="rId28"/>
        </w:object>
      </w:r>
    </w:p>
    <w:p w:rsidR="00630659" w:rsidRDefault="00A876DB">
      <w:pPr>
        <w:spacing w:line="360" w:lineRule="auto"/>
        <w:jc w:val="center"/>
        <w:rPr>
          <w:sz w:val="28"/>
          <w:szCs w:val="28"/>
        </w:rPr>
      </w:pPr>
      <w:r>
        <w:rPr>
          <w:rFonts w:hint="eastAsia"/>
          <w:sz w:val="28"/>
          <w:szCs w:val="28"/>
        </w:rPr>
        <w:t>图</w:t>
      </w:r>
      <w:r w:rsidR="006C5E77">
        <w:rPr>
          <w:rFonts w:hint="eastAsia"/>
          <w:sz w:val="28"/>
          <w:szCs w:val="28"/>
        </w:rPr>
        <w:t>11</w:t>
      </w:r>
    </w:p>
    <w:sectPr w:rsidR="00630659">
      <w:footerReference w:type="default" r:id="rId29"/>
      <w:type w:val="oddPage"/>
      <w:pgSz w:w="11907" w:h="16840"/>
      <w:pgMar w:top="1418" w:right="947" w:bottom="851" w:left="1418" w:header="0" w:footer="851" w:gutter="0"/>
      <w:pgNumType w:start="1"/>
      <w:cols w:space="720"/>
      <w:docGrid w:linePitch="43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6397" w:rsidRDefault="00796397">
      <w:r>
        <w:separator/>
      </w:r>
    </w:p>
  </w:endnote>
  <w:endnote w:type="continuationSeparator" w:id="0">
    <w:p w:rsidR="00796397" w:rsidRDefault="00796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notTrueType/>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4A6" w:rsidRDefault="005554A6">
    <w:pPr>
      <w:pStyle w:val="a9"/>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5554A6" w:rsidRDefault="005554A6">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260594"/>
    </w:sdtPr>
    <w:sdtEndPr/>
    <w:sdtContent>
      <w:p w:rsidR="005554A6" w:rsidRDefault="005554A6">
        <w:pPr>
          <w:pStyle w:val="a9"/>
          <w:jc w:val="center"/>
        </w:pPr>
        <w:r>
          <w:fldChar w:fldCharType="begin"/>
        </w:r>
        <w:r>
          <w:instrText xml:space="preserve"> PAGE   \* MERGEFORMAT </w:instrText>
        </w:r>
        <w:r>
          <w:fldChar w:fldCharType="separate"/>
        </w:r>
        <w:r w:rsidR="006B3E2E" w:rsidRPr="006B3E2E">
          <w:rPr>
            <w:noProof/>
            <w:lang w:val="zh-CN"/>
          </w:rPr>
          <w:t>1</w:t>
        </w:r>
        <w:r>
          <w:rPr>
            <w:lang w:val="zh-CN"/>
          </w:rPr>
          <w:fldChar w:fldCharType="end"/>
        </w:r>
      </w:p>
    </w:sdtContent>
  </w:sdt>
  <w:p w:rsidR="005554A6" w:rsidRDefault="005554A6">
    <w:pPr>
      <w:pStyle w:val="a9"/>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4A6" w:rsidRDefault="005554A6">
    <w:pPr>
      <w:pStyle w:val="a9"/>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5554A6" w:rsidRDefault="005554A6">
    <w:pPr>
      <w:pStyle w:val="a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07181"/>
    </w:sdtPr>
    <w:sdtEndPr/>
    <w:sdtContent>
      <w:p w:rsidR="005554A6" w:rsidRDefault="005554A6">
        <w:pPr>
          <w:pStyle w:val="a9"/>
          <w:jc w:val="center"/>
        </w:pPr>
        <w:r>
          <w:fldChar w:fldCharType="begin"/>
        </w:r>
        <w:r>
          <w:instrText xml:space="preserve"> PAGE   \* MERGEFORMAT </w:instrText>
        </w:r>
        <w:r>
          <w:fldChar w:fldCharType="separate"/>
        </w:r>
        <w:r w:rsidR="006B3E2E" w:rsidRPr="006B3E2E">
          <w:rPr>
            <w:noProof/>
            <w:lang w:val="zh-CN"/>
          </w:rPr>
          <w:t>3</w:t>
        </w:r>
        <w:r>
          <w:rPr>
            <w:lang w:val="zh-CN"/>
          </w:rPr>
          <w:fldChar w:fldCharType="end"/>
        </w:r>
      </w:p>
    </w:sdtContent>
  </w:sdt>
  <w:p w:rsidR="005554A6" w:rsidRDefault="005554A6">
    <w:pPr>
      <w:pStyle w:val="a9"/>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4A6" w:rsidRDefault="005554A6">
    <w:pPr>
      <w:pStyle w:val="a9"/>
      <w:jc w:val="center"/>
    </w:pPr>
    <w:r>
      <w:rPr>
        <w:rStyle w:val="ae"/>
      </w:rPr>
      <w:fldChar w:fldCharType="begin"/>
    </w:r>
    <w:r>
      <w:rPr>
        <w:rStyle w:val="ae"/>
      </w:rPr>
      <w:instrText xml:space="preserve"> PAGE </w:instrText>
    </w:r>
    <w:r>
      <w:rPr>
        <w:rStyle w:val="ae"/>
      </w:rPr>
      <w:fldChar w:fldCharType="separate"/>
    </w:r>
    <w:r w:rsidR="00050278">
      <w:rPr>
        <w:rStyle w:val="ae"/>
        <w:noProof/>
      </w:rPr>
      <w:t>26</w:t>
    </w:r>
    <w:r>
      <w:rPr>
        <w:rStyle w:val="ae"/>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4A6" w:rsidRDefault="005554A6">
    <w:pPr>
      <w:pStyle w:val="a9"/>
      <w:jc w:val="center"/>
    </w:pPr>
    <w:r>
      <w:rPr>
        <w:rStyle w:val="ae"/>
      </w:rPr>
      <w:fldChar w:fldCharType="begin"/>
    </w:r>
    <w:r>
      <w:rPr>
        <w:rStyle w:val="ae"/>
      </w:rPr>
      <w:instrText xml:space="preserve"> PAGE </w:instrText>
    </w:r>
    <w:r>
      <w:rPr>
        <w:rStyle w:val="ae"/>
      </w:rPr>
      <w:fldChar w:fldCharType="separate"/>
    </w:r>
    <w:r w:rsidR="00050278">
      <w:rPr>
        <w:rStyle w:val="ae"/>
        <w:noProof/>
      </w:rPr>
      <w:t>1</w:t>
    </w:r>
    <w:r>
      <w:rPr>
        <w:rStyle w:val="a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6397" w:rsidRDefault="00796397">
      <w:r>
        <w:separator/>
      </w:r>
    </w:p>
  </w:footnote>
  <w:footnote w:type="continuationSeparator" w:id="0">
    <w:p w:rsidR="00796397" w:rsidRDefault="0079639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FF4A4D9"/>
    <w:multiLevelType w:val="singleLevel"/>
    <w:tmpl w:val="9FF4A4D9"/>
    <w:lvl w:ilvl="0">
      <w:start w:val="1"/>
      <w:numFmt w:val="decimal"/>
      <w:suff w:val="nothing"/>
      <w:lvlText w:val="%1）"/>
      <w:lvlJc w:val="left"/>
    </w:lvl>
  </w:abstractNum>
  <w:abstractNum w:abstractNumId="1">
    <w:nsid w:val="F2DBD77A"/>
    <w:multiLevelType w:val="singleLevel"/>
    <w:tmpl w:val="F2DBD77A"/>
    <w:lvl w:ilvl="0">
      <w:start w:val="202"/>
      <w:numFmt w:val="decimal"/>
      <w:suff w:val="nothing"/>
      <w:lvlText w:val="%1、"/>
      <w:lvlJc w:val="left"/>
    </w:lvl>
  </w:abstractNum>
  <w:abstractNum w:abstractNumId="2">
    <w:nsid w:val="09B63B56"/>
    <w:multiLevelType w:val="multilevel"/>
    <w:tmpl w:val="1266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A04D9C"/>
    <w:multiLevelType w:val="multilevel"/>
    <w:tmpl w:val="27A04D9C"/>
    <w:lvl w:ilvl="0">
      <w:start w:val="1"/>
      <w:numFmt w:val="upperLetter"/>
      <w:pStyle w:val="5"/>
      <w:lvlText w:val="%1、"/>
      <w:lvlJc w:val="left"/>
      <w:pPr>
        <w:tabs>
          <w:tab w:val="left" w:pos="1210"/>
        </w:tabs>
        <w:ind w:left="1210" w:hanging="720"/>
      </w:pPr>
      <w:rPr>
        <w:rFonts w:hint="default"/>
      </w:rPr>
    </w:lvl>
    <w:lvl w:ilvl="1">
      <w:start w:val="1"/>
      <w:numFmt w:val="lowerLetter"/>
      <w:lvlText w:val="%2)"/>
      <w:lvlJc w:val="left"/>
      <w:pPr>
        <w:tabs>
          <w:tab w:val="left" w:pos="1330"/>
        </w:tabs>
        <w:ind w:left="1330" w:hanging="420"/>
      </w:pPr>
    </w:lvl>
    <w:lvl w:ilvl="2">
      <w:start w:val="1"/>
      <w:numFmt w:val="lowerLetter"/>
      <w:lvlText w:val="%3、"/>
      <w:lvlJc w:val="left"/>
      <w:pPr>
        <w:tabs>
          <w:tab w:val="left" w:pos="2050"/>
        </w:tabs>
        <w:ind w:left="2050" w:hanging="720"/>
      </w:pPr>
      <w:rPr>
        <w:rFonts w:hint="default"/>
      </w:rPr>
    </w:lvl>
    <w:lvl w:ilvl="3">
      <w:start w:val="1"/>
      <w:numFmt w:val="decimal"/>
      <w:lvlText w:val="%4."/>
      <w:lvlJc w:val="left"/>
      <w:pPr>
        <w:tabs>
          <w:tab w:val="left" w:pos="2170"/>
        </w:tabs>
        <w:ind w:left="2170" w:hanging="420"/>
      </w:pPr>
    </w:lvl>
    <w:lvl w:ilvl="4">
      <w:start w:val="1"/>
      <w:numFmt w:val="lowerLetter"/>
      <w:lvlText w:val="%5)"/>
      <w:lvlJc w:val="left"/>
      <w:pPr>
        <w:tabs>
          <w:tab w:val="left" w:pos="2590"/>
        </w:tabs>
        <w:ind w:left="2590" w:hanging="420"/>
      </w:pPr>
    </w:lvl>
    <w:lvl w:ilvl="5">
      <w:start w:val="1"/>
      <w:numFmt w:val="lowerRoman"/>
      <w:lvlText w:val="%6."/>
      <w:lvlJc w:val="right"/>
      <w:pPr>
        <w:tabs>
          <w:tab w:val="left" w:pos="3010"/>
        </w:tabs>
        <w:ind w:left="3010" w:hanging="420"/>
      </w:pPr>
    </w:lvl>
    <w:lvl w:ilvl="6">
      <w:start w:val="1"/>
      <w:numFmt w:val="decimal"/>
      <w:lvlText w:val="%7."/>
      <w:lvlJc w:val="left"/>
      <w:pPr>
        <w:tabs>
          <w:tab w:val="left" w:pos="3430"/>
        </w:tabs>
        <w:ind w:left="3430" w:hanging="420"/>
      </w:pPr>
    </w:lvl>
    <w:lvl w:ilvl="7">
      <w:start w:val="1"/>
      <w:numFmt w:val="lowerLetter"/>
      <w:lvlText w:val="%8)"/>
      <w:lvlJc w:val="left"/>
      <w:pPr>
        <w:tabs>
          <w:tab w:val="left" w:pos="3850"/>
        </w:tabs>
        <w:ind w:left="3850" w:hanging="420"/>
      </w:pPr>
    </w:lvl>
    <w:lvl w:ilvl="8">
      <w:start w:val="1"/>
      <w:numFmt w:val="lowerRoman"/>
      <w:lvlText w:val="%9."/>
      <w:lvlJc w:val="right"/>
      <w:pPr>
        <w:tabs>
          <w:tab w:val="left" w:pos="4270"/>
        </w:tabs>
        <w:ind w:left="4270" w:hanging="420"/>
      </w:pPr>
    </w:lvl>
  </w:abstractNum>
  <w:abstractNum w:abstractNumId="4">
    <w:nsid w:val="2E301A2E"/>
    <w:multiLevelType w:val="multilevel"/>
    <w:tmpl w:val="F3E6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6">
    <w:nsid w:val="5E6E63B8"/>
    <w:multiLevelType w:val="hybridMultilevel"/>
    <w:tmpl w:val="929857D2"/>
    <w:lvl w:ilvl="0" w:tplc="137E257C">
      <w:start w:val="2"/>
      <w:numFmt w:val="decimal"/>
      <w:lvlText w:val="（%1）"/>
      <w:lvlJc w:val="left"/>
      <w:pPr>
        <w:ind w:left="1293" w:hanging="720"/>
      </w:pPr>
      <w:rPr>
        <w:rFonts w:hint="default"/>
      </w:rPr>
    </w:lvl>
    <w:lvl w:ilvl="1" w:tplc="04090019" w:tentative="1">
      <w:start w:val="1"/>
      <w:numFmt w:val="lowerLetter"/>
      <w:lvlText w:val="%2)"/>
      <w:lvlJc w:val="left"/>
      <w:pPr>
        <w:ind w:left="1413" w:hanging="420"/>
      </w:pPr>
    </w:lvl>
    <w:lvl w:ilvl="2" w:tplc="0409001B" w:tentative="1">
      <w:start w:val="1"/>
      <w:numFmt w:val="lowerRoman"/>
      <w:lvlText w:val="%3."/>
      <w:lvlJc w:val="right"/>
      <w:pPr>
        <w:ind w:left="1833" w:hanging="420"/>
      </w:pPr>
    </w:lvl>
    <w:lvl w:ilvl="3" w:tplc="0409000F" w:tentative="1">
      <w:start w:val="1"/>
      <w:numFmt w:val="decimal"/>
      <w:lvlText w:val="%4."/>
      <w:lvlJc w:val="left"/>
      <w:pPr>
        <w:ind w:left="2253" w:hanging="420"/>
      </w:pPr>
    </w:lvl>
    <w:lvl w:ilvl="4" w:tplc="04090019" w:tentative="1">
      <w:start w:val="1"/>
      <w:numFmt w:val="lowerLetter"/>
      <w:lvlText w:val="%5)"/>
      <w:lvlJc w:val="left"/>
      <w:pPr>
        <w:ind w:left="2673" w:hanging="420"/>
      </w:pPr>
    </w:lvl>
    <w:lvl w:ilvl="5" w:tplc="0409001B" w:tentative="1">
      <w:start w:val="1"/>
      <w:numFmt w:val="lowerRoman"/>
      <w:lvlText w:val="%6."/>
      <w:lvlJc w:val="right"/>
      <w:pPr>
        <w:ind w:left="3093" w:hanging="420"/>
      </w:pPr>
    </w:lvl>
    <w:lvl w:ilvl="6" w:tplc="0409000F" w:tentative="1">
      <w:start w:val="1"/>
      <w:numFmt w:val="decimal"/>
      <w:lvlText w:val="%7."/>
      <w:lvlJc w:val="left"/>
      <w:pPr>
        <w:ind w:left="3513" w:hanging="420"/>
      </w:pPr>
    </w:lvl>
    <w:lvl w:ilvl="7" w:tplc="04090019" w:tentative="1">
      <w:start w:val="1"/>
      <w:numFmt w:val="lowerLetter"/>
      <w:lvlText w:val="%8)"/>
      <w:lvlJc w:val="left"/>
      <w:pPr>
        <w:ind w:left="3933" w:hanging="420"/>
      </w:pPr>
    </w:lvl>
    <w:lvl w:ilvl="8" w:tplc="0409001B" w:tentative="1">
      <w:start w:val="1"/>
      <w:numFmt w:val="lowerRoman"/>
      <w:lvlText w:val="%9."/>
      <w:lvlJc w:val="right"/>
      <w:pPr>
        <w:ind w:left="4353" w:hanging="420"/>
      </w:pPr>
    </w:lvl>
  </w:abstractNum>
  <w:abstractNum w:abstractNumId="7">
    <w:nsid w:val="63546429"/>
    <w:multiLevelType w:val="multilevel"/>
    <w:tmpl w:val="63546429"/>
    <w:lvl w:ilvl="0">
      <w:start w:val="1"/>
      <w:numFmt w:val="decimal"/>
      <w:pStyle w:val="1"/>
      <w:lvlText w:val="%1"/>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hint="eastAsia"/>
      </w:rPr>
    </w:lvl>
    <w:lvl w:ilvl="2">
      <w:start w:val="1"/>
      <w:numFmt w:val="decimal"/>
      <w:pStyle w:val="3"/>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8">
    <w:nsid w:val="6D592BBC"/>
    <w:multiLevelType w:val="multilevel"/>
    <w:tmpl w:val="2188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AD1E33"/>
    <w:multiLevelType w:val="multilevel"/>
    <w:tmpl w:val="5DC6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07ADCF"/>
    <w:multiLevelType w:val="singleLevel"/>
    <w:tmpl w:val="7607ADCF"/>
    <w:lvl w:ilvl="0">
      <w:start w:val="1"/>
      <w:numFmt w:val="decimal"/>
      <w:suff w:val="nothing"/>
      <w:lvlText w:val="%1）"/>
      <w:lvlJc w:val="left"/>
    </w:lvl>
  </w:abstractNum>
  <w:num w:numId="1">
    <w:abstractNumId w:val="7"/>
  </w:num>
  <w:num w:numId="2">
    <w:abstractNumId w:val="3"/>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0"/>
  </w:num>
  <w:num w:numId="6">
    <w:abstractNumId w:val="6"/>
  </w:num>
  <w:num w:numId="7">
    <w:abstractNumId w:val="0"/>
  </w:num>
  <w:num w:numId="8">
    <w:abstractNumId w:val="8"/>
  </w:num>
  <w:num w:numId="9">
    <w:abstractNumId w:val="2"/>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50"/>
  <w:drawingGridHorizontalSpacing w:val="105"/>
  <w:drawingGridVerticalSpacing w:val="21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wODFlNzMwN2UyZDA0NTYwNTVjYzJiMDliMTU5ZmYifQ=="/>
  </w:docVars>
  <w:rsids>
    <w:rsidRoot w:val="00874CCD"/>
    <w:rsid w:val="DF3FAD16"/>
    <w:rsid w:val="000002FE"/>
    <w:rsid w:val="000003A7"/>
    <w:rsid w:val="00000414"/>
    <w:rsid w:val="00000590"/>
    <w:rsid w:val="0000059A"/>
    <w:rsid w:val="000007BA"/>
    <w:rsid w:val="00000863"/>
    <w:rsid w:val="00000948"/>
    <w:rsid w:val="00000A03"/>
    <w:rsid w:val="00000B20"/>
    <w:rsid w:val="00000CD7"/>
    <w:rsid w:val="00001096"/>
    <w:rsid w:val="0000109A"/>
    <w:rsid w:val="0000116A"/>
    <w:rsid w:val="00001194"/>
    <w:rsid w:val="000012AC"/>
    <w:rsid w:val="0000145A"/>
    <w:rsid w:val="0000177A"/>
    <w:rsid w:val="00001785"/>
    <w:rsid w:val="00001BDD"/>
    <w:rsid w:val="00001F9A"/>
    <w:rsid w:val="00001FEA"/>
    <w:rsid w:val="000021D4"/>
    <w:rsid w:val="00002523"/>
    <w:rsid w:val="0000292A"/>
    <w:rsid w:val="00002B5B"/>
    <w:rsid w:val="00002C35"/>
    <w:rsid w:val="000036BB"/>
    <w:rsid w:val="0000377C"/>
    <w:rsid w:val="00003A31"/>
    <w:rsid w:val="00003C4E"/>
    <w:rsid w:val="00003FCB"/>
    <w:rsid w:val="00004079"/>
    <w:rsid w:val="000040EB"/>
    <w:rsid w:val="00004234"/>
    <w:rsid w:val="000042A1"/>
    <w:rsid w:val="00004304"/>
    <w:rsid w:val="0000431F"/>
    <w:rsid w:val="00004343"/>
    <w:rsid w:val="0000439A"/>
    <w:rsid w:val="00004572"/>
    <w:rsid w:val="00004656"/>
    <w:rsid w:val="0000469D"/>
    <w:rsid w:val="00004AEA"/>
    <w:rsid w:val="00004E84"/>
    <w:rsid w:val="00004EE4"/>
    <w:rsid w:val="0000509F"/>
    <w:rsid w:val="0000534C"/>
    <w:rsid w:val="00005870"/>
    <w:rsid w:val="0000587B"/>
    <w:rsid w:val="00005C37"/>
    <w:rsid w:val="00005DB0"/>
    <w:rsid w:val="00005EE4"/>
    <w:rsid w:val="000062C1"/>
    <w:rsid w:val="00006326"/>
    <w:rsid w:val="0000677D"/>
    <w:rsid w:val="00006C7F"/>
    <w:rsid w:val="00006F62"/>
    <w:rsid w:val="00006FB3"/>
    <w:rsid w:val="0000711B"/>
    <w:rsid w:val="0000718F"/>
    <w:rsid w:val="000072C6"/>
    <w:rsid w:val="000072E7"/>
    <w:rsid w:val="0000772E"/>
    <w:rsid w:val="0000775F"/>
    <w:rsid w:val="000077B6"/>
    <w:rsid w:val="00007998"/>
    <w:rsid w:val="000079FD"/>
    <w:rsid w:val="00007BB8"/>
    <w:rsid w:val="00010070"/>
    <w:rsid w:val="000104D0"/>
    <w:rsid w:val="00010651"/>
    <w:rsid w:val="000108EF"/>
    <w:rsid w:val="000109A7"/>
    <w:rsid w:val="00010A4A"/>
    <w:rsid w:val="00010C5E"/>
    <w:rsid w:val="00010E57"/>
    <w:rsid w:val="00010F36"/>
    <w:rsid w:val="00010FD3"/>
    <w:rsid w:val="00011045"/>
    <w:rsid w:val="0001113E"/>
    <w:rsid w:val="000114B6"/>
    <w:rsid w:val="00011563"/>
    <w:rsid w:val="0001172F"/>
    <w:rsid w:val="00011856"/>
    <w:rsid w:val="00011DC6"/>
    <w:rsid w:val="0001205F"/>
    <w:rsid w:val="000122FB"/>
    <w:rsid w:val="00012338"/>
    <w:rsid w:val="0001239C"/>
    <w:rsid w:val="0001254B"/>
    <w:rsid w:val="00012581"/>
    <w:rsid w:val="00012594"/>
    <w:rsid w:val="000126DE"/>
    <w:rsid w:val="0001287C"/>
    <w:rsid w:val="00012E40"/>
    <w:rsid w:val="000130CF"/>
    <w:rsid w:val="000131BA"/>
    <w:rsid w:val="00013456"/>
    <w:rsid w:val="00013675"/>
    <w:rsid w:val="00013A1C"/>
    <w:rsid w:val="00013A32"/>
    <w:rsid w:val="00013C58"/>
    <w:rsid w:val="00013C5D"/>
    <w:rsid w:val="00013DBC"/>
    <w:rsid w:val="0001406F"/>
    <w:rsid w:val="000140E5"/>
    <w:rsid w:val="00014126"/>
    <w:rsid w:val="000142AA"/>
    <w:rsid w:val="00014471"/>
    <w:rsid w:val="00014530"/>
    <w:rsid w:val="00014A77"/>
    <w:rsid w:val="00014BEC"/>
    <w:rsid w:val="00015057"/>
    <w:rsid w:val="000151D6"/>
    <w:rsid w:val="00015323"/>
    <w:rsid w:val="000158B9"/>
    <w:rsid w:val="00015EC6"/>
    <w:rsid w:val="00016493"/>
    <w:rsid w:val="000165DA"/>
    <w:rsid w:val="00016883"/>
    <w:rsid w:val="000169B6"/>
    <w:rsid w:val="00016A93"/>
    <w:rsid w:val="00016C2D"/>
    <w:rsid w:val="00016CF3"/>
    <w:rsid w:val="0001756C"/>
    <w:rsid w:val="00017742"/>
    <w:rsid w:val="000179A7"/>
    <w:rsid w:val="00017C89"/>
    <w:rsid w:val="000200C8"/>
    <w:rsid w:val="0002050C"/>
    <w:rsid w:val="000206AA"/>
    <w:rsid w:val="00020D74"/>
    <w:rsid w:val="00020D9D"/>
    <w:rsid w:val="00020DE9"/>
    <w:rsid w:val="00020F3D"/>
    <w:rsid w:val="00020F7F"/>
    <w:rsid w:val="00021108"/>
    <w:rsid w:val="000212F1"/>
    <w:rsid w:val="000214D0"/>
    <w:rsid w:val="0002194C"/>
    <w:rsid w:val="00021AA1"/>
    <w:rsid w:val="00021D05"/>
    <w:rsid w:val="00021DAF"/>
    <w:rsid w:val="00021EDC"/>
    <w:rsid w:val="00021FEA"/>
    <w:rsid w:val="0002240D"/>
    <w:rsid w:val="00022447"/>
    <w:rsid w:val="000225A5"/>
    <w:rsid w:val="000226FB"/>
    <w:rsid w:val="00022710"/>
    <w:rsid w:val="00022894"/>
    <w:rsid w:val="00022F59"/>
    <w:rsid w:val="00022F8B"/>
    <w:rsid w:val="00023041"/>
    <w:rsid w:val="000230B0"/>
    <w:rsid w:val="00023476"/>
    <w:rsid w:val="000237FE"/>
    <w:rsid w:val="00023875"/>
    <w:rsid w:val="00023933"/>
    <w:rsid w:val="00023D80"/>
    <w:rsid w:val="00024717"/>
    <w:rsid w:val="0002493C"/>
    <w:rsid w:val="00024A00"/>
    <w:rsid w:val="00024BE5"/>
    <w:rsid w:val="00024F36"/>
    <w:rsid w:val="000253FF"/>
    <w:rsid w:val="000254AA"/>
    <w:rsid w:val="0002552D"/>
    <w:rsid w:val="0002570D"/>
    <w:rsid w:val="000259A1"/>
    <w:rsid w:val="00025C30"/>
    <w:rsid w:val="00025C8C"/>
    <w:rsid w:val="00025D7B"/>
    <w:rsid w:val="00025DA7"/>
    <w:rsid w:val="00025E4A"/>
    <w:rsid w:val="00025FE5"/>
    <w:rsid w:val="00026256"/>
    <w:rsid w:val="00026352"/>
    <w:rsid w:val="00026372"/>
    <w:rsid w:val="00026444"/>
    <w:rsid w:val="000267D7"/>
    <w:rsid w:val="0002686A"/>
    <w:rsid w:val="00026941"/>
    <w:rsid w:val="00026C23"/>
    <w:rsid w:val="00027392"/>
    <w:rsid w:val="000273E4"/>
    <w:rsid w:val="0002750C"/>
    <w:rsid w:val="00027758"/>
    <w:rsid w:val="00027ABE"/>
    <w:rsid w:val="00027ABF"/>
    <w:rsid w:val="00027B53"/>
    <w:rsid w:val="00027C2B"/>
    <w:rsid w:val="00027F10"/>
    <w:rsid w:val="00030123"/>
    <w:rsid w:val="00030647"/>
    <w:rsid w:val="000306A4"/>
    <w:rsid w:val="0003070B"/>
    <w:rsid w:val="00030760"/>
    <w:rsid w:val="00030AEA"/>
    <w:rsid w:val="00030B65"/>
    <w:rsid w:val="00030C43"/>
    <w:rsid w:val="00030C61"/>
    <w:rsid w:val="00031045"/>
    <w:rsid w:val="00031080"/>
    <w:rsid w:val="00031206"/>
    <w:rsid w:val="00031448"/>
    <w:rsid w:val="00031979"/>
    <w:rsid w:val="00031B4D"/>
    <w:rsid w:val="00031C07"/>
    <w:rsid w:val="00031DEB"/>
    <w:rsid w:val="00032394"/>
    <w:rsid w:val="000324B5"/>
    <w:rsid w:val="00032754"/>
    <w:rsid w:val="00032B61"/>
    <w:rsid w:val="00032DBF"/>
    <w:rsid w:val="00032EC1"/>
    <w:rsid w:val="0003309F"/>
    <w:rsid w:val="00033180"/>
    <w:rsid w:val="000332C5"/>
    <w:rsid w:val="000332F8"/>
    <w:rsid w:val="00033404"/>
    <w:rsid w:val="00033427"/>
    <w:rsid w:val="000336E5"/>
    <w:rsid w:val="0003378A"/>
    <w:rsid w:val="000337AB"/>
    <w:rsid w:val="0003380F"/>
    <w:rsid w:val="00034335"/>
    <w:rsid w:val="0003436E"/>
    <w:rsid w:val="00034496"/>
    <w:rsid w:val="00034836"/>
    <w:rsid w:val="000349BE"/>
    <w:rsid w:val="00034B2E"/>
    <w:rsid w:val="00034C81"/>
    <w:rsid w:val="00034D52"/>
    <w:rsid w:val="00034DA7"/>
    <w:rsid w:val="00034E5F"/>
    <w:rsid w:val="00034F53"/>
    <w:rsid w:val="000353B8"/>
    <w:rsid w:val="000353BC"/>
    <w:rsid w:val="00035602"/>
    <w:rsid w:val="00035868"/>
    <w:rsid w:val="000358C2"/>
    <w:rsid w:val="00035976"/>
    <w:rsid w:val="00035DE2"/>
    <w:rsid w:val="000360EA"/>
    <w:rsid w:val="00036392"/>
    <w:rsid w:val="00036527"/>
    <w:rsid w:val="000365B1"/>
    <w:rsid w:val="000366DE"/>
    <w:rsid w:val="0003675C"/>
    <w:rsid w:val="00036827"/>
    <w:rsid w:val="00036863"/>
    <w:rsid w:val="000368C2"/>
    <w:rsid w:val="000368FA"/>
    <w:rsid w:val="0003697D"/>
    <w:rsid w:val="00036BFB"/>
    <w:rsid w:val="00036C09"/>
    <w:rsid w:val="00036E02"/>
    <w:rsid w:val="00036EC6"/>
    <w:rsid w:val="00036EF5"/>
    <w:rsid w:val="00037172"/>
    <w:rsid w:val="000371E0"/>
    <w:rsid w:val="0003722B"/>
    <w:rsid w:val="000373FE"/>
    <w:rsid w:val="000374A3"/>
    <w:rsid w:val="000374B4"/>
    <w:rsid w:val="0003797D"/>
    <w:rsid w:val="00037987"/>
    <w:rsid w:val="0003798A"/>
    <w:rsid w:val="00037A3A"/>
    <w:rsid w:val="00037AA1"/>
    <w:rsid w:val="00037D2C"/>
    <w:rsid w:val="000400F3"/>
    <w:rsid w:val="00040102"/>
    <w:rsid w:val="00040135"/>
    <w:rsid w:val="00040257"/>
    <w:rsid w:val="000403F4"/>
    <w:rsid w:val="00040401"/>
    <w:rsid w:val="00040578"/>
    <w:rsid w:val="000405E8"/>
    <w:rsid w:val="000406A0"/>
    <w:rsid w:val="000406A7"/>
    <w:rsid w:val="00040784"/>
    <w:rsid w:val="000407D4"/>
    <w:rsid w:val="0004091B"/>
    <w:rsid w:val="00040EF8"/>
    <w:rsid w:val="0004137C"/>
    <w:rsid w:val="000415B9"/>
    <w:rsid w:val="000416F6"/>
    <w:rsid w:val="000417C7"/>
    <w:rsid w:val="000419A7"/>
    <w:rsid w:val="00041B3D"/>
    <w:rsid w:val="00041DE1"/>
    <w:rsid w:val="00041EF0"/>
    <w:rsid w:val="0004203C"/>
    <w:rsid w:val="00042139"/>
    <w:rsid w:val="0004241D"/>
    <w:rsid w:val="0004243C"/>
    <w:rsid w:val="000424FC"/>
    <w:rsid w:val="00042A94"/>
    <w:rsid w:val="00042AAF"/>
    <w:rsid w:val="00042AD4"/>
    <w:rsid w:val="00042B12"/>
    <w:rsid w:val="00042C75"/>
    <w:rsid w:val="00042E19"/>
    <w:rsid w:val="00043043"/>
    <w:rsid w:val="000430E7"/>
    <w:rsid w:val="00043486"/>
    <w:rsid w:val="00043637"/>
    <w:rsid w:val="00043A18"/>
    <w:rsid w:val="00043ACD"/>
    <w:rsid w:val="00043C59"/>
    <w:rsid w:val="00043DE0"/>
    <w:rsid w:val="00043E87"/>
    <w:rsid w:val="00044267"/>
    <w:rsid w:val="0004454D"/>
    <w:rsid w:val="00044578"/>
    <w:rsid w:val="0004497C"/>
    <w:rsid w:val="00044B3B"/>
    <w:rsid w:val="00044B7A"/>
    <w:rsid w:val="00044C44"/>
    <w:rsid w:val="00044C53"/>
    <w:rsid w:val="00044CAD"/>
    <w:rsid w:val="00045223"/>
    <w:rsid w:val="000452E6"/>
    <w:rsid w:val="000452F2"/>
    <w:rsid w:val="0004537B"/>
    <w:rsid w:val="00045505"/>
    <w:rsid w:val="00045548"/>
    <w:rsid w:val="000455A6"/>
    <w:rsid w:val="00045AB3"/>
    <w:rsid w:val="00045C40"/>
    <w:rsid w:val="00045E93"/>
    <w:rsid w:val="0004601D"/>
    <w:rsid w:val="00046107"/>
    <w:rsid w:val="0004612D"/>
    <w:rsid w:val="00046197"/>
    <w:rsid w:val="000461FC"/>
    <w:rsid w:val="0004638E"/>
    <w:rsid w:val="000463AC"/>
    <w:rsid w:val="0004663D"/>
    <w:rsid w:val="00046710"/>
    <w:rsid w:val="00046717"/>
    <w:rsid w:val="00046A38"/>
    <w:rsid w:val="00046A5D"/>
    <w:rsid w:val="000470C6"/>
    <w:rsid w:val="00047185"/>
    <w:rsid w:val="00047212"/>
    <w:rsid w:val="00047268"/>
    <w:rsid w:val="0004735B"/>
    <w:rsid w:val="0004783E"/>
    <w:rsid w:val="000478E2"/>
    <w:rsid w:val="00047C85"/>
    <w:rsid w:val="00047D8A"/>
    <w:rsid w:val="00047E72"/>
    <w:rsid w:val="00050002"/>
    <w:rsid w:val="00050047"/>
    <w:rsid w:val="000500C1"/>
    <w:rsid w:val="00050104"/>
    <w:rsid w:val="00050243"/>
    <w:rsid w:val="00050278"/>
    <w:rsid w:val="0005027E"/>
    <w:rsid w:val="0005037B"/>
    <w:rsid w:val="000504D7"/>
    <w:rsid w:val="0005061C"/>
    <w:rsid w:val="00050631"/>
    <w:rsid w:val="0005081E"/>
    <w:rsid w:val="000508BB"/>
    <w:rsid w:val="00050A24"/>
    <w:rsid w:val="00050B17"/>
    <w:rsid w:val="00050B87"/>
    <w:rsid w:val="00050CC4"/>
    <w:rsid w:val="000512A5"/>
    <w:rsid w:val="00051373"/>
    <w:rsid w:val="000514B8"/>
    <w:rsid w:val="00051595"/>
    <w:rsid w:val="000515D3"/>
    <w:rsid w:val="0005168B"/>
    <w:rsid w:val="000519EA"/>
    <w:rsid w:val="00051C62"/>
    <w:rsid w:val="00051D11"/>
    <w:rsid w:val="00051D7F"/>
    <w:rsid w:val="0005209B"/>
    <w:rsid w:val="000521CA"/>
    <w:rsid w:val="000524D0"/>
    <w:rsid w:val="0005267C"/>
    <w:rsid w:val="000527C3"/>
    <w:rsid w:val="00052867"/>
    <w:rsid w:val="000529B4"/>
    <w:rsid w:val="000529DE"/>
    <w:rsid w:val="00052A3A"/>
    <w:rsid w:val="00052C3D"/>
    <w:rsid w:val="00052F4B"/>
    <w:rsid w:val="00052F9E"/>
    <w:rsid w:val="00053223"/>
    <w:rsid w:val="00053231"/>
    <w:rsid w:val="00053537"/>
    <w:rsid w:val="0005364E"/>
    <w:rsid w:val="0005364F"/>
    <w:rsid w:val="000537A8"/>
    <w:rsid w:val="000537C2"/>
    <w:rsid w:val="00053933"/>
    <w:rsid w:val="00053C05"/>
    <w:rsid w:val="00053C5E"/>
    <w:rsid w:val="00053CE2"/>
    <w:rsid w:val="00053D9D"/>
    <w:rsid w:val="00053F48"/>
    <w:rsid w:val="000545BE"/>
    <w:rsid w:val="000545CA"/>
    <w:rsid w:val="00054759"/>
    <w:rsid w:val="00054A60"/>
    <w:rsid w:val="0005506B"/>
    <w:rsid w:val="000550F2"/>
    <w:rsid w:val="000552B6"/>
    <w:rsid w:val="000552DA"/>
    <w:rsid w:val="0005550C"/>
    <w:rsid w:val="00055663"/>
    <w:rsid w:val="00055686"/>
    <w:rsid w:val="000556A8"/>
    <w:rsid w:val="000556EA"/>
    <w:rsid w:val="00055807"/>
    <w:rsid w:val="00055A3D"/>
    <w:rsid w:val="00055AA9"/>
    <w:rsid w:val="00055EAF"/>
    <w:rsid w:val="000561CE"/>
    <w:rsid w:val="000563F0"/>
    <w:rsid w:val="000564B3"/>
    <w:rsid w:val="00056777"/>
    <w:rsid w:val="000568CC"/>
    <w:rsid w:val="000568F5"/>
    <w:rsid w:val="00056906"/>
    <w:rsid w:val="00056C8B"/>
    <w:rsid w:val="00056FDD"/>
    <w:rsid w:val="00057119"/>
    <w:rsid w:val="00057141"/>
    <w:rsid w:val="000573D2"/>
    <w:rsid w:val="0005751F"/>
    <w:rsid w:val="000576FB"/>
    <w:rsid w:val="00057854"/>
    <w:rsid w:val="00057AB3"/>
    <w:rsid w:val="000600DC"/>
    <w:rsid w:val="00060165"/>
    <w:rsid w:val="00060383"/>
    <w:rsid w:val="000603A4"/>
    <w:rsid w:val="000607A6"/>
    <w:rsid w:val="00060AF0"/>
    <w:rsid w:val="00060B02"/>
    <w:rsid w:val="00060B72"/>
    <w:rsid w:val="00060C45"/>
    <w:rsid w:val="00060CFE"/>
    <w:rsid w:val="00061020"/>
    <w:rsid w:val="00061273"/>
    <w:rsid w:val="0006160D"/>
    <w:rsid w:val="00061633"/>
    <w:rsid w:val="00061769"/>
    <w:rsid w:val="0006186D"/>
    <w:rsid w:val="0006187D"/>
    <w:rsid w:val="000618DD"/>
    <w:rsid w:val="00061A4F"/>
    <w:rsid w:val="00061AF7"/>
    <w:rsid w:val="00061C13"/>
    <w:rsid w:val="000620EC"/>
    <w:rsid w:val="000620F3"/>
    <w:rsid w:val="00062341"/>
    <w:rsid w:val="000624E1"/>
    <w:rsid w:val="000627BD"/>
    <w:rsid w:val="00062CC2"/>
    <w:rsid w:val="00062D4D"/>
    <w:rsid w:val="00062E29"/>
    <w:rsid w:val="00063007"/>
    <w:rsid w:val="00063371"/>
    <w:rsid w:val="000634C4"/>
    <w:rsid w:val="000635AE"/>
    <w:rsid w:val="000635FF"/>
    <w:rsid w:val="000637F4"/>
    <w:rsid w:val="0006390C"/>
    <w:rsid w:val="000639B6"/>
    <w:rsid w:val="00063CC3"/>
    <w:rsid w:val="0006404A"/>
    <w:rsid w:val="000640C0"/>
    <w:rsid w:val="00064190"/>
    <w:rsid w:val="0006428A"/>
    <w:rsid w:val="0006428B"/>
    <w:rsid w:val="000643C9"/>
    <w:rsid w:val="00064466"/>
    <w:rsid w:val="000647E0"/>
    <w:rsid w:val="000648B2"/>
    <w:rsid w:val="000648E7"/>
    <w:rsid w:val="00064BEB"/>
    <w:rsid w:val="00064C07"/>
    <w:rsid w:val="00064C52"/>
    <w:rsid w:val="00064E6D"/>
    <w:rsid w:val="00064FDD"/>
    <w:rsid w:val="00065108"/>
    <w:rsid w:val="000651E1"/>
    <w:rsid w:val="00065EFA"/>
    <w:rsid w:val="00066404"/>
    <w:rsid w:val="000664FE"/>
    <w:rsid w:val="000667A0"/>
    <w:rsid w:val="0006685F"/>
    <w:rsid w:val="00066879"/>
    <w:rsid w:val="00067063"/>
    <w:rsid w:val="00067089"/>
    <w:rsid w:val="0006711C"/>
    <w:rsid w:val="000674C3"/>
    <w:rsid w:val="00067531"/>
    <w:rsid w:val="00067746"/>
    <w:rsid w:val="00067AA6"/>
    <w:rsid w:val="0007011C"/>
    <w:rsid w:val="000701B6"/>
    <w:rsid w:val="000701DA"/>
    <w:rsid w:val="000704C8"/>
    <w:rsid w:val="0007088C"/>
    <w:rsid w:val="000709E2"/>
    <w:rsid w:val="00070A72"/>
    <w:rsid w:val="00070C43"/>
    <w:rsid w:val="00070CB8"/>
    <w:rsid w:val="00070D65"/>
    <w:rsid w:val="00071066"/>
    <w:rsid w:val="000710B8"/>
    <w:rsid w:val="000711B9"/>
    <w:rsid w:val="0007130C"/>
    <w:rsid w:val="000713EA"/>
    <w:rsid w:val="00071489"/>
    <w:rsid w:val="000714C0"/>
    <w:rsid w:val="000716BD"/>
    <w:rsid w:val="00071749"/>
    <w:rsid w:val="000718CC"/>
    <w:rsid w:val="00071953"/>
    <w:rsid w:val="00071B9A"/>
    <w:rsid w:val="00071BE0"/>
    <w:rsid w:val="00071FDC"/>
    <w:rsid w:val="00072011"/>
    <w:rsid w:val="00072244"/>
    <w:rsid w:val="000723FF"/>
    <w:rsid w:val="00072589"/>
    <w:rsid w:val="000727E0"/>
    <w:rsid w:val="0007280A"/>
    <w:rsid w:val="0007281F"/>
    <w:rsid w:val="00072820"/>
    <w:rsid w:val="00072B59"/>
    <w:rsid w:val="00072BCD"/>
    <w:rsid w:val="0007328F"/>
    <w:rsid w:val="000734AC"/>
    <w:rsid w:val="00073527"/>
    <w:rsid w:val="0007353F"/>
    <w:rsid w:val="000736A6"/>
    <w:rsid w:val="00073A43"/>
    <w:rsid w:val="00073D1E"/>
    <w:rsid w:val="00073D63"/>
    <w:rsid w:val="00074135"/>
    <w:rsid w:val="0007461A"/>
    <w:rsid w:val="00074AA8"/>
    <w:rsid w:val="00074BAC"/>
    <w:rsid w:val="00074CFA"/>
    <w:rsid w:val="00074D6C"/>
    <w:rsid w:val="00074EF2"/>
    <w:rsid w:val="00075230"/>
    <w:rsid w:val="000754EE"/>
    <w:rsid w:val="0007574B"/>
    <w:rsid w:val="00075B3B"/>
    <w:rsid w:val="00075F21"/>
    <w:rsid w:val="000760B4"/>
    <w:rsid w:val="0007615B"/>
    <w:rsid w:val="000761E7"/>
    <w:rsid w:val="00076344"/>
    <w:rsid w:val="00076362"/>
    <w:rsid w:val="000763EB"/>
    <w:rsid w:val="000764E8"/>
    <w:rsid w:val="00076848"/>
    <w:rsid w:val="000768D7"/>
    <w:rsid w:val="00076AB2"/>
    <w:rsid w:val="00076BA5"/>
    <w:rsid w:val="00076E07"/>
    <w:rsid w:val="00076F05"/>
    <w:rsid w:val="00077107"/>
    <w:rsid w:val="0007720A"/>
    <w:rsid w:val="00077227"/>
    <w:rsid w:val="000772F6"/>
    <w:rsid w:val="000773A9"/>
    <w:rsid w:val="00077A43"/>
    <w:rsid w:val="00077A47"/>
    <w:rsid w:val="00077BFD"/>
    <w:rsid w:val="00077CD0"/>
    <w:rsid w:val="0008011E"/>
    <w:rsid w:val="00080488"/>
    <w:rsid w:val="000806F6"/>
    <w:rsid w:val="00080847"/>
    <w:rsid w:val="00080896"/>
    <w:rsid w:val="00080A76"/>
    <w:rsid w:val="00080B1B"/>
    <w:rsid w:val="00080F6F"/>
    <w:rsid w:val="000810E9"/>
    <w:rsid w:val="000811C7"/>
    <w:rsid w:val="0008155F"/>
    <w:rsid w:val="00081A97"/>
    <w:rsid w:val="00081D8F"/>
    <w:rsid w:val="00082154"/>
    <w:rsid w:val="00082206"/>
    <w:rsid w:val="0008222E"/>
    <w:rsid w:val="0008226F"/>
    <w:rsid w:val="000822DC"/>
    <w:rsid w:val="00082496"/>
    <w:rsid w:val="0008259F"/>
    <w:rsid w:val="00082A76"/>
    <w:rsid w:val="00083200"/>
    <w:rsid w:val="00083242"/>
    <w:rsid w:val="0008365C"/>
    <w:rsid w:val="0008397D"/>
    <w:rsid w:val="00083AAC"/>
    <w:rsid w:val="00083FA4"/>
    <w:rsid w:val="0008458D"/>
    <w:rsid w:val="00084770"/>
    <w:rsid w:val="00084A6F"/>
    <w:rsid w:val="00084A94"/>
    <w:rsid w:val="00084CA7"/>
    <w:rsid w:val="00084D8B"/>
    <w:rsid w:val="00084DD5"/>
    <w:rsid w:val="0008518B"/>
    <w:rsid w:val="00085271"/>
    <w:rsid w:val="0008542C"/>
    <w:rsid w:val="0008545E"/>
    <w:rsid w:val="00085935"/>
    <w:rsid w:val="000859C8"/>
    <w:rsid w:val="00085B46"/>
    <w:rsid w:val="00085B4A"/>
    <w:rsid w:val="00085EAB"/>
    <w:rsid w:val="00086266"/>
    <w:rsid w:val="000866B8"/>
    <w:rsid w:val="00086AC8"/>
    <w:rsid w:val="00086CAD"/>
    <w:rsid w:val="00086D28"/>
    <w:rsid w:val="00086ED5"/>
    <w:rsid w:val="00086F7D"/>
    <w:rsid w:val="000870AF"/>
    <w:rsid w:val="00087739"/>
    <w:rsid w:val="00087AF4"/>
    <w:rsid w:val="00087D76"/>
    <w:rsid w:val="00090032"/>
    <w:rsid w:val="000901F6"/>
    <w:rsid w:val="00090214"/>
    <w:rsid w:val="00090240"/>
    <w:rsid w:val="00090458"/>
    <w:rsid w:val="000904A8"/>
    <w:rsid w:val="000907A4"/>
    <w:rsid w:val="000908FC"/>
    <w:rsid w:val="0009096D"/>
    <w:rsid w:val="00090DAC"/>
    <w:rsid w:val="00091363"/>
    <w:rsid w:val="00091377"/>
    <w:rsid w:val="000915B9"/>
    <w:rsid w:val="0009172D"/>
    <w:rsid w:val="00091918"/>
    <w:rsid w:val="00091A1B"/>
    <w:rsid w:val="00091A90"/>
    <w:rsid w:val="00091B7B"/>
    <w:rsid w:val="00091D08"/>
    <w:rsid w:val="00091DD0"/>
    <w:rsid w:val="0009205E"/>
    <w:rsid w:val="00092398"/>
    <w:rsid w:val="000923EC"/>
    <w:rsid w:val="0009273E"/>
    <w:rsid w:val="00092786"/>
    <w:rsid w:val="000927E9"/>
    <w:rsid w:val="00092A24"/>
    <w:rsid w:val="00092A34"/>
    <w:rsid w:val="00092AE3"/>
    <w:rsid w:val="00092D25"/>
    <w:rsid w:val="000930BB"/>
    <w:rsid w:val="00093629"/>
    <w:rsid w:val="000936FD"/>
    <w:rsid w:val="00093891"/>
    <w:rsid w:val="000938B8"/>
    <w:rsid w:val="00093A1F"/>
    <w:rsid w:val="00093A2B"/>
    <w:rsid w:val="00093A93"/>
    <w:rsid w:val="00093C0F"/>
    <w:rsid w:val="00093EB3"/>
    <w:rsid w:val="0009417B"/>
    <w:rsid w:val="0009463F"/>
    <w:rsid w:val="00094698"/>
    <w:rsid w:val="000948C0"/>
    <w:rsid w:val="00094B2F"/>
    <w:rsid w:val="00094B84"/>
    <w:rsid w:val="00094E69"/>
    <w:rsid w:val="00094F5E"/>
    <w:rsid w:val="000955B5"/>
    <w:rsid w:val="00095605"/>
    <w:rsid w:val="00095686"/>
    <w:rsid w:val="000959B3"/>
    <w:rsid w:val="00095C84"/>
    <w:rsid w:val="00096199"/>
    <w:rsid w:val="000961EC"/>
    <w:rsid w:val="00096673"/>
    <w:rsid w:val="00096B07"/>
    <w:rsid w:val="00096B4E"/>
    <w:rsid w:val="00096BA6"/>
    <w:rsid w:val="00096BBF"/>
    <w:rsid w:val="00096C43"/>
    <w:rsid w:val="00096C55"/>
    <w:rsid w:val="00096C57"/>
    <w:rsid w:val="00096CA4"/>
    <w:rsid w:val="00096E58"/>
    <w:rsid w:val="00096F53"/>
    <w:rsid w:val="000973A5"/>
    <w:rsid w:val="000976D0"/>
    <w:rsid w:val="00097890"/>
    <w:rsid w:val="0009791E"/>
    <w:rsid w:val="00097B9D"/>
    <w:rsid w:val="00097BEB"/>
    <w:rsid w:val="00097D0F"/>
    <w:rsid w:val="00097D16"/>
    <w:rsid w:val="000A01C9"/>
    <w:rsid w:val="000A01FE"/>
    <w:rsid w:val="000A041C"/>
    <w:rsid w:val="000A041F"/>
    <w:rsid w:val="000A0443"/>
    <w:rsid w:val="000A0472"/>
    <w:rsid w:val="000A0AA3"/>
    <w:rsid w:val="000A0B2C"/>
    <w:rsid w:val="000A0B9D"/>
    <w:rsid w:val="000A0C69"/>
    <w:rsid w:val="000A0F29"/>
    <w:rsid w:val="000A0F90"/>
    <w:rsid w:val="000A1206"/>
    <w:rsid w:val="000A1348"/>
    <w:rsid w:val="000A1791"/>
    <w:rsid w:val="000A1863"/>
    <w:rsid w:val="000A1918"/>
    <w:rsid w:val="000A199A"/>
    <w:rsid w:val="000A1C40"/>
    <w:rsid w:val="000A1CB5"/>
    <w:rsid w:val="000A208B"/>
    <w:rsid w:val="000A20BC"/>
    <w:rsid w:val="000A21D6"/>
    <w:rsid w:val="000A22B0"/>
    <w:rsid w:val="000A2327"/>
    <w:rsid w:val="000A241C"/>
    <w:rsid w:val="000A25D7"/>
    <w:rsid w:val="000A2783"/>
    <w:rsid w:val="000A27D8"/>
    <w:rsid w:val="000A285E"/>
    <w:rsid w:val="000A286C"/>
    <w:rsid w:val="000A2C96"/>
    <w:rsid w:val="000A2F9D"/>
    <w:rsid w:val="000A2FF5"/>
    <w:rsid w:val="000A30FE"/>
    <w:rsid w:val="000A31D0"/>
    <w:rsid w:val="000A32EE"/>
    <w:rsid w:val="000A3335"/>
    <w:rsid w:val="000A33CA"/>
    <w:rsid w:val="000A35A9"/>
    <w:rsid w:val="000A3771"/>
    <w:rsid w:val="000A38D9"/>
    <w:rsid w:val="000A3ABE"/>
    <w:rsid w:val="000A3BC3"/>
    <w:rsid w:val="000A3F6E"/>
    <w:rsid w:val="000A4327"/>
    <w:rsid w:val="000A43A9"/>
    <w:rsid w:val="000A4744"/>
    <w:rsid w:val="000A48C1"/>
    <w:rsid w:val="000A4AD0"/>
    <w:rsid w:val="000A50A4"/>
    <w:rsid w:val="000A50D0"/>
    <w:rsid w:val="000A52E9"/>
    <w:rsid w:val="000A5384"/>
    <w:rsid w:val="000A5702"/>
    <w:rsid w:val="000A57E7"/>
    <w:rsid w:val="000A5909"/>
    <w:rsid w:val="000A5A65"/>
    <w:rsid w:val="000A5D5F"/>
    <w:rsid w:val="000A6075"/>
    <w:rsid w:val="000A62C2"/>
    <w:rsid w:val="000A64D6"/>
    <w:rsid w:val="000A660F"/>
    <w:rsid w:val="000A6688"/>
    <w:rsid w:val="000A6837"/>
    <w:rsid w:val="000A6841"/>
    <w:rsid w:val="000A69B0"/>
    <w:rsid w:val="000A6A5C"/>
    <w:rsid w:val="000A6AB3"/>
    <w:rsid w:val="000A6B38"/>
    <w:rsid w:val="000A6B54"/>
    <w:rsid w:val="000A6DC7"/>
    <w:rsid w:val="000A6F71"/>
    <w:rsid w:val="000A6FB2"/>
    <w:rsid w:val="000A71AF"/>
    <w:rsid w:val="000A74C8"/>
    <w:rsid w:val="000A785C"/>
    <w:rsid w:val="000A793F"/>
    <w:rsid w:val="000A7BD4"/>
    <w:rsid w:val="000A7FCA"/>
    <w:rsid w:val="000B0242"/>
    <w:rsid w:val="000B03C1"/>
    <w:rsid w:val="000B04F3"/>
    <w:rsid w:val="000B0517"/>
    <w:rsid w:val="000B082A"/>
    <w:rsid w:val="000B08CA"/>
    <w:rsid w:val="000B0923"/>
    <w:rsid w:val="000B0CD5"/>
    <w:rsid w:val="000B0F5E"/>
    <w:rsid w:val="000B0F7D"/>
    <w:rsid w:val="000B0F98"/>
    <w:rsid w:val="000B1111"/>
    <w:rsid w:val="000B16F8"/>
    <w:rsid w:val="000B1703"/>
    <w:rsid w:val="000B18FC"/>
    <w:rsid w:val="000B1976"/>
    <w:rsid w:val="000B1AF4"/>
    <w:rsid w:val="000B1CC8"/>
    <w:rsid w:val="000B1CF1"/>
    <w:rsid w:val="000B1E15"/>
    <w:rsid w:val="000B1F19"/>
    <w:rsid w:val="000B2112"/>
    <w:rsid w:val="000B2A6C"/>
    <w:rsid w:val="000B2AEE"/>
    <w:rsid w:val="000B2D91"/>
    <w:rsid w:val="000B2EDB"/>
    <w:rsid w:val="000B3332"/>
    <w:rsid w:val="000B3365"/>
    <w:rsid w:val="000B3B49"/>
    <w:rsid w:val="000B3BD7"/>
    <w:rsid w:val="000B3DC1"/>
    <w:rsid w:val="000B4037"/>
    <w:rsid w:val="000B40C4"/>
    <w:rsid w:val="000B419D"/>
    <w:rsid w:val="000B421F"/>
    <w:rsid w:val="000B44F6"/>
    <w:rsid w:val="000B4560"/>
    <w:rsid w:val="000B4686"/>
    <w:rsid w:val="000B4906"/>
    <w:rsid w:val="000B49A2"/>
    <w:rsid w:val="000B4B58"/>
    <w:rsid w:val="000B4CF6"/>
    <w:rsid w:val="000B4F5C"/>
    <w:rsid w:val="000B4FE1"/>
    <w:rsid w:val="000B52E1"/>
    <w:rsid w:val="000B562C"/>
    <w:rsid w:val="000B56F7"/>
    <w:rsid w:val="000B5775"/>
    <w:rsid w:val="000B596F"/>
    <w:rsid w:val="000B5A63"/>
    <w:rsid w:val="000B5C7A"/>
    <w:rsid w:val="000B5FC9"/>
    <w:rsid w:val="000B60EE"/>
    <w:rsid w:val="000B62BD"/>
    <w:rsid w:val="000B63D5"/>
    <w:rsid w:val="000B6486"/>
    <w:rsid w:val="000B66FC"/>
    <w:rsid w:val="000B6850"/>
    <w:rsid w:val="000B68C7"/>
    <w:rsid w:val="000B6AD3"/>
    <w:rsid w:val="000B6B65"/>
    <w:rsid w:val="000B6EB0"/>
    <w:rsid w:val="000B6F2D"/>
    <w:rsid w:val="000B7086"/>
    <w:rsid w:val="000B70F3"/>
    <w:rsid w:val="000B727B"/>
    <w:rsid w:val="000B73F6"/>
    <w:rsid w:val="000B7550"/>
    <w:rsid w:val="000B782F"/>
    <w:rsid w:val="000B7F24"/>
    <w:rsid w:val="000B7FFE"/>
    <w:rsid w:val="000C0247"/>
    <w:rsid w:val="000C043B"/>
    <w:rsid w:val="000C0814"/>
    <w:rsid w:val="000C0819"/>
    <w:rsid w:val="000C0862"/>
    <w:rsid w:val="000C08A7"/>
    <w:rsid w:val="000C08E0"/>
    <w:rsid w:val="000C0D61"/>
    <w:rsid w:val="000C0E66"/>
    <w:rsid w:val="000C1196"/>
    <w:rsid w:val="000C1528"/>
    <w:rsid w:val="000C1705"/>
    <w:rsid w:val="000C1A71"/>
    <w:rsid w:val="000C20C1"/>
    <w:rsid w:val="000C211D"/>
    <w:rsid w:val="000C223E"/>
    <w:rsid w:val="000C2440"/>
    <w:rsid w:val="000C2460"/>
    <w:rsid w:val="000C2725"/>
    <w:rsid w:val="000C28B5"/>
    <w:rsid w:val="000C28F1"/>
    <w:rsid w:val="000C2B9A"/>
    <w:rsid w:val="000C2BE3"/>
    <w:rsid w:val="000C2D10"/>
    <w:rsid w:val="000C30F9"/>
    <w:rsid w:val="000C311D"/>
    <w:rsid w:val="000C316C"/>
    <w:rsid w:val="000C3190"/>
    <w:rsid w:val="000C319B"/>
    <w:rsid w:val="000C3494"/>
    <w:rsid w:val="000C34A0"/>
    <w:rsid w:val="000C3685"/>
    <w:rsid w:val="000C39D8"/>
    <w:rsid w:val="000C3DF9"/>
    <w:rsid w:val="000C40ED"/>
    <w:rsid w:val="000C4232"/>
    <w:rsid w:val="000C42F2"/>
    <w:rsid w:val="000C43C2"/>
    <w:rsid w:val="000C495E"/>
    <w:rsid w:val="000C4A6B"/>
    <w:rsid w:val="000C4C52"/>
    <w:rsid w:val="000C4D61"/>
    <w:rsid w:val="000C531C"/>
    <w:rsid w:val="000C53B6"/>
    <w:rsid w:val="000C5437"/>
    <w:rsid w:val="000C55DF"/>
    <w:rsid w:val="000C57AC"/>
    <w:rsid w:val="000C59E7"/>
    <w:rsid w:val="000C5B5F"/>
    <w:rsid w:val="000C5DF4"/>
    <w:rsid w:val="000C5E9B"/>
    <w:rsid w:val="000C5ECE"/>
    <w:rsid w:val="000C5FA6"/>
    <w:rsid w:val="000C679C"/>
    <w:rsid w:val="000C6A63"/>
    <w:rsid w:val="000C6B9F"/>
    <w:rsid w:val="000C6EF5"/>
    <w:rsid w:val="000C7318"/>
    <w:rsid w:val="000C74D8"/>
    <w:rsid w:val="000C7547"/>
    <w:rsid w:val="000C761C"/>
    <w:rsid w:val="000C778F"/>
    <w:rsid w:val="000C77D4"/>
    <w:rsid w:val="000C7A2B"/>
    <w:rsid w:val="000C7B00"/>
    <w:rsid w:val="000C7DEB"/>
    <w:rsid w:val="000D019C"/>
    <w:rsid w:val="000D01BA"/>
    <w:rsid w:val="000D01FE"/>
    <w:rsid w:val="000D05EA"/>
    <w:rsid w:val="000D0629"/>
    <w:rsid w:val="000D094B"/>
    <w:rsid w:val="000D09A7"/>
    <w:rsid w:val="000D0C02"/>
    <w:rsid w:val="000D0E9F"/>
    <w:rsid w:val="000D0F13"/>
    <w:rsid w:val="000D101C"/>
    <w:rsid w:val="000D1064"/>
    <w:rsid w:val="000D114E"/>
    <w:rsid w:val="000D1323"/>
    <w:rsid w:val="000D173A"/>
    <w:rsid w:val="000D1766"/>
    <w:rsid w:val="000D17AE"/>
    <w:rsid w:val="000D19BE"/>
    <w:rsid w:val="000D20DF"/>
    <w:rsid w:val="000D22DC"/>
    <w:rsid w:val="000D2700"/>
    <w:rsid w:val="000D2D40"/>
    <w:rsid w:val="000D2E91"/>
    <w:rsid w:val="000D2F72"/>
    <w:rsid w:val="000D3020"/>
    <w:rsid w:val="000D3700"/>
    <w:rsid w:val="000D385C"/>
    <w:rsid w:val="000D3FFC"/>
    <w:rsid w:val="000D4055"/>
    <w:rsid w:val="000D41DB"/>
    <w:rsid w:val="000D42BB"/>
    <w:rsid w:val="000D42E3"/>
    <w:rsid w:val="000D4583"/>
    <w:rsid w:val="000D459A"/>
    <w:rsid w:val="000D474C"/>
    <w:rsid w:val="000D4BF0"/>
    <w:rsid w:val="000D4C85"/>
    <w:rsid w:val="000D4D75"/>
    <w:rsid w:val="000D4E91"/>
    <w:rsid w:val="000D5116"/>
    <w:rsid w:val="000D51FA"/>
    <w:rsid w:val="000D546F"/>
    <w:rsid w:val="000D55B4"/>
    <w:rsid w:val="000D55E2"/>
    <w:rsid w:val="000D56B2"/>
    <w:rsid w:val="000D57A6"/>
    <w:rsid w:val="000D5916"/>
    <w:rsid w:val="000D59ED"/>
    <w:rsid w:val="000D5B06"/>
    <w:rsid w:val="000D5E28"/>
    <w:rsid w:val="000D5F88"/>
    <w:rsid w:val="000D62A1"/>
    <w:rsid w:val="000D635A"/>
    <w:rsid w:val="000D637C"/>
    <w:rsid w:val="000D63E2"/>
    <w:rsid w:val="000D696A"/>
    <w:rsid w:val="000D6C29"/>
    <w:rsid w:val="000D6E30"/>
    <w:rsid w:val="000D6FE9"/>
    <w:rsid w:val="000D70F4"/>
    <w:rsid w:val="000D7168"/>
    <w:rsid w:val="000D71B8"/>
    <w:rsid w:val="000D73D4"/>
    <w:rsid w:val="000D7676"/>
    <w:rsid w:val="000D7808"/>
    <w:rsid w:val="000D7843"/>
    <w:rsid w:val="000D784A"/>
    <w:rsid w:val="000D78DD"/>
    <w:rsid w:val="000D7BFE"/>
    <w:rsid w:val="000D7DEA"/>
    <w:rsid w:val="000D7F11"/>
    <w:rsid w:val="000D7F54"/>
    <w:rsid w:val="000E012A"/>
    <w:rsid w:val="000E0236"/>
    <w:rsid w:val="000E02D6"/>
    <w:rsid w:val="000E0304"/>
    <w:rsid w:val="000E04A7"/>
    <w:rsid w:val="000E056E"/>
    <w:rsid w:val="000E063C"/>
    <w:rsid w:val="000E06F7"/>
    <w:rsid w:val="000E0732"/>
    <w:rsid w:val="000E07F8"/>
    <w:rsid w:val="000E09B3"/>
    <w:rsid w:val="000E0D13"/>
    <w:rsid w:val="000E0E0A"/>
    <w:rsid w:val="000E0E6B"/>
    <w:rsid w:val="000E10DF"/>
    <w:rsid w:val="000E124F"/>
    <w:rsid w:val="000E1263"/>
    <w:rsid w:val="000E139C"/>
    <w:rsid w:val="000E1422"/>
    <w:rsid w:val="000E1524"/>
    <w:rsid w:val="000E174C"/>
    <w:rsid w:val="000E1925"/>
    <w:rsid w:val="000E1A9E"/>
    <w:rsid w:val="000E1C38"/>
    <w:rsid w:val="000E1CF3"/>
    <w:rsid w:val="000E1D14"/>
    <w:rsid w:val="000E2137"/>
    <w:rsid w:val="000E21A6"/>
    <w:rsid w:val="000E22CC"/>
    <w:rsid w:val="000E22F4"/>
    <w:rsid w:val="000E2326"/>
    <w:rsid w:val="000E232A"/>
    <w:rsid w:val="000E244B"/>
    <w:rsid w:val="000E248D"/>
    <w:rsid w:val="000E2787"/>
    <w:rsid w:val="000E2A56"/>
    <w:rsid w:val="000E2B7B"/>
    <w:rsid w:val="000E2B85"/>
    <w:rsid w:val="000E2BA8"/>
    <w:rsid w:val="000E2D4B"/>
    <w:rsid w:val="000E310C"/>
    <w:rsid w:val="000E3162"/>
    <w:rsid w:val="000E3248"/>
    <w:rsid w:val="000E35B2"/>
    <w:rsid w:val="000E38A8"/>
    <w:rsid w:val="000E39B2"/>
    <w:rsid w:val="000E3A68"/>
    <w:rsid w:val="000E3AA9"/>
    <w:rsid w:val="000E3AAC"/>
    <w:rsid w:val="000E4067"/>
    <w:rsid w:val="000E410A"/>
    <w:rsid w:val="000E42E1"/>
    <w:rsid w:val="000E44F0"/>
    <w:rsid w:val="000E45A8"/>
    <w:rsid w:val="000E462F"/>
    <w:rsid w:val="000E4681"/>
    <w:rsid w:val="000E478C"/>
    <w:rsid w:val="000E487A"/>
    <w:rsid w:val="000E53C7"/>
    <w:rsid w:val="000E550A"/>
    <w:rsid w:val="000E55CE"/>
    <w:rsid w:val="000E5C12"/>
    <w:rsid w:val="000E61D7"/>
    <w:rsid w:val="000E62C8"/>
    <w:rsid w:val="000E66DD"/>
    <w:rsid w:val="000E685B"/>
    <w:rsid w:val="000E6D4E"/>
    <w:rsid w:val="000E6DAE"/>
    <w:rsid w:val="000E6E1F"/>
    <w:rsid w:val="000E7238"/>
    <w:rsid w:val="000E72C3"/>
    <w:rsid w:val="000E7670"/>
    <w:rsid w:val="000E7701"/>
    <w:rsid w:val="000E7AC1"/>
    <w:rsid w:val="000E7E00"/>
    <w:rsid w:val="000E7E55"/>
    <w:rsid w:val="000E7E57"/>
    <w:rsid w:val="000E7FED"/>
    <w:rsid w:val="000F0252"/>
    <w:rsid w:val="000F0424"/>
    <w:rsid w:val="000F0445"/>
    <w:rsid w:val="000F055E"/>
    <w:rsid w:val="000F07D8"/>
    <w:rsid w:val="000F07E0"/>
    <w:rsid w:val="000F0BA3"/>
    <w:rsid w:val="000F0CE0"/>
    <w:rsid w:val="000F0F53"/>
    <w:rsid w:val="000F0FAC"/>
    <w:rsid w:val="000F107C"/>
    <w:rsid w:val="000F11AF"/>
    <w:rsid w:val="000F126C"/>
    <w:rsid w:val="000F14E7"/>
    <w:rsid w:val="000F15DC"/>
    <w:rsid w:val="000F1671"/>
    <w:rsid w:val="000F186C"/>
    <w:rsid w:val="000F18CA"/>
    <w:rsid w:val="000F18E8"/>
    <w:rsid w:val="000F1A6E"/>
    <w:rsid w:val="000F1BE1"/>
    <w:rsid w:val="000F206C"/>
    <w:rsid w:val="000F2098"/>
    <w:rsid w:val="000F212E"/>
    <w:rsid w:val="000F233C"/>
    <w:rsid w:val="000F24EE"/>
    <w:rsid w:val="000F2552"/>
    <w:rsid w:val="000F2914"/>
    <w:rsid w:val="000F2A3C"/>
    <w:rsid w:val="000F2ACC"/>
    <w:rsid w:val="000F2C1A"/>
    <w:rsid w:val="000F2C5D"/>
    <w:rsid w:val="000F2C67"/>
    <w:rsid w:val="000F2C87"/>
    <w:rsid w:val="000F2D11"/>
    <w:rsid w:val="000F3142"/>
    <w:rsid w:val="000F39AD"/>
    <w:rsid w:val="000F3DC1"/>
    <w:rsid w:val="000F40EC"/>
    <w:rsid w:val="000F4356"/>
    <w:rsid w:val="000F44CC"/>
    <w:rsid w:val="000F44F2"/>
    <w:rsid w:val="000F45FB"/>
    <w:rsid w:val="000F4A35"/>
    <w:rsid w:val="000F4F10"/>
    <w:rsid w:val="000F501B"/>
    <w:rsid w:val="000F51CA"/>
    <w:rsid w:val="000F5535"/>
    <w:rsid w:val="000F5892"/>
    <w:rsid w:val="000F5914"/>
    <w:rsid w:val="000F5B90"/>
    <w:rsid w:val="000F5C4C"/>
    <w:rsid w:val="000F5E7E"/>
    <w:rsid w:val="000F5FAD"/>
    <w:rsid w:val="000F6125"/>
    <w:rsid w:val="000F620C"/>
    <w:rsid w:val="000F63C2"/>
    <w:rsid w:val="000F6404"/>
    <w:rsid w:val="000F6475"/>
    <w:rsid w:val="000F64AE"/>
    <w:rsid w:val="000F64B7"/>
    <w:rsid w:val="000F6742"/>
    <w:rsid w:val="000F67E9"/>
    <w:rsid w:val="000F6AA3"/>
    <w:rsid w:val="000F6AB0"/>
    <w:rsid w:val="000F6B08"/>
    <w:rsid w:val="000F6D91"/>
    <w:rsid w:val="000F6D95"/>
    <w:rsid w:val="000F6D9E"/>
    <w:rsid w:val="000F6DD0"/>
    <w:rsid w:val="000F7071"/>
    <w:rsid w:val="000F7259"/>
    <w:rsid w:val="000F7283"/>
    <w:rsid w:val="000F72A7"/>
    <w:rsid w:val="000F7344"/>
    <w:rsid w:val="000F7376"/>
    <w:rsid w:val="000F75EC"/>
    <w:rsid w:val="000F7734"/>
    <w:rsid w:val="000F77C6"/>
    <w:rsid w:val="000F7AA0"/>
    <w:rsid w:val="000F7AD3"/>
    <w:rsid w:val="000F7BCA"/>
    <w:rsid w:val="000F7CC2"/>
    <w:rsid w:val="000F7D9F"/>
    <w:rsid w:val="00100074"/>
    <w:rsid w:val="001003DD"/>
    <w:rsid w:val="00100474"/>
    <w:rsid w:val="00100620"/>
    <w:rsid w:val="00100B04"/>
    <w:rsid w:val="00100B2A"/>
    <w:rsid w:val="00100CF4"/>
    <w:rsid w:val="00100E48"/>
    <w:rsid w:val="00100F7C"/>
    <w:rsid w:val="00100FFD"/>
    <w:rsid w:val="0010122E"/>
    <w:rsid w:val="0010126F"/>
    <w:rsid w:val="0010168C"/>
    <w:rsid w:val="00101AFF"/>
    <w:rsid w:val="00101E41"/>
    <w:rsid w:val="00101FBB"/>
    <w:rsid w:val="001022EC"/>
    <w:rsid w:val="001025BB"/>
    <w:rsid w:val="00102798"/>
    <w:rsid w:val="00102982"/>
    <w:rsid w:val="00102989"/>
    <w:rsid w:val="00102AE0"/>
    <w:rsid w:val="00102B30"/>
    <w:rsid w:val="00102DC0"/>
    <w:rsid w:val="00102E70"/>
    <w:rsid w:val="001030B9"/>
    <w:rsid w:val="001031D2"/>
    <w:rsid w:val="00103283"/>
    <w:rsid w:val="001032F9"/>
    <w:rsid w:val="00103377"/>
    <w:rsid w:val="0010365B"/>
    <w:rsid w:val="00103A3E"/>
    <w:rsid w:val="00103BE0"/>
    <w:rsid w:val="00103C05"/>
    <w:rsid w:val="00103D3C"/>
    <w:rsid w:val="00104040"/>
    <w:rsid w:val="001041EA"/>
    <w:rsid w:val="001043E5"/>
    <w:rsid w:val="001043F8"/>
    <w:rsid w:val="00104748"/>
    <w:rsid w:val="00104951"/>
    <w:rsid w:val="00104A06"/>
    <w:rsid w:val="00104CDC"/>
    <w:rsid w:val="00104F3C"/>
    <w:rsid w:val="00104F8E"/>
    <w:rsid w:val="00104FFB"/>
    <w:rsid w:val="00105145"/>
    <w:rsid w:val="0010523D"/>
    <w:rsid w:val="0010524D"/>
    <w:rsid w:val="001052C3"/>
    <w:rsid w:val="001053ED"/>
    <w:rsid w:val="00105543"/>
    <w:rsid w:val="00105649"/>
    <w:rsid w:val="001056F5"/>
    <w:rsid w:val="00105B5E"/>
    <w:rsid w:val="00105BB6"/>
    <w:rsid w:val="00105F36"/>
    <w:rsid w:val="00105F38"/>
    <w:rsid w:val="00106481"/>
    <w:rsid w:val="00106754"/>
    <w:rsid w:val="001068FC"/>
    <w:rsid w:val="00106BA1"/>
    <w:rsid w:val="00106BF2"/>
    <w:rsid w:val="00106E48"/>
    <w:rsid w:val="00107036"/>
    <w:rsid w:val="001070FF"/>
    <w:rsid w:val="00107134"/>
    <w:rsid w:val="00107463"/>
    <w:rsid w:val="001074C9"/>
    <w:rsid w:val="00107532"/>
    <w:rsid w:val="0010766C"/>
    <w:rsid w:val="001079BF"/>
    <w:rsid w:val="00107B68"/>
    <w:rsid w:val="0011009F"/>
    <w:rsid w:val="00110242"/>
    <w:rsid w:val="00110438"/>
    <w:rsid w:val="0011058D"/>
    <w:rsid w:val="0011088B"/>
    <w:rsid w:val="00110AC8"/>
    <w:rsid w:val="00110C27"/>
    <w:rsid w:val="00110E0F"/>
    <w:rsid w:val="00110E5A"/>
    <w:rsid w:val="00110EC7"/>
    <w:rsid w:val="00111209"/>
    <w:rsid w:val="001112B0"/>
    <w:rsid w:val="0011142A"/>
    <w:rsid w:val="00111580"/>
    <w:rsid w:val="0011170C"/>
    <w:rsid w:val="00111749"/>
    <w:rsid w:val="00111851"/>
    <w:rsid w:val="001118C1"/>
    <w:rsid w:val="00111B53"/>
    <w:rsid w:val="00111BE1"/>
    <w:rsid w:val="00111DC6"/>
    <w:rsid w:val="00111E13"/>
    <w:rsid w:val="00111E18"/>
    <w:rsid w:val="00111E4B"/>
    <w:rsid w:val="00111F10"/>
    <w:rsid w:val="00111FE3"/>
    <w:rsid w:val="001120F3"/>
    <w:rsid w:val="001124A6"/>
    <w:rsid w:val="00112727"/>
    <w:rsid w:val="001127CA"/>
    <w:rsid w:val="001129CC"/>
    <w:rsid w:val="00112A50"/>
    <w:rsid w:val="00112AE1"/>
    <w:rsid w:val="00112BDC"/>
    <w:rsid w:val="00112E3A"/>
    <w:rsid w:val="00112F69"/>
    <w:rsid w:val="001133FD"/>
    <w:rsid w:val="00113526"/>
    <w:rsid w:val="00113764"/>
    <w:rsid w:val="001139AF"/>
    <w:rsid w:val="001139EA"/>
    <w:rsid w:val="00113B05"/>
    <w:rsid w:val="00113E9C"/>
    <w:rsid w:val="00113F8E"/>
    <w:rsid w:val="00113FA1"/>
    <w:rsid w:val="00113FDA"/>
    <w:rsid w:val="00114845"/>
    <w:rsid w:val="001148E4"/>
    <w:rsid w:val="0011494B"/>
    <w:rsid w:val="00114C44"/>
    <w:rsid w:val="00114DBC"/>
    <w:rsid w:val="00114DBE"/>
    <w:rsid w:val="00115045"/>
    <w:rsid w:val="001150F2"/>
    <w:rsid w:val="001151B6"/>
    <w:rsid w:val="00115380"/>
    <w:rsid w:val="0011541E"/>
    <w:rsid w:val="001154C1"/>
    <w:rsid w:val="001155AC"/>
    <w:rsid w:val="001159BA"/>
    <w:rsid w:val="00115A93"/>
    <w:rsid w:val="00115A95"/>
    <w:rsid w:val="00115BB4"/>
    <w:rsid w:val="00115BD1"/>
    <w:rsid w:val="00115D30"/>
    <w:rsid w:val="00116730"/>
    <w:rsid w:val="00116746"/>
    <w:rsid w:val="00116C8C"/>
    <w:rsid w:val="00116D4E"/>
    <w:rsid w:val="00117217"/>
    <w:rsid w:val="00117364"/>
    <w:rsid w:val="00117373"/>
    <w:rsid w:val="00117763"/>
    <w:rsid w:val="001179C5"/>
    <w:rsid w:val="001179F1"/>
    <w:rsid w:val="00117D3D"/>
    <w:rsid w:val="00117DA8"/>
    <w:rsid w:val="00117E4C"/>
    <w:rsid w:val="00117FBC"/>
    <w:rsid w:val="00120243"/>
    <w:rsid w:val="00120304"/>
    <w:rsid w:val="0012039B"/>
    <w:rsid w:val="001203CA"/>
    <w:rsid w:val="00120612"/>
    <w:rsid w:val="00120654"/>
    <w:rsid w:val="00120A4A"/>
    <w:rsid w:val="00120B3E"/>
    <w:rsid w:val="00120CD9"/>
    <w:rsid w:val="00121103"/>
    <w:rsid w:val="00121530"/>
    <w:rsid w:val="001218A0"/>
    <w:rsid w:val="001218C4"/>
    <w:rsid w:val="0012197F"/>
    <w:rsid w:val="00121A79"/>
    <w:rsid w:val="00121F9E"/>
    <w:rsid w:val="00121FD5"/>
    <w:rsid w:val="00122056"/>
    <w:rsid w:val="001220A7"/>
    <w:rsid w:val="00122373"/>
    <w:rsid w:val="00122507"/>
    <w:rsid w:val="0012250D"/>
    <w:rsid w:val="001225BE"/>
    <w:rsid w:val="001226A5"/>
    <w:rsid w:val="0012280E"/>
    <w:rsid w:val="00122914"/>
    <w:rsid w:val="00122CB7"/>
    <w:rsid w:val="00122E83"/>
    <w:rsid w:val="00123198"/>
    <w:rsid w:val="001231F6"/>
    <w:rsid w:val="00123260"/>
    <w:rsid w:val="00123309"/>
    <w:rsid w:val="00123676"/>
    <w:rsid w:val="001236A2"/>
    <w:rsid w:val="00123768"/>
    <w:rsid w:val="001237AF"/>
    <w:rsid w:val="0012382A"/>
    <w:rsid w:val="0012392F"/>
    <w:rsid w:val="00123992"/>
    <w:rsid w:val="001239ED"/>
    <w:rsid w:val="00123B77"/>
    <w:rsid w:val="00123B86"/>
    <w:rsid w:val="00123EE8"/>
    <w:rsid w:val="00124113"/>
    <w:rsid w:val="001244F6"/>
    <w:rsid w:val="0012483A"/>
    <w:rsid w:val="001248AF"/>
    <w:rsid w:val="00124936"/>
    <w:rsid w:val="001249BC"/>
    <w:rsid w:val="00124A73"/>
    <w:rsid w:val="00124E81"/>
    <w:rsid w:val="00124FE5"/>
    <w:rsid w:val="00125215"/>
    <w:rsid w:val="00125245"/>
    <w:rsid w:val="001252FE"/>
    <w:rsid w:val="0012551E"/>
    <w:rsid w:val="00125571"/>
    <w:rsid w:val="0012559B"/>
    <w:rsid w:val="00125945"/>
    <w:rsid w:val="00125B05"/>
    <w:rsid w:val="00125C4F"/>
    <w:rsid w:val="00125F07"/>
    <w:rsid w:val="001264F2"/>
    <w:rsid w:val="00126534"/>
    <w:rsid w:val="0012689D"/>
    <w:rsid w:val="001269CD"/>
    <w:rsid w:val="00126A20"/>
    <w:rsid w:val="00126BF4"/>
    <w:rsid w:val="00126EC5"/>
    <w:rsid w:val="00126EEE"/>
    <w:rsid w:val="00126FDF"/>
    <w:rsid w:val="00127347"/>
    <w:rsid w:val="001274DD"/>
    <w:rsid w:val="001279B2"/>
    <w:rsid w:val="00127A00"/>
    <w:rsid w:val="00127A35"/>
    <w:rsid w:val="00127CB0"/>
    <w:rsid w:val="00127D56"/>
    <w:rsid w:val="00127FDF"/>
    <w:rsid w:val="0013031E"/>
    <w:rsid w:val="00130394"/>
    <w:rsid w:val="001304A6"/>
    <w:rsid w:val="0013072B"/>
    <w:rsid w:val="00130B3C"/>
    <w:rsid w:val="001310BF"/>
    <w:rsid w:val="0013115E"/>
    <w:rsid w:val="0013117A"/>
    <w:rsid w:val="001313BF"/>
    <w:rsid w:val="0013170D"/>
    <w:rsid w:val="00131895"/>
    <w:rsid w:val="001319DA"/>
    <w:rsid w:val="00131A1D"/>
    <w:rsid w:val="00131AF6"/>
    <w:rsid w:val="00131D07"/>
    <w:rsid w:val="00131D0A"/>
    <w:rsid w:val="00131D84"/>
    <w:rsid w:val="00131D91"/>
    <w:rsid w:val="001322C8"/>
    <w:rsid w:val="0013245F"/>
    <w:rsid w:val="0013288D"/>
    <w:rsid w:val="00132915"/>
    <w:rsid w:val="00132B97"/>
    <w:rsid w:val="00132C4D"/>
    <w:rsid w:val="00132CE2"/>
    <w:rsid w:val="00132DD2"/>
    <w:rsid w:val="00132F63"/>
    <w:rsid w:val="00133027"/>
    <w:rsid w:val="0013311F"/>
    <w:rsid w:val="0013333F"/>
    <w:rsid w:val="0013335D"/>
    <w:rsid w:val="00133507"/>
    <w:rsid w:val="0013350C"/>
    <w:rsid w:val="001336CF"/>
    <w:rsid w:val="0013377D"/>
    <w:rsid w:val="00133792"/>
    <w:rsid w:val="00133D50"/>
    <w:rsid w:val="001341A3"/>
    <w:rsid w:val="001343F1"/>
    <w:rsid w:val="00134416"/>
    <w:rsid w:val="001345B1"/>
    <w:rsid w:val="001345B8"/>
    <w:rsid w:val="0013478E"/>
    <w:rsid w:val="00134829"/>
    <w:rsid w:val="0013489F"/>
    <w:rsid w:val="00134966"/>
    <w:rsid w:val="0013499C"/>
    <w:rsid w:val="00134A53"/>
    <w:rsid w:val="00134BE2"/>
    <w:rsid w:val="00134E1C"/>
    <w:rsid w:val="00134F69"/>
    <w:rsid w:val="00134FAD"/>
    <w:rsid w:val="00134FAE"/>
    <w:rsid w:val="0013518D"/>
    <w:rsid w:val="00135720"/>
    <w:rsid w:val="001358B9"/>
    <w:rsid w:val="00135A19"/>
    <w:rsid w:val="00135E10"/>
    <w:rsid w:val="00135E7C"/>
    <w:rsid w:val="00136182"/>
    <w:rsid w:val="00136381"/>
    <w:rsid w:val="001364F3"/>
    <w:rsid w:val="001365DD"/>
    <w:rsid w:val="00136A7A"/>
    <w:rsid w:val="00136D6B"/>
    <w:rsid w:val="0013712E"/>
    <w:rsid w:val="00137150"/>
    <w:rsid w:val="00137415"/>
    <w:rsid w:val="001374F4"/>
    <w:rsid w:val="0013770D"/>
    <w:rsid w:val="00137792"/>
    <w:rsid w:val="001377E8"/>
    <w:rsid w:val="00137801"/>
    <w:rsid w:val="00137824"/>
    <w:rsid w:val="00137AB1"/>
    <w:rsid w:val="00137B3C"/>
    <w:rsid w:val="00137D37"/>
    <w:rsid w:val="00137E92"/>
    <w:rsid w:val="00137EC8"/>
    <w:rsid w:val="00137ED5"/>
    <w:rsid w:val="00140199"/>
    <w:rsid w:val="00140292"/>
    <w:rsid w:val="001406C4"/>
    <w:rsid w:val="001407D4"/>
    <w:rsid w:val="00140902"/>
    <w:rsid w:val="00140A0A"/>
    <w:rsid w:val="00140A15"/>
    <w:rsid w:val="00140A69"/>
    <w:rsid w:val="00140C90"/>
    <w:rsid w:val="00140DC2"/>
    <w:rsid w:val="00140EFF"/>
    <w:rsid w:val="00141084"/>
    <w:rsid w:val="00141169"/>
    <w:rsid w:val="001415B8"/>
    <w:rsid w:val="0014161C"/>
    <w:rsid w:val="00141A15"/>
    <w:rsid w:val="00141AC6"/>
    <w:rsid w:val="00141B65"/>
    <w:rsid w:val="00141BA0"/>
    <w:rsid w:val="00141DFC"/>
    <w:rsid w:val="00141E85"/>
    <w:rsid w:val="00142292"/>
    <w:rsid w:val="00142356"/>
    <w:rsid w:val="00142737"/>
    <w:rsid w:val="00142C33"/>
    <w:rsid w:val="00142D96"/>
    <w:rsid w:val="0014391B"/>
    <w:rsid w:val="00143B2B"/>
    <w:rsid w:val="00143D73"/>
    <w:rsid w:val="00143E03"/>
    <w:rsid w:val="00143E9A"/>
    <w:rsid w:val="00144066"/>
    <w:rsid w:val="001443C0"/>
    <w:rsid w:val="00144681"/>
    <w:rsid w:val="0014470D"/>
    <w:rsid w:val="00144737"/>
    <w:rsid w:val="00144A19"/>
    <w:rsid w:val="00144C5C"/>
    <w:rsid w:val="00145343"/>
    <w:rsid w:val="0014546A"/>
    <w:rsid w:val="0014548C"/>
    <w:rsid w:val="001454F3"/>
    <w:rsid w:val="001455D3"/>
    <w:rsid w:val="00145966"/>
    <w:rsid w:val="00145A06"/>
    <w:rsid w:val="00145C9C"/>
    <w:rsid w:val="00145F6E"/>
    <w:rsid w:val="00146226"/>
    <w:rsid w:val="001465C1"/>
    <w:rsid w:val="00146A36"/>
    <w:rsid w:val="00146E4D"/>
    <w:rsid w:val="00146E64"/>
    <w:rsid w:val="00146FB0"/>
    <w:rsid w:val="001472BB"/>
    <w:rsid w:val="001474CF"/>
    <w:rsid w:val="00147592"/>
    <w:rsid w:val="00147649"/>
    <w:rsid w:val="00147B62"/>
    <w:rsid w:val="00147CC2"/>
    <w:rsid w:val="00147ECA"/>
    <w:rsid w:val="001500A8"/>
    <w:rsid w:val="00150161"/>
    <w:rsid w:val="001501E8"/>
    <w:rsid w:val="0015048F"/>
    <w:rsid w:val="00150669"/>
    <w:rsid w:val="00150753"/>
    <w:rsid w:val="00150992"/>
    <w:rsid w:val="00150A30"/>
    <w:rsid w:val="00150B12"/>
    <w:rsid w:val="00150B68"/>
    <w:rsid w:val="00150BC0"/>
    <w:rsid w:val="00150D2A"/>
    <w:rsid w:val="001511C4"/>
    <w:rsid w:val="00151279"/>
    <w:rsid w:val="001513CF"/>
    <w:rsid w:val="0015141E"/>
    <w:rsid w:val="0015149D"/>
    <w:rsid w:val="00151598"/>
    <w:rsid w:val="001515E2"/>
    <w:rsid w:val="001517AE"/>
    <w:rsid w:val="00151824"/>
    <w:rsid w:val="001518EB"/>
    <w:rsid w:val="00151A7E"/>
    <w:rsid w:val="00151B22"/>
    <w:rsid w:val="00151CF8"/>
    <w:rsid w:val="00151DC5"/>
    <w:rsid w:val="00151E7E"/>
    <w:rsid w:val="00151FB8"/>
    <w:rsid w:val="00152014"/>
    <w:rsid w:val="001521FC"/>
    <w:rsid w:val="00152447"/>
    <w:rsid w:val="00152468"/>
    <w:rsid w:val="001525B7"/>
    <w:rsid w:val="001527D5"/>
    <w:rsid w:val="001528CA"/>
    <w:rsid w:val="00152A2D"/>
    <w:rsid w:val="00152AF7"/>
    <w:rsid w:val="00152C27"/>
    <w:rsid w:val="00152D94"/>
    <w:rsid w:val="00152DED"/>
    <w:rsid w:val="00152E5A"/>
    <w:rsid w:val="00153177"/>
    <w:rsid w:val="0015317E"/>
    <w:rsid w:val="001534EB"/>
    <w:rsid w:val="00153A98"/>
    <w:rsid w:val="00153C7A"/>
    <w:rsid w:val="00153E28"/>
    <w:rsid w:val="001542F4"/>
    <w:rsid w:val="001543EE"/>
    <w:rsid w:val="00154479"/>
    <w:rsid w:val="001544BA"/>
    <w:rsid w:val="00154DBB"/>
    <w:rsid w:val="00154DE5"/>
    <w:rsid w:val="001550A6"/>
    <w:rsid w:val="0015513D"/>
    <w:rsid w:val="0015537B"/>
    <w:rsid w:val="001556B6"/>
    <w:rsid w:val="00155A21"/>
    <w:rsid w:val="00155A98"/>
    <w:rsid w:val="00155AFA"/>
    <w:rsid w:val="00155B36"/>
    <w:rsid w:val="00155B8E"/>
    <w:rsid w:val="00155C99"/>
    <w:rsid w:val="00155CDE"/>
    <w:rsid w:val="00155DE2"/>
    <w:rsid w:val="0015608F"/>
    <w:rsid w:val="00156274"/>
    <w:rsid w:val="00156473"/>
    <w:rsid w:val="001564DE"/>
    <w:rsid w:val="0015667D"/>
    <w:rsid w:val="00156683"/>
    <w:rsid w:val="00156729"/>
    <w:rsid w:val="001568E4"/>
    <w:rsid w:val="00157194"/>
    <w:rsid w:val="001572FC"/>
    <w:rsid w:val="0015783B"/>
    <w:rsid w:val="001579CE"/>
    <w:rsid w:val="00157A24"/>
    <w:rsid w:val="00157B3D"/>
    <w:rsid w:val="00157E19"/>
    <w:rsid w:val="00157EA9"/>
    <w:rsid w:val="00157EE2"/>
    <w:rsid w:val="00157F02"/>
    <w:rsid w:val="00157F3A"/>
    <w:rsid w:val="00160003"/>
    <w:rsid w:val="001600DB"/>
    <w:rsid w:val="0016016D"/>
    <w:rsid w:val="00160323"/>
    <w:rsid w:val="00160488"/>
    <w:rsid w:val="00160757"/>
    <w:rsid w:val="0016080C"/>
    <w:rsid w:val="00160B97"/>
    <w:rsid w:val="00160CB0"/>
    <w:rsid w:val="00160D25"/>
    <w:rsid w:val="00160E71"/>
    <w:rsid w:val="00160ECA"/>
    <w:rsid w:val="00161068"/>
    <w:rsid w:val="00161072"/>
    <w:rsid w:val="0016152E"/>
    <w:rsid w:val="0016156E"/>
    <w:rsid w:val="001615FA"/>
    <w:rsid w:val="00161913"/>
    <w:rsid w:val="001619B8"/>
    <w:rsid w:val="00161A62"/>
    <w:rsid w:val="00161A94"/>
    <w:rsid w:val="00161AFD"/>
    <w:rsid w:val="00161CD5"/>
    <w:rsid w:val="00161D32"/>
    <w:rsid w:val="00161DF6"/>
    <w:rsid w:val="00161ED7"/>
    <w:rsid w:val="0016210E"/>
    <w:rsid w:val="00162578"/>
    <w:rsid w:val="00162705"/>
    <w:rsid w:val="00162729"/>
    <w:rsid w:val="001629A0"/>
    <w:rsid w:val="00162A20"/>
    <w:rsid w:val="00162D6C"/>
    <w:rsid w:val="00162E9D"/>
    <w:rsid w:val="001630A3"/>
    <w:rsid w:val="00163136"/>
    <w:rsid w:val="001631F2"/>
    <w:rsid w:val="00163221"/>
    <w:rsid w:val="00163415"/>
    <w:rsid w:val="001634FD"/>
    <w:rsid w:val="0016358C"/>
    <w:rsid w:val="00163641"/>
    <w:rsid w:val="001636CC"/>
    <w:rsid w:val="001638DC"/>
    <w:rsid w:val="00163BA9"/>
    <w:rsid w:val="00163DF6"/>
    <w:rsid w:val="00164723"/>
    <w:rsid w:val="00164777"/>
    <w:rsid w:val="001647CC"/>
    <w:rsid w:val="0016487C"/>
    <w:rsid w:val="00164A4F"/>
    <w:rsid w:val="00164AAF"/>
    <w:rsid w:val="00164BAF"/>
    <w:rsid w:val="00164BDF"/>
    <w:rsid w:val="00164C23"/>
    <w:rsid w:val="00164C43"/>
    <w:rsid w:val="00164E10"/>
    <w:rsid w:val="00164E7C"/>
    <w:rsid w:val="00164F69"/>
    <w:rsid w:val="001650CB"/>
    <w:rsid w:val="0016516C"/>
    <w:rsid w:val="00165263"/>
    <w:rsid w:val="001655C1"/>
    <w:rsid w:val="0016561B"/>
    <w:rsid w:val="001656DE"/>
    <w:rsid w:val="00165785"/>
    <w:rsid w:val="001659D4"/>
    <w:rsid w:val="00165B24"/>
    <w:rsid w:val="00165DFF"/>
    <w:rsid w:val="00166371"/>
    <w:rsid w:val="00166402"/>
    <w:rsid w:val="00166520"/>
    <w:rsid w:val="00166779"/>
    <w:rsid w:val="001667AB"/>
    <w:rsid w:val="001667D4"/>
    <w:rsid w:val="00166814"/>
    <w:rsid w:val="00166885"/>
    <w:rsid w:val="00166908"/>
    <w:rsid w:val="00166ABF"/>
    <w:rsid w:val="00166BAF"/>
    <w:rsid w:val="00166EBE"/>
    <w:rsid w:val="00167617"/>
    <w:rsid w:val="00167675"/>
    <w:rsid w:val="001676EE"/>
    <w:rsid w:val="00167737"/>
    <w:rsid w:val="001677C9"/>
    <w:rsid w:val="0016783F"/>
    <w:rsid w:val="00167B93"/>
    <w:rsid w:val="00167F2E"/>
    <w:rsid w:val="001702E1"/>
    <w:rsid w:val="001703B0"/>
    <w:rsid w:val="00170651"/>
    <w:rsid w:val="001706E1"/>
    <w:rsid w:val="00170870"/>
    <w:rsid w:val="001708A9"/>
    <w:rsid w:val="001708DF"/>
    <w:rsid w:val="00170B98"/>
    <w:rsid w:val="00170D14"/>
    <w:rsid w:val="00170D49"/>
    <w:rsid w:val="00170E0A"/>
    <w:rsid w:val="00170F86"/>
    <w:rsid w:val="0017100A"/>
    <w:rsid w:val="001710E3"/>
    <w:rsid w:val="00171132"/>
    <w:rsid w:val="00171275"/>
    <w:rsid w:val="00171651"/>
    <w:rsid w:val="001718C0"/>
    <w:rsid w:val="00171945"/>
    <w:rsid w:val="001719EC"/>
    <w:rsid w:val="00171A1E"/>
    <w:rsid w:val="00171CD0"/>
    <w:rsid w:val="00171D9F"/>
    <w:rsid w:val="001721B9"/>
    <w:rsid w:val="0017222C"/>
    <w:rsid w:val="00172410"/>
    <w:rsid w:val="001725C8"/>
    <w:rsid w:val="0017283A"/>
    <w:rsid w:val="0017288C"/>
    <w:rsid w:val="0017298D"/>
    <w:rsid w:val="00172EE3"/>
    <w:rsid w:val="00172F10"/>
    <w:rsid w:val="0017302D"/>
    <w:rsid w:val="00173126"/>
    <w:rsid w:val="0017317F"/>
    <w:rsid w:val="00173339"/>
    <w:rsid w:val="001734ED"/>
    <w:rsid w:val="00173519"/>
    <w:rsid w:val="00173825"/>
    <w:rsid w:val="001739F7"/>
    <w:rsid w:val="001739F9"/>
    <w:rsid w:val="00173B23"/>
    <w:rsid w:val="001741AE"/>
    <w:rsid w:val="00174D04"/>
    <w:rsid w:val="0017537D"/>
    <w:rsid w:val="00175402"/>
    <w:rsid w:val="00175429"/>
    <w:rsid w:val="00175B3D"/>
    <w:rsid w:val="00175C42"/>
    <w:rsid w:val="00176398"/>
    <w:rsid w:val="001763F4"/>
    <w:rsid w:val="00176473"/>
    <w:rsid w:val="001764D3"/>
    <w:rsid w:val="0017658F"/>
    <w:rsid w:val="0017670D"/>
    <w:rsid w:val="001768BF"/>
    <w:rsid w:val="0017695C"/>
    <w:rsid w:val="00176D59"/>
    <w:rsid w:val="00176E83"/>
    <w:rsid w:val="00176F96"/>
    <w:rsid w:val="0017736F"/>
    <w:rsid w:val="0017765A"/>
    <w:rsid w:val="0017797D"/>
    <w:rsid w:val="00177E1B"/>
    <w:rsid w:val="001801F1"/>
    <w:rsid w:val="001804B1"/>
    <w:rsid w:val="001804C8"/>
    <w:rsid w:val="00180602"/>
    <w:rsid w:val="00180748"/>
    <w:rsid w:val="00180788"/>
    <w:rsid w:val="00180DC9"/>
    <w:rsid w:val="00180E95"/>
    <w:rsid w:val="001810F8"/>
    <w:rsid w:val="0018111E"/>
    <w:rsid w:val="00181199"/>
    <w:rsid w:val="0018134D"/>
    <w:rsid w:val="00181437"/>
    <w:rsid w:val="001814B9"/>
    <w:rsid w:val="00181608"/>
    <w:rsid w:val="00181613"/>
    <w:rsid w:val="0018168C"/>
    <w:rsid w:val="001817D7"/>
    <w:rsid w:val="00181AA5"/>
    <w:rsid w:val="00181C1B"/>
    <w:rsid w:val="00181FE7"/>
    <w:rsid w:val="001824F7"/>
    <w:rsid w:val="00182580"/>
    <w:rsid w:val="00182A42"/>
    <w:rsid w:val="00182A51"/>
    <w:rsid w:val="00182AD2"/>
    <w:rsid w:val="00183549"/>
    <w:rsid w:val="001835AC"/>
    <w:rsid w:val="00183682"/>
    <w:rsid w:val="00183A5A"/>
    <w:rsid w:val="00183BF3"/>
    <w:rsid w:val="00183F23"/>
    <w:rsid w:val="00183F91"/>
    <w:rsid w:val="001842B7"/>
    <w:rsid w:val="0018434B"/>
    <w:rsid w:val="001845B8"/>
    <w:rsid w:val="001847B7"/>
    <w:rsid w:val="0018491A"/>
    <w:rsid w:val="001849AB"/>
    <w:rsid w:val="00184A89"/>
    <w:rsid w:val="00184ABA"/>
    <w:rsid w:val="00184C99"/>
    <w:rsid w:val="00184DE2"/>
    <w:rsid w:val="001850AC"/>
    <w:rsid w:val="0018512E"/>
    <w:rsid w:val="0018538B"/>
    <w:rsid w:val="00185472"/>
    <w:rsid w:val="001857E6"/>
    <w:rsid w:val="00185894"/>
    <w:rsid w:val="00185974"/>
    <w:rsid w:val="00185A0E"/>
    <w:rsid w:val="00185D8C"/>
    <w:rsid w:val="00186086"/>
    <w:rsid w:val="001860E2"/>
    <w:rsid w:val="001861C9"/>
    <w:rsid w:val="00186767"/>
    <w:rsid w:val="0018679E"/>
    <w:rsid w:val="00186B1C"/>
    <w:rsid w:val="00186B8F"/>
    <w:rsid w:val="00186BC0"/>
    <w:rsid w:val="00186FAD"/>
    <w:rsid w:val="001873C2"/>
    <w:rsid w:val="00187505"/>
    <w:rsid w:val="001879E2"/>
    <w:rsid w:val="00187AC4"/>
    <w:rsid w:val="00187B14"/>
    <w:rsid w:val="001901C8"/>
    <w:rsid w:val="001901D9"/>
    <w:rsid w:val="001902B9"/>
    <w:rsid w:val="001905F1"/>
    <w:rsid w:val="001906CB"/>
    <w:rsid w:val="00190812"/>
    <w:rsid w:val="00190943"/>
    <w:rsid w:val="00190BF5"/>
    <w:rsid w:val="00190E55"/>
    <w:rsid w:val="00190FCE"/>
    <w:rsid w:val="001911B5"/>
    <w:rsid w:val="001911E4"/>
    <w:rsid w:val="0019162F"/>
    <w:rsid w:val="001917D7"/>
    <w:rsid w:val="0019181E"/>
    <w:rsid w:val="001918EC"/>
    <w:rsid w:val="00192133"/>
    <w:rsid w:val="001921CD"/>
    <w:rsid w:val="001922AD"/>
    <w:rsid w:val="00192318"/>
    <w:rsid w:val="001923AC"/>
    <w:rsid w:val="00192493"/>
    <w:rsid w:val="001924CD"/>
    <w:rsid w:val="0019250B"/>
    <w:rsid w:val="0019281E"/>
    <w:rsid w:val="00192BE1"/>
    <w:rsid w:val="00192DCC"/>
    <w:rsid w:val="0019306D"/>
    <w:rsid w:val="001933A4"/>
    <w:rsid w:val="00193487"/>
    <w:rsid w:val="00193792"/>
    <w:rsid w:val="001938DB"/>
    <w:rsid w:val="00193999"/>
    <w:rsid w:val="00193BEB"/>
    <w:rsid w:val="00193F1B"/>
    <w:rsid w:val="00194472"/>
    <w:rsid w:val="0019472F"/>
    <w:rsid w:val="001949FD"/>
    <w:rsid w:val="00194A20"/>
    <w:rsid w:val="00194A6C"/>
    <w:rsid w:val="0019508C"/>
    <w:rsid w:val="00195135"/>
    <w:rsid w:val="001954BE"/>
    <w:rsid w:val="00195539"/>
    <w:rsid w:val="0019573F"/>
    <w:rsid w:val="001957CE"/>
    <w:rsid w:val="00195C9B"/>
    <w:rsid w:val="00195ED0"/>
    <w:rsid w:val="00196084"/>
    <w:rsid w:val="001964BA"/>
    <w:rsid w:val="001964FD"/>
    <w:rsid w:val="0019682F"/>
    <w:rsid w:val="00196885"/>
    <w:rsid w:val="00196B11"/>
    <w:rsid w:val="00196B4D"/>
    <w:rsid w:val="00196BFD"/>
    <w:rsid w:val="00196CE8"/>
    <w:rsid w:val="00196DF4"/>
    <w:rsid w:val="00196EF2"/>
    <w:rsid w:val="00196F04"/>
    <w:rsid w:val="00196FA0"/>
    <w:rsid w:val="0019712B"/>
    <w:rsid w:val="00197602"/>
    <w:rsid w:val="0019761D"/>
    <w:rsid w:val="0019763F"/>
    <w:rsid w:val="00197663"/>
    <w:rsid w:val="00197764"/>
    <w:rsid w:val="00197821"/>
    <w:rsid w:val="0019784C"/>
    <w:rsid w:val="00197998"/>
    <w:rsid w:val="00197A00"/>
    <w:rsid w:val="00197E8E"/>
    <w:rsid w:val="00197F01"/>
    <w:rsid w:val="001A0007"/>
    <w:rsid w:val="001A0112"/>
    <w:rsid w:val="001A016D"/>
    <w:rsid w:val="001A01E9"/>
    <w:rsid w:val="001A023F"/>
    <w:rsid w:val="001A0278"/>
    <w:rsid w:val="001A027C"/>
    <w:rsid w:val="001A04A3"/>
    <w:rsid w:val="001A0705"/>
    <w:rsid w:val="001A0781"/>
    <w:rsid w:val="001A0867"/>
    <w:rsid w:val="001A087F"/>
    <w:rsid w:val="001A0A3F"/>
    <w:rsid w:val="001A0C43"/>
    <w:rsid w:val="001A0C55"/>
    <w:rsid w:val="001A0D4D"/>
    <w:rsid w:val="001A0ED2"/>
    <w:rsid w:val="001A122C"/>
    <w:rsid w:val="001A1556"/>
    <w:rsid w:val="001A1683"/>
    <w:rsid w:val="001A1902"/>
    <w:rsid w:val="001A1B65"/>
    <w:rsid w:val="001A1DAF"/>
    <w:rsid w:val="001A222B"/>
    <w:rsid w:val="001A2412"/>
    <w:rsid w:val="001A29A7"/>
    <w:rsid w:val="001A2A47"/>
    <w:rsid w:val="001A2D32"/>
    <w:rsid w:val="001A2ED4"/>
    <w:rsid w:val="001A2F02"/>
    <w:rsid w:val="001A3080"/>
    <w:rsid w:val="001A31BF"/>
    <w:rsid w:val="001A33E7"/>
    <w:rsid w:val="001A367C"/>
    <w:rsid w:val="001A37CA"/>
    <w:rsid w:val="001A380F"/>
    <w:rsid w:val="001A3A6D"/>
    <w:rsid w:val="001A3B21"/>
    <w:rsid w:val="001A3D56"/>
    <w:rsid w:val="001A444B"/>
    <w:rsid w:val="001A483A"/>
    <w:rsid w:val="001A4A94"/>
    <w:rsid w:val="001A4CC2"/>
    <w:rsid w:val="001A4CF3"/>
    <w:rsid w:val="001A4FE8"/>
    <w:rsid w:val="001A5023"/>
    <w:rsid w:val="001A5067"/>
    <w:rsid w:val="001A508F"/>
    <w:rsid w:val="001A5187"/>
    <w:rsid w:val="001A51E2"/>
    <w:rsid w:val="001A5464"/>
    <w:rsid w:val="001A5516"/>
    <w:rsid w:val="001A56A6"/>
    <w:rsid w:val="001A571D"/>
    <w:rsid w:val="001A5756"/>
    <w:rsid w:val="001A578D"/>
    <w:rsid w:val="001A5DA0"/>
    <w:rsid w:val="001A6214"/>
    <w:rsid w:val="001A629D"/>
    <w:rsid w:val="001A631C"/>
    <w:rsid w:val="001A64A6"/>
    <w:rsid w:val="001A6704"/>
    <w:rsid w:val="001A6859"/>
    <w:rsid w:val="001A6B63"/>
    <w:rsid w:val="001A6BC0"/>
    <w:rsid w:val="001A6C0C"/>
    <w:rsid w:val="001A716F"/>
    <w:rsid w:val="001A72B5"/>
    <w:rsid w:val="001A744B"/>
    <w:rsid w:val="001A7579"/>
    <w:rsid w:val="001A7607"/>
    <w:rsid w:val="001A798A"/>
    <w:rsid w:val="001B010F"/>
    <w:rsid w:val="001B0339"/>
    <w:rsid w:val="001B05A9"/>
    <w:rsid w:val="001B0716"/>
    <w:rsid w:val="001B0787"/>
    <w:rsid w:val="001B07F9"/>
    <w:rsid w:val="001B0A3F"/>
    <w:rsid w:val="001B0C02"/>
    <w:rsid w:val="001B0CD4"/>
    <w:rsid w:val="001B0E6F"/>
    <w:rsid w:val="001B0F29"/>
    <w:rsid w:val="001B0FB2"/>
    <w:rsid w:val="001B107B"/>
    <w:rsid w:val="001B10EE"/>
    <w:rsid w:val="001B13A1"/>
    <w:rsid w:val="001B17CE"/>
    <w:rsid w:val="001B1848"/>
    <w:rsid w:val="001B1A57"/>
    <w:rsid w:val="001B1B14"/>
    <w:rsid w:val="001B1C8C"/>
    <w:rsid w:val="001B1F82"/>
    <w:rsid w:val="001B2003"/>
    <w:rsid w:val="001B21DA"/>
    <w:rsid w:val="001B2745"/>
    <w:rsid w:val="001B2801"/>
    <w:rsid w:val="001B2807"/>
    <w:rsid w:val="001B280B"/>
    <w:rsid w:val="001B299D"/>
    <w:rsid w:val="001B29EE"/>
    <w:rsid w:val="001B2CE6"/>
    <w:rsid w:val="001B2F64"/>
    <w:rsid w:val="001B31A7"/>
    <w:rsid w:val="001B3250"/>
    <w:rsid w:val="001B34CD"/>
    <w:rsid w:val="001B350A"/>
    <w:rsid w:val="001B35E6"/>
    <w:rsid w:val="001B36BC"/>
    <w:rsid w:val="001B398D"/>
    <w:rsid w:val="001B3C3A"/>
    <w:rsid w:val="001B3F0B"/>
    <w:rsid w:val="001B4081"/>
    <w:rsid w:val="001B4099"/>
    <w:rsid w:val="001B4263"/>
    <w:rsid w:val="001B447E"/>
    <w:rsid w:val="001B450E"/>
    <w:rsid w:val="001B4624"/>
    <w:rsid w:val="001B46AF"/>
    <w:rsid w:val="001B475B"/>
    <w:rsid w:val="001B4A2F"/>
    <w:rsid w:val="001B4D15"/>
    <w:rsid w:val="001B51B6"/>
    <w:rsid w:val="001B5464"/>
    <w:rsid w:val="001B5736"/>
    <w:rsid w:val="001B5891"/>
    <w:rsid w:val="001B59D1"/>
    <w:rsid w:val="001B59FA"/>
    <w:rsid w:val="001B5BB4"/>
    <w:rsid w:val="001B5E01"/>
    <w:rsid w:val="001B60E2"/>
    <w:rsid w:val="001B6411"/>
    <w:rsid w:val="001B67B5"/>
    <w:rsid w:val="001B6833"/>
    <w:rsid w:val="001B6AA9"/>
    <w:rsid w:val="001B6E01"/>
    <w:rsid w:val="001B70A1"/>
    <w:rsid w:val="001B71A9"/>
    <w:rsid w:val="001B71C5"/>
    <w:rsid w:val="001B720A"/>
    <w:rsid w:val="001B759E"/>
    <w:rsid w:val="001B764B"/>
    <w:rsid w:val="001B78F3"/>
    <w:rsid w:val="001B7BE7"/>
    <w:rsid w:val="001B7C3D"/>
    <w:rsid w:val="001B7C4B"/>
    <w:rsid w:val="001B7CCB"/>
    <w:rsid w:val="001B7CD2"/>
    <w:rsid w:val="001C0176"/>
    <w:rsid w:val="001C0453"/>
    <w:rsid w:val="001C0534"/>
    <w:rsid w:val="001C06AA"/>
    <w:rsid w:val="001C0B2A"/>
    <w:rsid w:val="001C0B55"/>
    <w:rsid w:val="001C0DAC"/>
    <w:rsid w:val="001C0EDC"/>
    <w:rsid w:val="001C1005"/>
    <w:rsid w:val="001C14DF"/>
    <w:rsid w:val="001C1558"/>
    <w:rsid w:val="001C159B"/>
    <w:rsid w:val="001C15CB"/>
    <w:rsid w:val="001C1A8B"/>
    <w:rsid w:val="001C1B7A"/>
    <w:rsid w:val="001C1C85"/>
    <w:rsid w:val="001C1FC0"/>
    <w:rsid w:val="001C249D"/>
    <w:rsid w:val="001C25A8"/>
    <w:rsid w:val="001C25DF"/>
    <w:rsid w:val="001C25E9"/>
    <w:rsid w:val="001C27FC"/>
    <w:rsid w:val="001C28BB"/>
    <w:rsid w:val="001C2998"/>
    <w:rsid w:val="001C2B81"/>
    <w:rsid w:val="001C2BA3"/>
    <w:rsid w:val="001C2FE8"/>
    <w:rsid w:val="001C30FB"/>
    <w:rsid w:val="001C319B"/>
    <w:rsid w:val="001C327E"/>
    <w:rsid w:val="001C33A3"/>
    <w:rsid w:val="001C34AF"/>
    <w:rsid w:val="001C37C6"/>
    <w:rsid w:val="001C3C6E"/>
    <w:rsid w:val="001C3CAC"/>
    <w:rsid w:val="001C3ED4"/>
    <w:rsid w:val="001C46EC"/>
    <w:rsid w:val="001C47AF"/>
    <w:rsid w:val="001C47D7"/>
    <w:rsid w:val="001C4903"/>
    <w:rsid w:val="001C4980"/>
    <w:rsid w:val="001C49C5"/>
    <w:rsid w:val="001C4AAC"/>
    <w:rsid w:val="001C4B79"/>
    <w:rsid w:val="001C4DD0"/>
    <w:rsid w:val="001C50FC"/>
    <w:rsid w:val="001C5483"/>
    <w:rsid w:val="001C5564"/>
    <w:rsid w:val="001C5834"/>
    <w:rsid w:val="001C58BD"/>
    <w:rsid w:val="001C59D5"/>
    <w:rsid w:val="001C5A04"/>
    <w:rsid w:val="001C5D0F"/>
    <w:rsid w:val="001C5D34"/>
    <w:rsid w:val="001C6105"/>
    <w:rsid w:val="001C61D8"/>
    <w:rsid w:val="001C63B5"/>
    <w:rsid w:val="001C641F"/>
    <w:rsid w:val="001C689F"/>
    <w:rsid w:val="001C6A32"/>
    <w:rsid w:val="001C6BD1"/>
    <w:rsid w:val="001C6CA7"/>
    <w:rsid w:val="001C6D7C"/>
    <w:rsid w:val="001C6DFE"/>
    <w:rsid w:val="001C6EB2"/>
    <w:rsid w:val="001C7512"/>
    <w:rsid w:val="001C7562"/>
    <w:rsid w:val="001C7573"/>
    <w:rsid w:val="001C7633"/>
    <w:rsid w:val="001C7831"/>
    <w:rsid w:val="001C7A08"/>
    <w:rsid w:val="001C7DB4"/>
    <w:rsid w:val="001C7F7A"/>
    <w:rsid w:val="001D0202"/>
    <w:rsid w:val="001D0412"/>
    <w:rsid w:val="001D0472"/>
    <w:rsid w:val="001D04D0"/>
    <w:rsid w:val="001D0525"/>
    <w:rsid w:val="001D0868"/>
    <w:rsid w:val="001D0A56"/>
    <w:rsid w:val="001D0AB3"/>
    <w:rsid w:val="001D0ED6"/>
    <w:rsid w:val="001D102E"/>
    <w:rsid w:val="001D10A5"/>
    <w:rsid w:val="001D115B"/>
    <w:rsid w:val="001D1258"/>
    <w:rsid w:val="001D1633"/>
    <w:rsid w:val="001D16B9"/>
    <w:rsid w:val="001D1BCE"/>
    <w:rsid w:val="001D1BDA"/>
    <w:rsid w:val="001D2229"/>
    <w:rsid w:val="001D232C"/>
    <w:rsid w:val="001D236F"/>
    <w:rsid w:val="001D25FB"/>
    <w:rsid w:val="001D27B7"/>
    <w:rsid w:val="001D2803"/>
    <w:rsid w:val="001D2952"/>
    <w:rsid w:val="001D2B4E"/>
    <w:rsid w:val="001D2C1D"/>
    <w:rsid w:val="001D2D0E"/>
    <w:rsid w:val="001D2DE7"/>
    <w:rsid w:val="001D303E"/>
    <w:rsid w:val="001D30F0"/>
    <w:rsid w:val="001D31BC"/>
    <w:rsid w:val="001D33F8"/>
    <w:rsid w:val="001D35D8"/>
    <w:rsid w:val="001D3965"/>
    <w:rsid w:val="001D3AE6"/>
    <w:rsid w:val="001D3B6C"/>
    <w:rsid w:val="001D3BBE"/>
    <w:rsid w:val="001D3CEA"/>
    <w:rsid w:val="001D3D6F"/>
    <w:rsid w:val="001D4670"/>
    <w:rsid w:val="001D488E"/>
    <w:rsid w:val="001D4AF3"/>
    <w:rsid w:val="001D4F9F"/>
    <w:rsid w:val="001D549C"/>
    <w:rsid w:val="001D56A1"/>
    <w:rsid w:val="001D5C5A"/>
    <w:rsid w:val="001D6019"/>
    <w:rsid w:val="001D614A"/>
    <w:rsid w:val="001D64D7"/>
    <w:rsid w:val="001D6556"/>
    <w:rsid w:val="001D656E"/>
    <w:rsid w:val="001D6577"/>
    <w:rsid w:val="001D66AD"/>
    <w:rsid w:val="001D6819"/>
    <w:rsid w:val="001D695E"/>
    <w:rsid w:val="001D6B15"/>
    <w:rsid w:val="001D6C02"/>
    <w:rsid w:val="001D6E2B"/>
    <w:rsid w:val="001D6EAD"/>
    <w:rsid w:val="001D719C"/>
    <w:rsid w:val="001D72AD"/>
    <w:rsid w:val="001D731D"/>
    <w:rsid w:val="001D744A"/>
    <w:rsid w:val="001D7900"/>
    <w:rsid w:val="001D7E6B"/>
    <w:rsid w:val="001D7EB5"/>
    <w:rsid w:val="001E0019"/>
    <w:rsid w:val="001E00E8"/>
    <w:rsid w:val="001E033C"/>
    <w:rsid w:val="001E04E4"/>
    <w:rsid w:val="001E0688"/>
    <w:rsid w:val="001E0813"/>
    <w:rsid w:val="001E081D"/>
    <w:rsid w:val="001E095A"/>
    <w:rsid w:val="001E0AAF"/>
    <w:rsid w:val="001E17DD"/>
    <w:rsid w:val="001E1A04"/>
    <w:rsid w:val="001E1A3E"/>
    <w:rsid w:val="001E1AEA"/>
    <w:rsid w:val="001E1B60"/>
    <w:rsid w:val="001E1C18"/>
    <w:rsid w:val="001E213F"/>
    <w:rsid w:val="001E21F0"/>
    <w:rsid w:val="001E225A"/>
    <w:rsid w:val="001E25FD"/>
    <w:rsid w:val="001E28BC"/>
    <w:rsid w:val="001E2ADD"/>
    <w:rsid w:val="001E2C03"/>
    <w:rsid w:val="001E3189"/>
    <w:rsid w:val="001E32DD"/>
    <w:rsid w:val="001E33DA"/>
    <w:rsid w:val="001E34D8"/>
    <w:rsid w:val="001E36BD"/>
    <w:rsid w:val="001E3703"/>
    <w:rsid w:val="001E3A75"/>
    <w:rsid w:val="001E3CEF"/>
    <w:rsid w:val="001E40A0"/>
    <w:rsid w:val="001E40E0"/>
    <w:rsid w:val="001E42E0"/>
    <w:rsid w:val="001E42E7"/>
    <w:rsid w:val="001E4382"/>
    <w:rsid w:val="001E447A"/>
    <w:rsid w:val="001E4542"/>
    <w:rsid w:val="001E463B"/>
    <w:rsid w:val="001E4696"/>
    <w:rsid w:val="001E4969"/>
    <w:rsid w:val="001E49EC"/>
    <w:rsid w:val="001E4A24"/>
    <w:rsid w:val="001E4A32"/>
    <w:rsid w:val="001E4E80"/>
    <w:rsid w:val="001E4F56"/>
    <w:rsid w:val="001E5032"/>
    <w:rsid w:val="001E5097"/>
    <w:rsid w:val="001E5102"/>
    <w:rsid w:val="001E5165"/>
    <w:rsid w:val="001E54AD"/>
    <w:rsid w:val="001E5899"/>
    <w:rsid w:val="001E5C38"/>
    <w:rsid w:val="001E5C60"/>
    <w:rsid w:val="001E5EC6"/>
    <w:rsid w:val="001E60A7"/>
    <w:rsid w:val="001E610E"/>
    <w:rsid w:val="001E611F"/>
    <w:rsid w:val="001E6197"/>
    <w:rsid w:val="001E6519"/>
    <w:rsid w:val="001E6565"/>
    <w:rsid w:val="001E67D4"/>
    <w:rsid w:val="001E6967"/>
    <w:rsid w:val="001E6AAA"/>
    <w:rsid w:val="001E6E75"/>
    <w:rsid w:val="001E6FB6"/>
    <w:rsid w:val="001E7058"/>
    <w:rsid w:val="001E705F"/>
    <w:rsid w:val="001E70AA"/>
    <w:rsid w:val="001E7299"/>
    <w:rsid w:val="001E75D0"/>
    <w:rsid w:val="001E761D"/>
    <w:rsid w:val="001E76CF"/>
    <w:rsid w:val="001E787C"/>
    <w:rsid w:val="001E78FD"/>
    <w:rsid w:val="001E7B17"/>
    <w:rsid w:val="001E7C2D"/>
    <w:rsid w:val="001E7D42"/>
    <w:rsid w:val="001F0639"/>
    <w:rsid w:val="001F06D4"/>
    <w:rsid w:val="001F07B6"/>
    <w:rsid w:val="001F0CF1"/>
    <w:rsid w:val="001F0D07"/>
    <w:rsid w:val="001F0DAC"/>
    <w:rsid w:val="001F0DF8"/>
    <w:rsid w:val="001F0EE6"/>
    <w:rsid w:val="001F10B1"/>
    <w:rsid w:val="001F10B5"/>
    <w:rsid w:val="001F1175"/>
    <w:rsid w:val="001F12EC"/>
    <w:rsid w:val="001F14EF"/>
    <w:rsid w:val="001F1838"/>
    <w:rsid w:val="001F1B83"/>
    <w:rsid w:val="001F1D94"/>
    <w:rsid w:val="001F1F23"/>
    <w:rsid w:val="001F1FD1"/>
    <w:rsid w:val="001F2176"/>
    <w:rsid w:val="001F2317"/>
    <w:rsid w:val="001F239A"/>
    <w:rsid w:val="001F264B"/>
    <w:rsid w:val="001F2785"/>
    <w:rsid w:val="001F2789"/>
    <w:rsid w:val="001F2933"/>
    <w:rsid w:val="001F2ADA"/>
    <w:rsid w:val="001F2AEE"/>
    <w:rsid w:val="001F2B6A"/>
    <w:rsid w:val="001F2B85"/>
    <w:rsid w:val="001F2CED"/>
    <w:rsid w:val="001F2ED8"/>
    <w:rsid w:val="001F2FA6"/>
    <w:rsid w:val="001F31E0"/>
    <w:rsid w:val="001F37FE"/>
    <w:rsid w:val="001F3853"/>
    <w:rsid w:val="001F399B"/>
    <w:rsid w:val="001F3C4C"/>
    <w:rsid w:val="001F3CAA"/>
    <w:rsid w:val="001F3EAE"/>
    <w:rsid w:val="001F3FF2"/>
    <w:rsid w:val="001F407D"/>
    <w:rsid w:val="001F46E8"/>
    <w:rsid w:val="001F48BD"/>
    <w:rsid w:val="001F4DEE"/>
    <w:rsid w:val="001F52AF"/>
    <w:rsid w:val="001F5347"/>
    <w:rsid w:val="001F534A"/>
    <w:rsid w:val="001F55F3"/>
    <w:rsid w:val="001F565E"/>
    <w:rsid w:val="001F570C"/>
    <w:rsid w:val="001F577E"/>
    <w:rsid w:val="001F57BC"/>
    <w:rsid w:val="001F5985"/>
    <w:rsid w:val="001F5B6D"/>
    <w:rsid w:val="001F5BE4"/>
    <w:rsid w:val="001F5D4F"/>
    <w:rsid w:val="001F5D6B"/>
    <w:rsid w:val="001F5E6D"/>
    <w:rsid w:val="001F5FD3"/>
    <w:rsid w:val="001F6108"/>
    <w:rsid w:val="001F61E3"/>
    <w:rsid w:val="001F628F"/>
    <w:rsid w:val="001F6642"/>
    <w:rsid w:val="001F66CF"/>
    <w:rsid w:val="001F6854"/>
    <w:rsid w:val="001F694A"/>
    <w:rsid w:val="001F6A77"/>
    <w:rsid w:val="001F6C21"/>
    <w:rsid w:val="001F6CF8"/>
    <w:rsid w:val="001F716D"/>
    <w:rsid w:val="001F72E3"/>
    <w:rsid w:val="001F7646"/>
    <w:rsid w:val="001F768E"/>
    <w:rsid w:val="001F796F"/>
    <w:rsid w:val="001F7A85"/>
    <w:rsid w:val="001F7AFC"/>
    <w:rsid w:val="001F7F09"/>
    <w:rsid w:val="001F7F22"/>
    <w:rsid w:val="002001A3"/>
    <w:rsid w:val="00200481"/>
    <w:rsid w:val="00200561"/>
    <w:rsid w:val="002005EC"/>
    <w:rsid w:val="0020064F"/>
    <w:rsid w:val="00200C03"/>
    <w:rsid w:val="00200C0B"/>
    <w:rsid w:val="00200CC2"/>
    <w:rsid w:val="00200DD8"/>
    <w:rsid w:val="00200EF4"/>
    <w:rsid w:val="00201082"/>
    <w:rsid w:val="00201212"/>
    <w:rsid w:val="0020159C"/>
    <w:rsid w:val="00201A5F"/>
    <w:rsid w:val="00201A7C"/>
    <w:rsid w:val="00201D88"/>
    <w:rsid w:val="00201DE8"/>
    <w:rsid w:val="002020D6"/>
    <w:rsid w:val="002021F2"/>
    <w:rsid w:val="0020223A"/>
    <w:rsid w:val="002022C7"/>
    <w:rsid w:val="00202370"/>
    <w:rsid w:val="002023F6"/>
    <w:rsid w:val="00202557"/>
    <w:rsid w:val="00202679"/>
    <w:rsid w:val="002028DE"/>
    <w:rsid w:val="00202A34"/>
    <w:rsid w:val="00202A3C"/>
    <w:rsid w:val="00202BCD"/>
    <w:rsid w:val="00202C61"/>
    <w:rsid w:val="00202D89"/>
    <w:rsid w:val="00202F14"/>
    <w:rsid w:val="002031C0"/>
    <w:rsid w:val="002032C3"/>
    <w:rsid w:val="002034B0"/>
    <w:rsid w:val="002034BB"/>
    <w:rsid w:val="0020360E"/>
    <w:rsid w:val="00203770"/>
    <w:rsid w:val="00203914"/>
    <w:rsid w:val="002039DA"/>
    <w:rsid w:val="00203D29"/>
    <w:rsid w:val="00203E41"/>
    <w:rsid w:val="00203F4F"/>
    <w:rsid w:val="00203F5B"/>
    <w:rsid w:val="0020410D"/>
    <w:rsid w:val="00204230"/>
    <w:rsid w:val="00204511"/>
    <w:rsid w:val="0020496D"/>
    <w:rsid w:val="00204977"/>
    <w:rsid w:val="002049CE"/>
    <w:rsid w:val="00204A1E"/>
    <w:rsid w:val="00204A36"/>
    <w:rsid w:val="00205150"/>
    <w:rsid w:val="002051F1"/>
    <w:rsid w:val="002051F3"/>
    <w:rsid w:val="002051FB"/>
    <w:rsid w:val="0020532B"/>
    <w:rsid w:val="002053C9"/>
    <w:rsid w:val="0020547D"/>
    <w:rsid w:val="00205545"/>
    <w:rsid w:val="0020562F"/>
    <w:rsid w:val="00205699"/>
    <w:rsid w:val="002056EF"/>
    <w:rsid w:val="00205712"/>
    <w:rsid w:val="00205755"/>
    <w:rsid w:val="00205B33"/>
    <w:rsid w:val="00205D9A"/>
    <w:rsid w:val="002060AF"/>
    <w:rsid w:val="002061F1"/>
    <w:rsid w:val="00206294"/>
    <w:rsid w:val="002062CB"/>
    <w:rsid w:val="002064DF"/>
    <w:rsid w:val="00206720"/>
    <w:rsid w:val="0020688B"/>
    <w:rsid w:val="002068BF"/>
    <w:rsid w:val="0020692A"/>
    <w:rsid w:val="00206AF4"/>
    <w:rsid w:val="00206B88"/>
    <w:rsid w:val="00206CE2"/>
    <w:rsid w:val="00206E4C"/>
    <w:rsid w:val="00206E64"/>
    <w:rsid w:val="00207217"/>
    <w:rsid w:val="00207285"/>
    <w:rsid w:val="00207542"/>
    <w:rsid w:val="0020774E"/>
    <w:rsid w:val="00207A09"/>
    <w:rsid w:val="00207ABA"/>
    <w:rsid w:val="00207BF3"/>
    <w:rsid w:val="00210011"/>
    <w:rsid w:val="00210288"/>
    <w:rsid w:val="0021028B"/>
    <w:rsid w:val="00210303"/>
    <w:rsid w:val="0021035A"/>
    <w:rsid w:val="002103FF"/>
    <w:rsid w:val="00210464"/>
    <w:rsid w:val="00210482"/>
    <w:rsid w:val="0021058E"/>
    <w:rsid w:val="0021074C"/>
    <w:rsid w:val="00210754"/>
    <w:rsid w:val="00210910"/>
    <w:rsid w:val="00210A1D"/>
    <w:rsid w:val="00210B5F"/>
    <w:rsid w:val="00210B8B"/>
    <w:rsid w:val="00210BBB"/>
    <w:rsid w:val="00210C4A"/>
    <w:rsid w:val="00210D38"/>
    <w:rsid w:val="00210D7E"/>
    <w:rsid w:val="00210E62"/>
    <w:rsid w:val="00210F0F"/>
    <w:rsid w:val="002111A8"/>
    <w:rsid w:val="002116FC"/>
    <w:rsid w:val="00211A9F"/>
    <w:rsid w:val="00211BA8"/>
    <w:rsid w:val="00211D67"/>
    <w:rsid w:val="00211E4D"/>
    <w:rsid w:val="00211E57"/>
    <w:rsid w:val="00211E99"/>
    <w:rsid w:val="00211F28"/>
    <w:rsid w:val="00211FC8"/>
    <w:rsid w:val="00212195"/>
    <w:rsid w:val="0021222B"/>
    <w:rsid w:val="002127E9"/>
    <w:rsid w:val="002128B5"/>
    <w:rsid w:val="0021299C"/>
    <w:rsid w:val="00212CDF"/>
    <w:rsid w:val="00212EC0"/>
    <w:rsid w:val="002131D3"/>
    <w:rsid w:val="002134DA"/>
    <w:rsid w:val="00213517"/>
    <w:rsid w:val="00213716"/>
    <w:rsid w:val="0021383B"/>
    <w:rsid w:val="00213B21"/>
    <w:rsid w:val="00213D5E"/>
    <w:rsid w:val="00214322"/>
    <w:rsid w:val="0021436E"/>
    <w:rsid w:val="00214436"/>
    <w:rsid w:val="00214587"/>
    <w:rsid w:val="00214617"/>
    <w:rsid w:val="002146DA"/>
    <w:rsid w:val="00214766"/>
    <w:rsid w:val="002147F2"/>
    <w:rsid w:val="00214950"/>
    <w:rsid w:val="00214A51"/>
    <w:rsid w:val="00214B34"/>
    <w:rsid w:val="00214B7A"/>
    <w:rsid w:val="00214DC4"/>
    <w:rsid w:val="00215944"/>
    <w:rsid w:val="00215AA6"/>
    <w:rsid w:val="00215B01"/>
    <w:rsid w:val="00215FA9"/>
    <w:rsid w:val="00215FF2"/>
    <w:rsid w:val="0021608B"/>
    <w:rsid w:val="00216096"/>
    <w:rsid w:val="002160AC"/>
    <w:rsid w:val="002160E2"/>
    <w:rsid w:val="0021620D"/>
    <w:rsid w:val="00216311"/>
    <w:rsid w:val="0021638B"/>
    <w:rsid w:val="002164F8"/>
    <w:rsid w:val="0021678B"/>
    <w:rsid w:val="00216A9D"/>
    <w:rsid w:val="00216E0A"/>
    <w:rsid w:val="002171D1"/>
    <w:rsid w:val="002172D7"/>
    <w:rsid w:val="0021748B"/>
    <w:rsid w:val="002174B4"/>
    <w:rsid w:val="0021756D"/>
    <w:rsid w:val="002175D9"/>
    <w:rsid w:val="002176F0"/>
    <w:rsid w:val="00217A33"/>
    <w:rsid w:val="00217E34"/>
    <w:rsid w:val="00217FB1"/>
    <w:rsid w:val="002200D2"/>
    <w:rsid w:val="00220269"/>
    <w:rsid w:val="002205C1"/>
    <w:rsid w:val="002205E9"/>
    <w:rsid w:val="00220785"/>
    <w:rsid w:val="0022085F"/>
    <w:rsid w:val="0022099E"/>
    <w:rsid w:val="002209F5"/>
    <w:rsid w:val="00220C48"/>
    <w:rsid w:val="00220E92"/>
    <w:rsid w:val="00221230"/>
    <w:rsid w:val="002217B6"/>
    <w:rsid w:val="00221B17"/>
    <w:rsid w:val="0022203A"/>
    <w:rsid w:val="00222327"/>
    <w:rsid w:val="00222424"/>
    <w:rsid w:val="0022257A"/>
    <w:rsid w:val="002226A1"/>
    <w:rsid w:val="00222864"/>
    <w:rsid w:val="002229FD"/>
    <w:rsid w:val="00222B02"/>
    <w:rsid w:val="00222D98"/>
    <w:rsid w:val="00222F30"/>
    <w:rsid w:val="00222FB9"/>
    <w:rsid w:val="0022339A"/>
    <w:rsid w:val="002233C0"/>
    <w:rsid w:val="002234F2"/>
    <w:rsid w:val="0022393C"/>
    <w:rsid w:val="00223C6A"/>
    <w:rsid w:val="00223EDF"/>
    <w:rsid w:val="00223FC9"/>
    <w:rsid w:val="002243AD"/>
    <w:rsid w:val="002243B4"/>
    <w:rsid w:val="00224459"/>
    <w:rsid w:val="002245C4"/>
    <w:rsid w:val="0022473E"/>
    <w:rsid w:val="00224864"/>
    <w:rsid w:val="00224AEA"/>
    <w:rsid w:val="00224C97"/>
    <w:rsid w:val="00224D95"/>
    <w:rsid w:val="00224E12"/>
    <w:rsid w:val="00225039"/>
    <w:rsid w:val="0022516D"/>
    <w:rsid w:val="002251D0"/>
    <w:rsid w:val="00225327"/>
    <w:rsid w:val="00225512"/>
    <w:rsid w:val="002255FD"/>
    <w:rsid w:val="00225848"/>
    <w:rsid w:val="00225921"/>
    <w:rsid w:val="00225D45"/>
    <w:rsid w:val="00225F18"/>
    <w:rsid w:val="00226062"/>
    <w:rsid w:val="002260E9"/>
    <w:rsid w:val="00226156"/>
    <w:rsid w:val="002264EB"/>
    <w:rsid w:val="00226606"/>
    <w:rsid w:val="002266A3"/>
    <w:rsid w:val="002267E4"/>
    <w:rsid w:val="0022688E"/>
    <w:rsid w:val="00226929"/>
    <w:rsid w:val="00226AF1"/>
    <w:rsid w:val="00226B92"/>
    <w:rsid w:val="00226BE3"/>
    <w:rsid w:val="00226FC7"/>
    <w:rsid w:val="00227015"/>
    <w:rsid w:val="00227212"/>
    <w:rsid w:val="00227384"/>
    <w:rsid w:val="00227390"/>
    <w:rsid w:val="0022742F"/>
    <w:rsid w:val="00227628"/>
    <w:rsid w:val="00227648"/>
    <w:rsid w:val="00227689"/>
    <w:rsid w:val="00227833"/>
    <w:rsid w:val="00227B18"/>
    <w:rsid w:val="00227BDD"/>
    <w:rsid w:val="002301C0"/>
    <w:rsid w:val="00230271"/>
    <w:rsid w:val="00230405"/>
    <w:rsid w:val="00230663"/>
    <w:rsid w:val="00230748"/>
    <w:rsid w:val="00230868"/>
    <w:rsid w:val="0023089E"/>
    <w:rsid w:val="002309A7"/>
    <w:rsid w:val="00230A64"/>
    <w:rsid w:val="00230A7B"/>
    <w:rsid w:val="00230B8B"/>
    <w:rsid w:val="00230DDE"/>
    <w:rsid w:val="00230DF9"/>
    <w:rsid w:val="00230EF0"/>
    <w:rsid w:val="00231064"/>
    <w:rsid w:val="0023128B"/>
    <w:rsid w:val="002313C1"/>
    <w:rsid w:val="002317EC"/>
    <w:rsid w:val="00231817"/>
    <w:rsid w:val="00231A1F"/>
    <w:rsid w:val="00231A72"/>
    <w:rsid w:val="00231B3B"/>
    <w:rsid w:val="00231B81"/>
    <w:rsid w:val="00231D1C"/>
    <w:rsid w:val="00231E29"/>
    <w:rsid w:val="00232031"/>
    <w:rsid w:val="0023212A"/>
    <w:rsid w:val="0023235C"/>
    <w:rsid w:val="0023260E"/>
    <w:rsid w:val="0023295D"/>
    <w:rsid w:val="00232B65"/>
    <w:rsid w:val="00232B8F"/>
    <w:rsid w:val="00232CCE"/>
    <w:rsid w:val="00232D39"/>
    <w:rsid w:val="00232F1B"/>
    <w:rsid w:val="00232FBC"/>
    <w:rsid w:val="00232FFE"/>
    <w:rsid w:val="0023360B"/>
    <w:rsid w:val="002336FF"/>
    <w:rsid w:val="002337E3"/>
    <w:rsid w:val="002339A3"/>
    <w:rsid w:val="00233A13"/>
    <w:rsid w:val="00233A50"/>
    <w:rsid w:val="00233A8B"/>
    <w:rsid w:val="00233ECF"/>
    <w:rsid w:val="00233F44"/>
    <w:rsid w:val="002341CD"/>
    <w:rsid w:val="0023430F"/>
    <w:rsid w:val="00234381"/>
    <w:rsid w:val="00234448"/>
    <w:rsid w:val="0023463A"/>
    <w:rsid w:val="00234678"/>
    <w:rsid w:val="0023471E"/>
    <w:rsid w:val="0023476D"/>
    <w:rsid w:val="00234A10"/>
    <w:rsid w:val="00234B87"/>
    <w:rsid w:val="00234C59"/>
    <w:rsid w:val="00234EEF"/>
    <w:rsid w:val="00234F29"/>
    <w:rsid w:val="0023530F"/>
    <w:rsid w:val="002354AB"/>
    <w:rsid w:val="00235604"/>
    <w:rsid w:val="0023565B"/>
    <w:rsid w:val="002356B4"/>
    <w:rsid w:val="002356CE"/>
    <w:rsid w:val="002356FA"/>
    <w:rsid w:val="00235AD2"/>
    <w:rsid w:val="00235BF7"/>
    <w:rsid w:val="00235C22"/>
    <w:rsid w:val="00235EFE"/>
    <w:rsid w:val="00236525"/>
    <w:rsid w:val="0023677A"/>
    <w:rsid w:val="00236828"/>
    <w:rsid w:val="00236844"/>
    <w:rsid w:val="00236889"/>
    <w:rsid w:val="00236B8B"/>
    <w:rsid w:val="00236CEA"/>
    <w:rsid w:val="00236D58"/>
    <w:rsid w:val="002370EB"/>
    <w:rsid w:val="00237188"/>
    <w:rsid w:val="00237310"/>
    <w:rsid w:val="00237397"/>
    <w:rsid w:val="00237420"/>
    <w:rsid w:val="00237477"/>
    <w:rsid w:val="002376B8"/>
    <w:rsid w:val="002378CC"/>
    <w:rsid w:val="00237B98"/>
    <w:rsid w:val="00237BD6"/>
    <w:rsid w:val="00237F08"/>
    <w:rsid w:val="00237F1A"/>
    <w:rsid w:val="002400DF"/>
    <w:rsid w:val="002403ED"/>
    <w:rsid w:val="0024058D"/>
    <w:rsid w:val="00240779"/>
    <w:rsid w:val="00240938"/>
    <w:rsid w:val="00240968"/>
    <w:rsid w:val="00240ADC"/>
    <w:rsid w:val="00240AF3"/>
    <w:rsid w:val="00240CA2"/>
    <w:rsid w:val="00240E58"/>
    <w:rsid w:val="00241283"/>
    <w:rsid w:val="0024158B"/>
    <w:rsid w:val="00241733"/>
    <w:rsid w:val="00241761"/>
    <w:rsid w:val="00241A70"/>
    <w:rsid w:val="00241FC6"/>
    <w:rsid w:val="0024299B"/>
    <w:rsid w:val="00242D2C"/>
    <w:rsid w:val="00242DFE"/>
    <w:rsid w:val="00242EFF"/>
    <w:rsid w:val="00243117"/>
    <w:rsid w:val="0024319E"/>
    <w:rsid w:val="00243205"/>
    <w:rsid w:val="0024339B"/>
    <w:rsid w:val="00243438"/>
    <w:rsid w:val="002434EB"/>
    <w:rsid w:val="002435CE"/>
    <w:rsid w:val="002436E1"/>
    <w:rsid w:val="002439D0"/>
    <w:rsid w:val="00243A96"/>
    <w:rsid w:val="00244019"/>
    <w:rsid w:val="0024417F"/>
    <w:rsid w:val="00244286"/>
    <w:rsid w:val="002444AB"/>
    <w:rsid w:val="002444E5"/>
    <w:rsid w:val="00244532"/>
    <w:rsid w:val="00244580"/>
    <w:rsid w:val="002445EA"/>
    <w:rsid w:val="00244724"/>
    <w:rsid w:val="002447C3"/>
    <w:rsid w:val="0024487E"/>
    <w:rsid w:val="00244ACD"/>
    <w:rsid w:val="00244C8A"/>
    <w:rsid w:val="00244E0E"/>
    <w:rsid w:val="00244E89"/>
    <w:rsid w:val="00244F3C"/>
    <w:rsid w:val="0024511A"/>
    <w:rsid w:val="0024521E"/>
    <w:rsid w:val="002452B1"/>
    <w:rsid w:val="002452F2"/>
    <w:rsid w:val="0024563B"/>
    <w:rsid w:val="00245726"/>
    <w:rsid w:val="0024572D"/>
    <w:rsid w:val="00245779"/>
    <w:rsid w:val="0024577B"/>
    <w:rsid w:val="0024598A"/>
    <w:rsid w:val="0024598E"/>
    <w:rsid w:val="00245B0C"/>
    <w:rsid w:val="00245B64"/>
    <w:rsid w:val="00245DB7"/>
    <w:rsid w:val="00245DE4"/>
    <w:rsid w:val="00245E06"/>
    <w:rsid w:val="00245ED7"/>
    <w:rsid w:val="00245FD8"/>
    <w:rsid w:val="00246143"/>
    <w:rsid w:val="0024644D"/>
    <w:rsid w:val="00246883"/>
    <w:rsid w:val="00246AA4"/>
    <w:rsid w:val="002471B5"/>
    <w:rsid w:val="002471E7"/>
    <w:rsid w:val="00247366"/>
    <w:rsid w:val="00247682"/>
    <w:rsid w:val="00247995"/>
    <w:rsid w:val="00247A45"/>
    <w:rsid w:val="00247C65"/>
    <w:rsid w:val="00247DC2"/>
    <w:rsid w:val="00247DE9"/>
    <w:rsid w:val="00250077"/>
    <w:rsid w:val="00250141"/>
    <w:rsid w:val="002502D8"/>
    <w:rsid w:val="002503BC"/>
    <w:rsid w:val="0025048E"/>
    <w:rsid w:val="00250665"/>
    <w:rsid w:val="0025093D"/>
    <w:rsid w:val="002509E2"/>
    <w:rsid w:val="00250AD7"/>
    <w:rsid w:val="00250D27"/>
    <w:rsid w:val="00250EEC"/>
    <w:rsid w:val="0025108E"/>
    <w:rsid w:val="00251164"/>
    <w:rsid w:val="00251435"/>
    <w:rsid w:val="0025161D"/>
    <w:rsid w:val="00251A76"/>
    <w:rsid w:val="00252073"/>
    <w:rsid w:val="002520DD"/>
    <w:rsid w:val="002520E7"/>
    <w:rsid w:val="00252203"/>
    <w:rsid w:val="0025222E"/>
    <w:rsid w:val="00252332"/>
    <w:rsid w:val="002524B2"/>
    <w:rsid w:val="002525D9"/>
    <w:rsid w:val="00252631"/>
    <w:rsid w:val="00252868"/>
    <w:rsid w:val="002528A7"/>
    <w:rsid w:val="00252927"/>
    <w:rsid w:val="002534C6"/>
    <w:rsid w:val="00253592"/>
    <w:rsid w:val="0025372E"/>
    <w:rsid w:val="002537F7"/>
    <w:rsid w:val="0025383A"/>
    <w:rsid w:val="002538F6"/>
    <w:rsid w:val="00253DFF"/>
    <w:rsid w:val="00253E70"/>
    <w:rsid w:val="00253F28"/>
    <w:rsid w:val="002546EA"/>
    <w:rsid w:val="00254922"/>
    <w:rsid w:val="00254A55"/>
    <w:rsid w:val="00254BA3"/>
    <w:rsid w:val="00254D0E"/>
    <w:rsid w:val="00254D2A"/>
    <w:rsid w:val="00254D85"/>
    <w:rsid w:val="00254EB3"/>
    <w:rsid w:val="00255288"/>
    <w:rsid w:val="00255AF5"/>
    <w:rsid w:val="00255DDE"/>
    <w:rsid w:val="00255F70"/>
    <w:rsid w:val="00256123"/>
    <w:rsid w:val="0025625E"/>
    <w:rsid w:val="002562BA"/>
    <w:rsid w:val="002566C2"/>
    <w:rsid w:val="0025672F"/>
    <w:rsid w:val="00256A43"/>
    <w:rsid w:val="00256A86"/>
    <w:rsid w:val="00256B20"/>
    <w:rsid w:val="00256CFE"/>
    <w:rsid w:val="00256D66"/>
    <w:rsid w:val="00256D8C"/>
    <w:rsid w:val="00256F02"/>
    <w:rsid w:val="0025702A"/>
    <w:rsid w:val="00257367"/>
    <w:rsid w:val="00257892"/>
    <w:rsid w:val="00257AB6"/>
    <w:rsid w:val="00257B66"/>
    <w:rsid w:val="00257CA6"/>
    <w:rsid w:val="00257DD3"/>
    <w:rsid w:val="00260205"/>
    <w:rsid w:val="0026036F"/>
    <w:rsid w:val="0026038D"/>
    <w:rsid w:val="002603D6"/>
    <w:rsid w:val="0026095E"/>
    <w:rsid w:val="00260AD2"/>
    <w:rsid w:val="00260F11"/>
    <w:rsid w:val="002611AF"/>
    <w:rsid w:val="00261703"/>
    <w:rsid w:val="00261796"/>
    <w:rsid w:val="002617FF"/>
    <w:rsid w:val="00261B6D"/>
    <w:rsid w:val="00261BAD"/>
    <w:rsid w:val="00261BC0"/>
    <w:rsid w:val="00261E76"/>
    <w:rsid w:val="002622C9"/>
    <w:rsid w:val="00262485"/>
    <w:rsid w:val="002626C1"/>
    <w:rsid w:val="0026279B"/>
    <w:rsid w:val="00262835"/>
    <w:rsid w:val="00262D61"/>
    <w:rsid w:val="00262EFE"/>
    <w:rsid w:val="00262FA5"/>
    <w:rsid w:val="00263075"/>
    <w:rsid w:val="00263293"/>
    <w:rsid w:val="0026332E"/>
    <w:rsid w:val="00263365"/>
    <w:rsid w:val="002634D1"/>
    <w:rsid w:val="00263583"/>
    <w:rsid w:val="0026365E"/>
    <w:rsid w:val="0026367B"/>
    <w:rsid w:val="00263689"/>
    <w:rsid w:val="002636AE"/>
    <w:rsid w:val="002636F4"/>
    <w:rsid w:val="00263797"/>
    <w:rsid w:val="00263B98"/>
    <w:rsid w:val="00263DBE"/>
    <w:rsid w:val="00263FFB"/>
    <w:rsid w:val="00264453"/>
    <w:rsid w:val="002645B3"/>
    <w:rsid w:val="0026463B"/>
    <w:rsid w:val="0026478F"/>
    <w:rsid w:val="00264A18"/>
    <w:rsid w:val="00264CA2"/>
    <w:rsid w:val="00264E69"/>
    <w:rsid w:val="00265082"/>
    <w:rsid w:val="002655B4"/>
    <w:rsid w:val="00265693"/>
    <w:rsid w:val="002656EB"/>
    <w:rsid w:val="00265B19"/>
    <w:rsid w:val="00265C29"/>
    <w:rsid w:val="00265C8D"/>
    <w:rsid w:val="00265CB1"/>
    <w:rsid w:val="00265EB4"/>
    <w:rsid w:val="00266243"/>
    <w:rsid w:val="0026653D"/>
    <w:rsid w:val="002668CE"/>
    <w:rsid w:val="00266B5A"/>
    <w:rsid w:val="00266C7D"/>
    <w:rsid w:val="002671F0"/>
    <w:rsid w:val="00267433"/>
    <w:rsid w:val="002678FA"/>
    <w:rsid w:val="00267ACD"/>
    <w:rsid w:val="00267B42"/>
    <w:rsid w:val="00267C1A"/>
    <w:rsid w:val="00267FF3"/>
    <w:rsid w:val="0027014D"/>
    <w:rsid w:val="00270431"/>
    <w:rsid w:val="0027069F"/>
    <w:rsid w:val="00270718"/>
    <w:rsid w:val="00270994"/>
    <w:rsid w:val="00270A19"/>
    <w:rsid w:val="00270B20"/>
    <w:rsid w:val="00270B28"/>
    <w:rsid w:val="00270C52"/>
    <w:rsid w:val="00270E28"/>
    <w:rsid w:val="00270F35"/>
    <w:rsid w:val="00270F97"/>
    <w:rsid w:val="00271207"/>
    <w:rsid w:val="00271250"/>
    <w:rsid w:val="002712FB"/>
    <w:rsid w:val="00271424"/>
    <w:rsid w:val="00271575"/>
    <w:rsid w:val="00271611"/>
    <w:rsid w:val="002719DE"/>
    <w:rsid w:val="00271AEB"/>
    <w:rsid w:val="00271BB5"/>
    <w:rsid w:val="00271C05"/>
    <w:rsid w:val="00271D26"/>
    <w:rsid w:val="00271D2E"/>
    <w:rsid w:val="00271DAE"/>
    <w:rsid w:val="00271DB5"/>
    <w:rsid w:val="00271F65"/>
    <w:rsid w:val="00271FB5"/>
    <w:rsid w:val="00272183"/>
    <w:rsid w:val="0027241F"/>
    <w:rsid w:val="0027261A"/>
    <w:rsid w:val="00272735"/>
    <w:rsid w:val="002730CF"/>
    <w:rsid w:val="002730E0"/>
    <w:rsid w:val="00273583"/>
    <w:rsid w:val="002735B3"/>
    <w:rsid w:val="0027376A"/>
    <w:rsid w:val="00273913"/>
    <w:rsid w:val="00273D2F"/>
    <w:rsid w:val="00273D79"/>
    <w:rsid w:val="00273D9F"/>
    <w:rsid w:val="00273E5F"/>
    <w:rsid w:val="00273E62"/>
    <w:rsid w:val="00273EF8"/>
    <w:rsid w:val="00273F35"/>
    <w:rsid w:val="002740EF"/>
    <w:rsid w:val="00274522"/>
    <w:rsid w:val="002745CB"/>
    <w:rsid w:val="0027460E"/>
    <w:rsid w:val="002746D8"/>
    <w:rsid w:val="002748AF"/>
    <w:rsid w:val="00274AC8"/>
    <w:rsid w:val="00274B59"/>
    <w:rsid w:val="00274B67"/>
    <w:rsid w:val="00274BB0"/>
    <w:rsid w:val="00274D28"/>
    <w:rsid w:val="00274EA5"/>
    <w:rsid w:val="002751DC"/>
    <w:rsid w:val="002754D3"/>
    <w:rsid w:val="002754F8"/>
    <w:rsid w:val="00275753"/>
    <w:rsid w:val="002758D6"/>
    <w:rsid w:val="00275C3D"/>
    <w:rsid w:val="00275C77"/>
    <w:rsid w:val="00275F11"/>
    <w:rsid w:val="00276202"/>
    <w:rsid w:val="0027627A"/>
    <w:rsid w:val="0027645B"/>
    <w:rsid w:val="00276B04"/>
    <w:rsid w:val="00276B50"/>
    <w:rsid w:val="00276CF6"/>
    <w:rsid w:val="00276E33"/>
    <w:rsid w:val="00276E3C"/>
    <w:rsid w:val="0027707C"/>
    <w:rsid w:val="002771E7"/>
    <w:rsid w:val="0027724D"/>
    <w:rsid w:val="00277352"/>
    <w:rsid w:val="0027742A"/>
    <w:rsid w:val="0027759A"/>
    <w:rsid w:val="00277898"/>
    <w:rsid w:val="002778E0"/>
    <w:rsid w:val="002779E2"/>
    <w:rsid w:val="00277B9B"/>
    <w:rsid w:val="00277CB3"/>
    <w:rsid w:val="00277D87"/>
    <w:rsid w:val="00277E56"/>
    <w:rsid w:val="00280090"/>
    <w:rsid w:val="0028027C"/>
    <w:rsid w:val="002808C6"/>
    <w:rsid w:val="00280E33"/>
    <w:rsid w:val="00280ECB"/>
    <w:rsid w:val="00280EF4"/>
    <w:rsid w:val="00280F31"/>
    <w:rsid w:val="0028100D"/>
    <w:rsid w:val="00281050"/>
    <w:rsid w:val="0028116F"/>
    <w:rsid w:val="0028126B"/>
    <w:rsid w:val="00281317"/>
    <w:rsid w:val="0028155C"/>
    <w:rsid w:val="00281765"/>
    <w:rsid w:val="0028188A"/>
    <w:rsid w:val="00281949"/>
    <w:rsid w:val="002819D2"/>
    <w:rsid w:val="00281C05"/>
    <w:rsid w:val="00281C72"/>
    <w:rsid w:val="00281D52"/>
    <w:rsid w:val="00281DB3"/>
    <w:rsid w:val="0028216A"/>
    <w:rsid w:val="00282330"/>
    <w:rsid w:val="0028236E"/>
    <w:rsid w:val="0028244B"/>
    <w:rsid w:val="002825AF"/>
    <w:rsid w:val="0028263C"/>
    <w:rsid w:val="00282AA0"/>
    <w:rsid w:val="00282CCD"/>
    <w:rsid w:val="00282F84"/>
    <w:rsid w:val="00283152"/>
    <w:rsid w:val="00283487"/>
    <w:rsid w:val="00283518"/>
    <w:rsid w:val="0028356C"/>
    <w:rsid w:val="00283683"/>
    <w:rsid w:val="002838C2"/>
    <w:rsid w:val="00283906"/>
    <w:rsid w:val="002839B9"/>
    <w:rsid w:val="00283A89"/>
    <w:rsid w:val="00283B34"/>
    <w:rsid w:val="00283E3E"/>
    <w:rsid w:val="00284014"/>
    <w:rsid w:val="0028428A"/>
    <w:rsid w:val="00284407"/>
    <w:rsid w:val="00284512"/>
    <w:rsid w:val="00284569"/>
    <w:rsid w:val="00284576"/>
    <w:rsid w:val="00284736"/>
    <w:rsid w:val="00284AF9"/>
    <w:rsid w:val="00284B43"/>
    <w:rsid w:val="00284DA6"/>
    <w:rsid w:val="00284E1F"/>
    <w:rsid w:val="00284E5A"/>
    <w:rsid w:val="00284F01"/>
    <w:rsid w:val="0028508A"/>
    <w:rsid w:val="0028508C"/>
    <w:rsid w:val="002851EC"/>
    <w:rsid w:val="002853A2"/>
    <w:rsid w:val="002854D3"/>
    <w:rsid w:val="0028573A"/>
    <w:rsid w:val="002857AF"/>
    <w:rsid w:val="00285A6A"/>
    <w:rsid w:val="00285DC3"/>
    <w:rsid w:val="00285EDC"/>
    <w:rsid w:val="002860D8"/>
    <w:rsid w:val="0028614A"/>
    <w:rsid w:val="00286275"/>
    <w:rsid w:val="00286398"/>
    <w:rsid w:val="002865DD"/>
    <w:rsid w:val="00286917"/>
    <w:rsid w:val="00286A66"/>
    <w:rsid w:val="00286EDA"/>
    <w:rsid w:val="00286F27"/>
    <w:rsid w:val="002871BA"/>
    <w:rsid w:val="002871FE"/>
    <w:rsid w:val="0028726B"/>
    <w:rsid w:val="0028757E"/>
    <w:rsid w:val="00287776"/>
    <w:rsid w:val="0028781A"/>
    <w:rsid w:val="00287908"/>
    <w:rsid w:val="00287A2C"/>
    <w:rsid w:val="00287CDF"/>
    <w:rsid w:val="00287DE7"/>
    <w:rsid w:val="00287F02"/>
    <w:rsid w:val="00287F39"/>
    <w:rsid w:val="0029007F"/>
    <w:rsid w:val="0029026B"/>
    <w:rsid w:val="002902C7"/>
    <w:rsid w:val="00290366"/>
    <w:rsid w:val="0029039E"/>
    <w:rsid w:val="0029065B"/>
    <w:rsid w:val="00290BA6"/>
    <w:rsid w:val="00290E49"/>
    <w:rsid w:val="00290EFE"/>
    <w:rsid w:val="00290F73"/>
    <w:rsid w:val="00291743"/>
    <w:rsid w:val="002917E9"/>
    <w:rsid w:val="002918B9"/>
    <w:rsid w:val="00291943"/>
    <w:rsid w:val="00291948"/>
    <w:rsid w:val="00291CC3"/>
    <w:rsid w:val="00291DC0"/>
    <w:rsid w:val="00291EA4"/>
    <w:rsid w:val="00292202"/>
    <w:rsid w:val="0029237D"/>
    <w:rsid w:val="002923D0"/>
    <w:rsid w:val="002924EC"/>
    <w:rsid w:val="002924EE"/>
    <w:rsid w:val="00292570"/>
    <w:rsid w:val="0029293A"/>
    <w:rsid w:val="00292B24"/>
    <w:rsid w:val="00292B99"/>
    <w:rsid w:val="00292D93"/>
    <w:rsid w:val="00292DE5"/>
    <w:rsid w:val="00292FC9"/>
    <w:rsid w:val="0029304B"/>
    <w:rsid w:val="00293072"/>
    <w:rsid w:val="002932FD"/>
    <w:rsid w:val="00293341"/>
    <w:rsid w:val="002934B8"/>
    <w:rsid w:val="002935E4"/>
    <w:rsid w:val="002936A8"/>
    <w:rsid w:val="002938CE"/>
    <w:rsid w:val="00293983"/>
    <w:rsid w:val="002939B2"/>
    <w:rsid w:val="002939ED"/>
    <w:rsid w:val="00293A5D"/>
    <w:rsid w:val="00293AC1"/>
    <w:rsid w:val="00293B73"/>
    <w:rsid w:val="00293BA7"/>
    <w:rsid w:val="00293BB4"/>
    <w:rsid w:val="00293D84"/>
    <w:rsid w:val="00293DB2"/>
    <w:rsid w:val="00293F5E"/>
    <w:rsid w:val="00294087"/>
    <w:rsid w:val="002941F8"/>
    <w:rsid w:val="0029466C"/>
    <w:rsid w:val="0029481B"/>
    <w:rsid w:val="00294C0C"/>
    <w:rsid w:val="00294D23"/>
    <w:rsid w:val="002951CB"/>
    <w:rsid w:val="00295418"/>
    <w:rsid w:val="0029565A"/>
    <w:rsid w:val="002957E1"/>
    <w:rsid w:val="00295935"/>
    <w:rsid w:val="0029598D"/>
    <w:rsid w:val="002959FC"/>
    <w:rsid w:val="00295A69"/>
    <w:rsid w:val="00295C09"/>
    <w:rsid w:val="00295C7F"/>
    <w:rsid w:val="00295D2A"/>
    <w:rsid w:val="00295ECA"/>
    <w:rsid w:val="002962F1"/>
    <w:rsid w:val="002963D7"/>
    <w:rsid w:val="002964DB"/>
    <w:rsid w:val="00296CCE"/>
    <w:rsid w:val="00296CD6"/>
    <w:rsid w:val="00296D54"/>
    <w:rsid w:val="00296DC4"/>
    <w:rsid w:val="00296E19"/>
    <w:rsid w:val="00297108"/>
    <w:rsid w:val="00297178"/>
    <w:rsid w:val="00297206"/>
    <w:rsid w:val="00297369"/>
    <w:rsid w:val="002973A7"/>
    <w:rsid w:val="002973A9"/>
    <w:rsid w:val="00297431"/>
    <w:rsid w:val="00297644"/>
    <w:rsid w:val="002979FA"/>
    <w:rsid w:val="00297DF5"/>
    <w:rsid w:val="002A0378"/>
    <w:rsid w:val="002A0382"/>
    <w:rsid w:val="002A05CC"/>
    <w:rsid w:val="002A060D"/>
    <w:rsid w:val="002A079E"/>
    <w:rsid w:val="002A0A0B"/>
    <w:rsid w:val="002A0A96"/>
    <w:rsid w:val="002A0BC5"/>
    <w:rsid w:val="002A0C51"/>
    <w:rsid w:val="002A0D47"/>
    <w:rsid w:val="002A0E67"/>
    <w:rsid w:val="002A0EFB"/>
    <w:rsid w:val="002A1319"/>
    <w:rsid w:val="002A1474"/>
    <w:rsid w:val="002A1632"/>
    <w:rsid w:val="002A1657"/>
    <w:rsid w:val="002A16FF"/>
    <w:rsid w:val="002A1C47"/>
    <w:rsid w:val="002A1D9D"/>
    <w:rsid w:val="002A2244"/>
    <w:rsid w:val="002A248B"/>
    <w:rsid w:val="002A2778"/>
    <w:rsid w:val="002A282B"/>
    <w:rsid w:val="002A28EA"/>
    <w:rsid w:val="002A2A73"/>
    <w:rsid w:val="002A2BBE"/>
    <w:rsid w:val="002A2DD8"/>
    <w:rsid w:val="002A2EB0"/>
    <w:rsid w:val="002A314A"/>
    <w:rsid w:val="002A331D"/>
    <w:rsid w:val="002A33EE"/>
    <w:rsid w:val="002A3510"/>
    <w:rsid w:val="002A393D"/>
    <w:rsid w:val="002A3A80"/>
    <w:rsid w:val="002A3CB8"/>
    <w:rsid w:val="002A3E2A"/>
    <w:rsid w:val="002A3EF3"/>
    <w:rsid w:val="002A40D3"/>
    <w:rsid w:val="002A4125"/>
    <w:rsid w:val="002A457B"/>
    <w:rsid w:val="002A4901"/>
    <w:rsid w:val="002A49D5"/>
    <w:rsid w:val="002A4B90"/>
    <w:rsid w:val="002A4D49"/>
    <w:rsid w:val="002A5001"/>
    <w:rsid w:val="002A50B2"/>
    <w:rsid w:val="002A5334"/>
    <w:rsid w:val="002A5413"/>
    <w:rsid w:val="002A543E"/>
    <w:rsid w:val="002A549E"/>
    <w:rsid w:val="002A54AD"/>
    <w:rsid w:val="002A57B7"/>
    <w:rsid w:val="002A5865"/>
    <w:rsid w:val="002A597A"/>
    <w:rsid w:val="002A5B53"/>
    <w:rsid w:val="002A5C13"/>
    <w:rsid w:val="002A5D9A"/>
    <w:rsid w:val="002A5EEC"/>
    <w:rsid w:val="002A601F"/>
    <w:rsid w:val="002A6186"/>
    <w:rsid w:val="002A6195"/>
    <w:rsid w:val="002A6793"/>
    <w:rsid w:val="002A67D6"/>
    <w:rsid w:val="002A6879"/>
    <w:rsid w:val="002A689B"/>
    <w:rsid w:val="002A68B5"/>
    <w:rsid w:val="002A68C0"/>
    <w:rsid w:val="002A68EF"/>
    <w:rsid w:val="002A6C7C"/>
    <w:rsid w:val="002A6C84"/>
    <w:rsid w:val="002A6D32"/>
    <w:rsid w:val="002A6F13"/>
    <w:rsid w:val="002A70EC"/>
    <w:rsid w:val="002A729C"/>
    <w:rsid w:val="002A75B0"/>
    <w:rsid w:val="002A761E"/>
    <w:rsid w:val="002A7726"/>
    <w:rsid w:val="002A7859"/>
    <w:rsid w:val="002B02B1"/>
    <w:rsid w:val="002B03C4"/>
    <w:rsid w:val="002B066F"/>
    <w:rsid w:val="002B06FC"/>
    <w:rsid w:val="002B0D5A"/>
    <w:rsid w:val="002B0D97"/>
    <w:rsid w:val="002B0E02"/>
    <w:rsid w:val="002B0F69"/>
    <w:rsid w:val="002B112C"/>
    <w:rsid w:val="002B1150"/>
    <w:rsid w:val="002B1180"/>
    <w:rsid w:val="002B123D"/>
    <w:rsid w:val="002B126E"/>
    <w:rsid w:val="002B12B5"/>
    <w:rsid w:val="002B149A"/>
    <w:rsid w:val="002B15CE"/>
    <w:rsid w:val="002B16FF"/>
    <w:rsid w:val="002B176B"/>
    <w:rsid w:val="002B17B2"/>
    <w:rsid w:val="002B1879"/>
    <w:rsid w:val="002B1984"/>
    <w:rsid w:val="002B1B14"/>
    <w:rsid w:val="002B1DC6"/>
    <w:rsid w:val="002B2036"/>
    <w:rsid w:val="002B20AC"/>
    <w:rsid w:val="002B210E"/>
    <w:rsid w:val="002B2162"/>
    <w:rsid w:val="002B2231"/>
    <w:rsid w:val="002B22AB"/>
    <w:rsid w:val="002B2433"/>
    <w:rsid w:val="002B244D"/>
    <w:rsid w:val="002B29EA"/>
    <w:rsid w:val="002B2AD6"/>
    <w:rsid w:val="002B2BFC"/>
    <w:rsid w:val="002B2C40"/>
    <w:rsid w:val="002B2CD2"/>
    <w:rsid w:val="002B2E09"/>
    <w:rsid w:val="002B2E8C"/>
    <w:rsid w:val="002B2F83"/>
    <w:rsid w:val="002B3043"/>
    <w:rsid w:val="002B309B"/>
    <w:rsid w:val="002B31B5"/>
    <w:rsid w:val="002B3204"/>
    <w:rsid w:val="002B3234"/>
    <w:rsid w:val="002B33D1"/>
    <w:rsid w:val="002B347E"/>
    <w:rsid w:val="002B355D"/>
    <w:rsid w:val="002B3DD7"/>
    <w:rsid w:val="002B3F50"/>
    <w:rsid w:val="002B3FC3"/>
    <w:rsid w:val="002B4312"/>
    <w:rsid w:val="002B43A0"/>
    <w:rsid w:val="002B43CB"/>
    <w:rsid w:val="002B4483"/>
    <w:rsid w:val="002B4494"/>
    <w:rsid w:val="002B44A4"/>
    <w:rsid w:val="002B4BC8"/>
    <w:rsid w:val="002B4D2E"/>
    <w:rsid w:val="002B5069"/>
    <w:rsid w:val="002B50BE"/>
    <w:rsid w:val="002B567A"/>
    <w:rsid w:val="002B5704"/>
    <w:rsid w:val="002B597A"/>
    <w:rsid w:val="002B5CFE"/>
    <w:rsid w:val="002B602E"/>
    <w:rsid w:val="002B6188"/>
    <w:rsid w:val="002B63D7"/>
    <w:rsid w:val="002B6482"/>
    <w:rsid w:val="002B64C0"/>
    <w:rsid w:val="002B6502"/>
    <w:rsid w:val="002B6AA5"/>
    <w:rsid w:val="002B6CBA"/>
    <w:rsid w:val="002B6F91"/>
    <w:rsid w:val="002B703F"/>
    <w:rsid w:val="002B719F"/>
    <w:rsid w:val="002B72FB"/>
    <w:rsid w:val="002B77A6"/>
    <w:rsid w:val="002B7B1B"/>
    <w:rsid w:val="002B7B9F"/>
    <w:rsid w:val="002B7C80"/>
    <w:rsid w:val="002C0020"/>
    <w:rsid w:val="002C0120"/>
    <w:rsid w:val="002C01B4"/>
    <w:rsid w:val="002C0264"/>
    <w:rsid w:val="002C084D"/>
    <w:rsid w:val="002C08F6"/>
    <w:rsid w:val="002C09E1"/>
    <w:rsid w:val="002C0B12"/>
    <w:rsid w:val="002C0BB8"/>
    <w:rsid w:val="002C0F34"/>
    <w:rsid w:val="002C0FE2"/>
    <w:rsid w:val="002C113C"/>
    <w:rsid w:val="002C139F"/>
    <w:rsid w:val="002C13F6"/>
    <w:rsid w:val="002C17A0"/>
    <w:rsid w:val="002C1813"/>
    <w:rsid w:val="002C1899"/>
    <w:rsid w:val="002C196C"/>
    <w:rsid w:val="002C1B80"/>
    <w:rsid w:val="002C1F1B"/>
    <w:rsid w:val="002C1F49"/>
    <w:rsid w:val="002C1FE7"/>
    <w:rsid w:val="002C2033"/>
    <w:rsid w:val="002C21D3"/>
    <w:rsid w:val="002C24BE"/>
    <w:rsid w:val="002C2597"/>
    <w:rsid w:val="002C293C"/>
    <w:rsid w:val="002C2AF3"/>
    <w:rsid w:val="002C2C38"/>
    <w:rsid w:val="002C2EF3"/>
    <w:rsid w:val="002C3161"/>
    <w:rsid w:val="002C31E9"/>
    <w:rsid w:val="002C33C6"/>
    <w:rsid w:val="002C357B"/>
    <w:rsid w:val="002C3678"/>
    <w:rsid w:val="002C379B"/>
    <w:rsid w:val="002C3A43"/>
    <w:rsid w:val="002C3B07"/>
    <w:rsid w:val="002C3BB1"/>
    <w:rsid w:val="002C3C33"/>
    <w:rsid w:val="002C3E78"/>
    <w:rsid w:val="002C40DE"/>
    <w:rsid w:val="002C40E9"/>
    <w:rsid w:val="002C40F0"/>
    <w:rsid w:val="002C42C5"/>
    <w:rsid w:val="002C466F"/>
    <w:rsid w:val="002C4715"/>
    <w:rsid w:val="002C47C6"/>
    <w:rsid w:val="002C496D"/>
    <w:rsid w:val="002C4E10"/>
    <w:rsid w:val="002C4F96"/>
    <w:rsid w:val="002C5208"/>
    <w:rsid w:val="002C523D"/>
    <w:rsid w:val="002C5331"/>
    <w:rsid w:val="002C5753"/>
    <w:rsid w:val="002C6152"/>
    <w:rsid w:val="002C6248"/>
    <w:rsid w:val="002C6762"/>
    <w:rsid w:val="002C6DF4"/>
    <w:rsid w:val="002C6E34"/>
    <w:rsid w:val="002C7064"/>
    <w:rsid w:val="002C711E"/>
    <w:rsid w:val="002C73E2"/>
    <w:rsid w:val="002C7485"/>
    <w:rsid w:val="002C767A"/>
    <w:rsid w:val="002C7752"/>
    <w:rsid w:val="002C7B8E"/>
    <w:rsid w:val="002C7BDA"/>
    <w:rsid w:val="002D0152"/>
    <w:rsid w:val="002D0195"/>
    <w:rsid w:val="002D0379"/>
    <w:rsid w:val="002D0473"/>
    <w:rsid w:val="002D06A1"/>
    <w:rsid w:val="002D0741"/>
    <w:rsid w:val="002D07E7"/>
    <w:rsid w:val="002D0CBF"/>
    <w:rsid w:val="002D0EDF"/>
    <w:rsid w:val="002D0FF2"/>
    <w:rsid w:val="002D1055"/>
    <w:rsid w:val="002D1315"/>
    <w:rsid w:val="002D134F"/>
    <w:rsid w:val="002D14C5"/>
    <w:rsid w:val="002D14F9"/>
    <w:rsid w:val="002D1588"/>
    <w:rsid w:val="002D1912"/>
    <w:rsid w:val="002D19B3"/>
    <w:rsid w:val="002D1A22"/>
    <w:rsid w:val="002D1C00"/>
    <w:rsid w:val="002D1D0E"/>
    <w:rsid w:val="002D1F71"/>
    <w:rsid w:val="002D2191"/>
    <w:rsid w:val="002D248A"/>
    <w:rsid w:val="002D254C"/>
    <w:rsid w:val="002D2653"/>
    <w:rsid w:val="002D270D"/>
    <w:rsid w:val="002D281A"/>
    <w:rsid w:val="002D28B6"/>
    <w:rsid w:val="002D28F8"/>
    <w:rsid w:val="002D2A34"/>
    <w:rsid w:val="002D2A95"/>
    <w:rsid w:val="002D2C66"/>
    <w:rsid w:val="002D2DD9"/>
    <w:rsid w:val="002D2FC3"/>
    <w:rsid w:val="002D3186"/>
    <w:rsid w:val="002D3194"/>
    <w:rsid w:val="002D31D8"/>
    <w:rsid w:val="002D3211"/>
    <w:rsid w:val="002D345A"/>
    <w:rsid w:val="002D3827"/>
    <w:rsid w:val="002D3839"/>
    <w:rsid w:val="002D39DE"/>
    <w:rsid w:val="002D3ABB"/>
    <w:rsid w:val="002D3ACE"/>
    <w:rsid w:val="002D3BAC"/>
    <w:rsid w:val="002D3D3A"/>
    <w:rsid w:val="002D4168"/>
    <w:rsid w:val="002D41CC"/>
    <w:rsid w:val="002D4330"/>
    <w:rsid w:val="002D436B"/>
    <w:rsid w:val="002D44AF"/>
    <w:rsid w:val="002D46C4"/>
    <w:rsid w:val="002D4A30"/>
    <w:rsid w:val="002D4A4A"/>
    <w:rsid w:val="002D4C02"/>
    <w:rsid w:val="002D5209"/>
    <w:rsid w:val="002D52B6"/>
    <w:rsid w:val="002D5314"/>
    <w:rsid w:val="002D5662"/>
    <w:rsid w:val="002D579F"/>
    <w:rsid w:val="002D5933"/>
    <w:rsid w:val="002D5970"/>
    <w:rsid w:val="002D5B49"/>
    <w:rsid w:val="002D5E31"/>
    <w:rsid w:val="002D5E43"/>
    <w:rsid w:val="002D60AA"/>
    <w:rsid w:val="002D6440"/>
    <w:rsid w:val="002D6608"/>
    <w:rsid w:val="002D66B3"/>
    <w:rsid w:val="002D66E6"/>
    <w:rsid w:val="002D683B"/>
    <w:rsid w:val="002D6AC2"/>
    <w:rsid w:val="002D6D2E"/>
    <w:rsid w:val="002D6E0B"/>
    <w:rsid w:val="002D6E11"/>
    <w:rsid w:val="002D6E2C"/>
    <w:rsid w:val="002D6FCA"/>
    <w:rsid w:val="002D705A"/>
    <w:rsid w:val="002D7078"/>
    <w:rsid w:val="002D7378"/>
    <w:rsid w:val="002D74FD"/>
    <w:rsid w:val="002D7615"/>
    <w:rsid w:val="002D761A"/>
    <w:rsid w:val="002D7682"/>
    <w:rsid w:val="002D770B"/>
    <w:rsid w:val="002D77C5"/>
    <w:rsid w:val="002D7922"/>
    <w:rsid w:val="002D7A79"/>
    <w:rsid w:val="002D7AA6"/>
    <w:rsid w:val="002D7C5A"/>
    <w:rsid w:val="002D7D48"/>
    <w:rsid w:val="002E000A"/>
    <w:rsid w:val="002E004E"/>
    <w:rsid w:val="002E0231"/>
    <w:rsid w:val="002E04DD"/>
    <w:rsid w:val="002E06A3"/>
    <w:rsid w:val="002E0705"/>
    <w:rsid w:val="002E07C8"/>
    <w:rsid w:val="002E0C1C"/>
    <w:rsid w:val="002E0CEE"/>
    <w:rsid w:val="002E0E37"/>
    <w:rsid w:val="002E1043"/>
    <w:rsid w:val="002E1463"/>
    <w:rsid w:val="002E1B0D"/>
    <w:rsid w:val="002E1DD9"/>
    <w:rsid w:val="002E201D"/>
    <w:rsid w:val="002E20FB"/>
    <w:rsid w:val="002E2135"/>
    <w:rsid w:val="002E21F6"/>
    <w:rsid w:val="002E21F7"/>
    <w:rsid w:val="002E22A2"/>
    <w:rsid w:val="002E2509"/>
    <w:rsid w:val="002E26A5"/>
    <w:rsid w:val="002E27A5"/>
    <w:rsid w:val="002E27E5"/>
    <w:rsid w:val="002E2902"/>
    <w:rsid w:val="002E2B66"/>
    <w:rsid w:val="002E2CA9"/>
    <w:rsid w:val="002E37E8"/>
    <w:rsid w:val="002E38B9"/>
    <w:rsid w:val="002E3EB4"/>
    <w:rsid w:val="002E4127"/>
    <w:rsid w:val="002E429E"/>
    <w:rsid w:val="002E43AC"/>
    <w:rsid w:val="002E445A"/>
    <w:rsid w:val="002E4602"/>
    <w:rsid w:val="002E4B0D"/>
    <w:rsid w:val="002E4B58"/>
    <w:rsid w:val="002E4BE2"/>
    <w:rsid w:val="002E4EB5"/>
    <w:rsid w:val="002E4FFF"/>
    <w:rsid w:val="002E501A"/>
    <w:rsid w:val="002E508D"/>
    <w:rsid w:val="002E50B8"/>
    <w:rsid w:val="002E52C7"/>
    <w:rsid w:val="002E54D8"/>
    <w:rsid w:val="002E54E4"/>
    <w:rsid w:val="002E55A1"/>
    <w:rsid w:val="002E57DF"/>
    <w:rsid w:val="002E5822"/>
    <w:rsid w:val="002E5B35"/>
    <w:rsid w:val="002E5DEC"/>
    <w:rsid w:val="002E5E7E"/>
    <w:rsid w:val="002E602B"/>
    <w:rsid w:val="002E60D1"/>
    <w:rsid w:val="002E66C1"/>
    <w:rsid w:val="002E6B9A"/>
    <w:rsid w:val="002E6DB8"/>
    <w:rsid w:val="002E6FE2"/>
    <w:rsid w:val="002E7074"/>
    <w:rsid w:val="002E76E0"/>
    <w:rsid w:val="002E7761"/>
    <w:rsid w:val="002E77D1"/>
    <w:rsid w:val="002E7968"/>
    <w:rsid w:val="002E7C1B"/>
    <w:rsid w:val="002E7CDD"/>
    <w:rsid w:val="002E7D44"/>
    <w:rsid w:val="002E7DC8"/>
    <w:rsid w:val="002F00B1"/>
    <w:rsid w:val="002F00C2"/>
    <w:rsid w:val="002F014B"/>
    <w:rsid w:val="002F0309"/>
    <w:rsid w:val="002F034C"/>
    <w:rsid w:val="002F0866"/>
    <w:rsid w:val="002F0B7A"/>
    <w:rsid w:val="002F0B89"/>
    <w:rsid w:val="002F0BBF"/>
    <w:rsid w:val="002F0C83"/>
    <w:rsid w:val="002F0E3D"/>
    <w:rsid w:val="002F128F"/>
    <w:rsid w:val="002F1298"/>
    <w:rsid w:val="002F15F2"/>
    <w:rsid w:val="002F164D"/>
    <w:rsid w:val="002F16F5"/>
    <w:rsid w:val="002F1746"/>
    <w:rsid w:val="002F1AB1"/>
    <w:rsid w:val="002F1E03"/>
    <w:rsid w:val="002F1EE0"/>
    <w:rsid w:val="002F211C"/>
    <w:rsid w:val="002F212E"/>
    <w:rsid w:val="002F215A"/>
    <w:rsid w:val="002F228A"/>
    <w:rsid w:val="002F22B5"/>
    <w:rsid w:val="002F2348"/>
    <w:rsid w:val="002F2391"/>
    <w:rsid w:val="002F23B0"/>
    <w:rsid w:val="002F2518"/>
    <w:rsid w:val="002F26D2"/>
    <w:rsid w:val="002F26DE"/>
    <w:rsid w:val="002F2773"/>
    <w:rsid w:val="002F2A27"/>
    <w:rsid w:val="002F2C1F"/>
    <w:rsid w:val="002F3011"/>
    <w:rsid w:val="002F3191"/>
    <w:rsid w:val="002F3199"/>
    <w:rsid w:val="002F32DF"/>
    <w:rsid w:val="002F3427"/>
    <w:rsid w:val="002F34CB"/>
    <w:rsid w:val="002F3502"/>
    <w:rsid w:val="002F368C"/>
    <w:rsid w:val="002F36DA"/>
    <w:rsid w:val="002F3C09"/>
    <w:rsid w:val="002F3C64"/>
    <w:rsid w:val="002F3E34"/>
    <w:rsid w:val="002F3E69"/>
    <w:rsid w:val="002F40A2"/>
    <w:rsid w:val="002F410B"/>
    <w:rsid w:val="002F4422"/>
    <w:rsid w:val="002F4648"/>
    <w:rsid w:val="002F504D"/>
    <w:rsid w:val="002F538D"/>
    <w:rsid w:val="002F55EF"/>
    <w:rsid w:val="002F5645"/>
    <w:rsid w:val="002F5A1B"/>
    <w:rsid w:val="002F5B7D"/>
    <w:rsid w:val="002F5B9E"/>
    <w:rsid w:val="002F5C4E"/>
    <w:rsid w:val="002F5C94"/>
    <w:rsid w:val="002F5EF2"/>
    <w:rsid w:val="002F642F"/>
    <w:rsid w:val="002F6515"/>
    <w:rsid w:val="002F6558"/>
    <w:rsid w:val="002F6992"/>
    <w:rsid w:val="002F6A06"/>
    <w:rsid w:val="002F6AE8"/>
    <w:rsid w:val="002F6B09"/>
    <w:rsid w:val="002F6C65"/>
    <w:rsid w:val="002F6D8D"/>
    <w:rsid w:val="002F6F9F"/>
    <w:rsid w:val="002F7520"/>
    <w:rsid w:val="002F7657"/>
    <w:rsid w:val="002F7759"/>
    <w:rsid w:val="002F7983"/>
    <w:rsid w:val="002F7BEA"/>
    <w:rsid w:val="002F7D70"/>
    <w:rsid w:val="002F7E94"/>
    <w:rsid w:val="00300237"/>
    <w:rsid w:val="0030061E"/>
    <w:rsid w:val="00300623"/>
    <w:rsid w:val="00300670"/>
    <w:rsid w:val="0030072D"/>
    <w:rsid w:val="0030079B"/>
    <w:rsid w:val="00300942"/>
    <w:rsid w:val="00300994"/>
    <w:rsid w:val="00300AC4"/>
    <w:rsid w:val="00300E7F"/>
    <w:rsid w:val="0030105F"/>
    <w:rsid w:val="00301164"/>
    <w:rsid w:val="00301181"/>
    <w:rsid w:val="003011D0"/>
    <w:rsid w:val="003011F6"/>
    <w:rsid w:val="003014B3"/>
    <w:rsid w:val="003014B7"/>
    <w:rsid w:val="00301560"/>
    <w:rsid w:val="003016C3"/>
    <w:rsid w:val="00301815"/>
    <w:rsid w:val="00301876"/>
    <w:rsid w:val="0030193E"/>
    <w:rsid w:val="00301A24"/>
    <w:rsid w:val="00301B3D"/>
    <w:rsid w:val="00301BBE"/>
    <w:rsid w:val="00301E33"/>
    <w:rsid w:val="00302079"/>
    <w:rsid w:val="0030227A"/>
    <w:rsid w:val="003025BC"/>
    <w:rsid w:val="003025D4"/>
    <w:rsid w:val="003026FD"/>
    <w:rsid w:val="003027F6"/>
    <w:rsid w:val="003027FB"/>
    <w:rsid w:val="0030284A"/>
    <w:rsid w:val="00302850"/>
    <w:rsid w:val="00302A3E"/>
    <w:rsid w:val="00302AF9"/>
    <w:rsid w:val="00302B18"/>
    <w:rsid w:val="00302B8D"/>
    <w:rsid w:val="00302CDC"/>
    <w:rsid w:val="00302F7B"/>
    <w:rsid w:val="003030F8"/>
    <w:rsid w:val="00303233"/>
    <w:rsid w:val="003032E1"/>
    <w:rsid w:val="003034C1"/>
    <w:rsid w:val="0030372F"/>
    <w:rsid w:val="00303918"/>
    <w:rsid w:val="0030392F"/>
    <w:rsid w:val="00303A16"/>
    <w:rsid w:val="00303B26"/>
    <w:rsid w:val="00303BB7"/>
    <w:rsid w:val="00303D2D"/>
    <w:rsid w:val="00303DCC"/>
    <w:rsid w:val="00303ED6"/>
    <w:rsid w:val="00303F28"/>
    <w:rsid w:val="003040D4"/>
    <w:rsid w:val="00304153"/>
    <w:rsid w:val="00304157"/>
    <w:rsid w:val="003042EC"/>
    <w:rsid w:val="003043BA"/>
    <w:rsid w:val="003043F9"/>
    <w:rsid w:val="00304531"/>
    <w:rsid w:val="003047F0"/>
    <w:rsid w:val="0030483F"/>
    <w:rsid w:val="00304A52"/>
    <w:rsid w:val="00304B32"/>
    <w:rsid w:val="00304B4B"/>
    <w:rsid w:val="00304F42"/>
    <w:rsid w:val="00304FF8"/>
    <w:rsid w:val="00305013"/>
    <w:rsid w:val="0030510E"/>
    <w:rsid w:val="0030527A"/>
    <w:rsid w:val="003053F3"/>
    <w:rsid w:val="0030545A"/>
    <w:rsid w:val="003054E9"/>
    <w:rsid w:val="003057AE"/>
    <w:rsid w:val="0030587B"/>
    <w:rsid w:val="003058DA"/>
    <w:rsid w:val="003059BA"/>
    <w:rsid w:val="00305D78"/>
    <w:rsid w:val="00305DC5"/>
    <w:rsid w:val="0030611F"/>
    <w:rsid w:val="003061F0"/>
    <w:rsid w:val="0030625D"/>
    <w:rsid w:val="00306371"/>
    <w:rsid w:val="00306413"/>
    <w:rsid w:val="00306637"/>
    <w:rsid w:val="003066F4"/>
    <w:rsid w:val="00306A49"/>
    <w:rsid w:val="00306A6F"/>
    <w:rsid w:val="00306B77"/>
    <w:rsid w:val="00306BD0"/>
    <w:rsid w:val="00306D5B"/>
    <w:rsid w:val="00307024"/>
    <w:rsid w:val="003071D5"/>
    <w:rsid w:val="00307565"/>
    <w:rsid w:val="0030761E"/>
    <w:rsid w:val="0030798E"/>
    <w:rsid w:val="00307B1A"/>
    <w:rsid w:val="00307B4A"/>
    <w:rsid w:val="00307DD8"/>
    <w:rsid w:val="00307E32"/>
    <w:rsid w:val="00310444"/>
    <w:rsid w:val="003107BB"/>
    <w:rsid w:val="003109D3"/>
    <w:rsid w:val="00310A38"/>
    <w:rsid w:val="00310A9B"/>
    <w:rsid w:val="00310B5B"/>
    <w:rsid w:val="00310BD9"/>
    <w:rsid w:val="00310CF9"/>
    <w:rsid w:val="00310D57"/>
    <w:rsid w:val="00310D66"/>
    <w:rsid w:val="00310D9A"/>
    <w:rsid w:val="00310F50"/>
    <w:rsid w:val="00310F62"/>
    <w:rsid w:val="00311140"/>
    <w:rsid w:val="00311395"/>
    <w:rsid w:val="003116F1"/>
    <w:rsid w:val="00311704"/>
    <w:rsid w:val="00311742"/>
    <w:rsid w:val="003117D4"/>
    <w:rsid w:val="0031182B"/>
    <w:rsid w:val="00311AF4"/>
    <w:rsid w:val="00311D42"/>
    <w:rsid w:val="00312049"/>
    <w:rsid w:val="0031219B"/>
    <w:rsid w:val="003122F9"/>
    <w:rsid w:val="003123E7"/>
    <w:rsid w:val="00312593"/>
    <w:rsid w:val="00312998"/>
    <w:rsid w:val="003129B1"/>
    <w:rsid w:val="00312A42"/>
    <w:rsid w:val="00312A92"/>
    <w:rsid w:val="00312E14"/>
    <w:rsid w:val="00312FE3"/>
    <w:rsid w:val="0031312D"/>
    <w:rsid w:val="0031313D"/>
    <w:rsid w:val="00313222"/>
    <w:rsid w:val="0031331C"/>
    <w:rsid w:val="0031343C"/>
    <w:rsid w:val="00313892"/>
    <w:rsid w:val="00313981"/>
    <w:rsid w:val="003139B0"/>
    <w:rsid w:val="003139D5"/>
    <w:rsid w:val="00313B91"/>
    <w:rsid w:val="00313C1A"/>
    <w:rsid w:val="00313DFA"/>
    <w:rsid w:val="00313E2A"/>
    <w:rsid w:val="00313ED7"/>
    <w:rsid w:val="00313F24"/>
    <w:rsid w:val="00313F84"/>
    <w:rsid w:val="003145EE"/>
    <w:rsid w:val="0031460D"/>
    <w:rsid w:val="00314791"/>
    <w:rsid w:val="003147F5"/>
    <w:rsid w:val="003148D7"/>
    <w:rsid w:val="003148D9"/>
    <w:rsid w:val="0031491C"/>
    <w:rsid w:val="00314A9F"/>
    <w:rsid w:val="00314BB7"/>
    <w:rsid w:val="00314C26"/>
    <w:rsid w:val="00314D47"/>
    <w:rsid w:val="00315122"/>
    <w:rsid w:val="00315390"/>
    <w:rsid w:val="00315654"/>
    <w:rsid w:val="003156B0"/>
    <w:rsid w:val="003157A3"/>
    <w:rsid w:val="003159D7"/>
    <w:rsid w:val="003159F5"/>
    <w:rsid w:val="00315BC6"/>
    <w:rsid w:val="00315D61"/>
    <w:rsid w:val="00315E43"/>
    <w:rsid w:val="00315F88"/>
    <w:rsid w:val="0031602D"/>
    <w:rsid w:val="003160EC"/>
    <w:rsid w:val="003160F4"/>
    <w:rsid w:val="00316325"/>
    <w:rsid w:val="00316365"/>
    <w:rsid w:val="003163BD"/>
    <w:rsid w:val="0031676A"/>
    <w:rsid w:val="00316A70"/>
    <w:rsid w:val="00316B84"/>
    <w:rsid w:val="00316B9E"/>
    <w:rsid w:val="00316C73"/>
    <w:rsid w:val="00316E10"/>
    <w:rsid w:val="00316FAF"/>
    <w:rsid w:val="003171D1"/>
    <w:rsid w:val="0031732E"/>
    <w:rsid w:val="00317370"/>
    <w:rsid w:val="00317704"/>
    <w:rsid w:val="003179FC"/>
    <w:rsid w:val="00317A95"/>
    <w:rsid w:val="00317B18"/>
    <w:rsid w:val="00320071"/>
    <w:rsid w:val="0032017C"/>
    <w:rsid w:val="00320207"/>
    <w:rsid w:val="00320218"/>
    <w:rsid w:val="003203FB"/>
    <w:rsid w:val="00320502"/>
    <w:rsid w:val="0032056A"/>
    <w:rsid w:val="0032065B"/>
    <w:rsid w:val="00320705"/>
    <w:rsid w:val="00320874"/>
    <w:rsid w:val="00320AEE"/>
    <w:rsid w:val="00320CB2"/>
    <w:rsid w:val="00320E88"/>
    <w:rsid w:val="00321076"/>
    <w:rsid w:val="00321165"/>
    <w:rsid w:val="0032126A"/>
    <w:rsid w:val="00321855"/>
    <w:rsid w:val="0032186D"/>
    <w:rsid w:val="0032194B"/>
    <w:rsid w:val="00321C3F"/>
    <w:rsid w:val="00321ED0"/>
    <w:rsid w:val="00322027"/>
    <w:rsid w:val="00322441"/>
    <w:rsid w:val="003224FE"/>
    <w:rsid w:val="003229AD"/>
    <w:rsid w:val="00322B33"/>
    <w:rsid w:val="00322B6D"/>
    <w:rsid w:val="00322D82"/>
    <w:rsid w:val="00322DA5"/>
    <w:rsid w:val="00322E21"/>
    <w:rsid w:val="003231B5"/>
    <w:rsid w:val="003231C7"/>
    <w:rsid w:val="00323274"/>
    <w:rsid w:val="00323435"/>
    <w:rsid w:val="00323BBA"/>
    <w:rsid w:val="00323C1C"/>
    <w:rsid w:val="00323D85"/>
    <w:rsid w:val="00323E98"/>
    <w:rsid w:val="00323F09"/>
    <w:rsid w:val="0032401A"/>
    <w:rsid w:val="00324055"/>
    <w:rsid w:val="00324317"/>
    <w:rsid w:val="003243D5"/>
    <w:rsid w:val="003245CF"/>
    <w:rsid w:val="00324626"/>
    <w:rsid w:val="00324789"/>
    <w:rsid w:val="003248D1"/>
    <w:rsid w:val="003248D3"/>
    <w:rsid w:val="003249A3"/>
    <w:rsid w:val="00324A69"/>
    <w:rsid w:val="00324C74"/>
    <w:rsid w:val="00324CC8"/>
    <w:rsid w:val="00324DA2"/>
    <w:rsid w:val="00324E08"/>
    <w:rsid w:val="00324F32"/>
    <w:rsid w:val="00325010"/>
    <w:rsid w:val="0032504A"/>
    <w:rsid w:val="00325065"/>
    <w:rsid w:val="00325095"/>
    <w:rsid w:val="003252BD"/>
    <w:rsid w:val="003253F6"/>
    <w:rsid w:val="00325535"/>
    <w:rsid w:val="0032560C"/>
    <w:rsid w:val="003257BC"/>
    <w:rsid w:val="00325874"/>
    <w:rsid w:val="00325A19"/>
    <w:rsid w:val="00325F29"/>
    <w:rsid w:val="00326576"/>
    <w:rsid w:val="00326664"/>
    <w:rsid w:val="00326865"/>
    <w:rsid w:val="00326954"/>
    <w:rsid w:val="00326AA9"/>
    <w:rsid w:val="00326DDD"/>
    <w:rsid w:val="00327137"/>
    <w:rsid w:val="00327328"/>
    <w:rsid w:val="003273EC"/>
    <w:rsid w:val="003275C3"/>
    <w:rsid w:val="00327637"/>
    <w:rsid w:val="0032770B"/>
    <w:rsid w:val="00327729"/>
    <w:rsid w:val="0032775C"/>
    <w:rsid w:val="003277DB"/>
    <w:rsid w:val="00327847"/>
    <w:rsid w:val="0032793F"/>
    <w:rsid w:val="00327F09"/>
    <w:rsid w:val="00327F2F"/>
    <w:rsid w:val="00327FA5"/>
    <w:rsid w:val="0033007A"/>
    <w:rsid w:val="0033007C"/>
    <w:rsid w:val="003302AA"/>
    <w:rsid w:val="0033035B"/>
    <w:rsid w:val="00330399"/>
    <w:rsid w:val="003303D5"/>
    <w:rsid w:val="00330523"/>
    <w:rsid w:val="003305B2"/>
    <w:rsid w:val="00330636"/>
    <w:rsid w:val="0033089C"/>
    <w:rsid w:val="0033099C"/>
    <w:rsid w:val="003309E7"/>
    <w:rsid w:val="0033139A"/>
    <w:rsid w:val="00331460"/>
    <w:rsid w:val="00331972"/>
    <w:rsid w:val="00331A7F"/>
    <w:rsid w:val="00331C85"/>
    <w:rsid w:val="00331EBA"/>
    <w:rsid w:val="00331FA1"/>
    <w:rsid w:val="0033205C"/>
    <w:rsid w:val="003320F5"/>
    <w:rsid w:val="0033247C"/>
    <w:rsid w:val="00332496"/>
    <w:rsid w:val="003324D7"/>
    <w:rsid w:val="0033256D"/>
    <w:rsid w:val="0033267A"/>
    <w:rsid w:val="0033267C"/>
    <w:rsid w:val="00332C40"/>
    <w:rsid w:val="00332C6A"/>
    <w:rsid w:val="00332CBF"/>
    <w:rsid w:val="00332E50"/>
    <w:rsid w:val="00332FA8"/>
    <w:rsid w:val="00333105"/>
    <w:rsid w:val="003336A2"/>
    <w:rsid w:val="00333761"/>
    <w:rsid w:val="003337E8"/>
    <w:rsid w:val="00333B8D"/>
    <w:rsid w:val="00333BC1"/>
    <w:rsid w:val="00334016"/>
    <w:rsid w:val="00334090"/>
    <w:rsid w:val="00334471"/>
    <w:rsid w:val="00334693"/>
    <w:rsid w:val="0033497C"/>
    <w:rsid w:val="00334A70"/>
    <w:rsid w:val="00334C14"/>
    <w:rsid w:val="00334CE1"/>
    <w:rsid w:val="00334CF0"/>
    <w:rsid w:val="00334D03"/>
    <w:rsid w:val="00334DC9"/>
    <w:rsid w:val="00335249"/>
    <w:rsid w:val="00335482"/>
    <w:rsid w:val="0033550C"/>
    <w:rsid w:val="003355E2"/>
    <w:rsid w:val="003356D2"/>
    <w:rsid w:val="0033572A"/>
    <w:rsid w:val="00335817"/>
    <w:rsid w:val="00335A48"/>
    <w:rsid w:val="00335AC2"/>
    <w:rsid w:val="00335D20"/>
    <w:rsid w:val="003360D8"/>
    <w:rsid w:val="003363D9"/>
    <w:rsid w:val="00336622"/>
    <w:rsid w:val="003366BE"/>
    <w:rsid w:val="0033687B"/>
    <w:rsid w:val="003369D9"/>
    <w:rsid w:val="00336A7F"/>
    <w:rsid w:val="00336AA1"/>
    <w:rsid w:val="00336E47"/>
    <w:rsid w:val="00336F1D"/>
    <w:rsid w:val="00337129"/>
    <w:rsid w:val="0033731D"/>
    <w:rsid w:val="0033733F"/>
    <w:rsid w:val="003374B4"/>
    <w:rsid w:val="003375FE"/>
    <w:rsid w:val="0033780E"/>
    <w:rsid w:val="0033789A"/>
    <w:rsid w:val="003378EE"/>
    <w:rsid w:val="00337952"/>
    <w:rsid w:val="0033797C"/>
    <w:rsid w:val="00337C63"/>
    <w:rsid w:val="00337E5D"/>
    <w:rsid w:val="00337F4B"/>
    <w:rsid w:val="00340160"/>
    <w:rsid w:val="003402A5"/>
    <w:rsid w:val="0034070A"/>
    <w:rsid w:val="00340730"/>
    <w:rsid w:val="00340773"/>
    <w:rsid w:val="003407F8"/>
    <w:rsid w:val="00340A5F"/>
    <w:rsid w:val="00340BAE"/>
    <w:rsid w:val="00340DD3"/>
    <w:rsid w:val="00340E55"/>
    <w:rsid w:val="0034107E"/>
    <w:rsid w:val="00341276"/>
    <w:rsid w:val="00341390"/>
    <w:rsid w:val="003416E2"/>
    <w:rsid w:val="003417D3"/>
    <w:rsid w:val="00341899"/>
    <w:rsid w:val="00341AC0"/>
    <w:rsid w:val="00341BAA"/>
    <w:rsid w:val="00341EE8"/>
    <w:rsid w:val="0034221A"/>
    <w:rsid w:val="0034257E"/>
    <w:rsid w:val="003429B2"/>
    <w:rsid w:val="00342B59"/>
    <w:rsid w:val="00342B5D"/>
    <w:rsid w:val="00342BCD"/>
    <w:rsid w:val="00342C32"/>
    <w:rsid w:val="00342C6C"/>
    <w:rsid w:val="00342DC3"/>
    <w:rsid w:val="00342DD6"/>
    <w:rsid w:val="00342EE9"/>
    <w:rsid w:val="0034300B"/>
    <w:rsid w:val="00343267"/>
    <w:rsid w:val="00343307"/>
    <w:rsid w:val="0034331B"/>
    <w:rsid w:val="0034348E"/>
    <w:rsid w:val="0034373A"/>
    <w:rsid w:val="00343CF5"/>
    <w:rsid w:val="00343EA9"/>
    <w:rsid w:val="00343EF5"/>
    <w:rsid w:val="00343F72"/>
    <w:rsid w:val="0034405F"/>
    <w:rsid w:val="0034417B"/>
    <w:rsid w:val="00344206"/>
    <w:rsid w:val="0034420F"/>
    <w:rsid w:val="003442A0"/>
    <w:rsid w:val="003442EF"/>
    <w:rsid w:val="0034447C"/>
    <w:rsid w:val="003445D3"/>
    <w:rsid w:val="003449C2"/>
    <w:rsid w:val="003449CE"/>
    <w:rsid w:val="00344E13"/>
    <w:rsid w:val="0034502A"/>
    <w:rsid w:val="003450C0"/>
    <w:rsid w:val="003454D6"/>
    <w:rsid w:val="003456BC"/>
    <w:rsid w:val="00345718"/>
    <w:rsid w:val="0034572C"/>
    <w:rsid w:val="00345765"/>
    <w:rsid w:val="0034585F"/>
    <w:rsid w:val="003458F8"/>
    <w:rsid w:val="00345B0D"/>
    <w:rsid w:val="00345B1D"/>
    <w:rsid w:val="00345CBA"/>
    <w:rsid w:val="00346007"/>
    <w:rsid w:val="003460D8"/>
    <w:rsid w:val="0034611B"/>
    <w:rsid w:val="00346511"/>
    <w:rsid w:val="0034674E"/>
    <w:rsid w:val="003469E9"/>
    <w:rsid w:val="00346BDD"/>
    <w:rsid w:val="00346C34"/>
    <w:rsid w:val="00346D36"/>
    <w:rsid w:val="00346E91"/>
    <w:rsid w:val="00346F02"/>
    <w:rsid w:val="0034718F"/>
    <w:rsid w:val="003471B0"/>
    <w:rsid w:val="00347272"/>
    <w:rsid w:val="00347CD6"/>
    <w:rsid w:val="00347CD8"/>
    <w:rsid w:val="00347E42"/>
    <w:rsid w:val="00347E97"/>
    <w:rsid w:val="003501AD"/>
    <w:rsid w:val="003501B6"/>
    <w:rsid w:val="003501EA"/>
    <w:rsid w:val="00350277"/>
    <w:rsid w:val="0035042E"/>
    <w:rsid w:val="00350A6A"/>
    <w:rsid w:val="00350AEC"/>
    <w:rsid w:val="00350DB0"/>
    <w:rsid w:val="00350FD8"/>
    <w:rsid w:val="003510A6"/>
    <w:rsid w:val="003515C7"/>
    <w:rsid w:val="00351602"/>
    <w:rsid w:val="00351837"/>
    <w:rsid w:val="00351B0E"/>
    <w:rsid w:val="00351B24"/>
    <w:rsid w:val="00351C44"/>
    <w:rsid w:val="00351D65"/>
    <w:rsid w:val="00352000"/>
    <w:rsid w:val="003526DB"/>
    <w:rsid w:val="003529A9"/>
    <w:rsid w:val="00352BF7"/>
    <w:rsid w:val="00352E33"/>
    <w:rsid w:val="00352E47"/>
    <w:rsid w:val="00352F91"/>
    <w:rsid w:val="0035305D"/>
    <w:rsid w:val="00353277"/>
    <w:rsid w:val="0035347D"/>
    <w:rsid w:val="003537FF"/>
    <w:rsid w:val="00353A63"/>
    <w:rsid w:val="00353B2C"/>
    <w:rsid w:val="00353BBC"/>
    <w:rsid w:val="00353C2B"/>
    <w:rsid w:val="00353C30"/>
    <w:rsid w:val="00353EEE"/>
    <w:rsid w:val="00353FE9"/>
    <w:rsid w:val="00353FFD"/>
    <w:rsid w:val="003542A5"/>
    <w:rsid w:val="003545E1"/>
    <w:rsid w:val="00354771"/>
    <w:rsid w:val="00354847"/>
    <w:rsid w:val="00354894"/>
    <w:rsid w:val="0035498E"/>
    <w:rsid w:val="003549C8"/>
    <w:rsid w:val="003549F0"/>
    <w:rsid w:val="00354AE6"/>
    <w:rsid w:val="00354AEC"/>
    <w:rsid w:val="00354DDF"/>
    <w:rsid w:val="00354E1F"/>
    <w:rsid w:val="00355141"/>
    <w:rsid w:val="003551E8"/>
    <w:rsid w:val="003552BD"/>
    <w:rsid w:val="00355654"/>
    <w:rsid w:val="00355720"/>
    <w:rsid w:val="0035586B"/>
    <w:rsid w:val="00355962"/>
    <w:rsid w:val="003559AA"/>
    <w:rsid w:val="00355A2C"/>
    <w:rsid w:val="00356232"/>
    <w:rsid w:val="00356669"/>
    <w:rsid w:val="00356761"/>
    <w:rsid w:val="003567E4"/>
    <w:rsid w:val="003567EB"/>
    <w:rsid w:val="00356B6F"/>
    <w:rsid w:val="00356BBC"/>
    <w:rsid w:val="00356F5A"/>
    <w:rsid w:val="00356F60"/>
    <w:rsid w:val="00356F72"/>
    <w:rsid w:val="00356FE1"/>
    <w:rsid w:val="003570D7"/>
    <w:rsid w:val="00357216"/>
    <w:rsid w:val="00357AB9"/>
    <w:rsid w:val="00357CF6"/>
    <w:rsid w:val="00360C89"/>
    <w:rsid w:val="00360F1A"/>
    <w:rsid w:val="00360F78"/>
    <w:rsid w:val="00361367"/>
    <w:rsid w:val="0036181E"/>
    <w:rsid w:val="00361836"/>
    <w:rsid w:val="00361850"/>
    <w:rsid w:val="00361A6A"/>
    <w:rsid w:val="00361A90"/>
    <w:rsid w:val="00361A97"/>
    <w:rsid w:val="00361AE4"/>
    <w:rsid w:val="00361D5F"/>
    <w:rsid w:val="00361FDC"/>
    <w:rsid w:val="003620CE"/>
    <w:rsid w:val="0036225B"/>
    <w:rsid w:val="00362323"/>
    <w:rsid w:val="00362790"/>
    <w:rsid w:val="003627B5"/>
    <w:rsid w:val="00362F09"/>
    <w:rsid w:val="00362F73"/>
    <w:rsid w:val="00363289"/>
    <w:rsid w:val="00363303"/>
    <w:rsid w:val="00363543"/>
    <w:rsid w:val="0036365B"/>
    <w:rsid w:val="0036375A"/>
    <w:rsid w:val="00363862"/>
    <w:rsid w:val="00363870"/>
    <w:rsid w:val="003639F1"/>
    <w:rsid w:val="003639FF"/>
    <w:rsid w:val="00363AF6"/>
    <w:rsid w:val="00363BAA"/>
    <w:rsid w:val="00363ECF"/>
    <w:rsid w:val="003641E2"/>
    <w:rsid w:val="003642B4"/>
    <w:rsid w:val="0036435C"/>
    <w:rsid w:val="00364461"/>
    <w:rsid w:val="00364737"/>
    <w:rsid w:val="0036478E"/>
    <w:rsid w:val="0036481C"/>
    <w:rsid w:val="003648F4"/>
    <w:rsid w:val="00364C0C"/>
    <w:rsid w:val="00364F26"/>
    <w:rsid w:val="00364F88"/>
    <w:rsid w:val="0036526D"/>
    <w:rsid w:val="003653B9"/>
    <w:rsid w:val="003655A5"/>
    <w:rsid w:val="00365A24"/>
    <w:rsid w:val="00365DC5"/>
    <w:rsid w:val="00365EF1"/>
    <w:rsid w:val="00365EF9"/>
    <w:rsid w:val="00365F2E"/>
    <w:rsid w:val="003660F4"/>
    <w:rsid w:val="00366517"/>
    <w:rsid w:val="0036664F"/>
    <w:rsid w:val="0036677D"/>
    <w:rsid w:val="0036680A"/>
    <w:rsid w:val="00366861"/>
    <w:rsid w:val="00366984"/>
    <w:rsid w:val="00366A88"/>
    <w:rsid w:val="00366AE7"/>
    <w:rsid w:val="00366D43"/>
    <w:rsid w:val="00366EEB"/>
    <w:rsid w:val="00366F81"/>
    <w:rsid w:val="00367061"/>
    <w:rsid w:val="00367156"/>
    <w:rsid w:val="0036718D"/>
    <w:rsid w:val="00367C13"/>
    <w:rsid w:val="00367DF5"/>
    <w:rsid w:val="0037001B"/>
    <w:rsid w:val="0037021D"/>
    <w:rsid w:val="00370287"/>
    <w:rsid w:val="0037031F"/>
    <w:rsid w:val="0037055A"/>
    <w:rsid w:val="0037086B"/>
    <w:rsid w:val="003708E6"/>
    <w:rsid w:val="003709DE"/>
    <w:rsid w:val="00370B2F"/>
    <w:rsid w:val="00370B6D"/>
    <w:rsid w:val="00370E0A"/>
    <w:rsid w:val="00370FFC"/>
    <w:rsid w:val="00371024"/>
    <w:rsid w:val="003710B0"/>
    <w:rsid w:val="00371428"/>
    <w:rsid w:val="003715CC"/>
    <w:rsid w:val="003715FB"/>
    <w:rsid w:val="0037167B"/>
    <w:rsid w:val="003717B8"/>
    <w:rsid w:val="0037180E"/>
    <w:rsid w:val="00371C5D"/>
    <w:rsid w:val="0037213C"/>
    <w:rsid w:val="003722A6"/>
    <w:rsid w:val="003723A9"/>
    <w:rsid w:val="003723B5"/>
    <w:rsid w:val="003725BD"/>
    <w:rsid w:val="00372626"/>
    <w:rsid w:val="00372698"/>
    <w:rsid w:val="003728BE"/>
    <w:rsid w:val="00372A87"/>
    <w:rsid w:val="00372E84"/>
    <w:rsid w:val="00372F5C"/>
    <w:rsid w:val="00372FC6"/>
    <w:rsid w:val="00373503"/>
    <w:rsid w:val="00373BC5"/>
    <w:rsid w:val="00373D0D"/>
    <w:rsid w:val="00373F7C"/>
    <w:rsid w:val="003740AA"/>
    <w:rsid w:val="0037429C"/>
    <w:rsid w:val="003743A6"/>
    <w:rsid w:val="003743AA"/>
    <w:rsid w:val="00374508"/>
    <w:rsid w:val="00374522"/>
    <w:rsid w:val="00374953"/>
    <w:rsid w:val="0037497B"/>
    <w:rsid w:val="00374AF5"/>
    <w:rsid w:val="00374C3C"/>
    <w:rsid w:val="00374DB7"/>
    <w:rsid w:val="003752EC"/>
    <w:rsid w:val="0037546D"/>
    <w:rsid w:val="00375575"/>
    <w:rsid w:val="0037570E"/>
    <w:rsid w:val="00375860"/>
    <w:rsid w:val="00375AD8"/>
    <w:rsid w:val="00375C3B"/>
    <w:rsid w:val="00375D23"/>
    <w:rsid w:val="00375E01"/>
    <w:rsid w:val="00375EC6"/>
    <w:rsid w:val="00375F41"/>
    <w:rsid w:val="003760E6"/>
    <w:rsid w:val="00376338"/>
    <w:rsid w:val="00376922"/>
    <w:rsid w:val="0037696F"/>
    <w:rsid w:val="00376C1D"/>
    <w:rsid w:val="00376D7C"/>
    <w:rsid w:val="00376EEB"/>
    <w:rsid w:val="003770A8"/>
    <w:rsid w:val="0037720C"/>
    <w:rsid w:val="00377296"/>
    <w:rsid w:val="0037731A"/>
    <w:rsid w:val="003774B9"/>
    <w:rsid w:val="00377686"/>
    <w:rsid w:val="003778D7"/>
    <w:rsid w:val="00380349"/>
    <w:rsid w:val="0038037A"/>
    <w:rsid w:val="0038058B"/>
    <w:rsid w:val="003806A2"/>
    <w:rsid w:val="0038074F"/>
    <w:rsid w:val="00380798"/>
    <w:rsid w:val="00380B2F"/>
    <w:rsid w:val="00380F48"/>
    <w:rsid w:val="0038124C"/>
    <w:rsid w:val="0038147F"/>
    <w:rsid w:val="003816DD"/>
    <w:rsid w:val="00381826"/>
    <w:rsid w:val="0038185B"/>
    <w:rsid w:val="003819C6"/>
    <w:rsid w:val="00381ACD"/>
    <w:rsid w:val="00381C8A"/>
    <w:rsid w:val="00381DFB"/>
    <w:rsid w:val="00381F77"/>
    <w:rsid w:val="0038238E"/>
    <w:rsid w:val="003824A8"/>
    <w:rsid w:val="003824DE"/>
    <w:rsid w:val="00382639"/>
    <w:rsid w:val="003829C1"/>
    <w:rsid w:val="003829F0"/>
    <w:rsid w:val="00382AA7"/>
    <w:rsid w:val="00382AF3"/>
    <w:rsid w:val="00382BC1"/>
    <w:rsid w:val="00382DF6"/>
    <w:rsid w:val="00382E8B"/>
    <w:rsid w:val="003830A7"/>
    <w:rsid w:val="003830D6"/>
    <w:rsid w:val="0038330E"/>
    <w:rsid w:val="003833A8"/>
    <w:rsid w:val="00383599"/>
    <w:rsid w:val="003836F6"/>
    <w:rsid w:val="00383744"/>
    <w:rsid w:val="00383B05"/>
    <w:rsid w:val="00383D45"/>
    <w:rsid w:val="00383E3E"/>
    <w:rsid w:val="00384004"/>
    <w:rsid w:val="003842E3"/>
    <w:rsid w:val="003844E3"/>
    <w:rsid w:val="0038465C"/>
    <w:rsid w:val="0038466E"/>
    <w:rsid w:val="00384AE2"/>
    <w:rsid w:val="00384B2E"/>
    <w:rsid w:val="003850D0"/>
    <w:rsid w:val="00385142"/>
    <w:rsid w:val="00385459"/>
    <w:rsid w:val="003856BC"/>
    <w:rsid w:val="00385955"/>
    <w:rsid w:val="00385A46"/>
    <w:rsid w:val="00385A76"/>
    <w:rsid w:val="00385BF8"/>
    <w:rsid w:val="00385C13"/>
    <w:rsid w:val="00385CB5"/>
    <w:rsid w:val="0038610F"/>
    <w:rsid w:val="0038614C"/>
    <w:rsid w:val="003863E5"/>
    <w:rsid w:val="00386460"/>
    <w:rsid w:val="003865CC"/>
    <w:rsid w:val="003865E7"/>
    <w:rsid w:val="00386717"/>
    <w:rsid w:val="0038671B"/>
    <w:rsid w:val="0038686F"/>
    <w:rsid w:val="00386A4D"/>
    <w:rsid w:val="00386B89"/>
    <w:rsid w:val="00386C39"/>
    <w:rsid w:val="00387173"/>
    <w:rsid w:val="00387252"/>
    <w:rsid w:val="00387979"/>
    <w:rsid w:val="00387DF0"/>
    <w:rsid w:val="00390254"/>
    <w:rsid w:val="003906C5"/>
    <w:rsid w:val="00390721"/>
    <w:rsid w:val="0039083B"/>
    <w:rsid w:val="00390A02"/>
    <w:rsid w:val="00390A0C"/>
    <w:rsid w:val="00390AE5"/>
    <w:rsid w:val="00390E00"/>
    <w:rsid w:val="00390E52"/>
    <w:rsid w:val="00390F1E"/>
    <w:rsid w:val="003910AE"/>
    <w:rsid w:val="0039114E"/>
    <w:rsid w:val="00391162"/>
    <w:rsid w:val="00391223"/>
    <w:rsid w:val="00391257"/>
    <w:rsid w:val="003912AC"/>
    <w:rsid w:val="00391449"/>
    <w:rsid w:val="0039152D"/>
    <w:rsid w:val="0039159F"/>
    <w:rsid w:val="00391978"/>
    <w:rsid w:val="003919EA"/>
    <w:rsid w:val="00391AE6"/>
    <w:rsid w:val="00391CEE"/>
    <w:rsid w:val="00391DA9"/>
    <w:rsid w:val="00391DE0"/>
    <w:rsid w:val="00391FB8"/>
    <w:rsid w:val="0039203E"/>
    <w:rsid w:val="00392086"/>
    <w:rsid w:val="00392105"/>
    <w:rsid w:val="003922FB"/>
    <w:rsid w:val="003923D9"/>
    <w:rsid w:val="003923E1"/>
    <w:rsid w:val="003924A6"/>
    <w:rsid w:val="003925DB"/>
    <w:rsid w:val="0039287D"/>
    <w:rsid w:val="00392A41"/>
    <w:rsid w:val="00392D20"/>
    <w:rsid w:val="00392D3A"/>
    <w:rsid w:val="00392EC9"/>
    <w:rsid w:val="00392ED4"/>
    <w:rsid w:val="0039318D"/>
    <w:rsid w:val="003932E6"/>
    <w:rsid w:val="00393434"/>
    <w:rsid w:val="00393509"/>
    <w:rsid w:val="00393701"/>
    <w:rsid w:val="00393821"/>
    <w:rsid w:val="00393A18"/>
    <w:rsid w:val="00393B1D"/>
    <w:rsid w:val="00393BCA"/>
    <w:rsid w:val="00393D62"/>
    <w:rsid w:val="00393FA9"/>
    <w:rsid w:val="00394296"/>
    <w:rsid w:val="00394698"/>
    <w:rsid w:val="003947D9"/>
    <w:rsid w:val="00394863"/>
    <w:rsid w:val="00394871"/>
    <w:rsid w:val="003949BB"/>
    <w:rsid w:val="003949BD"/>
    <w:rsid w:val="00394B15"/>
    <w:rsid w:val="00394C47"/>
    <w:rsid w:val="00395145"/>
    <w:rsid w:val="00395288"/>
    <w:rsid w:val="003952CC"/>
    <w:rsid w:val="003953AA"/>
    <w:rsid w:val="003954DD"/>
    <w:rsid w:val="00395697"/>
    <w:rsid w:val="0039597E"/>
    <w:rsid w:val="00395A52"/>
    <w:rsid w:val="00395B8F"/>
    <w:rsid w:val="00395DEB"/>
    <w:rsid w:val="00395FB4"/>
    <w:rsid w:val="00396281"/>
    <w:rsid w:val="00396288"/>
    <w:rsid w:val="00396499"/>
    <w:rsid w:val="0039657F"/>
    <w:rsid w:val="003967E8"/>
    <w:rsid w:val="00396966"/>
    <w:rsid w:val="00396A7F"/>
    <w:rsid w:val="00396B67"/>
    <w:rsid w:val="00396B6B"/>
    <w:rsid w:val="00396BBD"/>
    <w:rsid w:val="00396D43"/>
    <w:rsid w:val="00396E37"/>
    <w:rsid w:val="00397121"/>
    <w:rsid w:val="003975AE"/>
    <w:rsid w:val="00397852"/>
    <w:rsid w:val="003978A5"/>
    <w:rsid w:val="00397FBF"/>
    <w:rsid w:val="00397FC1"/>
    <w:rsid w:val="003A00F9"/>
    <w:rsid w:val="003A0568"/>
    <w:rsid w:val="003A06AE"/>
    <w:rsid w:val="003A06E8"/>
    <w:rsid w:val="003A09E8"/>
    <w:rsid w:val="003A0A8D"/>
    <w:rsid w:val="003A0C8B"/>
    <w:rsid w:val="003A0FFD"/>
    <w:rsid w:val="003A11E1"/>
    <w:rsid w:val="003A14AB"/>
    <w:rsid w:val="003A1814"/>
    <w:rsid w:val="003A1903"/>
    <w:rsid w:val="003A1D94"/>
    <w:rsid w:val="003A1ED0"/>
    <w:rsid w:val="003A1EFC"/>
    <w:rsid w:val="003A1F13"/>
    <w:rsid w:val="003A1F36"/>
    <w:rsid w:val="003A1FAA"/>
    <w:rsid w:val="003A1FC1"/>
    <w:rsid w:val="003A20C5"/>
    <w:rsid w:val="003A21EC"/>
    <w:rsid w:val="003A2284"/>
    <w:rsid w:val="003A22BA"/>
    <w:rsid w:val="003A22D8"/>
    <w:rsid w:val="003A23E6"/>
    <w:rsid w:val="003A249E"/>
    <w:rsid w:val="003A24E1"/>
    <w:rsid w:val="003A25BF"/>
    <w:rsid w:val="003A26BD"/>
    <w:rsid w:val="003A280D"/>
    <w:rsid w:val="003A2A6F"/>
    <w:rsid w:val="003A2D91"/>
    <w:rsid w:val="003A2E03"/>
    <w:rsid w:val="003A2F12"/>
    <w:rsid w:val="003A3200"/>
    <w:rsid w:val="003A32D8"/>
    <w:rsid w:val="003A350C"/>
    <w:rsid w:val="003A3B89"/>
    <w:rsid w:val="003A3F69"/>
    <w:rsid w:val="003A4018"/>
    <w:rsid w:val="003A4086"/>
    <w:rsid w:val="003A44B7"/>
    <w:rsid w:val="003A44BC"/>
    <w:rsid w:val="003A450B"/>
    <w:rsid w:val="003A467C"/>
    <w:rsid w:val="003A46D1"/>
    <w:rsid w:val="003A48E2"/>
    <w:rsid w:val="003A4C97"/>
    <w:rsid w:val="003A4D5F"/>
    <w:rsid w:val="003A4FFA"/>
    <w:rsid w:val="003A538B"/>
    <w:rsid w:val="003A5452"/>
    <w:rsid w:val="003A5519"/>
    <w:rsid w:val="003A55D7"/>
    <w:rsid w:val="003A5770"/>
    <w:rsid w:val="003A577B"/>
    <w:rsid w:val="003A57CB"/>
    <w:rsid w:val="003A57EE"/>
    <w:rsid w:val="003A5B83"/>
    <w:rsid w:val="003A5BC2"/>
    <w:rsid w:val="003A5C5B"/>
    <w:rsid w:val="003A60BA"/>
    <w:rsid w:val="003A60C8"/>
    <w:rsid w:val="003A648C"/>
    <w:rsid w:val="003A6512"/>
    <w:rsid w:val="003A68A1"/>
    <w:rsid w:val="003A6972"/>
    <w:rsid w:val="003A6A16"/>
    <w:rsid w:val="003A7537"/>
    <w:rsid w:val="003A757B"/>
    <w:rsid w:val="003A78C6"/>
    <w:rsid w:val="003A7ACF"/>
    <w:rsid w:val="003A7AF3"/>
    <w:rsid w:val="003A7B3A"/>
    <w:rsid w:val="003A7C63"/>
    <w:rsid w:val="003A7CA7"/>
    <w:rsid w:val="003A7CDE"/>
    <w:rsid w:val="003A7CE4"/>
    <w:rsid w:val="003A7EAD"/>
    <w:rsid w:val="003A7F16"/>
    <w:rsid w:val="003B02F1"/>
    <w:rsid w:val="003B0732"/>
    <w:rsid w:val="003B07F4"/>
    <w:rsid w:val="003B081E"/>
    <w:rsid w:val="003B0B1A"/>
    <w:rsid w:val="003B0B35"/>
    <w:rsid w:val="003B0C41"/>
    <w:rsid w:val="003B0F61"/>
    <w:rsid w:val="003B1198"/>
    <w:rsid w:val="003B1617"/>
    <w:rsid w:val="003B179D"/>
    <w:rsid w:val="003B18AE"/>
    <w:rsid w:val="003B1977"/>
    <w:rsid w:val="003B19D6"/>
    <w:rsid w:val="003B1AF6"/>
    <w:rsid w:val="003B1B52"/>
    <w:rsid w:val="003B1CDE"/>
    <w:rsid w:val="003B1FFF"/>
    <w:rsid w:val="003B2272"/>
    <w:rsid w:val="003B2316"/>
    <w:rsid w:val="003B23B4"/>
    <w:rsid w:val="003B24F2"/>
    <w:rsid w:val="003B261F"/>
    <w:rsid w:val="003B26A5"/>
    <w:rsid w:val="003B26E4"/>
    <w:rsid w:val="003B2783"/>
    <w:rsid w:val="003B28DA"/>
    <w:rsid w:val="003B28DE"/>
    <w:rsid w:val="003B2B97"/>
    <w:rsid w:val="003B2E8A"/>
    <w:rsid w:val="003B2F5D"/>
    <w:rsid w:val="003B2FE3"/>
    <w:rsid w:val="003B32A0"/>
    <w:rsid w:val="003B32B0"/>
    <w:rsid w:val="003B32C3"/>
    <w:rsid w:val="003B32D7"/>
    <w:rsid w:val="003B362F"/>
    <w:rsid w:val="003B36B3"/>
    <w:rsid w:val="003B390E"/>
    <w:rsid w:val="003B397F"/>
    <w:rsid w:val="003B39EE"/>
    <w:rsid w:val="003B3A13"/>
    <w:rsid w:val="003B3DEE"/>
    <w:rsid w:val="003B3E97"/>
    <w:rsid w:val="003B3EBF"/>
    <w:rsid w:val="003B40C7"/>
    <w:rsid w:val="003B419C"/>
    <w:rsid w:val="003B4274"/>
    <w:rsid w:val="003B4341"/>
    <w:rsid w:val="003B4363"/>
    <w:rsid w:val="003B4421"/>
    <w:rsid w:val="003B4478"/>
    <w:rsid w:val="003B4540"/>
    <w:rsid w:val="003B4649"/>
    <w:rsid w:val="003B47A5"/>
    <w:rsid w:val="003B4838"/>
    <w:rsid w:val="003B4BB0"/>
    <w:rsid w:val="003B508D"/>
    <w:rsid w:val="003B5199"/>
    <w:rsid w:val="003B5293"/>
    <w:rsid w:val="003B5308"/>
    <w:rsid w:val="003B550B"/>
    <w:rsid w:val="003B5684"/>
    <w:rsid w:val="003B5785"/>
    <w:rsid w:val="003B59E2"/>
    <w:rsid w:val="003B5A16"/>
    <w:rsid w:val="003B5BBF"/>
    <w:rsid w:val="003B600B"/>
    <w:rsid w:val="003B601C"/>
    <w:rsid w:val="003B622E"/>
    <w:rsid w:val="003B6305"/>
    <w:rsid w:val="003B6321"/>
    <w:rsid w:val="003B65A3"/>
    <w:rsid w:val="003B6762"/>
    <w:rsid w:val="003B69D6"/>
    <w:rsid w:val="003B6CE3"/>
    <w:rsid w:val="003B710A"/>
    <w:rsid w:val="003B7143"/>
    <w:rsid w:val="003B7550"/>
    <w:rsid w:val="003B7B8A"/>
    <w:rsid w:val="003B7D3D"/>
    <w:rsid w:val="003B7DB5"/>
    <w:rsid w:val="003B7EA7"/>
    <w:rsid w:val="003B7EDB"/>
    <w:rsid w:val="003C0050"/>
    <w:rsid w:val="003C048D"/>
    <w:rsid w:val="003C0495"/>
    <w:rsid w:val="003C0499"/>
    <w:rsid w:val="003C0710"/>
    <w:rsid w:val="003C083C"/>
    <w:rsid w:val="003C08A6"/>
    <w:rsid w:val="003C0983"/>
    <w:rsid w:val="003C09F3"/>
    <w:rsid w:val="003C0C5C"/>
    <w:rsid w:val="003C0D5B"/>
    <w:rsid w:val="003C11F4"/>
    <w:rsid w:val="003C1278"/>
    <w:rsid w:val="003C1308"/>
    <w:rsid w:val="003C1513"/>
    <w:rsid w:val="003C1758"/>
    <w:rsid w:val="003C17C1"/>
    <w:rsid w:val="003C1806"/>
    <w:rsid w:val="003C1DAA"/>
    <w:rsid w:val="003C2004"/>
    <w:rsid w:val="003C2094"/>
    <w:rsid w:val="003C20CA"/>
    <w:rsid w:val="003C2132"/>
    <w:rsid w:val="003C250D"/>
    <w:rsid w:val="003C26E0"/>
    <w:rsid w:val="003C2834"/>
    <w:rsid w:val="003C2846"/>
    <w:rsid w:val="003C28FB"/>
    <w:rsid w:val="003C2948"/>
    <w:rsid w:val="003C2C6D"/>
    <w:rsid w:val="003C2CC2"/>
    <w:rsid w:val="003C2E7D"/>
    <w:rsid w:val="003C302C"/>
    <w:rsid w:val="003C303F"/>
    <w:rsid w:val="003C320A"/>
    <w:rsid w:val="003C32CA"/>
    <w:rsid w:val="003C368D"/>
    <w:rsid w:val="003C380A"/>
    <w:rsid w:val="003C397F"/>
    <w:rsid w:val="003C39EA"/>
    <w:rsid w:val="003C410A"/>
    <w:rsid w:val="003C4179"/>
    <w:rsid w:val="003C423E"/>
    <w:rsid w:val="003C443F"/>
    <w:rsid w:val="003C4445"/>
    <w:rsid w:val="003C48C5"/>
    <w:rsid w:val="003C48D6"/>
    <w:rsid w:val="003C4A6D"/>
    <w:rsid w:val="003C4B4C"/>
    <w:rsid w:val="003C4BF4"/>
    <w:rsid w:val="003C4F5B"/>
    <w:rsid w:val="003C4FEB"/>
    <w:rsid w:val="003C52E5"/>
    <w:rsid w:val="003C52EB"/>
    <w:rsid w:val="003C537A"/>
    <w:rsid w:val="003C580D"/>
    <w:rsid w:val="003C5A8D"/>
    <w:rsid w:val="003C5CEE"/>
    <w:rsid w:val="003C5F2C"/>
    <w:rsid w:val="003C60B5"/>
    <w:rsid w:val="003C67BD"/>
    <w:rsid w:val="003C6A77"/>
    <w:rsid w:val="003C6AD0"/>
    <w:rsid w:val="003C6B5B"/>
    <w:rsid w:val="003C6C33"/>
    <w:rsid w:val="003C6FA3"/>
    <w:rsid w:val="003C71DC"/>
    <w:rsid w:val="003C7239"/>
    <w:rsid w:val="003C73FE"/>
    <w:rsid w:val="003C74E3"/>
    <w:rsid w:val="003C7862"/>
    <w:rsid w:val="003C7A63"/>
    <w:rsid w:val="003C7AFD"/>
    <w:rsid w:val="003C7B44"/>
    <w:rsid w:val="003C7B47"/>
    <w:rsid w:val="003C7F7D"/>
    <w:rsid w:val="003C7F9E"/>
    <w:rsid w:val="003D00E7"/>
    <w:rsid w:val="003D0207"/>
    <w:rsid w:val="003D04DC"/>
    <w:rsid w:val="003D0597"/>
    <w:rsid w:val="003D0637"/>
    <w:rsid w:val="003D0696"/>
    <w:rsid w:val="003D070F"/>
    <w:rsid w:val="003D0829"/>
    <w:rsid w:val="003D085B"/>
    <w:rsid w:val="003D0965"/>
    <w:rsid w:val="003D0B67"/>
    <w:rsid w:val="003D0DA7"/>
    <w:rsid w:val="003D105E"/>
    <w:rsid w:val="003D105F"/>
    <w:rsid w:val="003D10CF"/>
    <w:rsid w:val="003D113B"/>
    <w:rsid w:val="003D126B"/>
    <w:rsid w:val="003D1375"/>
    <w:rsid w:val="003D165F"/>
    <w:rsid w:val="003D1668"/>
    <w:rsid w:val="003D16D2"/>
    <w:rsid w:val="003D174C"/>
    <w:rsid w:val="003D185E"/>
    <w:rsid w:val="003D1921"/>
    <w:rsid w:val="003D1AC5"/>
    <w:rsid w:val="003D1C21"/>
    <w:rsid w:val="003D1C33"/>
    <w:rsid w:val="003D1C43"/>
    <w:rsid w:val="003D1D49"/>
    <w:rsid w:val="003D1FB1"/>
    <w:rsid w:val="003D1FB3"/>
    <w:rsid w:val="003D1FF9"/>
    <w:rsid w:val="003D20AD"/>
    <w:rsid w:val="003D20ED"/>
    <w:rsid w:val="003D2323"/>
    <w:rsid w:val="003D246E"/>
    <w:rsid w:val="003D2591"/>
    <w:rsid w:val="003D2695"/>
    <w:rsid w:val="003D26F0"/>
    <w:rsid w:val="003D285C"/>
    <w:rsid w:val="003D290F"/>
    <w:rsid w:val="003D2B57"/>
    <w:rsid w:val="003D3348"/>
    <w:rsid w:val="003D3931"/>
    <w:rsid w:val="003D3E3F"/>
    <w:rsid w:val="003D3F78"/>
    <w:rsid w:val="003D422F"/>
    <w:rsid w:val="003D4244"/>
    <w:rsid w:val="003D457F"/>
    <w:rsid w:val="003D4597"/>
    <w:rsid w:val="003D4668"/>
    <w:rsid w:val="003D486E"/>
    <w:rsid w:val="003D4BC2"/>
    <w:rsid w:val="003D4C99"/>
    <w:rsid w:val="003D4CAB"/>
    <w:rsid w:val="003D4CB9"/>
    <w:rsid w:val="003D4CD5"/>
    <w:rsid w:val="003D4D46"/>
    <w:rsid w:val="003D4DC9"/>
    <w:rsid w:val="003D50E3"/>
    <w:rsid w:val="003D5173"/>
    <w:rsid w:val="003D5184"/>
    <w:rsid w:val="003D524E"/>
    <w:rsid w:val="003D5462"/>
    <w:rsid w:val="003D552A"/>
    <w:rsid w:val="003D5753"/>
    <w:rsid w:val="003D58E3"/>
    <w:rsid w:val="003D595A"/>
    <w:rsid w:val="003D5A85"/>
    <w:rsid w:val="003D5C04"/>
    <w:rsid w:val="003D5E53"/>
    <w:rsid w:val="003D5FFE"/>
    <w:rsid w:val="003D63AE"/>
    <w:rsid w:val="003D6418"/>
    <w:rsid w:val="003D66F5"/>
    <w:rsid w:val="003D6B55"/>
    <w:rsid w:val="003D6B68"/>
    <w:rsid w:val="003D6B7D"/>
    <w:rsid w:val="003D6C9E"/>
    <w:rsid w:val="003D6D62"/>
    <w:rsid w:val="003D6DB4"/>
    <w:rsid w:val="003D6E3D"/>
    <w:rsid w:val="003D6EB1"/>
    <w:rsid w:val="003D6F3A"/>
    <w:rsid w:val="003D7184"/>
    <w:rsid w:val="003D7805"/>
    <w:rsid w:val="003D7A9D"/>
    <w:rsid w:val="003D7BA9"/>
    <w:rsid w:val="003D7DF5"/>
    <w:rsid w:val="003D7E01"/>
    <w:rsid w:val="003D7E0E"/>
    <w:rsid w:val="003E00A7"/>
    <w:rsid w:val="003E0155"/>
    <w:rsid w:val="003E0186"/>
    <w:rsid w:val="003E02BA"/>
    <w:rsid w:val="003E0409"/>
    <w:rsid w:val="003E0481"/>
    <w:rsid w:val="003E0510"/>
    <w:rsid w:val="003E0721"/>
    <w:rsid w:val="003E08E1"/>
    <w:rsid w:val="003E0A30"/>
    <w:rsid w:val="003E0EAA"/>
    <w:rsid w:val="003E0ECE"/>
    <w:rsid w:val="003E1510"/>
    <w:rsid w:val="003E1C4B"/>
    <w:rsid w:val="003E1C98"/>
    <w:rsid w:val="003E1F4D"/>
    <w:rsid w:val="003E22C8"/>
    <w:rsid w:val="003E2375"/>
    <w:rsid w:val="003E253E"/>
    <w:rsid w:val="003E2636"/>
    <w:rsid w:val="003E27EC"/>
    <w:rsid w:val="003E282E"/>
    <w:rsid w:val="003E289E"/>
    <w:rsid w:val="003E2A90"/>
    <w:rsid w:val="003E2ADA"/>
    <w:rsid w:val="003E2BB8"/>
    <w:rsid w:val="003E2C1D"/>
    <w:rsid w:val="003E2CC5"/>
    <w:rsid w:val="003E2D20"/>
    <w:rsid w:val="003E2E6A"/>
    <w:rsid w:val="003E2FCD"/>
    <w:rsid w:val="003E3012"/>
    <w:rsid w:val="003E3022"/>
    <w:rsid w:val="003E33BD"/>
    <w:rsid w:val="003E347B"/>
    <w:rsid w:val="003E34D9"/>
    <w:rsid w:val="003E36C4"/>
    <w:rsid w:val="003E37EA"/>
    <w:rsid w:val="003E383D"/>
    <w:rsid w:val="003E3C1E"/>
    <w:rsid w:val="003E3D9B"/>
    <w:rsid w:val="003E3DCA"/>
    <w:rsid w:val="003E3EE2"/>
    <w:rsid w:val="003E4004"/>
    <w:rsid w:val="003E40F5"/>
    <w:rsid w:val="003E410E"/>
    <w:rsid w:val="003E4176"/>
    <w:rsid w:val="003E4211"/>
    <w:rsid w:val="003E4313"/>
    <w:rsid w:val="003E4343"/>
    <w:rsid w:val="003E467C"/>
    <w:rsid w:val="003E4748"/>
    <w:rsid w:val="003E48C7"/>
    <w:rsid w:val="003E49F9"/>
    <w:rsid w:val="003E4BFB"/>
    <w:rsid w:val="003E4D20"/>
    <w:rsid w:val="003E4F78"/>
    <w:rsid w:val="003E5152"/>
    <w:rsid w:val="003E54FD"/>
    <w:rsid w:val="003E55EE"/>
    <w:rsid w:val="003E5A7C"/>
    <w:rsid w:val="003E5CA6"/>
    <w:rsid w:val="003E5E9D"/>
    <w:rsid w:val="003E5F4D"/>
    <w:rsid w:val="003E60D5"/>
    <w:rsid w:val="003E649A"/>
    <w:rsid w:val="003E64E2"/>
    <w:rsid w:val="003E660F"/>
    <w:rsid w:val="003E6842"/>
    <w:rsid w:val="003E6A31"/>
    <w:rsid w:val="003E6B33"/>
    <w:rsid w:val="003E6EBD"/>
    <w:rsid w:val="003E712F"/>
    <w:rsid w:val="003E713B"/>
    <w:rsid w:val="003E7258"/>
    <w:rsid w:val="003E75A0"/>
    <w:rsid w:val="003E79A9"/>
    <w:rsid w:val="003E7A6A"/>
    <w:rsid w:val="003E7C45"/>
    <w:rsid w:val="003E7C7E"/>
    <w:rsid w:val="003E7DC8"/>
    <w:rsid w:val="003E7F8E"/>
    <w:rsid w:val="003F00A5"/>
    <w:rsid w:val="003F0144"/>
    <w:rsid w:val="003F02B3"/>
    <w:rsid w:val="003F0385"/>
    <w:rsid w:val="003F0509"/>
    <w:rsid w:val="003F0523"/>
    <w:rsid w:val="003F0660"/>
    <w:rsid w:val="003F0846"/>
    <w:rsid w:val="003F0946"/>
    <w:rsid w:val="003F09C3"/>
    <w:rsid w:val="003F0B70"/>
    <w:rsid w:val="003F0C9C"/>
    <w:rsid w:val="003F0E52"/>
    <w:rsid w:val="003F12C8"/>
    <w:rsid w:val="003F12C9"/>
    <w:rsid w:val="003F143F"/>
    <w:rsid w:val="003F1694"/>
    <w:rsid w:val="003F17BD"/>
    <w:rsid w:val="003F185C"/>
    <w:rsid w:val="003F1973"/>
    <w:rsid w:val="003F1AFA"/>
    <w:rsid w:val="003F1B06"/>
    <w:rsid w:val="003F1B9B"/>
    <w:rsid w:val="003F1D4A"/>
    <w:rsid w:val="003F21B4"/>
    <w:rsid w:val="003F2546"/>
    <w:rsid w:val="003F267B"/>
    <w:rsid w:val="003F2888"/>
    <w:rsid w:val="003F2A9C"/>
    <w:rsid w:val="003F2E78"/>
    <w:rsid w:val="003F3193"/>
    <w:rsid w:val="003F33E2"/>
    <w:rsid w:val="003F3676"/>
    <w:rsid w:val="003F3732"/>
    <w:rsid w:val="003F3937"/>
    <w:rsid w:val="003F3AFE"/>
    <w:rsid w:val="003F4106"/>
    <w:rsid w:val="003F419E"/>
    <w:rsid w:val="003F434A"/>
    <w:rsid w:val="003F43B1"/>
    <w:rsid w:val="003F43D4"/>
    <w:rsid w:val="003F4446"/>
    <w:rsid w:val="003F45D2"/>
    <w:rsid w:val="003F47C7"/>
    <w:rsid w:val="003F485C"/>
    <w:rsid w:val="003F49F5"/>
    <w:rsid w:val="003F4A93"/>
    <w:rsid w:val="003F4B44"/>
    <w:rsid w:val="003F4BE4"/>
    <w:rsid w:val="003F4D0F"/>
    <w:rsid w:val="003F4F6B"/>
    <w:rsid w:val="003F500C"/>
    <w:rsid w:val="003F50EF"/>
    <w:rsid w:val="003F5473"/>
    <w:rsid w:val="003F5559"/>
    <w:rsid w:val="003F56EA"/>
    <w:rsid w:val="003F574C"/>
    <w:rsid w:val="003F5920"/>
    <w:rsid w:val="003F59D2"/>
    <w:rsid w:val="003F5B7A"/>
    <w:rsid w:val="003F6664"/>
    <w:rsid w:val="003F6A1B"/>
    <w:rsid w:val="003F6A23"/>
    <w:rsid w:val="003F6C89"/>
    <w:rsid w:val="003F6D13"/>
    <w:rsid w:val="003F6DC9"/>
    <w:rsid w:val="003F75AE"/>
    <w:rsid w:val="003F7607"/>
    <w:rsid w:val="003F7704"/>
    <w:rsid w:val="003F793D"/>
    <w:rsid w:val="003F7A7A"/>
    <w:rsid w:val="003F7BF0"/>
    <w:rsid w:val="003F7D3A"/>
    <w:rsid w:val="003F7DD1"/>
    <w:rsid w:val="003F7EE5"/>
    <w:rsid w:val="004001E4"/>
    <w:rsid w:val="004003E9"/>
    <w:rsid w:val="0040040A"/>
    <w:rsid w:val="004005E0"/>
    <w:rsid w:val="004005ED"/>
    <w:rsid w:val="00400A8E"/>
    <w:rsid w:val="00400CD4"/>
    <w:rsid w:val="00400F20"/>
    <w:rsid w:val="00400F68"/>
    <w:rsid w:val="004010F0"/>
    <w:rsid w:val="0040145F"/>
    <w:rsid w:val="004016B2"/>
    <w:rsid w:val="0040183A"/>
    <w:rsid w:val="00401A18"/>
    <w:rsid w:val="00401B82"/>
    <w:rsid w:val="00401BEB"/>
    <w:rsid w:val="00401C60"/>
    <w:rsid w:val="00401C9E"/>
    <w:rsid w:val="00401D7C"/>
    <w:rsid w:val="00401ECB"/>
    <w:rsid w:val="00401F0E"/>
    <w:rsid w:val="00401F1A"/>
    <w:rsid w:val="004020AE"/>
    <w:rsid w:val="004020DA"/>
    <w:rsid w:val="004024CA"/>
    <w:rsid w:val="004024DC"/>
    <w:rsid w:val="0040251C"/>
    <w:rsid w:val="00402917"/>
    <w:rsid w:val="004029DD"/>
    <w:rsid w:val="00402B5D"/>
    <w:rsid w:val="00402BFB"/>
    <w:rsid w:val="004030A4"/>
    <w:rsid w:val="00403108"/>
    <w:rsid w:val="004033A1"/>
    <w:rsid w:val="0040362D"/>
    <w:rsid w:val="0040384A"/>
    <w:rsid w:val="00403A2A"/>
    <w:rsid w:val="00403BE7"/>
    <w:rsid w:val="00403BF5"/>
    <w:rsid w:val="004040B4"/>
    <w:rsid w:val="004041EC"/>
    <w:rsid w:val="0040426B"/>
    <w:rsid w:val="004042EA"/>
    <w:rsid w:val="0040432F"/>
    <w:rsid w:val="004044EE"/>
    <w:rsid w:val="00404990"/>
    <w:rsid w:val="00404A6E"/>
    <w:rsid w:val="00404ABC"/>
    <w:rsid w:val="00404EC9"/>
    <w:rsid w:val="0040537C"/>
    <w:rsid w:val="004053C2"/>
    <w:rsid w:val="004053E5"/>
    <w:rsid w:val="004053EC"/>
    <w:rsid w:val="0040576D"/>
    <w:rsid w:val="004059E4"/>
    <w:rsid w:val="00405A62"/>
    <w:rsid w:val="00406016"/>
    <w:rsid w:val="00406285"/>
    <w:rsid w:val="004063C5"/>
    <w:rsid w:val="00406446"/>
    <w:rsid w:val="00406786"/>
    <w:rsid w:val="004068AC"/>
    <w:rsid w:val="00406D64"/>
    <w:rsid w:val="00407017"/>
    <w:rsid w:val="00407051"/>
    <w:rsid w:val="004070FF"/>
    <w:rsid w:val="00407106"/>
    <w:rsid w:val="00407311"/>
    <w:rsid w:val="004073DC"/>
    <w:rsid w:val="0040747C"/>
    <w:rsid w:val="00407857"/>
    <w:rsid w:val="00407A66"/>
    <w:rsid w:val="00407CBF"/>
    <w:rsid w:val="00407D73"/>
    <w:rsid w:val="00407FF3"/>
    <w:rsid w:val="0041003E"/>
    <w:rsid w:val="0041030A"/>
    <w:rsid w:val="00410434"/>
    <w:rsid w:val="00410630"/>
    <w:rsid w:val="004109DB"/>
    <w:rsid w:val="00410BDC"/>
    <w:rsid w:val="00410DE0"/>
    <w:rsid w:val="00410F8F"/>
    <w:rsid w:val="004111C0"/>
    <w:rsid w:val="004113C8"/>
    <w:rsid w:val="004115D3"/>
    <w:rsid w:val="0041169D"/>
    <w:rsid w:val="0041179D"/>
    <w:rsid w:val="00411862"/>
    <w:rsid w:val="0041193C"/>
    <w:rsid w:val="004119E3"/>
    <w:rsid w:val="00411ACE"/>
    <w:rsid w:val="00411B8C"/>
    <w:rsid w:val="00411BC2"/>
    <w:rsid w:val="0041208C"/>
    <w:rsid w:val="00412756"/>
    <w:rsid w:val="00412AA8"/>
    <w:rsid w:val="00412BED"/>
    <w:rsid w:val="00413104"/>
    <w:rsid w:val="0041351C"/>
    <w:rsid w:val="0041356D"/>
    <w:rsid w:val="00413603"/>
    <w:rsid w:val="0041367D"/>
    <w:rsid w:val="00413725"/>
    <w:rsid w:val="00413825"/>
    <w:rsid w:val="0041399B"/>
    <w:rsid w:val="00413C91"/>
    <w:rsid w:val="0041418E"/>
    <w:rsid w:val="004141C4"/>
    <w:rsid w:val="004141DF"/>
    <w:rsid w:val="004146B9"/>
    <w:rsid w:val="0041488F"/>
    <w:rsid w:val="00414915"/>
    <w:rsid w:val="00414C17"/>
    <w:rsid w:val="00414E8E"/>
    <w:rsid w:val="0041506A"/>
    <w:rsid w:val="004152B3"/>
    <w:rsid w:val="004152B6"/>
    <w:rsid w:val="0041541B"/>
    <w:rsid w:val="0041565B"/>
    <w:rsid w:val="00415763"/>
    <w:rsid w:val="004158B7"/>
    <w:rsid w:val="00415B2C"/>
    <w:rsid w:val="00415B5B"/>
    <w:rsid w:val="00415BC8"/>
    <w:rsid w:val="004161CE"/>
    <w:rsid w:val="00416249"/>
    <w:rsid w:val="0041650E"/>
    <w:rsid w:val="00416623"/>
    <w:rsid w:val="0041690C"/>
    <w:rsid w:val="004169E8"/>
    <w:rsid w:val="00416A66"/>
    <w:rsid w:val="00416C41"/>
    <w:rsid w:val="0041705F"/>
    <w:rsid w:val="0041720C"/>
    <w:rsid w:val="0041720F"/>
    <w:rsid w:val="00417380"/>
    <w:rsid w:val="0041761D"/>
    <w:rsid w:val="004176FE"/>
    <w:rsid w:val="00417E27"/>
    <w:rsid w:val="00417F81"/>
    <w:rsid w:val="00420133"/>
    <w:rsid w:val="004203B6"/>
    <w:rsid w:val="00420524"/>
    <w:rsid w:val="0042065B"/>
    <w:rsid w:val="004209FC"/>
    <w:rsid w:val="00420CE3"/>
    <w:rsid w:val="00420EC6"/>
    <w:rsid w:val="00420FA9"/>
    <w:rsid w:val="00421493"/>
    <w:rsid w:val="004215C8"/>
    <w:rsid w:val="004216AD"/>
    <w:rsid w:val="00421826"/>
    <w:rsid w:val="0042190A"/>
    <w:rsid w:val="00421946"/>
    <w:rsid w:val="00421A69"/>
    <w:rsid w:val="00421CD2"/>
    <w:rsid w:val="00422055"/>
    <w:rsid w:val="004220FA"/>
    <w:rsid w:val="0042227E"/>
    <w:rsid w:val="00422354"/>
    <w:rsid w:val="00422373"/>
    <w:rsid w:val="0042248B"/>
    <w:rsid w:val="004225BA"/>
    <w:rsid w:val="004225C1"/>
    <w:rsid w:val="004225E7"/>
    <w:rsid w:val="0042264F"/>
    <w:rsid w:val="00422992"/>
    <w:rsid w:val="00422A3D"/>
    <w:rsid w:val="00422B82"/>
    <w:rsid w:val="00422FC1"/>
    <w:rsid w:val="004230BE"/>
    <w:rsid w:val="0042315A"/>
    <w:rsid w:val="004232B3"/>
    <w:rsid w:val="00423372"/>
    <w:rsid w:val="004234AC"/>
    <w:rsid w:val="00423511"/>
    <w:rsid w:val="00423764"/>
    <w:rsid w:val="00423797"/>
    <w:rsid w:val="00423901"/>
    <w:rsid w:val="00423ABF"/>
    <w:rsid w:val="00423FA8"/>
    <w:rsid w:val="004242E8"/>
    <w:rsid w:val="00424388"/>
    <w:rsid w:val="00424551"/>
    <w:rsid w:val="0042461C"/>
    <w:rsid w:val="0042467F"/>
    <w:rsid w:val="004248E4"/>
    <w:rsid w:val="00424923"/>
    <w:rsid w:val="00424A5C"/>
    <w:rsid w:val="00424E98"/>
    <w:rsid w:val="00424F3C"/>
    <w:rsid w:val="00424F75"/>
    <w:rsid w:val="00425020"/>
    <w:rsid w:val="004256C0"/>
    <w:rsid w:val="00425758"/>
    <w:rsid w:val="00425AEB"/>
    <w:rsid w:val="00425E2B"/>
    <w:rsid w:val="00425FAB"/>
    <w:rsid w:val="00425FE9"/>
    <w:rsid w:val="0042630E"/>
    <w:rsid w:val="00426449"/>
    <w:rsid w:val="00426819"/>
    <w:rsid w:val="004268D3"/>
    <w:rsid w:val="004268DF"/>
    <w:rsid w:val="00426A28"/>
    <w:rsid w:val="00426A7F"/>
    <w:rsid w:val="00426BAF"/>
    <w:rsid w:val="00426D9F"/>
    <w:rsid w:val="0042714E"/>
    <w:rsid w:val="00427621"/>
    <w:rsid w:val="004277F6"/>
    <w:rsid w:val="0042793A"/>
    <w:rsid w:val="00427BB4"/>
    <w:rsid w:val="0043034C"/>
    <w:rsid w:val="004303D5"/>
    <w:rsid w:val="00430453"/>
    <w:rsid w:val="00430788"/>
    <w:rsid w:val="00430879"/>
    <w:rsid w:val="00430924"/>
    <w:rsid w:val="00430C13"/>
    <w:rsid w:val="00430C4F"/>
    <w:rsid w:val="00430DA0"/>
    <w:rsid w:val="00430EED"/>
    <w:rsid w:val="00431358"/>
    <w:rsid w:val="004313BD"/>
    <w:rsid w:val="004315A1"/>
    <w:rsid w:val="004317EA"/>
    <w:rsid w:val="0043188D"/>
    <w:rsid w:val="004319A9"/>
    <w:rsid w:val="00431DC8"/>
    <w:rsid w:val="00431EFF"/>
    <w:rsid w:val="00431F0B"/>
    <w:rsid w:val="0043208F"/>
    <w:rsid w:val="00432291"/>
    <w:rsid w:val="0043240E"/>
    <w:rsid w:val="00432448"/>
    <w:rsid w:val="004326E4"/>
    <w:rsid w:val="00432A46"/>
    <w:rsid w:val="00432BEE"/>
    <w:rsid w:val="00432CB0"/>
    <w:rsid w:val="00432D40"/>
    <w:rsid w:val="00432F4C"/>
    <w:rsid w:val="0043332B"/>
    <w:rsid w:val="004338F0"/>
    <w:rsid w:val="004341F2"/>
    <w:rsid w:val="00434239"/>
    <w:rsid w:val="0043423F"/>
    <w:rsid w:val="00434567"/>
    <w:rsid w:val="00434670"/>
    <w:rsid w:val="0043470D"/>
    <w:rsid w:val="00434853"/>
    <w:rsid w:val="0043497E"/>
    <w:rsid w:val="00434C92"/>
    <w:rsid w:val="00434DA1"/>
    <w:rsid w:val="00435241"/>
    <w:rsid w:val="004352D8"/>
    <w:rsid w:val="0043540D"/>
    <w:rsid w:val="004354DF"/>
    <w:rsid w:val="0043558A"/>
    <w:rsid w:val="0043563E"/>
    <w:rsid w:val="004357A7"/>
    <w:rsid w:val="00435874"/>
    <w:rsid w:val="004359DD"/>
    <w:rsid w:val="00435AB1"/>
    <w:rsid w:val="004360BA"/>
    <w:rsid w:val="004360EF"/>
    <w:rsid w:val="0043621F"/>
    <w:rsid w:val="00436313"/>
    <w:rsid w:val="004364B2"/>
    <w:rsid w:val="004364FC"/>
    <w:rsid w:val="00436942"/>
    <w:rsid w:val="004369E1"/>
    <w:rsid w:val="00436A83"/>
    <w:rsid w:val="00436B22"/>
    <w:rsid w:val="00436B47"/>
    <w:rsid w:val="00436D83"/>
    <w:rsid w:val="00436E10"/>
    <w:rsid w:val="00436F96"/>
    <w:rsid w:val="00437034"/>
    <w:rsid w:val="004371B7"/>
    <w:rsid w:val="00437248"/>
    <w:rsid w:val="0043743F"/>
    <w:rsid w:val="004376E1"/>
    <w:rsid w:val="004376F4"/>
    <w:rsid w:val="004379EB"/>
    <w:rsid w:val="00437A84"/>
    <w:rsid w:val="00437B5F"/>
    <w:rsid w:val="00437C13"/>
    <w:rsid w:val="00440083"/>
    <w:rsid w:val="0044014C"/>
    <w:rsid w:val="004401C9"/>
    <w:rsid w:val="00440240"/>
    <w:rsid w:val="004404B3"/>
    <w:rsid w:val="00440722"/>
    <w:rsid w:val="0044076A"/>
    <w:rsid w:val="00440812"/>
    <w:rsid w:val="004408CB"/>
    <w:rsid w:val="00440948"/>
    <w:rsid w:val="00440981"/>
    <w:rsid w:val="00440A3D"/>
    <w:rsid w:val="00440F0B"/>
    <w:rsid w:val="00441014"/>
    <w:rsid w:val="00441321"/>
    <w:rsid w:val="00441870"/>
    <w:rsid w:val="00441886"/>
    <w:rsid w:val="004418B8"/>
    <w:rsid w:val="00441C9B"/>
    <w:rsid w:val="00441CB1"/>
    <w:rsid w:val="004422BD"/>
    <w:rsid w:val="00442457"/>
    <w:rsid w:val="00442BC4"/>
    <w:rsid w:val="00442C0F"/>
    <w:rsid w:val="00442DE6"/>
    <w:rsid w:val="00442E83"/>
    <w:rsid w:val="00443222"/>
    <w:rsid w:val="004434F0"/>
    <w:rsid w:val="0044376D"/>
    <w:rsid w:val="0044382B"/>
    <w:rsid w:val="00443E1C"/>
    <w:rsid w:val="00444052"/>
    <w:rsid w:val="0044408A"/>
    <w:rsid w:val="004442A6"/>
    <w:rsid w:val="00444574"/>
    <w:rsid w:val="00444582"/>
    <w:rsid w:val="0044467A"/>
    <w:rsid w:val="004446E2"/>
    <w:rsid w:val="00444A3A"/>
    <w:rsid w:val="00444C74"/>
    <w:rsid w:val="00444E88"/>
    <w:rsid w:val="0044513F"/>
    <w:rsid w:val="00445158"/>
    <w:rsid w:val="00445189"/>
    <w:rsid w:val="0044527A"/>
    <w:rsid w:val="004452AA"/>
    <w:rsid w:val="00445450"/>
    <w:rsid w:val="00445537"/>
    <w:rsid w:val="00445A50"/>
    <w:rsid w:val="00445C94"/>
    <w:rsid w:val="00445D88"/>
    <w:rsid w:val="00445DC8"/>
    <w:rsid w:val="00445DEF"/>
    <w:rsid w:val="00445E45"/>
    <w:rsid w:val="00445ECC"/>
    <w:rsid w:val="00445FFA"/>
    <w:rsid w:val="004460A7"/>
    <w:rsid w:val="00446583"/>
    <w:rsid w:val="00446897"/>
    <w:rsid w:val="00446A19"/>
    <w:rsid w:val="00446BC2"/>
    <w:rsid w:val="004471FA"/>
    <w:rsid w:val="00447295"/>
    <w:rsid w:val="00447419"/>
    <w:rsid w:val="00447747"/>
    <w:rsid w:val="0044792C"/>
    <w:rsid w:val="00447991"/>
    <w:rsid w:val="00447B17"/>
    <w:rsid w:val="00447B88"/>
    <w:rsid w:val="004502B2"/>
    <w:rsid w:val="004503A7"/>
    <w:rsid w:val="004504C0"/>
    <w:rsid w:val="0045058C"/>
    <w:rsid w:val="004506D5"/>
    <w:rsid w:val="00450AB0"/>
    <w:rsid w:val="00450DAE"/>
    <w:rsid w:val="00450DB8"/>
    <w:rsid w:val="00450FA8"/>
    <w:rsid w:val="00450FC8"/>
    <w:rsid w:val="00451118"/>
    <w:rsid w:val="004511E5"/>
    <w:rsid w:val="004512CD"/>
    <w:rsid w:val="004514B3"/>
    <w:rsid w:val="0045151B"/>
    <w:rsid w:val="00451651"/>
    <w:rsid w:val="0045178C"/>
    <w:rsid w:val="004519AE"/>
    <w:rsid w:val="00451A34"/>
    <w:rsid w:val="00451A9C"/>
    <w:rsid w:val="00451D8B"/>
    <w:rsid w:val="00451E95"/>
    <w:rsid w:val="0045242B"/>
    <w:rsid w:val="004524B7"/>
    <w:rsid w:val="00452539"/>
    <w:rsid w:val="00452A55"/>
    <w:rsid w:val="00452E1F"/>
    <w:rsid w:val="00452E59"/>
    <w:rsid w:val="0045311C"/>
    <w:rsid w:val="0045358B"/>
    <w:rsid w:val="0045360D"/>
    <w:rsid w:val="004536F8"/>
    <w:rsid w:val="0045393C"/>
    <w:rsid w:val="00453F5B"/>
    <w:rsid w:val="00453F88"/>
    <w:rsid w:val="00454008"/>
    <w:rsid w:val="00454067"/>
    <w:rsid w:val="0045407B"/>
    <w:rsid w:val="00454332"/>
    <w:rsid w:val="0045449D"/>
    <w:rsid w:val="00454B1A"/>
    <w:rsid w:val="00454B45"/>
    <w:rsid w:val="00454BE0"/>
    <w:rsid w:val="00454E41"/>
    <w:rsid w:val="004551ED"/>
    <w:rsid w:val="00455267"/>
    <w:rsid w:val="004555EC"/>
    <w:rsid w:val="004556C9"/>
    <w:rsid w:val="0045576B"/>
    <w:rsid w:val="00455770"/>
    <w:rsid w:val="00455785"/>
    <w:rsid w:val="00455986"/>
    <w:rsid w:val="004559F0"/>
    <w:rsid w:val="00455B16"/>
    <w:rsid w:val="00455B59"/>
    <w:rsid w:val="00455C1A"/>
    <w:rsid w:val="00455C59"/>
    <w:rsid w:val="00455DBF"/>
    <w:rsid w:val="004563A0"/>
    <w:rsid w:val="00456472"/>
    <w:rsid w:val="00456548"/>
    <w:rsid w:val="0045670C"/>
    <w:rsid w:val="0045682E"/>
    <w:rsid w:val="0045697A"/>
    <w:rsid w:val="00456D92"/>
    <w:rsid w:val="00456E5D"/>
    <w:rsid w:val="004571CA"/>
    <w:rsid w:val="004574DF"/>
    <w:rsid w:val="004574F4"/>
    <w:rsid w:val="004575F7"/>
    <w:rsid w:val="0045766D"/>
    <w:rsid w:val="0045771E"/>
    <w:rsid w:val="0045789A"/>
    <w:rsid w:val="00457947"/>
    <w:rsid w:val="00457B86"/>
    <w:rsid w:val="004602C3"/>
    <w:rsid w:val="00460525"/>
    <w:rsid w:val="0046060C"/>
    <w:rsid w:val="00460895"/>
    <w:rsid w:val="0046096B"/>
    <w:rsid w:val="004609B1"/>
    <w:rsid w:val="00460A7D"/>
    <w:rsid w:val="00460B30"/>
    <w:rsid w:val="00460F71"/>
    <w:rsid w:val="0046115C"/>
    <w:rsid w:val="00461224"/>
    <w:rsid w:val="00461381"/>
    <w:rsid w:val="004614CA"/>
    <w:rsid w:val="004616DE"/>
    <w:rsid w:val="00461AFF"/>
    <w:rsid w:val="00461C39"/>
    <w:rsid w:val="00461DB5"/>
    <w:rsid w:val="00461E32"/>
    <w:rsid w:val="004620CA"/>
    <w:rsid w:val="00462432"/>
    <w:rsid w:val="0046269E"/>
    <w:rsid w:val="00462736"/>
    <w:rsid w:val="00462774"/>
    <w:rsid w:val="004627B6"/>
    <w:rsid w:val="004629C7"/>
    <w:rsid w:val="00462A18"/>
    <w:rsid w:val="00462A28"/>
    <w:rsid w:val="00462A60"/>
    <w:rsid w:val="00462B1B"/>
    <w:rsid w:val="00462DDE"/>
    <w:rsid w:val="004630A2"/>
    <w:rsid w:val="00463162"/>
    <w:rsid w:val="0046330E"/>
    <w:rsid w:val="0046395E"/>
    <w:rsid w:val="00463E0C"/>
    <w:rsid w:val="004641A7"/>
    <w:rsid w:val="00464325"/>
    <w:rsid w:val="004647C2"/>
    <w:rsid w:val="00464910"/>
    <w:rsid w:val="00464A7B"/>
    <w:rsid w:val="00464C94"/>
    <w:rsid w:val="00464D45"/>
    <w:rsid w:val="00465421"/>
    <w:rsid w:val="00465630"/>
    <w:rsid w:val="004657F4"/>
    <w:rsid w:val="004658C2"/>
    <w:rsid w:val="00465D36"/>
    <w:rsid w:val="00465D63"/>
    <w:rsid w:val="00465EA2"/>
    <w:rsid w:val="00466069"/>
    <w:rsid w:val="00466242"/>
    <w:rsid w:val="00466369"/>
    <w:rsid w:val="00466438"/>
    <w:rsid w:val="004666E1"/>
    <w:rsid w:val="00466797"/>
    <w:rsid w:val="00466861"/>
    <w:rsid w:val="00466874"/>
    <w:rsid w:val="00466B1C"/>
    <w:rsid w:val="00467069"/>
    <w:rsid w:val="00467105"/>
    <w:rsid w:val="00467236"/>
    <w:rsid w:val="00467276"/>
    <w:rsid w:val="004672D8"/>
    <w:rsid w:val="004673CD"/>
    <w:rsid w:val="0046756C"/>
    <w:rsid w:val="0046757E"/>
    <w:rsid w:val="0046765A"/>
    <w:rsid w:val="004677C7"/>
    <w:rsid w:val="00467B5B"/>
    <w:rsid w:val="00467B6C"/>
    <w:rsid w:val="00467BE8"/>
    <w:rsid w:val="00467D6E"/>
    <w:rsid w:val="00467DF5"/>
    <w:rsid w:val="00467FE3"/>
    <w:rsid w:val="0047002C"/>
    <w:rsid w:val="00470050"/>
    <w:rsid w:val="004701E3"/>
    <w:rsid w:val="00470372"/>
    <w:rsid w:val="0047046C"/>
    <w:rsid w:val="00470853"/>
    <w:rsid w:val="004708B4"/>
    <w:rsid w:val="00470CD7"/>
    <w:rsid w:val="00470CEC"/>
    <w:rsid w:val="00470F88"/>
    <w:rsid w:val="00471087"/>
    <w:rsid w:val="0047109F"/>
    <w:rsid w:val="00471116"/>
    <w:rsid w:val="00471194"/>
    <w:rsid w:val="00471351"/>
    <w:rsid w:val="00471486"/>
    <w:rsid w:val="0047159E"/>
    <w:rsid w:val="00471667"/>
    <w:rsid w:val="004716D9"/>
    <w:rsid w:val="0047171E"/>
    <w:rsid w:val="00471724"/>
    <w:rsid w:val="004717FC"/>
    <w:rsid w:val="00471CB8"/>
    <w:rsid w:val="00471E21"/>
    <w:rsid w:val="0047242E"/>
    <w:rsid w:val="004725D0"/>
    <w:rsid w:val="0047280A"/>
    <w:rsid w:val="00472861"/>
    <w:rsid w:val="00472871"/>
    <w:rsid w:val="0047295A"/>
    <w:rsid w:val="00472CD1"/>
    <w:rsid w:val="00472E04"/>
    <w:rsid w:val="00472E50"/>
    <w:rsid w:val="00472EF6"/>
    <w:rsid w:val="0047311B"/>
    <w:rsid w:val="004731C9"/>
    <w:rsid w:val="004732AB"/>
    <w:rsid w:val="0047337B"/>
    <w:rsid w:val="00473439"/>
    <w:rsid w:val="00473524"/>
    <w:rsid w:val="00473558"/>
    <w:rsid w:val="004736B5"/>
    <w:rsid w:val="004736BB"/>
    <w:rsid w:val="004738E2"/>
    <w:rsid w:val="00473C18"/>
    <w:rsid w:val="004740A4"/>
    <w:rsid w:val="00474147"/>
    <w:rsid w:val="00474196"/>
    <w:rsid w:val="00474226"/>
    <w:rsid w:val="00474318"/>
    <w:rsid w:val="004744B3"/>
    <w:rsid w:val="004744EB"/>
    <w:rsid w:val="004746D8"/>
    <w:rsid w:val="00474771"/>
    <w:rsid w:val="004747CE"/>
    <w:rsid w:val="00474848"/>
    <w:rsid w:val="00474A1B"/>
    <w:rsid w:val="00474C28"/>
    <w:rsid w:val="00474DAF"/>
    <w:rsid w:val="00474FC1"/>
    <w:rsid w:val="00474FC4"/>
    <w:rsid w:val="00475293"/>
    <w:rsid w:val="004752D8"/>
    <w:rsid w:val="00475534"/>
    <w:rsid w:val="004757C8"/>
    <w:rsid w:val="0047583F"/>
    <w:rsid w:val="0047599D"/>
    <w:rsid w:val="004759C9"/>
    <w:rsid w:val="00475B03"/>
    <w:rsid w:val="00475B09"/>
    <w:rsid w:val="00475B7B"/>
    <w:rsid w:val="00475CA6"/>
    <w:rsid w:val="00475EE7"/>
    <w:rsid w:val="00476117"/>
    <w:rsid w:val="00476139"/>
    <w:rsid w:val="00476152"/>
    <w:rsid w:val="004761B2"/>
    <w:rsid w:val="004762B2"/>
    <w:rsid w:val="0047675C"/>
    <w:rsid w:val="0047675E"/>
    <w:rsid w:val="0047685F"/>
    <w:rsid w:val="0047692A"/>
    <w:rsid w:val="004769F0"/>
    <w:rsid w:val="00476EF9"/>
    <w:rsid w:val="00476F1D"/>
    <w:rsid w:val="004773AF"/>
    <w:rsid w:val="004773F8"/>
    <w:rsid w:val="004774A1"/>
    <w:rsid w:val="004775BE"/>
    <w:rsid w:val="004775F5"/>
    <w:rsid w:val="004776D4"/>
    <w:rsid w:val="00477983"/>
    <w:rsid w:val="00477F31"/>
    <w:rsid w:val="0048005C"/>
    <w:rsid w:val="004800AB"/>
    <w:rsid w:val="00480180"/>
    <w:rsid w:val="004801A6"/>
    <w:rsid w:val="00480319"/>
    <w:rsid w:val="00480675"/>
    <w:rsid w:val="00480ABB"/>
    <w:rsid w:val="00480B5A"/>
    <w:rsid w:val="00480D46"/>
    <w:rsid w:val="0048100B"/>
    <w:rsid w:val="00481137"/>
    <w:rsid w:val="004814BF"/>
    <w:rsid w:val="004814FC"/>
    <w:rsid w:val="00481553"/>
    <w:rsid w:val="004815CB"/>
    <w:rsid w:val="00481714"/>
    <w:rsid w:val="004818AA"/>
    <w:rsid w:val="004818E0"/>
    <w:rsid w:val="00481A2C"/>
    <w:rsid w:val="00481C9E"/>
    <w:rsid w:val="004820B7"/>
    <w:rsid w:val="00482118"/>
    <w:rsid w:val="004822F9"/>
    <w:rsid w:val="004823EE"/>
    <w:rsid w:val="0048286D"/>
    <w:rsid w:val="00482BC3"/>
    <w:rsid w:val="00482F4E"/>
    <w:rsid w:val="00483263"/>
    <w:rsid w:val="004832A4"/>
    <w:rsid w:val="00483354"/>
    <w:rsid w:val="004834F3"/>
    <w:rsid w:val="00483548"/>
    <w:rsid w:val="00483622"/>
    <w:rsid w:val="0048374B"/>
    <w:rsid w:val="004838A3"/>
    <w:rsid w:val="00483E45"/>
    <w:rsid w:val="004840BE"/>
    <w:rsid w:val="0048412E"/>
    <w:rsid w:val="0048420E"/>
    <w:rsid w:val="0048466B"/>
    <w:rsid w:val="004847A5"/>
    <w:rsid w:val="0048497D"/>
    <w:rsid w:val="00484D0E"/>
    <w:rsid w:val="00484D8C"/>
    <w:rsid w:val="0048501F"/>
    <w:rsid w:val="00485547"/>
    <w:rsid w:val="0048558A"/>
    <w:rsid w:val="004856D2"/>
    <w:rsid w:val="0048591B"/>
    <w:rsid w:val="0048593F"/>
    <w:rsid w:val="00485B4F"/>
    <w:rsid w:val="00485BEA"/>
    <w:rsid w:val="00485D11"/>
    <w:rsid w:val="00485D82"/>
    <w:rsid w:val="00485E0E"/>
    <w:rsid w:val="00485EF2"/>
    <w:rsid w:val="0048603D"/>
    <w:rsid w:val="00486116"/>
    <w:rsid w:val="004864A2"/>
    <w:rsid w:val="0048668C"/>
    <w:rsid w:val="004867B8"/>
    <w:rsid w:val="00486AC9"/>
    <w:rsid w:val="00486B9E"/>
    <w:rsid w:val="00486CF3"/>
    <w:rsid w:val="00486D20"/>
    <w:rsid w:val="00486F00"/>
    <w:rsid w:val="00487035"/>
    <w:rsid w:val="00487076"/>
    <w:rsid w:val="004873DD"/>
    <w:rsid w:val="0048751C"/>
    <w:rsid w:val="00487761"/>
    <w:rsid w:val="00487A6F"/>
    <w:rsid w:val="00487BF1"/>
    <w:rsid w:val="00487FB6"/>
    <w:rsid w:val="0049019E"/>
    <w:rsid w:val="00490208"/>
    <w:rsid w:val="004903CD"/>
    <w:rsid w:val="00490622"/>
    <w:rsid w:val="00490661"/>
    <w:rsid w:val="0049069F"/>
    <w:rsid w:val="00490717"/>
    <w:rsid w:val="0049072C"/>
    <w:rsid w:val="00491014"/>
    <w:rsid w:val="00491064"/>
    <w:rsid w:val="00491360"/>
    <w:rsid w:val="00491568"/>
    <w:rsid w:val="0049162F"/>
    <w:rsid w:val="00491A13"/>
    <w:rsid w:val="00491A2F"/>
    <w:rsid w:val="00491C55"/>
    <w:rsid w:val="0049203D"/>
    <w:rsid w:val="0049231D"/>
    <w:rsid w:val="00492439"/>
    <w:rsid w:val="0049277C"/>
    <w:rsid w:val="004928E1"/>
    <w:rsid w:val="004929DB"/>
    <w:rsid w:val="00492C5F"/>
    <w:rsid w:val="00492D06"/>
    <w:rsid w:val="004933C0"/>
    <w:rsid w:val="004934F9"/>
    <w:rsid w:val="00493614"/>
    <w:rsid w:val="004939B7"/>
    <w:rsid w:val="00493B0E"/>
    <w:rsid w:val="00493BEA"/>
    <w:rsid w:val="00493CB4"/>
    <w:rsid w:val="00493FE7"/>
    <w:rsid w:val="00494030"/>
    <w:rsid w:val="00494041"/>
    <w:rsid w:val="004943F5"/>
    <w:rsid w:val="00494764"/>
    <w:rsid w:val="004947BF"/>
    <w:rsid w:val="004949A2"/>
    <w:rsid w:val="00494B49"/>
    <w:rsid w:val="00494C0F"/>
    <w:rsid w:val="00494CB8"/>
    <w:rsid w:val="00494DB7"/>
    <w:rsid w:val="00494DBE"/>
    <w:rsid w:val="00494FA9"/>
    <w:rsid w:val="00494FFB"/>
    <w:rsid w:val="00495165"/>
    <w:rsid w:val="0049542A"/>
    <w:rsid w:val="00495654"/>
    <w:rsid w:val="0049599D"/>
    <w:rsid w:val="00495BC0"/>
    <w:rsid w:val="00495FE7"/>
    <w:rsid w:val="0049602F"/>
    <w:rsid w:val="004961CF"/>
    <w:rsid w:val="00496336"/>
    <w:rsid w:val="00496413"/>
    <w:rsid w:val="004964C9"/>
    <w:rsid w:val="004967E3"/>
    <w:rsid w:val="00496BB4"/>
    <w:rsid w:val="00496D02"/>
    <w:rsid w:val="00496D36"/>
    <w:rsid w:val="00496D46"/>
    <w:rsid w:val="00497032"/>
    <w:rsid w:val="0049705A"/>
    <w:rsid w:val="004970B6"/>
    <w:rsid w:val="004972A2"/>
    <w:rsid w:val="0049739B"/>
    <w:rsid w:val="00497518"/>
    <w:rsid w:val="004978A0"/>
    <w:rsid w:val="00497BD0"/>
    <w:rsid w:val="00497CFC"/>
    <w:rsid w:val="00497D4D"/>
    <w:rsid w:val="004A007C"/>
    <w:rsid w:val="004A0138"/>
    <w:rsid w:val="004A02FC"/>
    <w:rsid w:val="004A034C"/>
    <w:rsid w:val="004A05BD"/>
    <w:rsid w:val="004A0667"/>
    <w:rsid w:val="004A076C"/>
    <w:rsid w:val="004A0B16"/>
    <w:rsid w:val="004A0BC4"/>
    <w:rsid w:val="004A0BD0"/>
    <w:rsid w:val="004A0BDB"/>
    <w:rsid w:val="004A0CE9"/>
    <w:rsid w:val="004A0D46"/>
    <w:rsid w:val="004A0E29"/>
    <w:rsid w:val="004A0E47"/>
    <w:rsid w:val="004A0F4D"/>
    <w:rsid w:val="004A100F"/>
    <w:rsid w:val="004A129A"/>
    <w:rsid w:val="004A13EF"/>
    <w:rsid w:val="004A1495"/>
    <w:rsid w:val="004A14E6"/>
    <w:rsid w:val="004A1541"/>
    <w:rsid w:val="004A1561"/>
    <w:rsid w:val="004A15DF"/>
    <w:rsid w:val="004A16D9"/>
    <w:rsid w:val="004A1775"/>
    <w:rsid w:val="004A1B9A"/>
    <w:rsid w:val="004A1E81"/>
    <w:rsid w:val="004A1F73"/>
    <w:rsid w:val="004A1FE2"/>
    <w:rsid w:val="004A228C"/>
    <w:rsid w:val="004A22F5"/>
    <w:rsid w:val="004A256E"/>
    <w:rsid w:val="004A27DE"/>
    <w:rsid w:val="004A2B49"/>
    <w:rsid w:val="004A2F3E"/>
    <w:rsid w:val="004A307D"/>
    <w:rsid w:val="004A317C"/>
    <w:rsid w:val="004A3398"/>
    <w:rsid w:val="004A33EE"/>
    <w:rsid w:val="004A36CB"/>
    <w:rsid w:val="004A39CE"/>
    <w:rsid w:val="004A3A61"/>
    <w:rsid w:val="004A3CA5"/>
    <w:rsid w:val="004A3DE9"/>
    <w:rsid w:val="004A3F4C"/>
    <w:rsid w:val="004A41A6"/>
    <w:rsid w:val="004A41C6"/>
    <w:rsid w:val="004A4271"/>
    <w:rsid w:val="004A435B"/>
    <w:rsid w:val="004A444D"/>
    <w:rsid w:val="004A492E"/>
    <w:rsid w:val="004A493B"/>
    <w:rsid w:val="004A495B"/>
    <w:rsid w:val="004A49CD"/>
    <w:rsid w:val="004A4E4F"/>
    <w:rsid w:val="004A4EC1"/>
    <w:rsid w:val="004A4F5F"/>
    <w:rsid w:val="004A5259"/>
    <w:rsid w:val="004A534B"/>
    <w:rsid w:val="004A5554"/>
    <w:rsid w:val="004A580C"/>
    <w:rsid w:val="004A5AAF"/>
    <w:rsid w:val="004A5B80"/>
    <w:rsid w:val="004A5E37"/>
    <w:rsid w:val="004A62A2"/>
    <w:rsid w:val="004A6526"/>
    <w:rsid w:val="004A6536"/>
    <w:rsid w:val="004A6640"/>
    <w:rsid w:val="004A69CE"/>
    <w:rsid w:val="004A6ABF"/>
    <w:rsid w:val="004A6B1F"/>
    <w:rsid w:val="004A6B73"/>
    <w:rsid w:val="004A6CFA"/>
    <w:rsid w:val="004A6E0A"/>
    <w:rsid w:val="004A6FD8"/>
    <w:rsid w:val="004A704F"/>
    <w:rsid w:val="004A70EE"/>
    <w:rsid w:val="004A71F6"/>
    <w:rsid w:val="004A7330"/>
    <w:rsid w:val="004A7674"/>
    <w:rsid w:val="004A770B"/>
    <w:rsid w:val="004A78F3"/>
    <w:rsid w:val="004A79A1"/>
    <w:rsid w:val="004B002F"/>
    <w:rsid w:val="004B02AC"/>
    <w:rsid w:val="004B02CC"/>
    <w:rsid w:val="004B03F1"/>
    <w:rsid w:val="004B0606"/>
    <w:rsid w:val="004B0683"/>
    <w:rsid w:val="004B071D"/>
    <w:rsid w:val="004B0756"/>
    <w:rsid w:val="004B083A"/>
    <w:rsid w:val="004B0C94"/>
    <w:rsid w:val="004B10A5"/>
    <w:rsid w:val="004B11B1"/>
    <w:rsid w:val="004B1207"/>
    <w:rsid w:val="004B12BE"/>
    <w:rsid w:val="004B132C"/>
    <w:rsid w:val="004B13CC"/>
    <w:rsid w:val="004B14B4"/>
    <w:rsid w:val="004B160E"/>
    <w:rsid w:val="004B18B8"/>
    <w:rsid w:val="004B192D"/>
    <w:rsid w:val="004B1B0F"/>
    <w:rsid w:val="004B1C41"/>
    <w:rsid w:val="004B1C69"/>
    <w:rsid w:val="004B1ECC"/>
    <w:rsid w:val="004B1F37"/>
    <w:rsid w:val="004B247E"/>
    <w:rsid w:val="004B2527"/>
    <w:rsid w:val="004B2610"/>
    <w:rsid w:val="004B26E9"/>
    <w:rsid w:val="004B28B1"/>
    <w:rsid w:val="004B28BC"/>
    <w:rsid w:val="004B2B17"/>
    <w:rsid w:val="004B2B29"/>
    <w:rsid w:val="004B2CB7"/>
    <w:rsid w:val="004B2D3D"/>
    <w:rsid w:val="004B2E38"/>
    <w:rsid w:val="004B2F7F"/>
    <w:rsid w:val="004B2FBD"/>
    <w:rsid w:val="004B325A"/>
    <w:rsid w:val="004B34CF"/>
    <w:rsid w:val="004B35D3"/>
    <w:rsid w:val="004B388B"/>
    <w:rsid w:val="004B3DBC"/>
    <w:rsid w:val="004B4235"/>
    <w:rsid w:val="004B4325"/>
    <w:rsid w:val="004B44CD"/>
    <w:rsid w:val="004B44D8"/>
    <w:rsid w:val="004B46F3"/>
    <w:rsid w:val="004B4A13"/>
    <w:rsid w:val="004B4A49"/>
    <w:rsid w:val="004B4A7E"/>
    <w:rsid w:val="004B4B7B"/>
    <w:rsid w:val="004B4C67"/>
    <w:rsid w:val="004B4CCA"/>
    <w:rsid w:val="004B4CD0"/>
    <w:rsid w:val="004B4D0E"/>
    <w:rsid w:val="004B4DF3"/>
    <w:rsid w:val="004B50E9"/>
    <w:rsid w:val="004B5197"/>
    <w:rsid w:val="004B5505"/>
    <w:rsid w:val="004B555B"/>
    <w:rsid w:val="004B5827"/>
    <w:rsid w:val="004B5CA8"/>
    <w:rsid w:val="004B5D0C"/>
    <w:rsid w:val="004B63EE"/>
    <w:rsid w:val="004B68C9"/>
    <w:rsid w:val="004B6ACE"/>
    <w:rsid w:val="004B6BB9"/>
    <w:rsid w:val="004B6BE0"/>
    <w:rsid w:val="004B6C1A"/>
    <w:rsid w:val="004B6C56"/>
    <w:rsid w:val="004B6E32"/>
    <w:rsid w:val="004B724D"/>
    <w:rsid w:val="004B779C"/>
    <w:rsid w:val="004B7A55"/>
    <w:rsid w:val="004B7AB7"/>
    <w:rsid w:val="004B7BFE"/>
    <w:rsid w:val="004B7E3B"/>
    <w:rsid w:val="004B7E4C"/>
    <w:rsid w:val="004B7EE6"/>
    <w:rsid w:val="004C0647"/>
    <w:rsid w:val="004C06F0"/>
    <w:rsid w:val="004C076C"/>
    <w:rsid w:val="004C0AE2"/>
    <w:rsid w:val="004C0E72"/>
    <w:rsid w:val="004C1138"/>
    <w:rsid w:val="004C115B"/>
    <w:rsid w:val="004C149A"/>
    <w:rsid w:val="004C154C"/>
    <w:rsid w:val="004C1660"/>
    <w:rsid w:val="004C16AA"/>
    <w:rsid w:val="004C177F"/>
    <w:rsid w:val="004C17BF"/>
    <w:rsid w:val="004C1849"/>
    <w:rsid w:val="004C19CD"/>
    <w:rsid w:val="004C1CB4"/>
    <w:rsid w:val="004C1E1F"/>
    <w:rsid w:val="004C1F45"/>
    <w:rsid w:val="004C1FB7"/>
    <w:rsid w:val="004C204E"/>
    <w:rsid w:val="004C2127"/>
    <w:rsid w:val="004C22A7"/>
    <w:rsid w:val="004C234C"/>
    <w:rsid w:val="004C2370"/>
    <w:rsid w:val="004C26B1"/>
    <w:rsid w:val="004C2775"/>
    <w:rsid w:val="004C27CA"/>
    <w:rsid w:val="004C29CC"/>
    <w:rsid w:val="004C2A02"/>
    <w:rsid w:val="004C2A86"/>
    <w:rsid w:val="004C2C3D"/>
    <w:rsid w:val="004C2CEF"/>
    <w:rsid w:val="004C2DC8"/>
    <w:rsid w:val="004C2E89"/>
    <w:rsid w:val="004C30D3"/>
    <w:rsid w:val="004C3111"/>
    <w:rsid w:val="004C3395"/>
    <w:rsid w:val="004C3505"/>
    <w:rsid w:val="004C3A95"/>
    <w:rsid w:val="004C3BD0"/>
    <w:rsid w:val="004C3E14"/>
    <w:rsid w:val="004C3E4C"/>
    <w:rsid w:val="004C4FF5"/>
    <w:rsid w:val="004C500B"/>
    <w:rsid w:val="004C52D8"/>
    <w:rsid w:val="004C562E"/>
    <w:rsid w:val="004C5A24"/>
    <w:rsid w:val="004C5BBD"/>
    <w:rsid w:val="004C5E0D"/>
    <w:rsid w:val="004C5F0B"/>
    <w:rsid w:val="004C5F18"/>
    <w:rsid w:val="004C6328"/>
    <w:rsid w:val="004C659F"/>
    <w:rsid w:val="004C6671"/>
    <w:rsid w:val="004C69FA"/>
    <w:rsid w:val="004C6B81"/>
    <w:rsid w:val="004C6D1C"/>
    <w:rsid w:val="004C7357"/>
    <w:rsid w:val="004C75DD"/>
    <w:rsid w:val="004C766A"/>
    <w:rsid w:val="004C770A"/>
    <w:rsid w:val="004C7B75"/>
    <w:rsid w:val="004C7C0A"/>
    <w:rsid w:val="004C7C94"/>
    <w:rsid w:val="004C7C95"/>
    <w:rsid w:val="004C7E0A"/>
    <w:rsid w:val="004C7F8A"/>
    <w:rsid w:val="004D0059"/>
    <w:rsid w:val="004D03CE"/>
    <w:rsid w:val="004D041F"/>
    <w:rsid w:val="004D0479"/>
    <w:rsid w:val="004D0B20"/>
    <w:rsid w:val="004D0B6B"/>
    <w:rsid w:val="004D0C24"/>
    <w:rsid w:val="004D0EB9"/>
    <w:rsid w:val="004D0F9A"/>
    <w:rsid w:val="004D1006"/>
    <w:rsid w:val="004D1154"/>
    <w:rsid w:val="004D1215"/>
    <w:rsid w:val="004D1400"/>
    <w:rsid w:val="004D15CF"/>
    <w:rsid w:val="004D17C3"/>
    <w:rsid w:val="004D18D0"/>
    <w:rsid w:val="004D1E11"/>
    <w:rsid w:val="004D1FA5"/>
    <w:rsid w:val="004D297F"/>
    <w:rsid w:val="004D2BB2"/>
    <w:rsid w:val="004D2BFF"/>
    <w:rsid w:val="004D2E7A"/>
    <w:rsid w:val="004D2F96"/>
    <w:rsid w:val="004D31DA"/>
    <w:rsid w:val="004D3319"/>
    <w:rsid w:val="004D3479"/>
    <w:rsid w:val="004D34A6"/>
    <w:rsid w:val="004D3642"/>
    <w:rsid w:val="004D383A"/>
    <w:rsid w:val="004D393C"/>
    <w:rsid w:val="004D3947"/>
    <w:rsid w:val="004D39BE"/>
    <w:rsid w:val="004D3A04"/>
    <w:rsid w:val="004D3F9F"/>
    <w:rsid w:val="004D43C1"/>
    <w:rsid w:val="004D4506"/>
    <w:rsid w:val="004D4941"/>
    <w:rsid w:val="004D4A8B"/>
    <w:rsid w:val="004D4DBB"/>
    <w:rsid w:val="004D531B"/>
    <w:rsid w:val="004D55D1"/>
    <w:rsid w:val="004D55FC"/>
    <w:rsid w:val="004D5836"/>
    <w:rsid w:val="004D5849"/>
    <w:rsid w:val="004D59CD"/>
    <w:rsid w:val="004D59E8"/>
    <w:rsid w:val="004D5BF7"/>
    <w:rsid w:val="004D5F13"/>
    <w:rsid w:val="004D5F4C"/>
    <w:rsid w:val="004D5F83"/>
    <w:rsid w:val="004D615E"/>
    <w:rsid w:val="004D6611"/>
    <w:rsid w:val="004D69AF"/>
    <w:rsid w:val="004D6C59"/>
    <w:rsid w:val="004D6C81"/>
    <w:rsid w:val="004D6F01"/>
    <w:rsid w:val="004D717B"/>
    <w:rsid w:val="004D7243"/>
    <w:rsid w:val="004D73B4"/>
    <w:rsid w:val="004D760E"/>
    <w:rsid w:val="004D77D4"/>
    <w:rsid w:val="004D7A29"/>
    <w:rsid w:val="004D7F69"/>
    <w:rsid w:val="004D7FBD"/>
    <w:rsid w:val="004E0153"/>
    <w:rsid w:val="004E02E4"/>
    <w:rsid w:val="004E032C"/>
    <w:rsid w:val="004E0737"/>
    <w:rsid w:val="004E0B5A"/>
    <w:rsid w:val="004E0B93"/>
    <w:rsid w:val="004E0CCC"/>
    <w:rsid w:val="004E0CDC"/>
    <w:rsid w:val="004E0D71"/>
    <w:rsid w:val="004E0F5B"/>
    <w:rsid w:val="004E1024"/>
    <w:rsid w:val="004E1704"/>
    <w:rsid w:val="004E1842"/>
    <w:rsid w:val="004E18F8"/>
    <w:rsid w:val="004E19D5"/>
    <w:rsid w:val="004E1A75"/>
    <w:rsid w:val="004E1A9E"/>
    <w:rsid w:val="004E1AF0"/>
    <w:rsid w:val="004E1EF3"/>
    <w:rsid w:val="004E2147"/>
    <w:rsid w:val="004E2299"/>
    <w:rsid w:val="004E22BF"/>
    <w:rsid w:val="004E249B"/>
    <w:rsid w:val="004E2575"/>
    <w:rsid w:val="004E27DD"/>
    <w:rsid w:val="004E2A39"/>
    <w:rsid w:val="004E2A98"/>
    <w:rsid w:val="004E2AF5"/>
    <w:rsid w:val="004E2B9B"/>
    <w:rsid w:val="004E2BC0"/>
    <w:rsid w:val="004E2C3A"/>
    <w:rsid w:val="004E2D1D"/>
    <w:rsid w:val="004E2D8F"/>
    <w:rsid w:val="004E342F"/>
    <w:rsid w:val="004E3488"/>
    <w:rsid w:val="004E351B"/>
    <w:rsid w:val="004E35F8"/>
    <w:rsid w:val="004E37CD"/>
    <w:rsid w:val="004E394B"/>
    <w:rsid w:val="004E397E"/>
    <w:rsid w:val="004E3A95"/>
    <w:rsid w:val="004E3ADB"/>
    <w:rsid w:val="004E3D2F"/>
    <w:rsid w:val="004E3FEB"/>
    <w:rsid w:val="004E403D"/>
    <w:rsid w:val="004E4229"/>
    <w:rsid w:val="004E4327"/>
    <w:rsid w:val="004E43B2"/>
    <w:rsid w:val="004E46D6"/>
    <w:rsid w:val="004E4A42"/>
    <w:rsid w:val="004E4C25"/>
    <w:rsid w:val="004E4C9E"/>
    <w:rsid w:val="004E4D90"/>
    <w:rsid w:val="004E4DA5"/>
    <w:rsid w:val="004E4ED4"/>
    <w:rsid w:val="004E4F37"/>
    <w:rsid w:val="004E4F4F"/>
    <w:rsid w:val="004E4FC8"/>
    <w:rsid w:val="004E5389"/>
    <w:rsid w:val="004E54B0"/>
    <w:rsid w:val="004E55B5"/>
    <w:rsid w:val="004E59F2"/>
    <w:rsid w:val="004E5B7E"/>
    <w:rsid w:val="004E60E9"/>
    <w:rsid w:val="004E6133"/>
    <w:rsid w:val="004E63EE"/>
    <w:rsid w:val="004E66A7"/>
    <w:rsid w:val="004E681D"/>
    <w:rsid w:val="004E6A55"/>
    <w:rsid w:val="004E6ADC"/>
    <w:rsid w:val="004E6CA9"/>
    <w:rsid w:val="004E6DC3"/>
    <w:rsid w:val="004E6E33"/>
    <w:rsid w:val="004E71E8"/>
    <w:rsid w:val="004E73B1"/>
    <w:rsid w:val="004E750E"/>
    <w:rsid w:val="004E77E3"/>
    <w:rsid w:val="004E7CDF"/>
    <w:rsid w:val="004E7D55"/>
    <w:rsid w:val="004E7EE7"/>
    <w:rsid w:val="004E7FCA"/>
    <w:rsid w:val="004E7FD2"/>
    <w:rsid w:val="004F010E"/>
    <w:rsid w:val="004F0381"/>
    <w:rsid w:val="004F03F5"/>
    <w:rsid w:val="004F0677"/>
    <w:rsid w:val="004F06DC"/>
    <w:rsid w:val="004F0806"/>
    <w:rsid w:val="004F0A11"/>
    <w:rsid w:val="004F0A94"/>
    <w:rsid w:val="004F0AB6"/>
    <w:rsid w:val="004F0CA4"/>
    <w:rsid w:val="004F103A"/>
    <w:rsid w:val="004F112B"/>
    <w:rsid w:val="004F1492"/>
    <w:rsid w:val="004F1A11"/>
    <w:rsid w:val="004F1D4E"/>
    <w:rsid w:val="004F2020"/>
    <w:rsid w:val="004F203A"/>
    <w:rsid w:val="004F2318"/>
    <w:rsid w:val="004F237C"/>
    <w:rsid w:val="004F256B"/>
    <w:rsid w:val="004F2770"/>
    <w:rsid w:val="004F2953"/>
    <w:rsid w:val="004F2A53"/>
    <w:rsid w:val="004F2B3C"/>
    <w:rsid w:val="004F2FB5"/>
    <w:rsid w:val="004F2FD0"/>
    <w:rsid w:val="004F309A"/>
    <w:rsid w:val="004F3422"/>
    <w:rsid w:val="004F34B0"/>
    <w:rsid w:val="004F3538"/>
    <w:rsid w:val="004F3641"/>
    <w:rsid w:val="004F375C"/>
    <w:rsid w:val="004F37A8"/>
    <w:rsid w:val="004F37B1"/>
    <w:rsid w:val="004F37CE"/>
    <w:rsid w:val="004F38B5"/>
    <w:rsid w:val="004F3B46"/>
    <w:rsid w:val="004F3B6E"/>
    <w:rsid w:val="004F3FEB"/>
    <w:rsid w:val="004F40D8"/>
    <w:rsid w:val="004F41AD"/>
    <w:rsid w:val="004F424B"/>
    <w:rsid w:val="004F42AE"/>
    <w:rsid w:val="004F4423"/>
    <w:rsid w:val="004F4473"/>
    <w:rsid w:val="004F44A9"/>
    <w:rsid w:val="004F44FB"/>
    <w:rsid w:val="004F4AAA"/>
    <w:rsid w:val="004F4D98"/>
    <w:rsid w:val="004F4FC2"/>
    <w:rsid w:val="004F510B"/>
    <w:rsid w:val="004F54F2"/>
    <w:rsid w:val="004F5519"/>
    <w:rsid w:val="004F56A3"/>
    <w:rsid w:val="004F56AD"/>
    <w:rsid w:val="004F5760"/>
    <w:rsid w:val="004F57AC"/>
    <w:rsid w:val="004F590D"/>
    <w:rsid w:val="004F59D1"/>
    <w:rsid w:val="004F5A34"/>
    <w:rsid w:val="004F5AB6"/>
    <w:rsid w:val="004F5AF2"/>
    <w:rsid w:val="004F5F9D"/>
    <w:rsid w:val="004F625F"/>
    <w:rsid w:val="004F635E"/>
    <w:rsid w:val="004F63E2"/>
    <w:rsid w:val="004F6451"/>
    <w:rsid w:val="004F6A69"/>
    <w:rsid w:val="004F6ABA"/>
    <w:rsid w:val="004F6DF4"/>
    <w:rsid w:val="004F7262"/>
    <w:rsid w:val="004F72B1"/>
    <w:rsid w:val="004F76CA"/>
    <w:rsid w:val="004F781C"/>
    <w:rsid w:val="004F787B"/>
    <w:rsid w:val="004F7A3A"/>
    <w:rsid w:val="004F7CAA"/>
    <w:rsid w:val="005000E4"/>
    <w:rsid w:val="005004F5"/>
    <w:rsid w:val="0050055F"/>
    <w:rsid w:val="005005E8"/>
    <w:rsid w:val="00500B25"/>
    <w:rsid w:val="00500BD1"/>
    <w:rsid w:val="00500C76"/>
    <w:rsid w:val="00500CBD"/>
    <w:rsid w:val="00500EE5"/>
    <w:rsid w:val="005012DE"/>
    <w:rsid w:val="00501513"/>
    <w:rsid w:val="005017B8"/>
    <w:rsid w:val="00501811"/>
    <w:rsid w:val="00501C1F"/>
    <w:rsid w:val="00501C84"/>
    <w:rsid w:val="00501D53"/>
    <w:rsid w:val="00502009"/>
    <w:rsid w:val="0050217F"/>
    <w:rsid w:val="00502332"/>
    <w:rsid w:val="0050286D"/>
    <w:rsid w:val="005029B2"/>
    <w:rsid w:val="005029D0"/>
    <w:rsid w:val="00502B52"/>
    <w:rsid w:val="00502C2F"/>
    <w:rsid w:val="00502CCA"/>
    <w:rsid w:val="00502D7E"/>
    <w:rsid w:val="00502FC3"/>
    <w:rsid w:val="00503021"/>
    <w:rsid w:val="00503091"/>
    <w:rsid w:val="005030E2"/>
    <w:rsid w:val="0050315A"/>
    <w:rsid w:val="00503387"/>
    <w:rsid w:val="0050363D"/>
    <w:rsid w:val="0050373F"/>
    <w:rsid w:val="005037C7"/>
    <w:rsid w:val="005038F7"/>
    <w:rsid w:val="00503A8E"/>
    <w:rsid w:val="00503EC0"/>
    <w:rsid w:val="00503F39"/>
    <w:rsid w:val="00504269"/>
    <w:rsid w:val="005044F9"/>
    <w:rsid w:val="0050450F"/>
    <w:rsid w:val="00504B66"/>
    <w:rsid w:val="00504B96"/>
    <w:rsid w:val="00504CD2"/>
    <w:rsid w:val="00504CD3"/>
    <w:rsid w:val="00504D37"/>
    <w:rsid w:val="00504E62"/>
    <w:rsid w:val="0050547C"/>
    <w:rsid w:val="005055C3"/>
    <w:rsid w:val="0050562F"/>
    <w:rsid w:val="005059DA"/>
    <w:rsid w:val="005059F3"/>
    <w:rsid w:val="00505C68"/>
    <w:rsid w:val="00505DC6"/>
    <w:rsid w:val="00505F4D"/>
    <w:rsid w:val="005060A9"/>
    <w:rsid w:val="005061B8"/>
    <w:rsid w:val="0050637C"/>
    <w:rsid w:val="005065F4"/>
    <w:rsid w:val="00506600"/>
    <w:rsid w:val="00506794"/>
    <w:rsid w:val="005067F9"/>
    <w:rsid w:val="00506979"/>
    <w:rsid w:val="00506B5E"/>
    <w:rsid w:val="00506BE4"/>
    <w:rsid w:val="00506DE0"/>
    <w:rsid w:val="00506E9E"/>
    <w:rsid w:val="00507241"/>
    <w:rsid w:val="00507313"/>
    <w:rsid w:val="00507397"/>
    <w:rsid w:val="005075DC"/>
    <w:rsid w:val="005075FD"/>
    <w:rsid w:val="0050762D"/>
    <w:rsid w:val="00507722"/>
    <w:rsid w:val="00507799"/>
    <w:rsid w:val="00507B8D"/>
    <w:rsid w:val="00507D36"/>
    <w:rsid w:val="00507E12"/>
    <w:rsid w:val="00507E17"/>
    <w:rsid w:val="00507E5F"/>
    <w:rsid w:val="00507EAC"/>
    <w:rsid w:val="00507FF5"/>
    <w:rsid w:val="0051008A"/>
    <w:rsid w:val="005103C2"/>
    <w:rsid w:val="00510572"/>
    <w:rsid w:val="00510838"/>
    <w:rsid w:val="0051088F"/>
    <w:rsid w:val="0051096F"/>
    <w:rsid w:val="00510B70"/>
    <w:rsid w:val="00510B7B"/>
    <w:rsid w:val="00510CB0"/>
    <w:rsid w:val="00510CF0"/>
    <w:rsid w:val="00510DD6"/>
    <w:rsid w:val="005111DC"/>
    <w:rsid w:val="00511384"/>
    <w:rsid w:val="005113CA"/>
    <w:rsid w:val="0051164C"/>
    <w:rsid w:val="0051175B"/>
    <w:rsid w:val="005118B0"/>
    <w:rsid w:val="005119EB"/>
    <w:rsid w:val="00511B19"/>
    <w:rsid w:val="00511D9A"/>
    <w:rsid w:val="00511FEC"/>
    <w:rsid w:val="00512300"/>
    <w:rsid w:val="00512353"/>
    <w:rsid w:val="00512546"/>
    <w:rsid w:val="005125F0"/>
    <w:rsid w:val="0051271B"/>
    <w:rsid w:val="0051279D"/>
    <w:rsid w:val="00512973"/>
    <w:rsid w:val="00512A22"/>
    <w:rsid w:val="00512B55"/>
    <w:rsid w:val="00512BD8"/>
    <w:rsid w:val="00512C16"/>
    <w:rsid w:val="00512D8A"/>
    <w:rsid w:val="00512EDF"/>
    <w:rsid w:val="00512F6D"/>
    <w:rsid w:val="00513162"/>
    <w:rsid w:val="005133CB"/>
    <w:rsid w:val="0051352E"/>
    <w:rsid w:val="005136EF"/>
    <w:rsid w:val="00513792"/>
    <w:rsid w:val="005138EF"/>
    <w:rsid w:val="00513908"/>
    <w:rsid w:val="005139B0"/>
    <w:rsid w:val="00513B51"/>
    <w:rsid w:val="00513BB8"/>
    <w:rsid w:val="00513D1C"/>
    <w:rsid w:val="00513D3B"/>
    <w:rsid w:val="005143B3"/>
    <w:rsid w:val="00514543"/>
    <w:rsid w:val="005145F0"/>
    <w:rsid w:val="00514704"/>
    <w:rsid w:val="00514832"/>
    <w:rsid w:val="00514ADB"/>
    <w:rsid w:val="00514C57"/>
    <w:rsid w:val="00514C86"/>
    <w:rsid w:val="00514E39"/>
    <w:rsid w:val="005152F7"/>
    <w:rsid w:val="00515322"/>
    <w:rsid w:val="00515558"/>
    <w:rsid w:val="005155B0"/>
    <w:rsid w:val="00515719"/>
    <w:rsid w:val="005159C7"/>
    <w:rsid w:val="005159EE"/>
    <w:rsid w:val="00515A35"/>
    <w:rsid w:val="00515ACB"/>
    <w:rsid w:val="00515D01"/>
    <w:rsid w:val="00515DBA"/>
    <w:rsid w:val="00515FDC"/>
    <w:rsid w:val="0051629C"/>
    <w:rsid w:val="00516646"/>
    <w:rsid w:val="005166EE"/>
    <w:rsid w:val="00516738"/>
    <w:rsid w:val="00516A61"/>
    <w:rsid w:val="005170B5"/>
    <w:rsid w:val="0051728C"/>
    <w:rsid w:val="00517411"/>
    <w:rsid w:val="00517517"/>
    <w:rsid w:val="00517758"/>
    <w:rsid w:val="00517786"/>
    <w:rsid w:val="00517A7E"/>
    <w:rsid w:val="00517ECC"/>
    <w:rsid w:val="00517F7A"/>
    <w:rsid w:val="00520067"/>
    <w:rsid w:val="00520154"/>
    <w:rsid w:val="00520175"/>
    <w:rsid w:val="005201E0"/>
    <w:rsid w:val="00520539"/>
    <w:rsid w:val="0052071B"/>
    <w:rsid w:val="0052072B"/>
    <w:rsid w:val="00520880"/>
    <w:rsid w:val="00520AA1"/>
    <w:rsid w:val="00520D62"/>
    <w:rsid w:val="00520D66"/>
    <w:rsid w:val="00521184"/>
    <w:rsid w:val="0052127C"/>
    <w:rsid w:val="0052181D"/>
    <w:rsid w:val="00521B30"/>
    <w:rsid w:val="00521CE1"/>
    <w:rsid w:val="00522033"/>
    <w:rsid w:val="005227B9"/>
    <w:rsid w:val="00522875"/>
    <w:rsid w:val="00522B11"/>
    <w:rsid w:val="00522C9D"/>
    <w:rsid w:val="005232CC"/>
    <w:rsid w:val="00523620"/>
    <w:rsid w:val="00523900"/>
    <w:rsid w:val="00523E5B"/>
    <w:rsid w:val="00523E6A"/>
    <w:rsid w:val="00523E9D"/>
    <w:rsid w:val="0052463A"/>
    <w:rsid w:val="00524652"/>
    <w:rsid w:val="005249E4"/>
    <w:rsid w:val="00524B8D"/>
    <w:rsid w:val="00524FEC"/>
    <w:rsid w:val="005251EA"/>
    <w:rsid w:val="00525203"/>
    <w:rsid w:val="0052545B"/>
    <w:rsid w:val="005256EB"/>
    <w:rsid w:val="005258BD"/>
    <w:rsid w:val="005258CE"/>
    <w:rsid w:val="005259E3"/>
    <w:rsid w:val="0052620E"/>
    <w:rsid w:val="00526714"/>
    <w:rsid w:val="00526800"/>
    <w:rsid w:val="00526930"/>
    <w:rsid w:val="00526AC5"/>
    <w:rsid w:val="00526C78"/>
    <w:rsid w:val="00526F79"/>
    <w:rsid w:val="00527058"/>
    <w:rsid w:val="0052725F"/>
    <w:rsid w:val="005272C2"/>
    <w:rsid w:val="0052754A"/>
    <w:rsid w:val="00527733"/>
    <w:rsid w:val="00527798"/>
    <w:rsid w:val="0052782D"/>
    <w:rsid w:val="005278B6"/>
    <w:rsid w:val="005279D6"/>
    <w:rsid w:val="00527CDB"/>
    <w:rsid w:val="0053025D"/>
    <w:rsid w:val="005302E1"/>
    <w:rsid w:val="00530346"/>
    <w:rsid w:val="00530386"/>
    <w:rsid w:val="00530916"/>
    <w:rsid w:val="00530E4A"/>
    <w:rsid w:val="00530F69"/>
    <w:rsid w:val="005312E0"/>
    <w:rsid w:val="0053137D"/>
    <w:rsid w:val="005313B6"/>
    <w:rsid w:val="00531406"/>
    <w:rsid w:val="00531861"/>
    <w:rsid w:val="00531926"/>
    <w:rsid w:val="00531AF9"/>
    <w:rsid w:val="00531B99"/>
    <w:rsid w:val="00531D0B"/>
    <w:rsid w:val="00531DFB"/>
    <w:rsid w:val="00531E84"/>
    <w:rsid w:val="00531E8D"/>
    <w:rsid w:val="00531FE1"/>
    <w:rsid w:val="00532180"/>
    <w:rsid w:val="00532526"/>
    <w:rsid w:val="00532686"/>
    <w:rsid w:val="00532792"/>
    <w:rsid w:val="0053284D"/>
    <w:rsid w:val="00532FFE"/>
    <w:rsid w:val="005330A7"/>
    <w:rsid w:val="00533178"/>
    <w:rsid w:val="0053319C"/>
    <w:rsid w:val="005331E0"/>
    <w:rsid w:val="0053364B"/>
    <w:rsid w:val="00533B39"/>
    <w:rsid w:val="00533D6B"/>
    <w:rsid w:val="0053458D"/>
    <w:rsid w:val="0053485D"/>
    <w:rsid w:val="005349E4"/>
    <w:rsid w:val="00534A1D"/>
    <w:rsid w:val="00534E50"/>
    <w:rsid w:val="00535067"/>
    <w:rsid w:val="00535563"/>
    <w:rsid w:val="00535A8A"/>
    <w:rsid w:val="00535C13"/>
    <w:rsid w:val="00535D68"/>
    <w:rsid w:val="00535E6F"/>
    <w:rsid w:val="00535F47"/>
    <w:rsid w:val="00536026"/>
    <w:rsid w:val="00536184"/>
    <w:rsid w:val="005361DA"/>
    <w:rsid w:val="0053623C"/>
    <w:rsid w:val="00536541"/>
    <w:rsid w:val="00536A80"/>
    <w:rsid w:val="00536BF3"/>
    <w:rsid w:val="00536C7B"/>
    <w:rsid w:val="00536DAA"/>
    <w:rsid w:val="00537072"/>
    <w:rsid w:val="00537101"/>
    <w:rsid w:val="00537136"/>
    <w:rsid w:val="00537302"/>
    <w:rsid w:val="005375FA"/>
    <w:rsid w:val="00537644"/>
    <w:rsid w:val="005377F4"/>
    <w:rsid w:val="005378AA"/>
    <w:rsid w:val="005378FB"/>
    <w:rsid w:val="00537A04"/>
    <w:rsid w:val="00537A33"/>
    <w:rsid w:val="00537A77"/>
    <w:rsid w:val="00537BA0"/>
    <w:rsid w:val="00537BCD"/>
    <w:rsid w:val="00537C0F"/>
    <w:rsid w:val="00537E9F"/>
    <w:rsid w:val="00537EF5"/>
    <w:rsid w:val="0054025A"/>
    <w:rsid w:val="00540475"/>
    <w:rsid w:val="00540479"/>
    <w:rsid w:val="0054055D"/>
    <w:rsid w:val="0054056C"/>
    <w:rsid w:val="005406A5"/>
    <w:rsid w:val="005407B0"/>
    <w:rsid w:val="0054086E"/>
    <w:rsid w:val="00540964"/>
    <w:rsid w:val="00540A73"/>
    <w:rsid w:val="00540A9C"/>
    <w:rsid w:val="00540FAD"/>
    <w:rsid w:val="00541087"/>
    <w:rsid w:val="00541591"/>
    <w:rsid w:val="005417F8"/>
    <w:rsid w:val="005418D0"/>
    <w:rsid w:val="00541AF1"/>
    <w:rsid w:val="00541B1F"/>
    <w:rsid w:val="00541C16"/>
    <w:rsid w:val="00541D72"/>
    <w:rsid w:val="00541FDF"/>
    <w:rsid w:val="0054222A"/>
    <w:rsid w:val="0054229B"/>
    <w:rsid w:val="00542549"/>
    <w:rsid w:val="00542857"/>
    <w:rsid w:val="00542C1E"/>
    <w:rsid w:val="00542CD0"/>
    <w:rsid w:val="00542FB3"/>
    <w:rsid w:val="005430F4"/>
    <w:rsid w:val="005438E2"/>
    <w:rsid w:val="00543A0A"/>
    <w:rsid w:val="00543EDD"/>
    <w:rsid w:val="00543EE5"/>
    <w:rsid w:val="00544056"/>
    <w:rsid w:val="005440FC"/>
    <w:rsid w:val="0054418E"/>
    <w:rsid w:val="005442C1"/>
    <w:rsid w:val="00544371"/>
    <w:rsid w:val="0054451C"/>
    <w:rsid w:val="00544588"/>
    <w:rsid w:val="0054490E"/>
    <w:rsid w:val="00544BF6"/>
    <w:rsid w:val="00544FF3"/>
    <w:rsid w:val="005450AA"/>
    <w:rsid w:val="00545167"/>
    <w:rsid w:val="00545185"/>
    <w:rsid w:val="00545248"/>
    <w:rsid w:val="00545510"/>
    <w:rsid w:val="00545791"/>
    <w:rsid w:val="00545C8F"/>
    <w:rsid w:val="00546098"/>
    <w:rsid w:val="00546AD0"/>
    <w:rsid w:val="00546E8F"/>
    <w:rsid w:val="0054774F"/>
    <w:rsid w:val="0054797D"/>
    <w:rsid w:val="00547E6F"/>
    <w:rsid w:val="00547F56"/>
    <w:rsid w:val="00547FAF"/>
    <w:rsid w:val="00550126"/>
    <w:rsid w:val="0055047B"/>
    <w:rsid w:val="00550704"/>
    <w:rsid w:val="0055077B"/>
    <w:rsid w:val="00550967"/>
    <w:rsid w:val="00550A78"/>
    <w:rsid w:val="00550B55"/>
    <w:rsid w:val="0055122C"/>
    <w:rsid w:val="005512EB"/>
    <w:rsid w:val="00551312"/>
    <w:rsid w:val="0055153D"/>
    <w:rsid w:val="00551546"/>
    <w:rsid w:val="0055158C"/>
    <w:rsid w:val="0055170D"/>
    <w:rsid w:val="005518F9"/>
    <w:rsid w:val="00551B42"/>
    <w:rsid w:val="00551C09"/>
    <w:rsid w:val="00551DC3"/>
    <w:rsid w:val="00551E23"/>
    <w:rsid w:val="00551F63"/>
    <w:rsid w:val="0055209C"/>
    <w:rsid w:val="00552195"/>
    <w:rsid w:val="005523C3"/>
    <w:rsid w:val="0055261C"/>
    <w:rsid w:val="005526C5"/>
    <w:rsid w:val="005526D2"/>
    <w:rsid w:val="00552A60"/>
    <w:rsid w:val="00552B25"/>
    <w:rsid w:val="00552C3B"/>
    <w:rsid w:val="00552DA5"/>
    <w:rsid w:val="00552E3A"/>
    <w:rsid w:val="00552EDD"/>
    <w:rsid w:val="00552FB0"/>
    <w:rsid w:val="0055317B"/>
    <w:rsid w:val="005531B1"/>
    <w:rsid w:val="005531B4"/>
    <w:rsid w:val="005534C2"/>
    <w:rsid w:val="00553731"/>
    <w:rsid w:val="0055390F"/>
    <w:rsid w:val="00553C6A"/>
    <w:rsid w:val="00553D7D"/>
    <w:rsid w:val="00553EA0"/>
    <w:rsid w:val="0055422B"/>
    <w:rsid w:val="0055428E"/>
    <w:rsid w:val="0055475E"/>
    <w:rsid w:val="00554780"/>
    <w:rsid w:val="005549CE"/>
    <w:rsid w:val="00554B62"/>
    <w:rsid w:val="005551C2"/>
    <w:rsid w:val="005551FE"/>
    <w:rsid w:val="0055520B"/>
    <w:rsid w:val="0055542E"/>
    <w:rsid w:val="00555449"/>
    <w:rsid w:val="005554A6"/>
    <w:rsid w:val="005558B1"/>
    <w:rsid w:val="00555C61"/>
    <w:rsid w:val="00555D02"/>
    <w:rsid w:val="00555D0D"/>
    <w:rsid w:val="00555E93"/>
    <w:rsid w:val="00555EAA"/>
    <w:rsid w:val="00555F73"/>
    <w:rsid w:val="005560B3"/>
    <w:rsid w:val="005561F9"/>
    <w:rsid w:val="0055630F"/>
    <w:rsid w:val="0055667D"/>
    <w:rsid w:val="0055668E"/>
    <w:rsid w:val="005569B7"/>
    <w:rsid w:val="00556BBB"/>
    <w:rsid w:val="00556F87"/>
    <w:rsid w:val="005571D0"/>
    <w:rsid w:val="00557646"/>
    <w:rsid w:val="00557723"/>
    <w:rsid w:val="00557A26"/>
    <w:rsid w:val="005600EF"/>
    <w:rsid w:val="00560462"/>
    <w:rsid w:val="005604FE"/>
    <w:rsid w:val="005606BC"/>
    <w:rsid w:val="00560869"/>
    <w:rsid w:val="00560883"/>
    <w:rsid w:val="00560AE5"/>
    <w:rsid w:val="00560D02"/>
    <w:rsid w:val="00560D0E"/>
    <w:rsid w:val="00560E5F"/>
    <w:rsid w:val="00561116"/>
    <w:rsid w:val="005611AF"/>
    <w:rsid w:val="005613EA"/>
    <w:rsid w:val="00561567"/>
    <w:rsid w:val="00561741"/>
    <w:rsid w:val="005617E7"/>
    <w:rsid w:val="00561AD3"/>
    <w:rsid w:val="00561C36"/>
    <w:rsid w:val="00561C60"/>
    <w:rsid w:val="00561F3A"/>
    <w:rsid w:val="00561FAC"/>
    <w:rsid w:val="00562199"/>
    <w:rsid w:val="005623B1"/>
    <w:rsid w:val="005624ED"/>
    <w:rsid w:val="005625D1"/>
    <w:rsid w:val="00562631"/>
    <w:rsid w:val="00562925"/>
    <w:rsid w:val="00562AC7"/>
    <w:rsid w:val="00562CAA"/>
    <w:rsid w:val="005630ED"/>
    <w:rsid w:val="005631D2"/>
    <w:rsid w:val="00563250"/>
    <w:rsid w:val="005632F8"/>
    <w:rsid w:val="00563327"/>
    <w:rsid w:val="00563333"/>
    <w:rsid w:val="00563419"/>
    <w:rsid w:val="0056347E"/>
    <w:rsid w:val="005636F0"/>
    <w:rsid w:val="0056387D"/>
    <w:rsid w:val="00563A75"/>
    <w:rsid w:val="00563CB0"/>
    <w:rsid w:val="00563DB6"/>
    <w:rsid w:val="00563E31"/>
    <w:rsid w:val="00563F70"/>
    <w:rsid w:val="0056419B"/>
    <w:rsid w:val="005644BD"/>
    <w:rsid w:val="00564605"/>
    <w:rsid w:val="0056474B"/>
    <w:rsid w:val="00564B43"/>
    <w:rsid w:val="00565027"/>
    <w:rsid w:val="00565127"/>
    <w:rsid w:val="0056516F"/>
    <w:rsid w:val="005652D2"/>
    <w:rsid w:val="00565492"/>
    <w:rsid w:val="00565913"/>
    <w:rsid w:val="00565CA6"/>
    <w:rsid w:val="00565CEA"/>
    <w:rsid w:val="00565E5C"/>
    <w:rsid w:val="0056602E"/>
    <w:rsid w:val="005660F0"/>
    <w:rsid w:val="005661B1"/>
    <w:rsid w:val="0056631F"/>
    <w:rsid w:val="0056655C"/>
    <w:rsid w:val="005665A6"/>
    <w:rsid w:val="00566A54"/>
    <w:rsid w:val="00566C17"/>
    <w:rsid w:val="00566C3A"/>
    <w:rsid w:val="00567558"/>
    <w:rsid w:val="00567B78"/>
    <w:rsid w:val="00567CBD"/>
    <w:rsid w:val="00567DD8"/>
    <w:rsid w:val="00567F36"/>
    <w:rsid w:val="005701A8"/>
    <w:rsid w:val="0057030B"/>
    <w:rsid w:val="00570A9C"/>
    <w:rsid w:val="00570D44"/>
    <w:rsid w:val="00570E0C"/>
    <w:rsid w:val="005714C5"/>
    <w:rsid w:val="005715F9"/>
    <w:rsid w:val="00571659"/>
    <w:rsid w:val="00571666"/>
    <w:rsid w:val="005719C5"/>
    <w:rsid w:val="00571A91"/>
    <w:rsid w:val="0057244B"/>
    <w:rsid w:val="0057245B"/>
    <w:rsid w:val="00572751"/>
    <w:rsid w:val="005728DD"/>
    <w:rsid w:val="0057297B"/>
    <w:rsid w:val="00572D03"/>
    <w:rsid w:val="005730DA"/>
    <w:rsid w:val="00573172"/>
    <w:rsid w:val="00573272"/>
    <w:rsid w:val="005732AD"/>
    <w:rsid w:val="0057333F"/>
    <w:rsid w:val="005733AF"/>
    <w:rsid w:val="00573642"/>
    <w:rsid w:val="005736E3"/>
    <w:rsid w:val="00573766"/>
    <w:rsid w:val="00573896"/>
    <w:rsid w:val="005739EF"/>
    <w:rsid w:val="00573AE2"/>
    <w:rsid w:val="00573AFB"/>
    <w:rsid w:val="00573D33"/>
    <w:rsid w:val="00573D38"/>
    <w:rsid w:val="00573D83"/>
    <w:rsid w:val="00573F1B"/>
    <w:rsid w:val="00573FC7"/>
    <w:rsid w:val="00574506"/>
    <w:rsid w:val="00574522"/>
    <w:rsid w:val="005745EE"/>
    <w:rsid w:val="00574857"/>
    <w:rsid w:val="005753C8"/>
    <w:rsid w:val="005753FD"/>
    <w:rsid w:val="005756A7"/>
    <w:rsid w:val="005757DB"/>
    <w:rsid w:val="00575C5D"/>
    <w:rsid w:val="00575CD1"/>
    <w:rsid w:val="00575ECB"/>
    <w:rsid w:val="00575FC7"/>
    <w:rsid w:val="00575FD1"/>
    <w:rsid w:val="0057612F"/>
    <w:rsid w:val="005761B4"/>
    <w:rsid w:val="0057626D"/>
    <w:rsid w:val="00576876"/>
    <w:rsid w:val="00576A3F"/>
    <w:rsid w:val="00576F3A"/>
    <w:rsid w:val="005772A4"/>
    <w:rsid w:val="005772B2"/>
    <w:rsid w:val="005773BE"/>
    <w:rsid w:val="005773F1"/>
    <w:rsid w:val="00577467"/>
    <w:rsid w:val="00577940"/>
    <w:rsid w:val="00577C61"/>
    <w:rsid w:val="00577D37"/>
    <w:rsid w:val="00577D40"/>
    <w:rsid w:val="00577DF0"/>
    <w:rsid w:val="00577E95"/>
    <w:rsid w:val="00577F57"/>
    <w:rsid w:val="0058029F"/>
    <w:rsid w:val="005802F1"/>
    <w:rsid w:val="00580328"/>
    <w:rsid w:val="0058035F"/>
    <w:rsid w:val="005809BB"/>
    <w:rsid w:val="005809BC"/>
    <w:rsid w:val="00580C61"/>
    <w:rsid w:val="00580C6E"/>
    <w:rsid w:val="00580D51"/>
    <w:rsid w:val="00580E1B"/>
    <w:rsid w:val="00580F54"/>
    <w:rsid w:val="00581329"/>
    <w:rsid w:val="00581538"/>
    <w:rsid w:val="0058158C"/>
    <w:rsid w:val="0058177F"/>
    <w:rsid w:val="0058184A"/>
    <w:rsid w:val="00581975"/>
    <w:rsid w:val="00581B8C"/>
    <w:rsid w:val="00581F5F"/>
    <w:rsid w:val="005822FF"/>
    <w:rsid w:val="00582596"/>
    <w:rsid w:val="00582782"/>
    <w:rsid w:val="005828AB"/>
    <w:rsid w:val="00582DEF"/>
    <w:rsid w:val="00582F49"/>
    <w:rsid w:val="005835C8"/>
    <w:rsid w:val="005835FE"/>
    <w:rsid w:val="00583688"/>
    <w:rsid w:val="005839B4"/>
    <w:rsid w:val="00583A7C"/>
    <w:rsid w:val="00583AA2"/>
    <w:rsid w:val="00583CC2"/>
    <w:rsid w:val="00583E70"/>
    <w:rsid w:val="00583E75"/>
    <w:rsid w:val="00584194"/>
    <w:rsid w:val="0058429A"/>
    <w:rsid w:val="0058439E"/>
    <w:rsid w:val="005844DE"/>
    <w:rsid w:val="00584583"/>
    <w:rsid w:val="00584598"/>
    <w:rsid w:val="00584634"/>
    <w:rsid w:val="00584969"/>
    <w:rsid w:val="005849D7"/>
    <w:rsid w:val="00584B49"/>
    <w:rsid w:val="00584D4F"/>
    <w:rsid w:val="00584D94"/>
    <w:rsid w:val="00584E4D"/>
    <w:rsid w:val="00584EF5"/>
    <w:rsid w:val="00584F68"/>
    <w:rsid w:val="00584F75"/>
    <w:rsid w:val="00585375"/>
    <w:rsid w:val="0058550D"/>
    <w:rsid w:val="00585630"/>
    <w:rsid w:val="005857B6"/>
    <w:rsid w:val="00585887"/>
    <w:rsid w:val="00585890"/>
    <w:rsid w:val="0058592C"/>
    <w:rsid w:val="00585A4D"/>
    <w:rsid w:val="00585B66"/>
    <w:rsid w:val="00585B87"/>
    <w:rsid w:val="00585BDA"/>
    <w:rsid w:val="00585D66"/>
    <w:rsid w:val="00585F3F"/>
    <w:rsid w:val="005860DD"/>
    <w:rsid w:val="00586175"/>
    <w:rsid w:val="00586531"/>
    <w:rsid w:val="005866BE"/>
    <w:rsid w:val="005866E9"/>
    <w:rsid w:val="005867AA"/>
    <w:rsid w:val="00586891"/>
    <w:rsid w:val="00586AA1"/>
    <w:rsid w:val="00586BD2"/>
    <w:rsid w:val="00586C1B"/>
    <w:rsid w:val="00586CAC"/>
    <w:rsid w:val="00586CC9"/>
    <w:rsid w:val="00586D21"/>
    <w:rsid w:val="00586EAE"/>
    <w:rsid w:val="00586EB8"/>
    <w:rsid w:val="00586F16"/>
    <w:rsid w:val="00587285"/>
    <w:rsid w:val="005872AA"/>
    <w:rsid w:val="005872F7"/>
    <w:rsid w:val="00587398"/>
    <w:rsid w:val="005874C1"/>
    <w:rsid w:val="0058776D"/>
    <w:rsid w:val="00587834"/>
    <w:rsid w:val="005878E4"/>
    <w:rsid w:val="00587E73"/>
    <w:rsid w:val="0059009D"/>
    <w:rsid w:val="005900CB"/>
    <w:rsid w:val="005905F6"/>
    <w:rsid w:val="005906F5"/>
    <w:rsid w:val="0059094E"/>
    <w:rsid w:val="00590980"/>
    <w:rsid w:val="00590A5E"/>
    <w:rsid w:val="00590CBC"/>
    <w:rsid w:val="00590DEA"/>
    <w:rsid w:val="00590E18"/>
    <w:rsid w:val="00590E50"/>
    <w:rsid w:val="0059114A"/>
    <w:rsid w:val="0059130C"/>
    <w:rsid w:val="005914AE"/>
    <w:rsid w:val="00591642"/>
    <w:rsid w:val="005917E2"/>
    <w:rsid w:val="00591ABA"/>
    <w:rsid w:val="00591E6B"/>
    <w:rsid w:val="0059233A"/>
    <w:rsid w:val="00592399"/>
    <w:rsid w:val="0059271A"/>
    <w:rsid w:val="0059288C"/>
    <w:rsid w:val="00592BD3"/>
    <w:rsid w:val="00592C41"/>
    <w:rsid w:val="00592EFC"/>
    <w:rsid w:val="00593DA4"/>
    <w:rsid w:val="00593F2D"/>
    <w:rsid w:val="00593F56"/>
    <w:rsid w:val="00594006"/>
    <w:rsid w:val="005941A7"/>
    <w:rsid w:val="00594298"/>
    <w:rsid w:val="00594339"/>
    <w:rsid w:val="0059437A"/>
    <w:rsid w:val="005944C7"/>
    <w:rsid w:val="00594696"/>
    <w:rsid w:val="005946BC"/>
    <w:rsid w:val="005948BB"/>
    <w:rsid w:val="00594937"/>
    <w:rsid w:val="00594B23"/>
    <w:rsid w:val="00594C45"/>
    <w:rsid w:val="00595014"/>
    <w:rsid w:val="0059523B"/>
    <w:rsid w:val="00595724"/>
    <w:rsid w:val="005959B1"/>
    <w:rsid w:val="00595E7E"/>
    <w:rsid w:val="005960DA"/>
    <w:rsid w:val="00596137"/>
    <w:rsid w:val="005965F9"/>
    <w:rsid w:val="005969AA"/>
    <w:rsid w:val="00596B80"/>
    <w:rsid w:val="00596D83"/>
    <w:rsid w:val="00596ECA"/>
    <w:rsid w:val="005974DB"/>
    <w:rsid w:val="005975D5"/>
    <w:rsid w:val="0059765C"/>
    <w:rsid w:val="0059768E"/>
    <w:rsid w:val="00597726"/>
    <w:rsid w:val="00597A5D"/>
    <w:rsid w:val="00597A86"/>
    <w:rsid w:val="00597BC3"/>
    <w:rsid w:val="00597C33"/>
    <w:rsid w:val="00597D79"/>
    <w:rsid w:val="005A0243"/>
    <w:rsid w:val="005A064D"/>
    <w:rsid w:val="005A0BAF"/>
    <w:rsid w:val="005A0CA6"/>
    <w:rsid w:val="005A1206"/>
    <w:rsid w:val="005A1325"/>
    <w:rsid w:val="005A140E"/>
    <w:rsid w:val="005A1452"/>
    <w:rsid w:val="005A1508"/>
    <w:rsid w:val="005A152B"/>
    <w:rsid w:val="005A15CA"/>
    <w:rsid w:val="005A1887"/>
    <w:rsid w:val="005A197B"/>
    <w:rsid w:val="005A19F2"/>
    <w:rsid w:val="005A1C78"/>
    <w:rsid w:val="005A1F09"/>
    <w:rsid w:val="005A200B"/>
    <w:rsid w:val="005A2141"/>
    <w:rsid w:val="005A2321"/>
    <w:rsid w:val="005A2414"/>
    <w:rsid w:val="005A2565"/>
    <w:rsid w:val="005A26C5"/>
    <w:rsid w:val="005A2754"/>
    <w:rsid w:val="005A27B6"/>
    <w:rsid w:val="005A27E0"/>
    <w:rsid w:val="005A298E"/>
    <w:rsid w:val="005A29F2"/>
    <w:rsid w:val="005A2A8A"/>
    <w:rsid w:val="005A2BE8"/>
    <w:rsid w:val="005A2C50"/>
    <w:rsid w:val="005A313D"/>
    <w:rsid w:val="005A3521"/>
    <w:rsid w:val="005A37C2"/>
    <w:rsid w:val="005A37DB"/>
    <w:rsid w:val="005A382C"/>
    <w:rsid w:val="005A3A5D"/>
    <w:rsid w:val="005A3AA9"/>
    <w:rsid w:val="005A3B69"/>
    <w:rsid w:val="005A3CC6"/>
    <w:rsid w:val="005A3D04"/>
    <w:rsid w:val="005A3E80"/>
    <w:rsid w:val="005A3ECB"/>
    <w:rsid w:val="005A4150"/>
    <w:rsid w:val="005A4488"/>
    <w:rsid w:val="005A49D4"/>
    <w:rsid w:val="005A4B89"/>
    <w:rsid w:val="005A4C1E"/>
    <w:rsid w:val="005A504D"/>
    <w:rsid w:val="005A50E2"/>
    <w:rsid w:val="005A5152"/>
    <w:rsid w:val="005A5185"/>
    <w:rsid w:val="005A5511"/>
    <w:rsid w:val="005A5B08"/>
    <w:rsid w:val="005A5C7D"/>
    <w:rsid w:val="005A5E82"/>
    <w:rsid w:val="005A60B8"/>
    <w:rsid w:val="005A618D"/>
    <w:rsid w:val="005A6194"/>
    <w:rsid w:val="005A6249"/>
    <w:rsid w:val="005A62DA"/>
    <w:rsid w:val="005A6672"/>
    <w:rsid w:val="005A69AE"/>
    <w:rsid w:val="005A6A7A"/>
    <w:rsid w:val="005A6B51"/>
    <w:rsid w:val="005A6C85"/>
    <w:rsid w:val="005A6D72"/>
    <w:rsid w:val="005A6F2B"/>
    <w:rsid w:val="005A6FCC"/>
    <w:rsid w:val="005A70F2"/>
    <w:rsid w:val="005A725E"/>
    <w:rsid w:val="005A74B9"/>
    <w:rsid w:val="005A756D"/>
    <w:rsid w:val="005A77D2"/>
    <w:rsid w:val="005A793D"/>
    <w:rsid w:val="005A7941"/>
    <w:rsid w:val="005A7CD5"/>
    <w:rsid w:val="005A7D43"/>
    <w:rsid w:val="005A7D45"/>
    <w:rsid w:val="005A7F2C"/>
    <w:rsid w:val="005B0660"/>
    <w:rsid w:val="005B0750"/>
    <w:rsid w:val="005B0C88"/>
    <w:rsid w:val="005B0E86"/>
    <w:rsid w:val="005B0F5C"/>
    <w:rsid w:val="005B0FFE"/>
    <w:rsid w:val="005B11B9"/>
    <w:rsid w:val="005B13FF"/>
    <w:rsid w:val="005B1606"/>
    <w:rsid w:val="005B1755"/>
    <w:rsid w:val="005B17B1"/>
    <w:rsid w:val="005B1AE9"/>
    <w:rsid w:val="005B1C6B"/>
    <w:rsid w:val="005B1DCD"/>
    <w:rsid w:val="005B1F51"/>
    <w:rsid w:val="005B1FD3"/>
    <w:rsid w:val="005B207D"/>
    <w:rsid w:val="005B2BC3"/>
    <w:rsid w:val="005B2C56"/>
    <w:rsid w:val="005B2DF1"/>
    <w:rsid w:val="005B2EF1"/>
    <w:rsid w:val="005B2F6D"/>
    <w:rsid w:val="005B2F7B"/>
    <w:rsid w:val="005B30CA"/>
    <w:rsid w:val="005B31E5"/>
    <w:rsid w:val="005B3546"/>
    <w:rsid w:val="005B3C41"/>
    <w:rsid w:val="005B3CE9"/>
    <w:rsid w:val="005B3E24"/>
    <w:rsid w:val="005B3FAC"/>
    <w:rsid w:val="005B409D"/>
    <w:rsid w:val="005B40CA"/>
    <w:rsid w:val="005B43D4"/>
    <w:rsid w:val="005B4636"/>
    <w:rsid w:val="005B4716"/>
    <w:rsid w:val="005B4855"/>
    <w:rsid w:val="005B48E1"/>
    <w:rsid w:val="005B4A35"/>
    <w:rsid w:val="005B4BA4"/>
    <w:rsid w:val="005B4F2E"/>
    <w:rsid w:val="005B514C"/>
    <w:rsid w:val="005B5223"/>
    <w:rsid w:val="005B526A"/>
    <w:rsid w:val="005B5466"/>
    <w:rsid w:val="005B549F"/>
    <w:rsid w:val="005B55B5"/>
    <w:rsid w:val="005B5B62"/>
    <w:rsid w:val="005B5BAA"/>
    <w:rsid w:val="005B5E3D"/>
    <w:rsid w:val="005B5FD5"/>
    <w:rsid w:val="005B60B6"/>
    <w:rsid w:val="005B6108"/>
    <w:rsid w:val="005B6441"/>
    <w:rsid w:val="005B6610"/>
    <w:rsid w:val="005B6857"/>
    <w:rsid w:val="005B689A"/>
    <w:rsid w:val="005B6920"/>
    <w:rsid w:val="005B6925"/>
    <w:rsid w:val="005B692A"/>
    <w:rsid w:val="005B699D"/>
    <w:rsid w:val="005B6B1E"/>
    <w:rsid w:val="005B6B39"/>
    <w:rsid w:val="005B6BA5"/>
    <w:rsid w:val="005B6DB3"/>
    <w:rsid w:val="005B7087"/>
    <w:rsid w:val="005B7188"/>
    <w:rsid w:val="005B7BBE"/>
    <w:rsid w:val="005B7CD0"/>
    <w:rsid w:val="005B7D08"/>
    <w:rsid w:val="005B7D70"/>
    <w:rsid w:val="005B7D9F"/>
    <w:rsid w:val="005B7DF8"/>
    <w:rsid w:val="005B7E66"/>
    <w:rsid w:val="005B7E75"/>
    <w:rsid w:val="005C005B"/>
    <w:rsid w:val="005C0553"/>
    <w:rsid w:val="005C0696"/>
    <w:rsid w:val="005C0A5E"/>
    <w:rsid w:val="005C0B8C"/>
    <w:rsid w:val="005C0CCD"/>
    <w:rsid w:val="005C115C"/>
    <w:rsid w:val="005C1456"/>
    <w:rsid w:val="005C1544"/>
    <w:rsid w:val="005C16CD"/>
    <w:rsid w:val="005C17DF"/>
    <w:rsid w:val="005C1A56"/>
    <w:rsid w:val="005C1AAC"/>
    <w:rsid w:val="005C1B81"/>
    <w:rsid w:val="005C1CB9"/>
    <w:rsid w:val="005C1CBC"/>
    <w:rsid w:val="005C1CF8"/>
    <w:rsid w:val="005C1D9E"/>
    <w:rsid w:val="005C1E9C"/>
    <w:rsid w:val="005C2146"/>
    <w:rsid w:val="005C216E"/>
    <w:rsid w:val="005C22FE"/>
    <w:rsid w:val="005C23DC"/>
    <w:rsid w:val="005C2638"/>
    <w:rsid w:val="005C2768"/>
    <w:rsid w:val="005C27E0"/>
    <w:rsid w:val="005C2D43"/>
    <w:rsid w:val="005C2D89"/>
    <w:rsid w:val="005C2E6E"/>
    <w:rsid w:val="005C307D"/>
    <w:rsid w:val="005C311A"/>
    <w:rsid w:val="005C35FC"/>
    <w:rsid w:val="005C3AA6"/>
    <w:rsid w:val="005C3AE7"/>
    <w:rsid w:val="005C3B74"/>
    <w:rsid w:val="005C41B1"/>
    <w:rsid w:val="005C4252"/>
    <w:rsid w:val="005C4267"/>
    <w:rsid w:val="005C4A60"/>
    <w:rsid w:val="005C4AC4"/>
    <w:rsid w:val="005C4BB6"/>
    <w:rsid w:val="005C4C4C"/>
    <w:rsid w:val="005C4C7E"/>
    <w:rsid w:val="005C4D5B"/>
    <w:rsid w:val="005C5064"/>
    <w:rsid w:val="005C511F"/>
    <w:rsid w:val="005C5897"/>
    <w:rsid w:val="005C5949"/>
    <w:rsid w:val="005C59DA"/>
    <w:rsid w:val="005C5B44"/>
    <w:rsid w:val="005C5CBD"/>
    <w:rsid w:val="005C5D7B"/>
    <w:rsid w:val="005C5DD2"/>
    <w:rsid w:val="005C61F2"/>
    <w:rsid w:val="005C636F"/>
    <w:rsid w:val="005C637A"/>
    <w:rsid w:val="005C65E9"/>
    <w:rsid w:val="005C6770"/>
    <w:rsid w:val="005C6A3C"/>
    <w:rsid w:val="005C6B40"/>
    <w:rsid w:val="005C6B5F"/>
    <w:rsid w:val="005C6BE2"/>
    <w:rsid w:val="005C6FEB"/>
    <w:rsid w:val="005C7039"/>
    <w:rsid w:val="005C70CE"/>
    <w:rsid w:val="005C74AF"/>
    <w:rsid w:val="005C7563"/>
    <w:rsid w:val="005C7695"/>
    <w:rsid w:val="005C7708"/>
    <w:rsid w:val="005C777D"/>
    <w:rsid w:val="005C78B4"/>
    <w:rsid w:val="005C7A9E"/>
    <w:rsid w:val="005C7BC9"/>
    <w:rsid w:val="005D0030"/>
    <w:rsid w:val="005D00AD"/>
    <w:rsid w:val="005D00C5"/>
    <w:rsid w:val="005D0312"/>
    <w:rsid w:val="005D0388"/>
    <w:rsid w:val="005D03E5"/>
    <w:rsid w:val="005D07DA"/>
    <w:rsid w:val="005D0938"/>
    <w:rsid w:val="005D0AA3"/>
    <w:rsid w:val="005D103B"/>
    <w:rsid w:val="005D1099"/>
    <w:rsid w:val="005D1145"/>
    <w:rsid w:val="005D1265"/>
    <w:rsid w:val="005D1271"/>
    <w:rsid w:val="005D1277"/>
    <w:rsid w:val="005D13D3"/>
    <w:rsid w:val="005D1480"/>
    <w:rsid w:val="005D191A"/>
    <w:rsid w:val="005D1921"/>
    <w:rsid w:val="005D1A73"/>
    <w:rsid w:val="005D1A8B"/>
    <w:rsid w:val="005D1B2A"/>
    <w:rsid w:val="005D1B42"/>
    <w:rsid w:val="005D217F"/>
    <w:rsid w:val="005D26A0"/>
    <w:rsid w:val="005D2B45"/>
    <w:rsid w:val="005D2BFE"/>
    <w:rsid w:val="005D2E65"/>
    <w:rsid w:val="005D2E9E"/>
    <w:rsid w:val="005D2EB9"/>
    <w:rsid w:val="005D3019"/>
    <w:rsid w:val="005D35A7"/>
    <w:rsid w:val="005D36F3"/>
    <w:rsid w:val="005D382A"/>
    <w:rsid w:val="005D3E16"/>
    <w:rsid w:val="005D3E2F"/>
    <w:rsid w:val="005D3EE7"/>
    <w:rsid w:val="005D402B"/>
    <w:rsid w:val="005D41BD"/>
    <w:rsid w:val="005D427C"/>
    <w:rsid w:val="005D45CF"/>
    <w:rsid w:val="005D46E3"/>
    <w:rsid w:val="005D4708"/>
    <w:rsid w:val="005D472B"/>
    <w:rsid w:val="005D473A"/>
    <w:rsid w:val="005D4A5D"/>
    <w:rsid w:val="005D4B50"/>
    <w:rsid w:val="005D4B8C"/>
    <w:rsid w:val="005D4C3B"/>
    <w:rsid w:val="005D551D"/>
    <w:rsid w:val="005D5529"/>
    <w:rsid w:val="005D5597"/>
    <w:rsid w:val="005D579C"/>
    <w:rsid w:val="005D5A14"/>
    <w:rsid w:val="005D5B62"/>
    <w:rsid w:val="005D5C63"/>
    <w:rsid w:val="005D5C7B"/>
    <w:rsid w:val="005D5CD6"/>
    <w:rsid w:val="005D5D1A"/>
    <w:rsid w:val="005D5E79"/>
    <w:rsid w:val="005D60C5"/>
    <w:rsid w:val="005D6359"/>
    <w:rsid w:val="005D635A"/>
    <w:rsid w:val="005D639B"/>
    <w:rsid w:val="005D655C"/>
    <w:rsid w:val="005D66CF"/>
    <w:rsid w:val="005D6933"/>
    <w:rsid w:val="005D6BE7"/>
    <w:rsid w:val="005D6C55"/>
    <w:rsid w:val="005D6FB2"/>
    <w:rsid w:val="005D72B0"/>
    <w:rsid w:val="005D746A"/>
    <w:rsid w:val="005D74E5"/>
    <w:rsid w:val="005D78A3"/>
    <w:rsid w:val="005D7A60"/>
    <w:rsid w:val="005D7BBB"/>
    <w:rsid w:val="005E01BA"/>
    <w:rsid w:val="005E02F0"/>
    <w:rsid w:val="005E0502"/>
    <w:rsid w:val="005E0542"/>
    <w:rsid w:val="005E0708"/>
    <w:rsid w:val="005E080C"/>
    <w:rsid w:val="005E0DFE"/>
    <w:rsid w:val="005E0FC9"/>
    <w:rsid w:val="005E1396"/>
    <w:rsid w:val="005E14F9"/>
    <w:rsid w:val="005E16B3"/>
    <w:rsid w:val="005E16DB"/>
    <w:rsid w:val="005E1BE9"/>
    <w:rsid w:val="005E1D84"/>
    <w:rsid w:val="005E1F60"/>
    <w:rsid w:val="005E1F87"/>
    <w:rsid w:val="005E216D"/>
    <w:rsid w:val="005E228D"/>
    <w:rsid w:val="005E23E6"/>
    <w:rsid w:val="005E2483"/>
    <w:rsid w:val="005E2565"/>
    <w:rsid w:val="005E2BA1"/>
    <w:rsid w:val="005E2BA8"/>
    <w:rsid w:val="005E2F5C"/>
    <w:rsid w:val="005E307D"/>
    <w:rsid w:val="005E3191"/>
    <w:rsid w:val="005E33F6"/>
    <w:rsid w:val="005E359D"/>
    <w:rsid w:val="005E35F5"/>
    <w:rsid w:val="005E38EE"/>
    <w:rsid w:val="005E39A3"/>
    <w:rsid w:val="005E3A27"/>
    <w:rsid w:val="005E3ADA"/>
    <w:rsid w:val="005E3CFB"/>
    <w:rsid w:val="005E3D16"/>
    <w:rsid w:val="005E3E06"/>
    <w:rsid w:val="005E3E56"/>
    <w:rsid w:val="005E414D"/>
    <w:rsid w:val="005E4344"/>
    <w:rsid w:val="005E43A6"/>
    <w:rsid w:val="005E4465"/>
    <w:rsid w:val="005E4A0C"/>
    <w:rsid w:val="005E4B8E"/>
    <w:rsid w:val="005E4CFE"/>
    <w:rsid w:val="005E5247"/>
    <w:rsid w:val="005E5606"/>
    <w:rsid w:val="005E5957"/>
    <w:rsid w:val="005E5A6F"/>
    <w:rsid w:val="005E5F20"/>
    <w:rsid w:val="005E612F"/>
    <w:rsid w:val="005E63A4"/>
    <w:rsid w:val="005E645C"/>
    <w:rsid w:val="005E6C8A"/>
    <w:rsid w:val="005E6D15"/>
    <w:rsid w:val="005E6FA8"/>
    <w:rsid w:val="005E7036"/>
    <w:rsid w:val="005E7173"/>
    <w:rsid w:val="005E71CE"/>
    <w:rsid w:val="005E7687"/>
    <w:rsid w:val="005E7801"/>
    <w:rsid w:val="005E79C3"/>
    <w:rsid w:val="005E7A0C"/>
    <w:rsid w:val="005E7D9C"/>
    <w:rsid w:val="005F0667"/>
    <w:rsid w:val="005F06FD"/>
    <w:rsid w:val="005F0855"/>
    <w:rsid w:val="005F0A78"/>
    <w:rsid w:val="005F0DC2"/>
    <w:rsid w:val="005F0E1C"/>
    <w:rsid w:val="005F0F16"/>
    <w:rsid w:val="005F100F"/>
    <w:rsid w:val="005F10E9"/>
    <w:rsid w:val="005F12A3"/>
    <w:rsid w:val="005F13AB"/>
    <w:rsid w:val="005F147F"/>
    <w:rsid w:val="005F1B41"/>
    <w:rsid w:val="005F1C44"/>
    <w:rsid w:val="005F1C8D"/>
    <w:rsid w:val="005F1D41"/>
    <w:rsid w:val="005F1DA1"/>
    <w:rsid w:val="005F1E43"/>
    <w:rsid w:val="005F28C1"/>
    <w:rsid w:val="005F2C24"/>
    <w:rsid w:val="005F2F63"/>
    <w:rsid w:val="005F3109"/>
    <w:rsid w:val="005F335C"/>
    <w:rsid w:val="005F3477"/>
    <w:rsid w:val="005F36DC"/>
    <w:rsid w:val="005F37FB"/>
    <w:rsid w:val="005F3898"/>
    <w:rsid w:val="005F3D39"/>
    <w:rsid w:val="005F3D6C"/>
    <w:rsid w:val="005F3DC4"/>
    <w:rsid w:val="005F3E1E"/>
    <w:rsid w:val="005F412D"/>
    <w:rsid w:val="005F4513"/>
    <w:rsid w:val="005F453C"/>
    <w:rsid w:val="005F46ED"/>
    <w:rsid w:val="005F472D"/>
    <w:rsid w:val="005F4770"/>
    <w:rsid w:val="005F4812"/>
    <w:rsid w:val="005F4A2C"/>
    <w:rsid w:val="005F4D16"/>
    <w:rsid w:val="005F50F1"/>
    <w:rsid w:val="005F531C"/>
    <w:rsid w:val="005F540A"/>
    <w:rsid w:val="005F546B"/>
    <w:rsid w:val="005F5529"/>
    <w:rsid w:val="005F5556"/>
    <w:rsid w:val="005F558F"/>
    <w:rsid w:val="005F55E3"/>
    <w:rsid w:val="005F5624"/>
    <w:rsid w:val="005F5B30"/>
    <w:rsid w:val="005F5C40"/>
    <w:rsid w:val="005F5CC1"/>
    <w:rsid w:val="005F5D98"/>
    <w:rsid w:val="005F5E5F"/>
    <w:rsid w:val="005F6020"/>
    <w:rsid w:val="005F6240"/>
    <w:rsid w:val="005F62AB"/>
    <w:rsid w:val="005F62F8"/>
    <w:rsid w:val="005F659C"/>
    <w:rsid w:val="005F6779"/>
    <w:rsid w:val="005F6B08"/>
    <w:rsid w:val="005F6F17"/>
    <w:rsid w:val="005F6FD8"/>
    <w:rsid w:val="005F7029"/>
    <w:rsid w:val="005F734A"/>
    <w:rsid w:val="005F73AA"/>
    <w:rsid w:val="005F78A7"/>
    <w:rsid w:val="005F79DC"/>
    <w:rsid w:val="005F79F8"/>
    <w:rsid w:val="005F7A58"/>
    <w:rsid w:val="005F7B37"/>
    <w:rsid w:val="005F7DB2"/>
    <w:rsid w:val="005F7FFC"/>
    <w:rsid w:val="0060002A"/>
    <w:rsid w:val="00600193"/>
    <w:rsid w:val="00600229"/>
    <w:rsid w:val="006004DA"/>
    <w:rsid w:val="006005B3"/>
    <w:rsid w:val="00600608"/>
    <w:rsid w:val="0060075F"/>
    <w:rsid w:val="006008AA"/>
    <w:rsid w:val="0060091F"/>
    <w:rsid w:val="00600A79"/>
    <w:rsid w:val="00600B44"/>
    <w:rsid w:val="00600C8D"/>
    <w:rsid w:val="00600F4E"/>
    <w:rsid w:val="00601593"/>
    <w:rsid w:val="00601775"/>
    <w:rsid w:val="00601BB8"/>
    <w:rsid w:val="00601BE6"/>
    <w:rsid w:val="00601F96"/>
    <w:rsid w:val="0060201B"/>
    <w:rsid w:val="00602365"/>
    <w:rsid w:val="006023E3"/>
    <w:rsid w:val="00602684"/>
    <w:rsid w:val="00602686"/>
    <w:rsid w:val="006026CF"/>
    <w:rsid w:val="00602972"/>
    <w:rsid w:val="006029B5"/>
    <w:rsid w:val="00602A17"/>
    <w:rsid w:val="00602A89"/>
    <w:rsid w:val="00602B03"/>
    <w:rsid w:val="00602DF5"/>
    <w:rsid w:val="00602F07"/>
    <w:rsid w:val="00603273"/>
    <w:rsid w:val="006035CA"/>
    <w:rsid w:val="00603907"/>
    <w:rsid w:val="00603913"/>
    <w:rsid w:val="00603B46"/>
    <w:rsid w:val="00603E34"/>
    <w:rsid w:val="00603F45"/>
    <w:rsid w:val="0060427E"/>
    <w:rsid w:val="00604373"/>
    <w:rsid w:val="006045AA"/>
    <w:rsid w:val="006047FD"/>
    <w:rsid w:val="00604841"/>
    <w:rsid w:val="00604889"/>
    <w:rsid w:val="006048A9"/>
    <w:rsid w:val="00605106"/>
    <w:rsid w:val="00605241"/>
    <w:rsid w:val="0060524E"/>
    <w:rsid w:val="00605393"/>
    <w:rsid w:val="00605435"/>
    <w:rsid w:val="0060562A"/>
    <w:rsid w:val="0060590D"/>
    <w:rsid w:val="00605A88"/>
    <w:rsid w:val="00605E9E"/>
    <w:rsid w:val="00606237"/>
    <w:rsid w:val="00606404"/>
    <w:rsid w:val="0060653B"/>
    <w:rsid w:val="0060661C"/>
    <w:rsid w:val="0060663F"/>
    <w:rsid w:val="0060669C"/>
    <w:rsid w:val="006066D0"/>
    <w:rsid w:val="006067E7"/>
    <w:rsid w:val="00606920"/>
    <w:rsid w:val="00606933"/>
    <w:rsid w:val="00606A25"/>
    <w:rsid w:val="00606A75"/>
    <w:rsid w:val="00606D6F"/>
    <w:rsid w:val="0060701E"/>
    <w:rsid w:val="0060716D"/>
    <w:rsid w:val="006072E5"/>
    <w:rsid w:val="006072F1"/>
    <w:rsid w:val="006073B6"/>
    <w:rsid w:val="006075DC"/>
    <w:rsid w:val="006076C1"/>
    <w:rsid w:val="006078A4"/>
    <w:rsid w:val="00607912"/>
    <w:rsid w:val="00607D49"/>
    <w:rsid w:val="00607DBD"/>
    <w:rsid w:val="00607E09"/>
    <w:rsid w:val="00607F8A"/>
    <w:rsid w:val="006102AD"/>
    <w:rsid w:val="006102DF"/>
    <w:rsid w:val="006105FD"/>
    <w:rsid w:val="00610879"/>
    <w:rsid w:val="00610983"/>
    <w:rsid w:val="00610C01"/>
    <w:rsid w:val="006113DB"/>
    <w:rsid w:val="006114C3"/>
    <w:rsid w:val="00611639"/>
    <w:rsid w:val="006117E6"/>
    <w:rsid w:val="00611823"/>
    <w:rsid w:val="006119A3"/>
    <w:rsid w:val="006119EA"/>
    <w:rsid w:val="00611C57"/>
    <w:rsid w:val="00611DA3"/>
    <w:rsid w:val="0061201A"/>
    <w:rsid w:val="006121B8"/>
    <w:rsid w:val="0061222A"/>
    <w:rsid w:val="00612A0D"/>
    <w:rsid w:val="00612AD7"/>
    <w:rsid w:val="00612AF6"/>
    <w:rsid w:val="00612B03"/>
    <w:rsid w:val="00612F1A"/>
    <w:rsid w:val="00612FF4"/>
    <w:rsid w:val="00613104"/>
    <w:rsid w:val="006131D0"/>
    <w:rsid w:val="00613370"/>
    <w:rsid w:val="006136E8"/>
    <w:rsid w:val="006137D9"/>
    <w:rsid w:val="00613B42"/>
    <w:rsid w:val="00613C6A"/>
    <w:rsid w:val="00613D50"/>
    <w:rsid w:val="00613F51"/>
    <w:rsid w:val="0061404E"/>
    <w:rsid w:val="00614137"/>
    <w:rsid w:val="006141F0"/>
    <w:rsid w:val="006141F1"/>
    <w:rsid w:val="00614202"/>
    <w:rsid w:val="00614287"/>
    <w:rsid w:val="00614301"/>
    <w:rsid w:val="006149E2"/>
    <w:rsid w:val="00614AC8"/>
    <w:rsid w:val="00614AD9"/>
    <w:rsid w:val="00614CD2"/>
    <w:rsid w:val="00614D5A"/>
    <w:rsid w:val="00614D7C"/>
    <w:rsid w:val="00614E3A"/>
    <w:rsid w:val="00614EA0"/>
    <w:rsid w:val="00614F21"/>
    <w:rsid w:val="0061504E"/>
    <w:rsid w:val="0061505F"/>
    <w:rsid w:val="00615176"/>
    <w:rsid w:val="006152AB"/>
    <w:rsid w:val="00615563"/>
    <w:rsid w:val="006155A0"/>
    <w:rsid w:val="006157B3"/>
    <w:rsid w:val="006159B2"/>
    <w:rsid w:val="00615EDF"/>
    <w:rsid w:val="00616257"/>
    <w:rsid w:val="006164AB"/>
    <w:rsid w:val="00616582"/>
    <w:rsid w:val="00616840"/>
    <w:rsid w:val="00616BEF"/>
    <w:rsid w:val="00616D14"/>
    <w:rsid w:val="00616D61"/>
    <w:rsid w:val="006171C5"/>
    <w:rsid w:val="00617265"/>
    <w:rsid w:val="00617344"/>
    <w:rsid w:val="00617530"/>
    <w:rsid w:val="0061781A"/>
    <w:rsid w:val="0061794F"/>
    <w:rsid w:val="00617A24"/>
    <w:rsid w:val="00617C27"/>
    <w:rsid w:val="00617E29"/>
    <w:rsid w:val="00617E4F"/>
    <w:rsid w:val="00617E6E"/>
    <w:rsid w:val="00620060"/>
    <w:rsid w:val="00620175"/>
    <w:rsid w:val="006202B6"/>
    <w:rsid w:val="00620433"/>
    <w:rsid w:val="006204CA"/>
    <w:rsid w:val="00620500"/>
    <w:rsid w:val="006205EE"/>
    <w:rsid w:val="006208DA"/>
    <w:rsid w:val="00620BF4"/>
    <w:rsid w:val="00620CA5"/>
    <w:rsid w:val="00620ECA"/>
    <w:rsid w:val="0062101F"/>
    <w:rsid w:val="0062116E"/>
    <w:rsid w:val="00621257"/>
    <w:rsid w:val="00621441"/>
    <w:rsid w:val="00621807"/>
    <w:rsid w:val="00621E84"/>
    <w:rsid w:val="00621F79"/>
    <w:rsid w:val="00621F86"/>
    <w:rsid w:val="006220B1"/>
    <w:rsid w:val="00622312"/>
    <w:rsid w:val="00622416"/>
    <w:rsid w:val="0062275F"/>
    <w:rsid w:val="0062289C"/>
    <w:rsid w:val="006228C3"/>
    <w:rsid w:val="006228FF"/>
    <w:rsid w:val="0062290C"/>
    <w:rsid w:val="00622A74"/>
    <w:rsid w:val="00622A8C"/>
    <w:rsid w:val="00622AD5"/>
    <w:rsid w:val="00622FB7"/>
    <w:rsid w:val="00623036"/>
    <w:rsid w:val="006230B1"/>
    <w:rsid w:val="00623107"/>
    <w:rsid w:val="006231AA"/>
    <w:rsid w:val="0062323F"/>
    <w:rsid w:val="006234A0"/>
    <w:rsid w:val="006235E7"/>
    <w:rsid w:val="00623646"/>
    <w:rsid w:val="0062384A"/>
    <w:rsid w:val="00623852"/>
    <w:rsid w:val="00623975"/>
    <w:rsid w:val="00623A0E"/>
    <w:rsid w:val="00623AFC"/>
    <w:rsid w:val="00624460"/>
    <w:rsid w:val="00624637"/>
    <w:rsid w:val="0062468C"/>
    <w:rsid w:val="006246A9"/>
    <w:rsid w:val="006246E0"/>
    <w:rsid w:val="00624742"/>
    <w:rsid w:val="00624746"/>
    <w:rsid w:val="00624B15"/>
    <w:rsid w:val="00624BB4"/>
    <w:rsid w:val="00624D7A"/>
    <w:rsid w:val="00624EF0"/>
    <w:rsid w:val="006251A6"/>
    <w:rsid w:val="00625509"/>
    <w:rsid w:val="00625B38"/>
    <w:rsid w:val="00625B98"/>
    <w:rsid w:val="00625C33"/>
    <w:rsid w:val="00625E05"/>
    <w:rsid w:val="00625E13"/>
    <w:rsid w:val="006262D6"/>
    <w:rsid w:val="0062651C"/>
    <w:rsid w:val="00626754"/>
    <w:rsid w:val="0062694A"/>
    <w:rsid w:val="00626994"/>
    <w:rsid w:val="00626998"/>
    <w:rsid w:val="00626B53"/>
    <w:rsid w:val="00626C83"/>
    <w:rsid w:val="00626D4E"/>
    <w:rsid w:val="00626DC5"/>
    <w:rsid w:val="00626EA6"/>
    <w:rsid w:val="00627109"/>
    <w:rsid w:val="00627216"/>
    <w:rsid w:val="0062727C"/>
    <w:rsid w:val="006272FC"/>
    <w:rsid w:val="00627514"/>
    <w:rsid w:val="00627590"/>
    <w:rsid w:val="006276F4"/>
    <w:rsid w:val="006278E1"/>
    <w:rsid w:val="00627919"/>
    <w:rsid w:val="00627B34"/>
    <w:rsid w:val="00627F79"/>
    <w:rsid w:val="00627FD5"/>
    <w:rsid w:val="0063000A"/>
    <w:rsid w:val="0063006D"/>
    <w:rsid w:val="00630122"/>
    <w:rsid w:val="0063012A"/>
    <w:rsid w:val="0063019B"/>
    <w:rsid w:val="006304CF"/>
    <w:rsid w:val="0063064E"/>
    <w:rsid w:val="00630659"/>
    <w:rsid w:val="00630781"/>
    <w:rsid w:val="0063080D"/>
    <w:rsid w:val="00630867"/>
    <w:rsid w:val="00630BC6"/>
    <w:rsid w:val="00630C78"/>
    <w:rsid w:val="00631098"/>
    <w:rsid w:val="006311F4"/>
    <w:rsid w:val="00631265"/>
    <w:rsid w:val="00631BEF"/>
    <w:rsid w:val="00632090"/>
    <w:rsid w:val="00632B5C"/>
    <w:rsid w:val="00632BD0"/>
    <w:rsid w:val="00632D44"/>
    <w:rsid w:val="00632E05"/>
    <w:rsid w:val="0063329D"/>
    <w:rsid w:val="006333BE"/>
    <w:rsid w:val="006333CE"/>
    <w:rsid w:val="00633593"/>
    <w:rsid w:val="00633A66"/>
    <w:rsid w:val="00633C6E"/>
    <w:rsid w:val="00633DBD"/>
    <w:rsid w:val="00633EB8"/>
    <w:rsid w:val="006340CE"/>
    <w:rsid w:val="006343C5"/>
    <w:rsid w:val="006344D1"/>
    <w:rsid w:val="00634734"/>
    <w:rsid w:val="006347E0"/>
    <w:rsid w:val="006347E1"/>
    <w:rsid w:val="00634B69"/>
    <w:rsid w:val="00634B92"/>
    <w:rsid w:val="00634C09"/>
    <w:rsid w:val="00634C75"/>
    <w:rsid w:val="00634D7A"/>
    <w:rsid w:val="00634DA8"/>
    <w:rsid w:val="00634E1E"/>
    <w:rsid w:val="00634F57"/>
    <w:rsid w:val="00634F92"/>
    <w:rsid w:val="0063503B"/>
    <w:rsid w:val="006352C6"/>
    <w:rsid w:val="00635575"/>
    <w:rsid w:val="00635600"/>
    <w:rsid w:val="006357C9"/>
    <w:rsid w:val="006357CB"/>
    <w:rsid w:val="006359D8"/>
    <w:rsid w:val="00635AFB"/>
    <w:rsid w:val="00635D7A"/>
    <w:rsid w:val="00636019"/>
    <w:rsid w:val="00636507"/>
    <w:rsid w:val="0063699F"/>
    <w:rsid w:val="00636E5F"/>
    <w:rsid w:val="00636FD5"/>
    <w:rsid w:val="006373E2"/>
    <w:rsid w:val="006375B8"/>
    <w:rsid w:val="006375D7"/>
    <w:rsid w:val="00637A06"/>
    <w:rsid w:val="00637AB0"/>
    <w:rsid w:val="00637C13"/>
    <w:rsid w:val="00637DDA"/>
    <w:rsid w:val="00637EAA"/>
    <w:rsid w:val="00640004"/>
    <w:rsid w:val="006400C4"/>
    <w:rsid w:val="006400E2"/>
    <w:rsid w:val="006403D4"/>
    <w:rsid w:val="00640737"/>
    <w:rsid w:val="00640889"/>
    <w:rsid w:val="00640B19"/>
    <w:rsid w:val="00640C50"/>
    <w:rsid w:val="00640D43"/>
    <w:rsid w:val="00640E65"/>
    <w:rsid w:val="00641176"/>
    <w:rsid w:val="00641500"/>
    <w:rsid w:val="006415AB"/>
    <w:rsid w:val="0064183D"/>
    <w:rsid w:val="00641850"/>
    <w:rsid w:val="00641862"/>
    <w:rsid w:val="006418C0"/>
    <w:rsid w:val="00641BF7"/>
    <w:rsid w:val="006420E6"/>
    <w:rsid w:val="00642574"/>
    <w:rsid w:val="006425FA"/>
    <w:rsid w:val="006427BC"/>
    <w:rsid w:val="0064291A"/>
    <w:rsid w:val="006429B0"/>
    <w:rsid w:val="00642C40"/>
    <w:rsid w:val="00642C55"/>
    <w:rsid w:val="00642F25"/>
    <w:rsid w:val="00643458"/>
    <w:rsid w:val="0064349C"/>
    <w:rsid w:val="006435DC"/>
    <w:rsid w:val="006436CD"/>
    <w:rsid w:val="006436D6"/>
    <w:rsid w:val="00643817"/>
    <w:rsid w:val="00643BDD"/>
    <w:rsid w:val="00643BF6"/>
    <w:rsid w:val="00643C62"/>
    <w:rsid w:val="00643EDF"/>
    <w:rsid w:val="00644024"/>
    <w:rsid w:val="006441A4"/>
    <w:rsid w:val="0064447A"/>
    <w:rsid w:val="0064450A"/>
    <w:rsid w:val="00644585"/>
    <w:rsid w:val="006449AD"/>
    <w:rsid w:val="00644AEA"/>
    <w:rsid w:val="00644C66"/>
    <w:rsid w:val="00644E07"/>
    <w:rsid w:val="00645163"/>
    <w:rsid w:val="006452A9"/>
    <w:rsid w:val="0064545D"/>
    <w:rsid w:val="0064553D"/>
    <w:rsid w:val="00645783"/>
    <w:rsid w:val="006457A8"/>
    <w:rsid w:val="006457E0"/>
    <w:rsid w:val="006458E0"/>
    <w:rsid w:val="00645B09"/>
    <w:rsid w:val="00645C51"/>
    <w:rsid w:val="00645E7D"/>
    <w:rsid w:val="00645E90"/>
    <w:rsid w:val="00645F66"/>
    <w:rsid w:val="00645F8A"/>
    <w:rsid w:val="00646355"/>
    <w:rsid w:val="006465B4"/>
    <w:rsid w:val="00646877"/>
    <w:rsid w:val="00646889"/>
    <w:rsid w:val="00646A96"/>
    <w:rsid w:val="00646CF7"/>
    <w:rsid w:val="00646E11"/>
    <w:rsid w:val="00646FCD"/>
    <w:rsid w:val="00647016"/>
    <w:rsid w:val="00647021"/>
    <w:rsid w:val="006473C6"/>
    <w:rsid w:val="00647656"/>
    <w:rsid w:val="006477EF"/>
    <w:rsid w:val="00647C3C"/>
    <w:rsid w:val="00647DFD"/>
    <w:rsid w:val="00650279"/>
    <w:rsid w:val="0065034D"/>
    <w:rsid w:val="006504F0"/>
    <w:rsid w:val="00650657"/>
    <w:rsid w:val="006507AF"/>
    <w:rsid w:val="006509D5"/>
    <w:rsid w:val="00650AC1"/>
    <w:rsid w:val="00651010"/>
    <w:rsid w:val="00651255"/>
    <w:rsid w:val="0065154D"/>
    <w:rsid w:val="006518E8"/>
    <w:rsid w:val="00651902"/>
    <w:rsid w:val="00651D5F"/>
    <w:rsid w:val="00651DA5"/>
    <w:rsid w:val="00651E02"/>
    <w:rsid w:val="00652019"/>
    <w:rsid w:val="006522A6"/>
    <w:rsid w:val="00652477"/>
    <w:rsid w:val="0065260C"/>
    <w:rsid w:val="00652960"/>
    <w:rsid w:val="00652A97"/>
    <w:rsid w:val="00652C46"/>
    <w:rsid w:val="00652CB4"/>
    <w:rsid w:val="00652FA1"/>
    <w:rsid w:val="00652FC6"/>
    <w:rsid w:val="006532CD"/>
    <w:rsid w:val="006535CE"/>
    <w:rsid w:val="0065365A"/>
    <w:rsid w:val="0065372A"/>
    <w:rsid w:val="00653790"/>
    <w:rsid w:val="0065386B"/>
    <w:rsid w:val="00653A58"/>
    <w:rsid w:val="00653AE3"/>
    <w:rsid w:val="00653CD6"/>
    <w:rsid w:val="00654037"/>
    <w:rsid w:val="006540BB"/>
    <w:rsid w:val="006544C7"/>
    <w:rsid w:val="00654572"/>
    <w:rsid w:val="006545E1"/>
    <w:rsid w:val="0065486B"/>
    <w:rsid w:val="006548BE"/>
    <w:rsid w:val="006549B8"/>
    <w:rsid w:val="006549D4"/>
    <w:rsid w:val="00654CB3"/>
    <w:rsid w:val="0065568D"/>
    <w:rsid w:val="0065570A"/>
    <w:rsid w:val="006558A6"/>
    <w:rsid w:val="00655995"/>
    <w:rsid w:val="00655A7A"/>
    <w:rsid w:val="00655AC0"/>
    <w:rsid w:val="00655AE8"/>
    <w:rsid w:val="00655F17"/>
    <w:rsid w:val="00655F5C"/>
    <w:rsid w:val="00656222"/>
    <w:rsid w:val="0065644C"/>
    <w:rsid w:val="00656476"/>
    <w:rsid w:val="00656A79"/>
    <w:rsid w:val="00656E77"/>
    <w:rsid w:val="00656EE4"/>
    <w:rsid w:val="0065726B"/>
    <w:rsid w:val="006573BB"/>
    <w:rsid w:val="0065750F"/>
    <w:rsid w:val="00657569"/>
    <w:rsid w:val="00657582"/>
    <w:rsid w:val="006575E6"/>
    <w:rsid w:val="0065765C"/>
    <w:rsid w:val="00657AA4"/>
    <w:rsid w:val="00657C41"/>
    <w:rsid w:val="00657D28"/>
    <w:rsid w:val="00657E2E"/>
    <w:rsid w:val="00657EFA"/>
    <w:rsid w:val="00657F95"/>
    <w:rsid w:val="00657FFE"/>
    <w:rsid w:val="00660063"/>
    <w:rsid w:val="006601A5"/>
    <w:rsid w:val="006604B5"/>
    <w:rsid w:val="00660A51"/>
    <w:rsid w:val="00660AC8"/>
    <w:rsid w:val="00660B43"/>
    <w:rsid w:val="00660C90"/>
    <w:rsid w:val="00660D9B"/>
    <w:rsid w:val="00660FC3"/>
    <w:rsid w:val="00661182"/>
    <w:rsid w:val="0066151C"/>
    <w:rsid w:val="006617AC"/>
    <w:rsid w:val="00661806"/>
    <w:rsid w:val="00661D68"/>
    <w:rsid w:val="00661DCF"/>
    <w:rsid w:val="00662033"/>
    <w:rsid w:val="00662136"/>
    <w:rsid w:val="006621E2"/>
    <w:rsid w:val="006622EB"/>
    <w:rsid w:val="0066239B"/>
    <w:rsid w:val="00662400"/>
    <w:rsid w:val="00662409"/>
    <w:rsid w:val="00662477"/>
    <w:rsid w:val="006625F6"/>
    <w:rsid w:val="0066285E"/>
    <w:rsid w:val="006628E7"/>
    <w:rsid w:val="0066295F"/>
    <w:rsid w:val="00662C20"/>
    <w:rsid w:val="00662C56"/>
    <w:rsid w:val="00662D3C"/>
    <w:rsid w:val="0066333E"/>
    <w:rsid w:val="00663399"/>
    <w:rsid w:val="0066345A"/>
    <w:rsid w:val="006634F4"/>
    <w:rsid w:val="00663551"/>
    <w:rsid w:val="006636B7"/>
    <w:rsid w:val="0066381F"/>
    <w:rsid w:val="006638C4"/>
    <w:rsid w:val="00663A34"/>
    <w:rsid w:val="00663BD1"/>
    <w:rsid w:val="00663FF8"/>
    <w:rsid w:val="006640EF"/>
    <w:rsid w:val="00664304"/>
    <w:rsid w:val="00664403"/>
    <w:rsid w:val="00664571"/>
    <w:rsid w:val="00664613"/>
    <w:rsid w:val="0066472F"/>
    <w:rsid w:val="006648D9"/>
    <w:rsid w:val="00664A9E"/>
    <w:rsid w:val="00664B2A"/>
    <w:rsid w:val="00664B60"/>
    <w:rsid w:val="00664B6A"/>
    <w:rsid w:val="00664D4D"/>
    <w:rsid w:val="00665021"/>
    <w:rsid w:val="0066530A"/>
    <w:rsid w:val="006657DB"/>
    <w:rsid w:val="00665985"/>
    <w:rsid w:val="00665B57"/>
    <w:rsid w:val="00665D4B"/>
    <w:rsid w:val="00665DFA"/>
    <w:rsid w:val="00666322"/>
    <w:rsid w:val="00666469"/>
    <w:rsid w:val="00666523"/>
    <w:rsid w:val="0066655A"/>
    <w:rsid w:val="006665CC"/>
    <w:rsid w:val="00666697"/>
    <w:rsid w:val="00666935"/>
    <w:rsid w:val="00666BDC"/>
    <w:rsid w:val="00666EE6"/>
    <w:rsid w:val="00667298"/>
    <w:rsid w:val="006672E0"/>
    <w:rsid w:val="00667337"/>
    <w:rsid w:val="006673E6"/>
    <w:rsid w:val="0066746C"/>
    <w:rsid w:val="006674BB"/>
    <w:rsid w:val="006677EF"/>
    <w:rsid w:val="006679BB"/>
    <w:rsid w:val="00667C3F"/>
    <w:rsid w:val="00667D14"/>
    <w:rsid w:val="00667D56"/>
    <w:rsid w:val="00667DCE"/>
    <w:rsid w:val="00667EAC"/>
    <w:rsid w:val="00667EBE"/>
    <w:rsid w:val="00670395"/>
    <w:rsid w:val="006705B1"/>
    <w:rsid w:val="00670778"/>
    <w:rsid w:val="006707A0"/>
    <w:rsid w:val="0067090B"/>
    <w:rsid w:val="006709A5"/>
    <w:rsid w:val="006709C6"/>
    <w:rsid w:val="00670E7F"/>
    <w:rsid w:val="00670ED2"/>
    <w:rsid w:val="006711A8"/>
    <w:rsid w:val="00671261"/>
    <w:rsid w:val="006713C5"/>
    <w:rsid w:val="0067168B"/>
    <w:rsid w:val="0067177C"/>
    <w:rsid w:val="006717CD"/>
    <w:rsid w:val="00671885"/>
    <w:rsid w:val="006719D9"/>
    <w:rsid w:val="00671E1C"/>
    <w:rsid w:val="006720DB"/>
    <w:rsid w:val="00672451"/>
    <w:rsid w:val="006725E7"/>
    <w:rsid w:val="00672693"/>
    <w:rsid w:val="00672842"/>
    <w:rsid w:val="00672FF5"/>
    <w:rsid w:val="006730FD"/>
    <w:rsid w:val="00673279"/>
    <w:rsid w:val="00673B42"/>
    <w:rsid w:val="00673DFF"/>
    <w:rsid w:val="00673E27"/>
    <w:rsid w:val="006741D0"/>
    <w:rsid w:val="006744FB"/>
    <w:rsid w:val="006745B1"/>
    <w:rsid w:val="006749FE"/>
    <w:rsid w:val="00674AAC"/>
    <w:rsid w:val="00674CE6"/>
    <w:rsid w:val="00674D3C"/>
    <w:rsid w:val="00674D88"/>
    <w:rsid w:val="00674EC6"/>
    <w:rsid w:val="0067537B"/>
    <w:rsid w:val="006755D7"/>
    <w:rsid w:val="006755DA"/>
    <w:rsid w:val="006756CF"/>
    <w:rsid w:val="0067576E"/>
    <w:rsid w:val="006757B3"/>
    <w:rsid w:val="006758EA"/>
    <w:rsid w:val="006758F5"/>
    <w:rsid w:val="00675A34"/>
    <w:rsid w:val="00675B1B"/>
    <w:rsid w:val="00675DE0"/>
    <w:rsid w:val="00675F50"/>
    <w:rsid w:val="00676176"/>
    <w:rsid w:val="00676238"/>
    <w:rsid w:val="006765D4"/>
    <w:rsid w:val="00676770"/>
    <w:rsid w:val="0067677F"/>
    <w:rsid w:val="00676793"/>
    <w:rsid w:val="006768C8"/>
    <w:rsid w:val="006769B9"/>
    <w:rsid w:val="00676A52"/>
    <w:rsid w:val="00676A7E"/>
    <w:rsid w:val="00676CB7"/>
    <w:rsid w:val="00676D79"/>
    <w:rsid w:val="00677054"/>
    <w:rsid w:val="00677371"/>
    <w:rsid w:val="00680029"/>
    <w:rsid w:val="0068014B"/>
    <w:rsid w:val="006802E9"/>
    <w:rsid w:val="00680321"/>
    <w:rsid w:val="006804B6"/>
    <w:rsid w:val="0068057A"/>
    <w:rsid w:val="00680632"/>
    <w:rsid w:val="006806AF"/>
    <w:rsid w:val="006806BB"/>
    <w:rsid w:val="00680854"/>
    <w:rsid w:val="0068091B"/>
    <w:rsid w:val="0068096A"/>
    <w:rsid w:val="006809C9"/>
    <w:rsid w:val="00680A73"/>
    <w:rsid w:val="00680B59"/>
    <w:rsid w:val="00680D61"/>
    <w:rsid w:val="00680F82"/>
    <w:rsid w:val="00681127"/>
    <w:rsid w:val="00681603"/>
    <w:rsid w:val="0068160C"/>
    <w:rsid w:val="00681648"/>
    <w:rsid w:val="006816E9"/>
    <w:rsid w:val="00681A09"/>
    <w:rsid w:val="00681C68"/>
    <w:rsid w:val="00681DCC"/>
    <w:rsid w:val="00681DE2"/>
    <w:rsid w:val="00682184"/>
    <w:rsid w:val="0068226B"/>
    <w:rsid w:val="00682291"/>
    <w:rsid w:val="006822D2"/>
    <w:rsid w:val="00682323"/>
    <w:rsid w:val="006828EB"/>
    <w:rsid w:val="006829F2"/>
    <w:rsid w:val="00682A27"/>
    <w:rsid w:val="00682D2F"/>
    <w:rsid w:val="00682D35"/>
    <w:rsid w:val="00682D5A"/>
    <w:rsid w:val="00683157"/>
    <w:rsid w:val="00683754"/>
    <w:rsid w:val="00683B84"/>
    <w:rsid w:val="00683C84"/>
    <w:rsid w:val="00683D01"/>
    <w:rsid w:val="00683D31"/>
    <w:rsid w:val="00683D5B"/>
    <w:rsid w:val="00683F07"/>
    <w:rsid w:val="0068407B"/>
    <w:rsid w:val="006840A3"/>
    <w:rsid w:val="0068430A"/>
    <w:rsid w:val="00684566"/>
    <w:rsid w:val="00684679"/>
    <w:rsid w:val="00684947"/>
    <w:rsid w:val="00684EA7"/>
    <w:rsid w:val="00684EB0"/>
    <w:rsid w:val="006850B7"/>
    <w:rsid w:val="00685120"/>
    <w:rsid w:val="00685152"/>
    <w:rsid w:val="00685217"/>
    <w:rsid w:val="0068579C"/>
    <w:rsid w:val="0068587B"/>
    <w:rsid w:val="00685AD0"/>
    <w:rsid w:val="00685CA6"/>
    <w:rsid w:val="00685EEF"/>
    <w:rsid w:val="0068610B"/>
    <w:rsid w:val="0068617E"/>
    <w:rsid w:val="00686293"/>
    <w:rsid w:val="00686BC8"/>
    <w:rsid w:val="00686D74"/>
    <w:rsid w:val="0068710C"/>
    <w:rsid w:val="00687187"/>
    <w:rsid w:val="006872D7"/>
    <w:rsid w:val="00687474"/>
    <w:rsid w:val="00687764"/>
    <w:rsid w:val="0068789E"/>
    <w:rsid w:val="00687D77"/>
    <w:rsid w:val="00687DDD"/>
    <w:rsid w:val="006900F3"/>
    <w:rsid w:val="0069023B"/>
    <w:rsid w:val="00690308"/>
    <w:rsid w:val="00690309"/>
    <w:rsid w:val="0069036A"/>
    <w:rsid w:val="006905B9"/>
    <w:rsid w:val="006909DB"/>
    <w:rsid w:val="00690A1B"/>
    <w:rsid w:val="00690B8D"/>
    <w:rsid w:val="00690BBB"/>
    <w:rsid w:val="00690DDF"/>
    <w:rsid w:val="006910DE"/>
    <w:rsid w:val="006910EF"/>
    <w:rsid w:val="00691372"/>
    <w:rsid w:val="006913A5"/>
    <w:rsid w:val="00691484"/>
    <w:rsid w:val="00691614"/>
    <w:rsid w:val="00691688"/>
    <w:rsid w:val="0069195E"/>
    <w:rsid w:val="00691A48"/>
    <w:rsid w:val="00691A8C"/>
    <w:rsid w:val="00691BF7"/>
    <w:rsid w:val="00691CF9"/>
    <w:rsid w:val="00691DE2"/>
    <w:rsid w:val="00691DEF"/>
    <w:rsid w:val="00691E6C"/>
    <w:rsid w:val="00691F1D"/>
    <w:rsid w:val="00691FCA"/>
    <w:rsid w:val="0069217E"/>
    <w:rsid w:val="00692524"/>
    <w:rsid w:val="006927F7"/>
    <w:rsid w:val="00692B01"/>
    <w:rsid w:val="00692B4F"/>
    <w:rsid w:val="00692BAF"/>
    <w:rsid w:val="006933F5"/>
    <w:rsid w:val="00693421"/>
    <w:rsid w:val="00693A78"/>
    <w:rsid w:val="00693AFF"/>
    <w:rsid w:val="00693C74"/>
    <w:rsid w:val="00693C8A"/>
    <w:rsid w:val="00693ED4"/>
    <w:rsid w:val="0069421D"/>
    <w:rsid w:val="0069422D"/>
    <w:rsid w:val="00694439"/>
    <w:rsid w:val="006944A3"/>
    <w:rsid w:val="006944E9"/>
    <w:rsid w:val="006945FD"/>
    <w:rsid w:val="00694648"/>
    <w:rsid w:val="006948F4"/>
    <w:rsid w:val="00694C8B"/>
    <w:rsid w:val="00694D33"/>
    <w:rsid w:val="0069501C"/>
    <w:rsid w:val="006950EC"/>
    <w:rsid w:val="006950F8"/>
    <w:rsid w:val="00695271"/>
    <w:rsid w:val="006952F7"/>
    <w:rsid w:val="006953DB"/>
    <w:rsid w:val="00695AA1"/>
    <w:rsid w:val="00695AEE"/>
    <w:rsid w:val="00695C67"/>
    <w:rsid w:val="00695F2B"/>
    <w:rsid w:val="00696174"/>
    <w:rsid w:val="00696485"/>
    <w:rsid w:val="00696984"/>
    <w:rsid w:val="00696C9C"/>
    <w:rsid w:val="00696F4B"/>
    <w:rsid w:val="00696F70"/>
    <w:rsid w:val="00696F75"/>
    <w:rsid w:val="006971A8"/>
    <w:rsid w:val="00697276"/>
    <w:rsid w:val="006972C5"/>
    <w:rsid w:val="006972FB"/>
    <w:rsid w:val="00697451"/>
    <w:rsid w:val="0069746D"/>
    <w:rsid w:val="00697CAA"/>
    <w:rsid w:val="00697F66"/>
    <w:rsid w:val="006A0459"/>
    <w:rsid w:val="006A052F"/>
    <w:rsid w:val="006A05F6"/>
    <w:rsid w:val="006A089A"/>
    <w:rsid w:val="006A0A96"/>
    <w:rsid w:val="006A0CBF"/>
    <w:rsid w:val="006A15F8"/>
    <w:rsid w:val="006A1730"/>
    <w:rsid w:val="006A17EA"/>
    <w:rsid w:val="006A1A14"/>
    <w:rsid w:val="006A1A66"/>
    <w:rsid w:val="006A1C25"/>
    <w:rsid w:val="006A1F89"/>
    <w:rsid w:val="006A209C"/>
    <w:rsid w:val="006A22A0"/>
    <w:rsid w:val="006A2447"/>
    <w:rsid w:val="006A255A"/>
    <w:rsid w:val="006A255F"/>
    <w:rsid w:val="006A261E"/>
    <w:rsid w:val="006A26B9"/>
    <w:rsid w:val="006A28E6"/>
    <w:rsid w:val="006A29F9"/>
    <w:rsid w:val="006A2A16"/>
    <w:rsid w:val="006A2A44"/>
    <w:rsid w:val="006A2B4D"/>
    <w:rsid w:val="006A3239"/>
    <w:rsid w:val="006A33CF"/>
    <w:rsid w:val="006A3527"/>
    <w:rsid w:val="006A358D"/>
    <w:rsid w:val="006A35B7"/>
    <w:rsid w:val="006A3601"/>
    <w:rsid w:val="006A37BB"/>
    <w:rsid w:val="006A3858"/>
    <w:rsid w:val="006A3A6E"/>
    <w:rsid w:val="006A3AC2"/>
    <w:rsid w:val="006A3B51"/>
    <w:rsid w:val="006A3C50"/>
    <w:rsid w:val="006A3C6B"/>
    <w:rsid w:val="006A3CC5"/>
    <w:rsid w:val="006A3DE3"/>
    <w:rsid w:val="006A4624"/>
    <w:rsid w:val="006A4638"/>
    <w:rsid w:val="006A4748"/>
    <w:rsid w:val="006A48B4"/>
    <w:rsid w:val="006A4992"/>
    <w:rsid w:val="006A4AAA"/>
    <w:rsid w:val="006A4B3B"/>
    <w:rsid w:val="006A4C3D"/>
    <w:rsid w:val="006A4C49"/>
    <w:rsid w:val="006A4C9C"/>
    <w:rsid w:val="006A4FFA"/>
    <w:rsid w:val="006A5132"/>
    <w:rsid w:val="006A54E6"/>
    <w:rsid w:val="006A56BC"/>
    <w:rsid w:val="006A585D"/>
    <w:rsid w:val="006A5936"/>
    <w:rsid w:val="006A599F"/>
    <w:rsid w:val="006A5C0E"/>
    <w:rsid w:val="006A65F4"/>
    <w:rsid w:val="006A69E9"/>
    <w:rsid w:val="006A6BB0"/>
    <w:rsid w:val="006A6C78"/>
    <w:rsid w:val="006A6E05"/>
    <w:rsid w:val="006A6EB5"/>
    <w:rsid w:val="006A6F9B"/>
    <w:rsid w:val="006A7026"/>
    <w:rsid w:val="006A70D3"/>
    <w:rsid w:val="006A71BE"/>
    <w:rsid w:val="006A76E9"/>
    <w:rsid w:val="006A79BD"/>
    <w:rsid w:val="006A7ABA"/>
    <w:rsid w:val="006A7C30"/>
    <w:rsid w:val="006A7C5F"/>
    <w:rsid w:val="006A7EEA"/>
    <w:rsid w:val="006A7F82"/>
    <w:rsid w:val="006A7FC4"/>
    <w:rsid w:val="006B00E2"/>
    <w:rsid w:val="006B0160"/>
    <w:rsid w:val="006B031D"/>
    <w:rsid w:val="006B04AF"/>
    <w:rsid w:val="006B05F1"/>
    <w:rsid w:val="006B0622"/>
    <w:rsid w:val="006B0657"/>
    <w:rsid w:val="006B0749"/>
    <w:rsid w:val="006B07A1"/>
    <w:rsid w:val="006B0910"/>
    <w:rsid w:val="006B0A7D"/>
    <w:rsid w:val="006B0AE3"/>
    <w:rsid w:val="006B0F5F"/>
    <w:rsid w:val="006B0FB8"/>
    <w:rsid w:val="006B0FD4"/>
    <w:rsid w:val="006B0FEE"/>
    <w:rsid w:val="006B1178"/>
    <w:rsid w:val="006B128D"/>
    <w:rsid w:val="006B1547"/>
    <w:rsid w:val="006B173C"/>
    <w:rsid w:val="006B176C"/>
    <w:rsid w:val="006B17E1"/>
    <w:rsid w:val="006B17EC"/>
    <w:rsid w:val="006B1895"/>
    <w:rsid w:val="006B18FF"/>
    <w:rsid w:val="006B1A46"/>
    <w:rsid w:val="006B1B46"/>
    <w:rsid w:val="006B1B4E"/>
    <w:rsid w:val="006B1D65"/>
    <w:rsid w:val="006B1F65"/>
    <w:rsid w:val="006B212E"/>
    <w:rsid w:val="006B21C6"/>
    <w:rsid w:val="006B2240"/>
    <w:rsid w:val="006B24AF"/>
    <w:rsid w:val="006B268E"/>
    <w:rsid w:val="006B26BA"/>
    <w:rsid w:val="006B2772"/>
    <w:rsid w:val="006B2AE3"/>
    <w:rsid w:val="006B2DF7"/>
    <w:rsid w:val="006B2E14"/>
    <w:rsid w:val="006B2F5C"/>
    <w:rsid w:val="006B309B"/>
    <w:rsid w:val="006B30E2"/>
    <w:rsid w:val="006B322B"/>
    <w:rsid w:val="006B3324"/>
    <w:rsid w:val="006B33D7"/>
    <w:rsid w:val="006B361B"/>
    <w:rsid w:val="006B37C9"/>
    <w:rsid w:val="006B3881"/>
    <w:rsid w:val="006B38B2"/>
    <w:rsid w:val="006B38C4"/>
    <w:rsid w:val="006B3A29"/>
    <w:rsid w:val="006B3B31"/>
    <w:rsid w:val="006B3BA8"/>
    <w:rsid w:val="006B3CBB"/>
    <w:rsid w:val="006B3CC2"/>
    <w:rsid w:val="006B3E2E"/>
    <w:rsid w:val="006B4157"/>
    <w:rsid w:val="006B4494"/>
    <w:rsid w:val="006B450C"/>
    <w:rsid w:val="006B4775"/>
    <w:rsid w:val="006B5236"/>
    <w:rsid w:val="006B5288"/>
    <w:rsid w:val="006B52D8"/>
    <w:rsid w:val="006B543E"/>
    <w:rsid w:val="006B55EB"/>
    <w:rsid w:val="006B565D"/>
    <w:rsid w:val="006B5BD3"/>
    <w:rsid w:val="006B5C63"/>
    <w:rsid w:val="006B629D"/>
    <w:rsid w:val="006B63BF"/>
    <w:rsid w:val="006B63D0"/>
    <w:rsid w:val="006B64A6"/>
    <w:rsid w:val="006B664A"/>
    <w:rsid w:val="006B6A7B"/>
    <w:rsid w:val="006B6AA4"/>
    <w:rsid w:val="006B6B61"/>
    <w:rsid w:val="006B6BAA"/>
    <w:rsid w:val="006B72B4"/>
    <w:rsid w:val="006B73E8"/>
    <w:rsid w:val="006B76BE"/>
    <w:rsid w:val="006B775A"/>
    <w:rsid w:val="006B777F"/>
    <w:rsid w:val="006B7952"/>
    <w:rsid w:val="006B7B41"/>
    <w:rsid w:val="006B7F6F"/>
    <w:rsid w:val="006C03B1"/>
    <w:rsid w:val="006C0853"/>
    <w:rsid w:val="006C0921"/>
    <w:rsid w:val="006C0999"/>
    <w:rsid w:val="006C0F55"/>
    <w:rsid w:val="006C10E9"/>
    <w:rsid w:val="006C1391"/>
    <w:rsid w:val="006C141D"/>
    <w:rsid w:val="006C19AA"/>
    <w:rsid w:val="006C1B52"/>
    <w:rsid w:val="006C1C2C"/>
    <w:rsid w:val="006C1E21"/>
    <w:rsid w:val="006C21C9"/>
    <w:rsid w:val="006C22C6"/>
    <w:rsid w:val="006C2393"/>
    <w:rsid w:val="006C23C1"/>
    <w:rsid w:val="006C24B9"/>
    <w:rsid w:val="006C267A"/>
    <w:rsid w:val="006C334B"/>
    <w:rsid w:val="006C3396"/>
    <w:rsid w:val="006C34BD"/>
    <w:rsid w:val="006C3578"/>
    <w:rsid w:val="006C3817"/>
    <w:rsid w:val="006C3A1E"/>
    <w:rsid w:val="006C3B1F"/>
    <w:rsid w:val="006C3E14"/>
    <w:rsid w:val="006C3EF1"/>
    <w:rsid w:val="006C444D"/>
    <w:rsid w:val="006C452A"/>
    <w:rsid w:val="006C458C"/>
    <w:rsid w:val="006C46A2"/>
    <w:rsid w:val="006C4701"/>
    <w:rsid w:val="006C47D1"/>
    <w:rsid w:val="006C4938"/>
    <w:rsid w:val="006C49B1"/>
    <w:rsid w:val="006C4A19"/>
    <w:rsid w:val="006C4B15"/>
    <w:rsid w:val="006C4B73"/>
    <w:rsid w:val="006C4CA2"/>
    <w:rsid w:val="006C4D92"/>
    <w:rsid w:val="006C4FA7"/>
    <w:rsid w:val="006C4FDB"/>
    <w:rsid w:val="006C512E"/>
    <w:rsid w:val="006C5B6B"/>
    <w:rsid w:val="006C5C6E"/>
    <w:rsid w:val="006C5E77"/>
    <w:rsid w:val="006C61A5"/>
    <w:rsid w:val="006C665C"/>
    <w:rsid w:val="006C6905"/>
    <w:rsid w:val="006C69F8"/>
    <w:rsid w:val="006C6B07"/>
    <w:rsid w:val="006C6C98"/>
    <w:rsid w:val="006C6E23"/>
    <w:rsid w:val="006C6E39"/>
    <w:rsid w:val="006C6EAB"/>
    <w:rsid w:val="006C6FD0"/>
    <w:rsid w:val="006C7040"/>
    <w:rsid w:val="006C7042"/>
    <w:rsid w:val="006C71B9"/>
    <w:rsid w:val="006C71BE"/>
    <w:rsid w:val="006C7467"/>
    <w:rsid w:val="006C773E"/>
    <w:rsid w:val="006C7BB3"/>
    <w:rsid w:val="006C7EE0"/>
    <w:rsid w:val="006C7F1B"/>
    <w:rsid w:val="006D01CA"/>
    <w:rsid w:val="006D01F5"/>
    <w:rsid w:val="006D0364"/>
    <w:rsid w:val="006D0748"/>
    <w:rsid w:val="006D081D"/>
    <w:rsid w:val="006D0939"/>
    <w:rsid w:val="006D0A95"/>
    <w:rsid w:val="006D0B16"/>
    <w:rsid w:val="006D0D1D"/>
    <w:rsid w:val="006D0DA5"/>
    <w:rsid w:val="006D0F2F"/>
    <w:rsid w:val="006D0F77"/>
    <w:rsid w:val="006D10EE"/>
    <w:rsid w:val="006D1293"/>
    <w:rsid w:val="006D13C1"/>
    <w:rsid w:val="006D172A"/>
    <w:rsid w:val="006D18BA"/>
    <w:rsid w:val="006D1938"/>
    <w:rsid w:val="006D19B8"/>
    <w:rsid w:val="006D1AF2"/>
    <w:rsid w:val="006D1BAA"/>
    <w:rsid w:val="006D1C0C"/>
    <w:rsid w:val="006D1D2B"/>
    <w:rsid w:val="006D1EFD"/>
    <w:rsid w:val="006D1F4F"/>
    <w:rsid w:val="006D1FDC"/>
    <w:rsid w:val="006D21CB"/>
    <w:rsid w:val="006D2524"/>
    <w:rsid w:val="006D267E"/>
    <w:rsid w:val="006D2B01"/>
    <w:rsid w:val="006D2CB6"/>
    <w:rsid w:val="006D2CC0"/>
    <w:rsid w:val="006D2CE3"/>
    <w:rsid w:val="006D2E68"/>
    <w:rsid w:val="006D2F10"/>
    <w:rsid w:val="006D33DB"/>
    <w:rsid w:val="006D340B"/>
    <w:rsid w:val="006D35CC"/>
    <w:rsid w:val="006D3A88"/>
    <w:rsid w:val="006D3C1C"/>
    <w:rsid w:val="006D3CC3"/>
    <w:rsid w:val="006D3E42"/>
    <w:rsid w:val="006D3F12"/>
    <w:rsid w:val="006D3F52"/>
    <w:rsid w:val="006D41B0"/>
    <w:rsid w:val="006D443D"/>
    <w:rsid w:val="006D4583"/>
    <w:rsid w:val="006D47C5"/>
    <w:rsid w:val="006D4916"/>
    <w:rsid w:val="006D4946"/>
    <w:rsid w:val="006D4978"/>
    <w:rsid w:val="006D4A5C"/>
    <w:rsid w:val="006D4C20"/>
    <w:rsid w:val="006D4D91"/>
    <w:rsid w:val="006D4F15"/>
    <w:rsid w:val="006D4F1C"/>
    <w:rsid w:val="006D52BC"/>
    <w:rsid w:val="006D5359"/>
    <w:rsid w:val="006D5460"/>
    <w:rsid w:val="006D55B5"/>
    <w:rsid w:val="006D5717"/>
    <w:rsid w:val="006D5844"/>
    <w:rsid w:val="006D59D5"/>
    <w:rsid w:val="006D5CD8"/>
    <w:rsid w:val="006D6017"/>
    <w:rsid w:val="006D6258"/>
    <w:rsid w:val="006D6335"/>
    <w:rsid w:val="006D634C"/>
    <w:rsid w:val="006D6549"/>
    <w:rsid w:val="006D65AB"/>
    <w:rsid w:val="006D671E"/>
    <w:rsid w:val="006D67FE"/>
    <w:rsid w:val="006D681D"/>
    <w:rsid w:val="006D6AE3"/>
    <w:rsid w:val="006D6D3C"/>
    <w:rsid w:val="006D6EAF"/>
    <w:rsid w:val="006D75E5"/>
    <w:rsid w:val="006D788D"/>
    <w:rsid w:val="006D78F3"/>
    <w:rsid w:val="006D7986"/>
    <w:rsid w:val="006D7998"/>
    <w:rsid w:val="006D7A3A"/>
    <w:rsid w:val="006E023E"/>
    <w:rsid w:val="006E03D2"/>
    <w:rsid w:val="006E03E5"/>
    <w:rsid w:val="006E03F4"/>
    <w:rsid w:val="006E0631"/>
    <w:rsid w:val="006E0745"/>
    <w:rsid w:val="006E0922"/>
    <w:rsid w:val="006E0924"/>
    <w:rsid w:val="006E0926"/>
    <w:rsid w:val="006E0976"/>
    <w:rsid w:val="006E0BAB"/>
    <w:rsid w:val="006E0D62"/>
    <w:rsid w:val="006E0D80"/>
    <w:rsid w:val="006E0ECF"/>
    <w:rsid w:val="006E0FF3"/>
    <w:rsid w:val="006E101A"/>
    <w:rsid w:val="006E130A"/>
    <w:rsid w:val="006E13C3"/>
    <w:rsid w:val="006E13E5"/>
    <w:rsid w:val="006E1443"/>
    <w:rsid w:val="006E1700"/>
    <w:rsid w:val="006E187E"/>
    <w:rsid w:val="006E1A58"/>
    <w:rsid w:val="006E1AA9"/>
    <w:rsid w:val="006E1BE7"/>
    <w:rsid w:val="006E1C76"/>
    <w:rsid w:val="006E2051"/>
    <w:rsid w:val="006E2113"/>
    <w:rsid w:val="006E21FF"/>
    <w:rsid w:val="006E256B"/>
    <w:rsid w:val="006E25B9"/>
    <w:rsid w:val="006E29BC"/>
    <w:rsid w:val="006E2B54"/>
    <w:rsid w:val="006E2E6D"/>
    <w:rsid w:val="006E2FF6"/>
    <w:rsid w:val="006E312B"/>
    <w:rsid w:val="006E323D"/>
    <w:rsid w:val="006E329B"/>
    <w:rsid w:val="006E3323"/>
    <w:rsid w:val="006E3324"/>
    <w:rsid w:val="006E362E"/>
    <w:rsid w:val="006E374B"/>
    <w:rsid w:val="006E37D6"/>
    <w:rsid w:val="006E38F1"/>
    <w:rsid w:val="006E39CD"/>
    <w:rsid w:val="006E3A47"/>
    <w:rsid w:val="006E3AFC"/>
    <w:rsid w:val="006E3B23"/>
    <w:rsid w:val="006E3F6A"/>
    <w:rsid w:val="006E43F9"/>
    <w:rsid w:val="006E4481"/>
    <w:rsid w:val="006E4619"/>
    <w:rsid w:val="006E46B9"/>
    <w:rsid w:val="006E4862"/>
    <w:rsid w:val="006E4B23"/>
    <w:rsid w:val="006E51D3"/>
    <w:rsid w:val="006E5484"/>
    <w:rsid w:val="006E54E7"/>
    <w:rsid w:val="006E5573"/>
    <w:rsid w:val="006E5632"/>
    <w:rsid w:val="006E59BD"/>
    <w:rsid w:val="006E5BF3"/>
    <w:rsid w:val="006E5D5E"/>
    <w:rsid w:val="006E5DB4"/>
    <w:rsid w:val="006E5E04"/>
    <w:rsid w:val="006E5EAE"/>
    <w:rsid w:val="006E5F19"/>
    <w:rsid w:val="006E6700"/>
    <w:rsid w:val="006E673F"/>
    <w:rsid w:val="006E677C"/>
    <w:rsid w:val="006E6789"/>
    <w:rsid w:val="006E68E4"/>
    <w:rsid w:val="006E6924"/>
    <w:rsid w:val="006E6A4B"/>
    <w:rsid w:val="006E6AD1"/>
    <w:rsid w:val="006E6B0C"/>
    <w:rsid w:val="006E6C6B"/>
    <w:rsid w:val="006E6E7C"/>
    <w:rsid w:val="006E701E"/>
    <w:rsid w:val="006E74D9"/>
    <w:rsid w:val="006E7953"/>
    <w:rsid w:val="006E7A4E"/>
    <w:rsid w:val="006E7BAA"/>
    <w:rsid w:val="006E7C0A"/>
    <w:rsid w:val="006F0008"/>
    <w:rsid w:val="006F0196"/>
    <w:rsid w:val="006F0238"/>
    <w:rsid w:val="006F02F7"/>
    <w:rsid w:val="006F0381"/>
    <w:rsid w:val="006F055B"/>
    <w:rsid w:val="006F0784"/>
    <w:rsid w:val="006F09DF"/>
    <w:rsid w:val="006F0A50"/>
    <w:rsid w:val="006F0EBA"/>
    <w:rsid w:val="006F0F00"/>
    <w:rsid w:val="006F100F"/>
    <w:rsid w:val="006F12BA"/>
    <w:rsid w:val="006F134D"/>
    <w:rsid w:val="006F135A"/>
    <w:rsid w:val="006F1490"/>
    <w:rsid w:val="006F14A3"/>
    <w:rsid w:val="006F1654"/>
    <w:rsid w:val="006F1657"/>
    <w:rsid w:val="006F17C2"/>
    <w:rsid w:val="006F17C6"/>
    <w:rsid w:val="006F1907"/>
    <w:rsid w:val="006F1A53"/>
    <w:rsid w:val="006F1CB2"/>
    <w:rsid w:val="006F1CBF"/>
    <w:rsid w:val="006F1D54"/>
    <w:rsid w:val="006F1DF7"/>
    <w:rsid w:val="006F2202"/>
    <w:rsid w:val="006F24E9"/>
    <w:rsid w:val="006F2733"/>
    <w:rsid w:val="006F27CB"/>
    <w:rsid w:val="006F2884"/>
    <w:rsid w:val="006F2D11"/>
    <w:rsid w:val="006F2D46"/>
    <w:rsid w:val="006F2EFA"/>
    <w:rsid w:val="006F2F75"/>
    <w:rsid w:val="006F30B1"/>
    <w:rsid w:val="006F312D"/>
    <w:rsid w:val="006F3173"/>
    <w:rsid w:val="006F3205"/>
    <w:rsid w:val="006F33E7"/>
    <w:rsid w:val="006F3434"/>
    <w:rsid w:val="006F37A8"/>
    <w:rsid w:val="006F3862"/>
    <w:rsid w:val="006F3910"/>
    <w:rsid w:val="006F3CB7"/>
    <w:rsid w:val="006F3D7E"/>
    <w:rsid w:val="006F3D8B"/>
    <w:rsid w:val="006F4020"/>
    <w:rsid w:val="006F4112"/>
    <w:rsid w:val="006F42DC"/>
    <w:rsid w:val="006F43A6"/>
    <w:rsid w:val="006F4411"/>
    <w:rsid w:val="006F48B4"/>
    <w:rsid w:val="006F4A92"/>
    <w:rsid w:val="006F4AFF"/>
    <w:rsid w:val="006F4D1B"/>
    <w:rsid w:val="006F4FBD"/>
    <w:rsid w:val="006F51F9"/>
    <w:rsid w:val="006F53D3"/>
    <w:rsid w:val="006F55B5"/>
    <w:rsid w:val="006F562B"/>
    <w:rsid w:val="006F5A55"/>
    <w:rsid w:val="006F5F70"/>
    <w:rsid w:val="006F66FF"/>
    <w:rsid w:val="006F6821"/>
    <w:rsid w:val="006F687F"/>
    <w:rsid w:val="006F6A2F"/>
    <w:rsid w:val="006F6AFC"/>
    <w:rsid w:val="006F6D1B"/>
    <w:rsid w:val="006F6E17"/>
    <w:rsid w:val="006F6E1C"/>
    <w:rsid w:val="006F7214"/>
    <w:rsid w:val="006F74AE"/>
    <w:rsid w:val="006F764A"/>
    <w:rsid w:val="006F77FB"/>
    <w:rsid w:val="006F7969"/>
    <w:rsid w:val="006F7BFC"/>
    <w:rsid w:val="006F7C4E"/>
    <w:rsid w:val="006F7E74"/>
    <w:rsid w:val="007002AB"/>
    <w:rsid w:val="007002C8"/>
    <w:rsid w:val="007005BE"/>
    <w:rsid w:val="00700A5D"/>
    <w:rsid w:val="0070102D"/>
    <w:rsid w:val="007013F5"/>
    <w:rsid w:val="00701559"/>
    <w:rsid w:val="00701601"/>
    <w:rsid w:val="007016BA"/>
    <w:rsid w:val="00701AA5"/>
    <w:rsid w:val="00701CE5"/>
    <w:rsid w:val="00701CFC"/>
    <w:rsid w:val="00701D39"/>
    <w:rsid w:val="00701DD1"/>
    <w:rsid w:val="00701E0C"/>
    <w:rsid w:val="00701EE7"/>
    <w:rsid w:val="00702104"/>
    <w:rsid w:val="007021B4"/>
    <w:rsid w:val="00702224"/>
    <w:rsid w:val="007027D3"/>
    <w:rsid w:val="00702835"/>
    <w:rsid w:val="00702BDE"/>
    <w:rsid w:val="00702D6E"/>
    <w:rsid w:val="00702F14"/>
    <w:rsid w:val="00702F59"/>
    <w:rsid w:val="00703365"/>
    <w:rsid w:val="007036BA"/>
    <w:rsid w:val="007037E4"/>
    <w:rsid w:val="00703AEF"/>
    <w:rsid w:val="00703D16"/>
    <w:rsid w:val="00703E75"/>
    <w:rsid w:val="00703E98"/>
    <w:rsid w:val="007041D4"/>
    <w:rsid w:val="0070451F"/>
    <w:rsid w:val="007046CB"/>
    <w:rsid w:val="00704780"/>
    <w:rsid w:val="00704848"/>
    <w:rsid w:val="0070494E"/>
    <w:rsid w:val="00704A94"/>
    <w:rsid w:val="00704BBF"/>
    <w:rsid w:val="00704FA6"/>
    <w:rsid w:val="0070503A"/>
    <w:rsid w:val="00705092"/>
    <w:rsid w:val="007051A5"/>
    <w:rsid w:val="00705337"/>
    <w:rsid w:val="00705450"/>
    <w:rsid w:val="00705777"/>
    <w:rsid w:val="0070578C"/>
    <w:rsid w:val="00705902"/>
    <w:rsid w:val="00705AB3"/>
    <w:rsid w:val="00706101"/>
    <w:rsid w:val="0070635B"/>
    <w:rsid w:val="0070636D"/>
    <w:rsid w:val="007065BF"/>
    <w:rsid w:val="007069E4"/>
    <w:rsid w:val="00706C50"/>
    <w:rsid w:val="00706C6A"/>
    <w:rsid w:val="00706C8B"/>
    <w:rsid w:val="00707147"/>
    <w:rsid w:val="00707208"/>
    <w:rsid w:val="007073D5"/>
    <w:rsid w:val="00707668"/>
    <w:rsid w:val="00707784"/>
    <w:rsid w:val="00707CFC"/>
    <w:rsid w:val="00707D48"/>
    <w:rsid w:val="00707E13"/>
    <w:rsid w:val="00710199"/>
    <w:rsid w:val="007102C9"/>
    <w:rsid w:val="00710488"/>
    <w:rsid w:val="0071065D"/>
    <w:rsid w:val="00710755"/>
    <w:rsid w:val="0071078D"/>
    <w:rsid w:val="00710832"/>
    <w:rsid w:val="00710999"/>
    <w:rsid w:val="007109E7"/>
    <w:rsid w:val="00710C61"/>
    <w:rsid w:val="00710DDD"/>
    <w:rsid w:val="00710EE2"/>
    <w:rsid w:val="00710F48"/>
    <w:rsid w:val="00710FDA"/>
    <w:rsid w:val="007111A7"/>
    <w:rsid w:val="00711239"/>
    <w:rsid w:val="007113E9"/>
    <w:rsid w:val="007119E5"/>
    <w:rsid w:val="00711BB3"/>
    <w:rsid w:val="00711F6B"/>
    <w:rsid w:val="007124D3"/>
    <w:rsid w:val="007124EF"/>
    <w:rsid w:val="007125D5"/>
    <w:rsid w:val="007126D8"/>
    <w:rsid w:val="00712773"/>
    <w:rsid w:val="00712907"/>
    <w:rsid w:val="007129BF"/>
    <w:rsid w:val="00712BA2"/>
    <w:rsid w:val="00712CE4"/>
    <w:rsid w:val="00712D61"/>
    <w:rsid w:val="00712D8E"/>
    <w:rsid w:val="00713022"/>
    <w:rsid w:val="00713102"/>
    <w:rsid w:val="00713A1E"/>
    <w:rsid w:val="00713A81"/>
    <w:rsid w:val="00713B52"/>
    <w:rsid w:val="00713F9E"/>
    <w:rsid w:val="00714001"/>
    <w:rsid w:val="00714209"/>
    <w:rsid w:val="00714229"/>
    <w:rsid w:val="00714272"/>
    <w:rsid w:val="0071447B"/>
    <w:rsid w:val="007147F9"/>
    <w:rsid w:val="00714D34"/>
    <w:rsid w:val="00714D53"/>
    <w:rsid w:val="00714EC5"/>
    <w:rsid w:val="00715073"/>
    <w:rsid w:val="0071542B"/>
    <w:rsid w:val="00715571"/>
    <w:rsid w:val="007156D5"/>
    <w:rsid w:val="007157A3"/>
    <w:rsid w:val="007157AA"/>
    <w:rsid w:val="00715A91"/>
    <w:rsid w:val="007160FA"/>
    <w:rsid w:val="0071610D"/>
    <w:rsid w:val="0071620C"/>
    <w:rsid w:val="00716284"/>
    <w:rsid w:val="00716535"/>
    <w:rsid w:val="007165D4"/>
    <w:rsid w:val="00716757"/>
    <w:rsid w:val="00716AF7"/>
    <w:rsid w:val="00716B1E"/>
    <w:rsid w:val="00716BC8"/>
    <w:rsid w:val="00716D2C"/>
    <w:rsid w:val="00716EE2"/>
    <w:rsid w:val="00716F3D"/>
    <w:rsid w:val="007170D1"/>
    <w:rsid w:val="0071741D"/>
    <w:rsid w:val="007175DC"/>
    <w:rsid w:val="007177BC"/>
    <w:rsid w:val="0071782A"/>
    <w:rsid w:val="00717BEF"/>
    <w:rsid w:val="00717CD1"/>
    <w:rsid w:val="00717DE5"/>
    <w:rsid w:val="00717E1C"/>
    <w:rsid w:val="00720342"/>
    <w:rsid w:val="00720A53"/>
    <w:rsid w:val="00720BDF"/>
    <w:rsid w:val="00720C54"/>
    <w:rsid w:val="00720CF3"/>
    <w:rsid w:val="0072104D"/>
    <w:rsid w:val="007210BA"/>
    <w:rsid w:val="0072115D"/>
    <w:rsid w:val="007212F8"/>
    <w:rsid w:val="007215DA"/>
    <w:rsid w:val="007218D7"/>
    <w:rsid w:val="00721B56"/>
    <w:rsid w:val="00721BD8"/>
    <w:rsid w:val="0072223F"/>
    <w:rsid w:val="00722242"/>
    <w:rsid w:val="00722452"/>
    <w:rsid w:val="00722519"/>
    <w:rsid w:val="00722798"/>
    <w:rsid w:val="007227F7"/>
    <w:rsid w:val="0072287C"/>
    <w:rsid w:val="00722917"/>
    <w:rsid w:val="00722C8F"/>
    <w:rsid w:val="00722D85"/>
    <w:rsid w:val="00722E79"/>
    <w:rsid w:val="00722ED9"/>
    <w:rsid w:val="00722FF2"/>
    <w:rsid w:val="007230D2"/>
    <w:rsid w:val="0072312C"/>
    <w:rsid w:val="00723319"/>
    <w:rsid w:val="00723347"/>
    <w:rsid w:val="0072335A"/>
    <w:rsid w:val="00723A0D"/>
    <w:rsid w:val="00723C51"/>
    <w:rsid w:val="00723DCC"/>
    <w:rsid w:val="00723E5F"/>
    <w:rsid w:val="00724184"/>
    <w:rsid w:val="00724188"/>
    <w:rsid w:val="0072418A"/>
    <w:rsid w:val="007241D7"/>
    <w:rsid w:val="00724270"/>
    <w:rsid w:val="00724386"/>
    <w:rsid w:val="00724539"/>
    <w:rsid w:val="0072465B"/>
    <w:rsid w:val="007246F6"/>
    <w:rsid w:val="00724A33"/>
    <w:rsid w:val="00724C45"/>
    <w:rsid w:val="00724C8C"/>
    <w:rsid w:val="00724CA1"/>
    <w:rsid w:val="00724CCE"/>
    <w:rsid w:val="00724EFE"/>
    <w:rsid w:val="00724F3E"/>
    <w:rsid w:val="007250BD"/>
    <w:rsid w:val="007251F6"/>
    <w:rsid w:val="00725251"/>
    <w:rsid w:val="007252AB"/>
    <w:rsid w:val="007252C5"/>
    <w:rsid w:val="007252E9"/>
    <w:rsid w:val="00725454"/>
    <w:rsid w:val="0072566A"/>
    <w:rsid w:val="007258EE"/>
    <w:rsid w:val="00725D32"/>
    <w:rsid w:val="00725D3E"/>
    <w:rsid w:val="00725EB7"/>
    <w:rsid w:val="00726075"/>
    <w:rsid w:val="00726374"/>
    <w:rsid w:val="00726442"/>
    <w:rsid w:val="00726A1D"/>
    <w:rsid w:val="00726AD6"/>
    <w:rsid w:val="00726BB5"/>
    <w:rsid w:val="00726C4C"/>
    <w:rsid w:val="00726C63"/>
    <w:rsid w:val="00726D3F"/>
    <w:rsid w:val="00727002"/>
    <w:rsid w:val="0072700F"/>
    <w:rsid w:val="007270DE"/>
    <w:rsid w:val="0072712F"/>
    <w:rsid w:val="00727375"/>
    <w:rsid w:val="007273C2"/>
    <w:rsid w:val="007274F7"/>
    <w:rsid w:val="00727AD2"/>
    <w:rsid w:val="00727C84"/>
    <w:rsid w:val="00727CA7"/>
    <w:rsid w:val="00727E53"/>
    <w:rsid w:val="00727FBA"/>
    <w:rsid w:val="007301AB"/>
    <w:rsid w:val="007302E3"/>
    <w:rsid w:val="007303CB"/>
    <w:rsid w:val="0073056B"/>
    <w:rsid w:val="007305CC"/>
    <w:rsid w:val="00730725"/>
    <w:rsid w:val="007307D2"/>
    <w:rsid w:val="00730ABE"/>
    <w:rsid w:val="00730AD0"/>
    <w:rsid w:val="00730B58"/>
    <w:rsid w:val="00730C99"/>
    <w:rsid w:val="00730E36"/>
    <w:rsid w:val="00730F89"/>
    <w:rsid w:val="007310C0"/>
    <w:rsid w:val="00731766"/>
    <w:rsid w:val="0073186C"/>
    <w:rsid w:val="00731972"/>
    <w:rsid w:val="007319D3"/>
    <w:rsid w:val="00732372"/>
    <w:rsid w:val="007323D5"/>
    <w:rsid w:val="0073255E"/>
    <w:rsid w:val="00732570"/>
    <w:rsid w:val="007325B7"/>
    <w:rsid w:val="007325C3"/>
    <w:rsid w:val="00732656"/>
    <w:rsid w:val="0073279A"/>
    <w:rsid w:val="007327AA"/>
    <w:rsid w:val="007327D7"/>
    <w:rsid w:val="00732887"/>
    <w:rsid w:val="007328B2"/>
    <w:rsid w:val="007329C7"/>
    <w:rsid w:val="00732A4B"/>
    <w:rsid w:val="007335D9"/>
    <w:rsid w:val="00733885"/>
    <w:rsid w:val="00733A24"/>
    <w:rsid w:val="0073400A"/>
    <w:rsid w:val="007345EC"/>
    <w:rsid w:val="007348D9"/>
    <w:rsid w:val="00734902"/>
    <w:rsid w:val="00734A04"/>
    <w:rsid w:val="00734AFF"/>
    <w:rsid w:val="00734C9B"/>
    <w:rsid w:val="00734CA6"/>
    <w:rsid w:val="00734F02"/>
    <w:rsid w:val="007350F5"/>
    <w:rsid w:val="0073523E"/>
    <w:rsid w:val="00735735"/>
    <w:rsid w:val="00735A4E"/>
    <w:rsid w:val="00735D54"/>
    <w:rsid w:val="00735D81"/>
    <w:rsid w:val="00735DEF"/>
    <w:rsid w:val="00735E72"/>
    <w:rsid w:val="00735EF1"/>
    <w:rsid w:val="00736434"/>
    <w:rsid w:val="00736844"/>
    <w:rsid w:val="007369C5"/>
    <w:rsid w:val="00736A2B"/>
    <w:rsid w:val="00736A89"/>
    <w:rsid w:val="00736EA0"/>
    <w:rsid w:val="0073716C"/>
    <w:rsid w:val="007371B8"/>
    <w:rsid w:val="00737468"/>
    <w:rsid w:val="007375BF"/>
    <w:rsid w:val="007377A5"/>
    <w:rsid w:val="007377F6"/>
    <w:rsid w:val="0073780B"/>
    <w:rsid w:val="00737832"/>
    <w:rsid w:val="007379AD"/>
    <w:rsid w:val="00737AB5"/>
    <w:rsid w:val="00737AF7"/>
    <w:rsid w:val="00737C69"/>
    <w:rsid w:val="00737D20"/>
    <w:rsid w:val="00737E7D"/>
    <w:rsid w:val="00740047"/>
    <w:rsid w:val="00740153"/>
    <w:rsid w:val="00740BA8"/>
    <w:rsid w:val="00740EF8"/>
    <w:rsid w:val="00740FF3"/>
    <w:rsid w:val="00741080"/>
    <w:rsid w:val="0074117D"/>
    <w:rsid w:val="00741346"/>
    <w:rsid w:val="007413E5"/>
    <w:rsid w:val="007415E9"/>
    <w:rsid w:val="007419EF"/>
    <w:rsid w:val="00741C33"/>
    <w:rsid w:val="00741C82"/>
    <w:rsid w:val="00741D3F"/>
    <w:rsid w:val="00741E57"/>
    <w:rsid w:val="007420DD"/>
    <w:rsid w:val="007420E1"/>
    <w:rsid w:val="00742121"/>
    <w:rsid w:val="0074253B"/>
    <w:rsid w:val="00742544"/>
    <w:rsid w:val="0074266D"/>
    <w:rsid w:val="00742855"/>
    <w:rsid w:val="00742C8E"/>
    <w:rsid w:val="00742E2E"/>
    <w:rsid w:val="00742EBB"/>
    <w:rsid w:val="00742FF0"/>
    <w:rsid w:val="007430E6"/>
    <w:rsid w:val="007430F0"/>
    <w:rsid w:val="00743132"/>
    <w:rsid w:val="007431A5"/>
    <w:rsid w:val="0074331B"/>
    <w:rsid w:val="00743329"/>
    <w:rsid w:val="00743428"/>
    <w:rsid w:val="007434BF"/>
    <w:rsid w:val="007439E3"/>
    <w:rsid w:val="00743D16"/>
    <w:rsid w:val="007441A0"/>
    <w:rsid w:val="007445BA"/>
    <w:rsid w:val="007446BF"/>
    <w:rsid w:val="0074471C"/>
    <w:rsid w:val="007447C1"/>
    <w:rsid w:val="00744903"/>
    <w:rsid w:val="00744C9F"/>
    <w:rsid w:val="007452B0"/>
    <w:rsid w:val="0074538A"/>
    <w:rsid w:val="00745806"/>
    <w:rsid w:val="0074582B"/>
    <w:rsid w:val="007459E2"/>
    <w:rsid w:val="00745EDC"/>
    <w:rsid w:val="007460AD"/>
    <w:rsid w:val="0074631C"/>
    <w:rsid w:val="007465EA"/>
    <w:rsid w:val="00746728"/>
    <w:rsid w:val="007469DB"/>
    <w:rsid w:val="00746A96"/>
    <w:rsid w:val="00746C0A"/>
    <w:rsid w:val="00746E03"/>
    <w:rsid w:val="0074708D"/>
    <w:rsid w:val="007470E9"/>
    <w:rsid w:val="0074717C"/>
    <w:rsid w:val="00747209"/>
    <w:rsid w:val="0074749E"/>
    <w:rsid w:val="00747A52"/>
    <w:rsid w:val="00747B40"/>
    <w:rsid w:val="00747C47"/>
    <w:rsid w:val="00747C56"/>
    <w:rsid w:val="00747C8D"/>
    <w:rsid w:val="00747CAA"/>
    <w:rsid w:val="00747D28"/>
    <w:rsid w:val="00747D5D"/>
    <w:rsid w:val="007500F8"/>
    <w:rsid w:val="0075010A"/>
    <w:rsid w:val="0075032B"/>
    <w:rsid w:val="00750364"/>
    <w:rsid w:val="00750749"/>
    <w:rsid w:val="00750787"/>
    <w:rsid w:val="00750948"/>
    <w:rsid w:val="00750AC4"/>
    <w:rsid w:val="00750BAF"/>
    <w:rsid w:val="00750E3A"/>
    <w:rsid w:val="00750ECC"/>
    <w:rsid w:val="00751188"/>
    <w:rsid w:val="00751481"/>
    <w:rsid w:val="0075153C"/>
    <w:rsid w:val="007516DB"/>
    <w:rsid w:val="007517B4"/>
    <w:rsid w:val="00751A03"/>
    <w:rsid w:val="00751AD4"/>
    <w:rsid w:val="00751BE1"/>
    <w:rsid w:val="00751BED"/>
    <w:rsid w:val="00751C93"/>
    <w:rsid w:val="007521A3"/>
    <w:rsid w:val="00752251"/>
    <w:rsid w:val="00752901"/>
    <w:rsid w:val="00752A42"/>
    <w:rsid w:val="00752AB4"/>
    <w:rsid w:val="00752BFD"/>
    <w:rsid w:val="00752C48"/>
    <w:rsid w:val="00752C99"/>
    <w:rsid w:val="00752F5C"/>
    <w:rsid w:val="00752FCB"/>
    <w:rsid w:val="00752FF1"/>
    <w:rsid w:val="007530AA"/>
    <w:rsid w:val="007533BE"/>
    <w:rsid w:val="007534DD"/>
    <w:rsid w:val="007536B9"/>
    <w:rsid w:val="007537BA"/>
    <w:rsid w:val="00753C36"/>
    <w:rsid w:val="00753CE1"/>
    <w:rsid w:val="00753D1A"/>
    <w:rsid w:val="00753EAA"/>
    <w:rsid w:val="00753F3D"/>
    <w:rsid w:val="00753FF0"/>
    <w:rsid w:val="0075412D"/>
    <w:rsid w:val="00754168"/>
    <w:rsid w:val="0075432E"/>
    <w:rsid w:val="007543C5"/>
    <w:rsid w:val="007545D6"/>
    <w:rsid w:val="00754681"/>
    <w:rsid w:val="00754964"/>
    <w:rsid w:val="00754C1C"/>
    <w:rsid w:val="00754CC1"/>
    <w:rsid w:val="00754DF5"/>
    <w:rsid w:val="00754E5B"/>
    <w:rsid w:val="00754E67"/>
    <w:rsid w:val="007551E8"/>
    <w:rsid w:val="00755531"/>
    <w:rsid w:val="0075566A"/>
    <w:rsid w:val="007558D2"/>
    <w:rsid w:val="00755A27"/>
    <w:rsid w:val="00755B78"/>
    <w:rsid w:val="00755BBD"/>
    <w:rsid w:val="00755E2F"/>
    <w:rsid w:val="00756115"/>
    <w:rsid w:val="00756193"/>
    <w:rsid w:val="0075641A"/>
    <w:rsid w:val="0075664A"/>
    <w:rsid w:val="00756872"/>
    <w:rsid w:val="00756EA2"/>
    <w:rsid w:val="00756EEF"/>
    <w:rsid w:val="0075714C"/>
    <w:rsid w:val="007573F3"/>
    <w:rsid w:val="00757833"/>
    <w:rsid w:val="007578B7"/>
    <w:rsid w:val="00757962"/>
    <w:rsid w:val="00757DFE"/>
    <w:rsid w:val="007600DD"/>
    <w:rsid w:val="0076034F"/>
    <w:rsid w:val="00760374"/>
    <w:rsid w:val="007603D1"/>
    <w:rsid w:val="007603E3"/>
    <w:rsid w:val="007604E0"/>
    <w:rsid w:val="007604FA"/>
    <w:rsid w:val="0076053D"/>
    <w:rsid w:val="00760668"/>
    <w:rsid w:val="007606D7"/>
    <w:rsid w:val="00760868"/>
    <w:rsid w:val="007608DC"/>
    <w:rsid w:val="0076099A"/>
    <w:rsid w:val="007609C7"/>
    <w:rsid w:val="00760B02"/>
    <w:rsid w:val="00760B0B"/>
    <w:rsid w:val="007612E9"/>
    <w:rsid w:val="00761613"/>
    <w:rsid w:val="0076181F"/>
    <w:rsid w:val="007618D2"/>
    <w:rsid w:val="00761EB9"/>
    <w:rsid w:val="00761EC4"/>
    <w:rsid w:val="00762210"/>
    <w:rsid w:val="007622E4"/>
    <w:rsid w:val="00762527"/>
    <w:rsid w:val="00762648"/>
    <w:rsid w:val="00762853"/>
    <w:rsid w:val="00762920"/>
    <w:rsid w:val="00762972"/>
    <w:rsid w:val="00762B5F"/>
    <w:rsid w:val="00762CAC"/>
    <w:rsid w:val="00762E18"/>
    <w:rsid w:val="0076313C"/>
    <w:rsid w:val="00763388"/>
    <w:rsid w:val="00763451"/>
    <w:rsid w:val="00763504"/>
    <w:rsid w:val="0076351F"/>
    <w:rsid w:val="00763628"/>
    <w:rsid w:val="00763751"/>
    <w:rsid w:val="00763844"/>
    <w:rsid w:val="00763D92"/>
    <w:rsid w:val="00763F20"/>
    <w:rsid w:val="0076487A"/>
    <w:rsid w:val="007648F3"/>
    <w:rsid w:val="00764F5B"/>
    <w:rsid w:val="00764FE2"/>
    <w:rsid w:val="0076519D"/>
    <w:rsid w:val="007656AB"/>
    <w:rsid w:val="0076598C"/>
    <w:rsid w:val="00765D0C"/>
    <w:rsid w:val="00765E38"/>
    <w:rsid w:val="00765E99"/>
    <w:rsid w:val="00765F14"/>
    <w:rsid w:val="00765FC3"/>
    <w:rsid w:val="0076604D"/>
    <w:rsid w:val="0076606D"/>
    <w:rsid w:val="0076607B"/>
    <w:rsid w:val="0076607F"/>
    <w:rsid w:val="007660DE"/>
    <w:rsid w:val="00766175"/>
    <w:rsid w:val="0076638D"/>
    <w:rsid w:val="007668D3"/>
    <w:rsid w:val="00766BB3"/>
    <w:rsid w:val="00766D3F"/>
    <w:rsid w:val="00766DED"/>
    <w:rsid w:val="00766EFF"/>
    <w:rsid w:val="007670DC"/>
    <w:rsid w:val="00767362"/>
    <w:rsid w:val="007674ED"/>
    <w:rsid w:val="00767945"/>
    <w:rsid w:val="007679C5"/>
    <w:rsid w:val="00767A76"/>
    <w:rsid w:val="00767CE3"/>
    <w:rsid w:val="00767DDE"/>
    <w:rsid w:val="00767F37"/>
    <w:rsid w:val="00767F86"/>
    <w:rsid w:val="00770212"/>
    <w:rsid w:val="007702FC"/>
    <w:rsid w:val="007703F8"/>
    <w:rsid w:val="00770670"/>
    <w:rsid w:val="00770719"/>
    <w:rsid w:val="0077092E"/>
    <w:rsid w:val="007709B9"/>
    <w:rsid w:val="00770C2E"/>
    <w:rsid w:val="00770E2B"/>
    <w:rsid w:val="00771121"/>
    <w:rsid w:val="00771292"/>
    <w:rsid w:val="007714D5"/>
    <w:rsid w:val="00771808"/>
    <w:rsid w:val="00771859"/>
    <w:rsid w:val="0077196A"/>
    <w:rsid w:val="00771A4F"/>
    <w:rsid w:val="00771AF1"/>
    <w:rsid w:val="00771F31"/>
    <w:rsid w:val="00771F4F"/>
    <w:rsid w:val="007721B3"/>
    <w:rsid w:val="00772314"/>
    <w:rsid w:val="00772381"/>
    <w:rsid w:val="007723FC"/>
    <w:rsid w:val="00772446"/>
    <w:rsid w:val="007724C3"/>
    <w:rsid w:val="007727DA"/>
    <w:rsid w:val="00772A27"/>
    <w:rsid w:val="00772AE7"/>
    <w:rsid w:val="00772ECE"/>
    <w:rsid w:val="00772F55"/>
    <w:rsid w:val="00773619"/>
    <w:rsid w:val="00773AD6"/>
    <w:rsid w:val="00773B68"/>
    <w:rsid w:val="00773C9B"/>
    <w:rsid w:val="00773D71"/>
    <w:rsid w:val="00773FC3"/>
    <w:rsid w:val="007742BC"/>
    <w:rsid w:val="007742F7"/>
    <w:rsid w:val="0077456C"/>
    <w:rsid w:val="00774672"/>
    <w:rsid w:val="00774720"/>
    <w:rsid w:val="007754B1"/>
    <w:rsid w:val="007754CF"/>
    <w:rsid w:val="007754DF"/>
    <w:rsid w:val="00775A65"/>
    <w:rsid w:val="00775F74"/>
    <w:rsid w:val="0077610E"/>
    <w:rsid w:val="007761A3"/>
    <w:rsid w:val="007769F7"/>
    <w:rsid w:val="00776B9B"/>
    <w:rsid w:val="00776DC8"/>
    <w:rsid w:val="00777024"/>
    <w:rsid w:val="007770E2"/>
    <w:rsid w:val="007773E5"/>
    <w:rsid w:val="00777468"/>
    <w:rsid w:val="00777563"/>
    <w:rsid w:val="00777673"/>
    <w:rsid w:val="00777D49"/>
    <w:rsid w:val="00777FCC"/>
    <w:rsid w:val="00780133"/>
    <w:rsid w:val="0078047A"/>
    <w:rsid w:val="0078052C"/>
    <w:rsid w:val="007808F3"/>
    <w:rsid w:val="00780F44"/>
    <w:rsid w:val="00780FCF"/>
    <w:rsid w:val="00781183"/>
    <w:rsid w:val="00781282"/>
    <w:rsid w:val="0078168D"/>
    <w:rsid w:val="00781700"/>
    <w:rsid w:val="007818D5"/>
    <w:rsid w:val="00781961"/>
    <w:rsid w:val="00781CE8"/>
    <w:rsid w:val="00782049"/>
    <w:rsid w:val="00782302"/>
    <w:rsid w:val="00782374"/>
    <w:rsid w:val="007826EC"/>
    <w:rsid w:val="007827CD"/>
    <w:rsid w:val="0078298D"/>
    <w:rsid w:val="007829CD"/>
    <w:rsid w:val="00782A58"/>
    <w:rsid w:val="00782B94"/>
    <w:rsid w:val="00782D0F"/>
    <w:rsid w:val="00782E50"/>
    <w:rsid w:val="00783017"/>
    <w:rsid w:val="00783036"/>
    <w:rsid w:val="0078335A"/>
    <w:rsid w:val="007836BA"/>
    <w:rsid w:val="007836C4"/>
    <w:rsid w:val="00783A00"/>
    <w:rsid w:val="00783BA0"/>
    <w:rsid w:val="00783C6B"/>
    <w:rsid w:val="00783F85"/>
    <w:rsid w:val="0078403B"/>
    <w:rsid w:val="0078403E"/>
    <w:rsid w:val="0078406A"/>
    <w:rsid w:val="0078437B"/>
    <w:rsid w:val="00784402"/>
    <w:rsid w:val="00784586"/>
    <w:rsid w:val="00784738"/>
    <w:rsid w:val="0078476D"/>
    <w:rsid w:val="0078479D"/>
    <w:rsid w:val="00784AF4"/>
    <w:rsid w:val="00784B5D"/>
    <w:rsid w:val="00784D40"/>
    <w:rsid w:val="00784E7C"/>
    <w:rsid w:val="00785166"/>
    <w:rsid w:val="00785316"/>
    <w:rsid w:val="00785479"/>
    <w:rsid w:val="00785735"/>
    <w:rsid w:val="007858EA"/>
    <w:rsid w:val="007859CB"/>
    <w:rsid w:val="00785CFA"/>
    <w:rsid w:val="00785EA4"/>
    <w:rsid w:val="007860E5"/>
    <w:rsid w:val="00786177"/>
    <w:rsid w:val="00786205"/>
    <w:rsid w:val="0078655D"/>
    <w:rsid w:val="00786614"/>
    <w:rsid w:val="00786789"/>
    <w:rsid w:val="007867BF"/>
    <w:rsid w:val="00786A62"/>
    <w:rsid w:val="00786B00"/>
    <w:rsid w:val="00786B85"/>
    <w:rsid w:val="007872C6"/>
    <w:rsid w:val="007872D1"/>
    <w:rsid w:val="007873BC"/>
    <w:rsid w:val="007873E6"/>
    <w:rsid w:val="007874C3"/>
    <w:rsid w:val="00787782"/>
    <w:rsid w:val="00787B03"/>
    <w:rsid w:val="00787EC5"/>
    <w:rsid w:val="007900AD"/>
    <w:rsid w:val="007900AE"/>
    <w:rsid w:val="00790110"/>
    <w:rsid w:val="0079017C"/>
    <w:rsid w:val="007902FC"/>
    <w:rsid w:val="007909BE"/>
    <w:rsid w:val="00790AE9"/>
    <w:rsid w:val="00790B5E"/>
    <w:rsid w:val="0079122D"/>
    <w:rsid w:val="0079143A"/>
    <w:rsid w:val="00791540"/>
    <w:rsid w:val="00791B7A"/>
    <w:rsid w:val="00791CC3"/>
    <w:rsid w:val="00791CCC"/>
    <w:rsid w:val="00791E42"/>
    <w:rsid w:val="00791E96"/>
    <w:rsid w:val="00792346"/>
    <w:rsid w:val="00792752"/>
    <w:rsid w:val="0079297F"/>
    <w:rsid w:val="0079298A"/>
    <w:rsid w:val="00792DEC"/>
    <w:rsid w:val="00792DF1"/>
    <w:rsid w:val="00792EB0"/>
    <w:rsid w:val="00793112"/>
    <w:rsid w:val="007933A8"/>
    <w:rsid w:val="007933DA"/>
    <w:rsid w:val="0079351E"/>
    <w:rsid w:val="00793543"/>
    <w:rsid w:val="007936D8"/>
    <w:rsid w:val="00793732"/>
    <w:rsid w:val="00793959"/>
    <w:rsid w:val="00793F03"/>
    <w:rsid w:val="00794030"/>
    <w:rsid w:val="00794288"/>
    <w:rsid w:val="00794299"/>
    <w:rsid w:val="007949B6"/>
    <w:rsid w:val="007949BF"/>
    <w:rsid w:val="00794AF0"/>
    <w:rsid w:val="00794BBD"/>
    <w:rsid w:val="00794DB8"/>
    <w:rsid w:val="00794F1F"/>
    <w:rsid w:val="007950E9"/>
    <w:rsid w:val="00795237"/>
    <w:rsid w:val="00795394"/>
    <w:rsid w:val="007953BD"/>
    <w:rsid w:val="00795528"/>
    <w:rsid w:val="00795584"/>
    <w:rsid w:val="007957C0"/>
    <w:rsid w:val="00795D38"/>
    <w:rsid w:val="00795DE7"/>
    <w:rsid w:val="00795F8E"/>
    <w:rsid w:val="00795F9F"/>
    <w:rsid w:val="00795FC2"/>
    <w:rsid w:val="00796397"/>
    <w:rsid w:val="0079675E"/>
    <w:rsid w:val="0079677F"/>
    <w:rsid w:val="007967C8"/>
    <w:rsid w:val="00796A34"/>
    <w:rsid w:val="00796A80"/>
    <w:rsid w:val="00796A8A"/>
    <w:rsid w:val="00796D8C"/>
    <w:rsid w:val="00796DB1"/>
    <w:rsid w:val="00796F5F"/>
    <w:rsid w:val="0079767C"/>
    <w:rsid w:val="0079768D"/>
    <w:rsid w:val="0079795F"/>
    <w:rsid w:val="00797B3F"/>
    <w:rsid w:val="00797F71"/>
    <w:rsid w:val="007A0013"/>
    <w:rsid w:val="007A0021"/>
    <w:rsid w:val="007A0185"/>
    <w:rsid w:val="007A059C"/>
    <w:rsid w:val="007A06A3"/>
    <w:rsid w:val="007A082F"/>
    <w:rsid w:val="007A09AC"/>
    <w:rsid w:val="007A0AB6"/>
    <w:rsid w:val="007A0E00"/>
    <w:rsid w:val="007A1618"/>
    <w:rsid w:val="007A1646"/>
    <w:rsid w:val="007A169A"/>
    <w:rsid w:val="007A1865"/>
    <w:rsid w:val="007A1C19"/>
    <w:rsid w:val="007A1C46"/>
    <w:rsid w:val="007A1DF1"/>
    <w:rsid w:val="007A1F72"/>
    <w:rsid w:val="007A28B8"/>
    <w:rsid w:val="007A2B6D"/>
    <w:rsid w:val="007A2C70"/>
    <w:rsid w:val="007A2D2C"/>
    <w:rsid w:val="007A2DF8"/>
    <w:rsid w:val="007A2F8A"/>
    <w:rsid w:val="007A30CE"/>
    <w:rsid w:val="007A31CE"/>
    <w:rsid w:val="007A332A"/>
    <w:rsid w:val="007A347C"/>
    <w:rsid w:val="007A35B4"/>
    <w:rsid w:val="007A367A"/>
    <w:rsid w:val="007A36CF"/>
    <w:rsid w:val="007A37B0"/>
    <w:rsid w:val="007A39A9"/>
    <w:rsid w:val="007A3A70"/>
    <w:rsid w:val="007A3D39"/>
    <w:rsid w:val="007A4053"/>
    <w:rsid w:val="007A42B9"/>
    <w:rsid w:val="007A42D4"/>
    <w:rsid w:val="007A4584"/>
    <w:rsid w:val="007A4662"/>
    <w:rsid w:val="007A4676"/>
    <w:rsid w:val="007A46AA"/>
    <w:rsid w:val="007A4ABB"/>
    <w:rsid w:val="007A4AC8"/>
    <w:rsid w:val="007A4B7A"/>
    <w:rsid w:val="007A4B8A"/>
    <w:rsid w:val="007A4E92"/>
    <w:rsid w:val="007A500B"/>
    <w:rsid w:val="007A5158"/>
    <w:rsid w:val="007A515E"/>
    <w:rsid w:val="007A56D7"/>
    <w:rsid w:val="007A5790"/>
    <w:rsid w:val="007A584C"/>
    <w:rsid w:val="007A58B9"/>
    <w:rsid w:val="007A58C2"/>
    <w:rsid w:val="007A5A04"/>
    <w:rsid w:val="007A5AE8"/>
    <w:rsid w:val="007A5BAB"/>
    <w:rsid w:val="007A5D00"/>
    <w:rsid w:val="007A60D4"/>
    <w:rsid w:val="007A64FD"/>
    <w:rsid w:val="007A653B"/>
    <w:rsid w:val="007A6853"/>
    <w:rsid w:val="007A6872"/>
    <w:rsid w:val="007A6890"/>
    <w:rsid w:val="007A6950"/>
    <w:rsid w:val="007A6AF3"/>
    <w:rsid w:val="007A6B62"/>
    <w:rsid w:val="007A6D75"/>
    <w:rsid w:val="007A6EBA"/>
    <w:rsid w:val="007A70C6"/>
    <w:rsid w:val="007A7225"/>
    <w:rsid w:val="007A7502"/>
    <w:rsid w:val="007A772A"/>
    <w:rsid w:val="007A7922"/>
    <w:rsid w:val="007A7C1A"/>
    <w:rsid w:val="007A7CA1"/>
    <w:rsid w:val="007A7E50"/>
    <w:rsid w:val="007A7E5A"/>
    <w:rsid w:val="007A7F90"/>
    <w:rsid w:val="007A7FAF"/>
    <w:rsid w:val="007B0380"/>
    <w:rsid w:val="007B058A"/>
    <w:rsid w:val="007B0670"/>
    <w:rsid w:val="007B06EA"/>
    <w:rsid w:val="007B0729"/>
    <w:rsid w:val="007B0815"/>
    <w:rsid w:val="007B0872"/>
    <w:rsid w:val="007B08C9"/>
    <w:rsid w:val="007B096A"/>
    <w:rsid w:val="007B0C5F"/>
    <w:rsid w:val="007B0D4E"/>
    <w:rsid w:val="007B0DBA"/>
    <w:rsid w:val="007B10CA"/>
    <w:rsid w:val="007B1147"/>
    <w:rsid w:val="007B1205"/>
    <w:rsid w:val="007B1213"/>
    <w:rsid w:val="007B12CB"/>
    <w:rsid w:val="007B159A"/>
    <w:rsid w:val="007B192A"/>
    <w:rsid w:val="007B193E"/>
    <w:rsid w:val="007B1D37"/>
    <w:rsid w:val="007B1DCC"/>
    <w:rsid w:val="007B1EDB"/>
    <w:rsid w:val="007B207B"/>
    <w:rsid w:val="007B209C"/>
    <w:rsid w:val="007B20AA"/>
    <w:rsid w:val="007B254E"/>
    <w:rsid w:val="007B26DB"/>
    <w:rsid w:val="007B270B"/>
    <w:rsid w:val="007B2776"/>
    <w:rsid w:val="007B27EA"/>
    <w:rsid w:val="007B29AE"/>
    <w:rsid w:val="007B2A27"/>
    <w:rsid w:val="007B2B6B"/>
    <w:rsid w:val="007B33F9"/>
    <w:rsid w:val="007B342B"/>
    <w:rsid w:val="007B35A8"/>
    <w:rsid w:val="007B3647"/>
    <w:rsid w:val="007B3739"/>
    <w:rsid w:val="007B37BE"/>
    <w:rsid w:val="007B382C"/>
    <w:rsid w:val="007B3A05"/>
    <w:rsid w:val="007B3BAD"/>
    <w:rsid w:val="007B3D5D"/>
    <w:rsid w:val="007B4134"/>
    <w:rsid w:val="007B4231"/>
    <w:rsid w:val="007B43CC"/>
    <w:rsid w:val="007B4499"/>
    <w:rsid w:val="007B455A"/>
    <w:rsid w:val="007B46DE"/>
    <w:rsid w:val="007B479F"/>
    <w:rsid w:val="007B4A47"/>
    <w:rsid w:val="007B4D4F"/>
    <w:rsid w:val="007B5040"/>
    <w:rsid w:val="007B5042"/>
    <w:rsid w:val="007B50E0"/>
    <w:rsid w:val="007B54EB"/>
    <w:rsid w:val="007B559E"/>
    <w:rsid w:val="007B5640"/>
    <w:rsid w:val="007B5780"/>
    <w:rsid w:val="007B5801"/>
    <w:rsid w:val="007B5A8C"/>
    <w:rsid w:val="007B5A93"/>
    <w:rsid w:val="007B5B50"/>
    <w:rsid w:val="007B5C7E"/>
    <w:rsid w:val="007B5CEC"/>
    <w:rsid w:val="007B5EB2"/>
    <w:rsid w:val="007B5EFA"/>
    <w:rsid w:val="007B6006"/>
    <w:rsid w:val="007B6064"/>
    <w:rsid w:val="007B6065"/>
    <w:rsid w:val="007B60BA"/>
    <w:rsid w:val="007B6110"/>
    <w:rsid w:val="007B63A0"/>
    <w:rsid w:val="007B6485"/>
    <w:rsid w:val="007B6526"/>
    <w:rsid w:val="007B668C"/>
    <w:rsid w:val="007B66D8"/>
    <w:rsid w:val="007B6775"/>
    <w:rsid w:val="007B6994"/>
    <w:rsid w:val="007B69AC"/>
    <w:rsid w:val="007B69C3"/>
    <w:rsid w:val="007B6A12"/>
    <w:rsid w:val="007B6BFC"/>
    <w:rsid w:val="007B706B"/>
    <w:rsid w:val="007B7110"/>
    <w:rsid w:val="007B71E9"/>
    <w:rsid w:val="007B73FE"/>
    <w:rsid w:val="007B747B"/>
    <w:rsid w:val="007B7513"/>
    <w:rsid w:val="007B7575"/>
    <w:rsid w:val="007B777D"/>
    <w:rsid w:val="007B786D"/>
    <w:rsid w:val="007B79FB"/>
    <w:rsid w:val="007B7CD0"/>
    <w:rsid w:val="007B7D03"/>
    <w:rsid w:val="007B7E91"/>
    <w:rsid w:val="007B7EC2"/>
    <w:rsid w:val="007B7F19"/>
    <w:rsid w:val="007C0069"/>
    <w:rsid w:val="007C01B1"/>
    <w:rsid w:val="007C04D9"/>
    <w:rsid w:val="007C0666"/>
    <w:rsid w:val="007C067C"/>
    <w:rsid w:val="007C06EF"/>
    <w:rsid w:val="007C090E"/>
    <w:rsid w:val="007C09A3"/>
    <w:rsid w:val="007C09BF"/>
    <w:rsid w:val="007C0A89"/>
    <w:rsid w:val="007C0AF2"/>
    <w:rsid w:val="007C0B05"/>
    <w:rsid w:val="007C0C72"/>
    <w:rsid w:val="007C0F9E"/>
    <w:rsid w:val="007C1113"/>
    <w:rsid w:val="007C1258"/>
    <w:rsid w:val="007C1464"/>
    <w:rsid w:val="007C15BC"/>
    <w:rsid w:val="007C1704"/>
    <w:rsid w:val="007C17FF"/>
    <w:rsid w:val="007C195C"/>
    <w:rsid w:val="007C1A66"/>
    <w:rsid w:val="007C1B2D"/>
    <w:rsid w:val="007C1C0E"/>
    <w:rsid w:val="007C1D6B"/>
    <w:rsid w:val="007C1DE5"/>
    <w:rsid w:val="007C1EF2"/>
    <w:rsid w:val="007C1FBC"/>
    <w:rsid w:val="007C21F6"/>
    <w:rsid w:val="007C23D9"/>
    <w:rsid w:val="007C250D"/>
    <w:rsid w:val="007C2526"/>
    <w:rsid w:val="007C29C0"/>
    <w:rsid w:val="007C2D7A"/>
    <w:rsid w:val="007C2FBF"/>
    <w:rsid w:val="007C309D"/>
    <w:rsid w:val="007C31BC"/>
    <w:rsid w:val="007C31DA"/>
    <w:rsid w:val="007C333D"/>
    <w:rsid w:val="007C350A"/>
    <w:rsid w:val="007C3517"/>
    <w:rsid w:val="007C39F2"/>
    <w:rsid w:val="007C39F4"/>
    <w:rsid w:val="007C3DC5"/>
    <w:rsid w:val="007C3E36"/>
    <w:rsid w:val="007C3E90"/>
    <w:rsid w:val="007C3ED7"/>
    <w:rsid w:val="007C414C"/>
    <w:rsid w:val="007C417A"/>
    <w:rsid w:val="007C4346"/>
    <w:rsid w:val="007C470E"/>
    <w:rsid w:val="007C4714"/>
    <w:rsid w:val="007C482F"/>
    <w:rsid w:val="007C4A70"/>
    <w:rsid w:val="007C4C7D"/>
    <w:rsid w:val="007C4CC7"/>
    <w:rsid w:val="007C4EB1"/>
    <w:rsid w:val="007C4EBC"/>
    <w:rsid w:val="007C4F15"/>
    <w:rsid w:val="007C5044"/>
    <w:rsid w:val="007C51B8"/>
    <w:rsid w:val="007C52C4"/>
    <w:rsid w:val="007C530B"/>
    <w:rsid w:val="007C5619"/>
    <w:rsid w:val="007C5747"/>
    <w:rsid w:val="007C5796"/>
    <w:rsid w:val="007C5820"/>
    <w:rsid w:val="007C5842"/>
    <w:rsid w:val="007C5A06"/>
    <w:rsid w:val="007C5BEB"/>
    <w:rsid w:val="007C5C16"/>
    <w:rsid w:val="007C5C24"/>
    <w:rsid w:val="007C5E79"/>
    <w:rsid w:val="007C5E7E"/>
    <w:rsid w:val="007C659C"/>
    <w:rsid w:val="007C65EE"/>
    <w:rsid w:val="007C696E"/>
    <w:rsid w:val="007C69B0"/>
    <w:rsid w:val="007C6BF2"/>
    <w:rsid w:val="007C6D6B"/>
    <w:rsid w:val="007C6F30"/>
    <w:rsid w:val="007C7040"/>
    <w:rsid w:val="007C7316"/>
    <w:rsid w:val="007C75C9"/>
    <w:rsid w:val="007C7638"/>
    <w:rsid w:val="007C768C"/>
    <w:rsid w:val="007C78A4"/>
    <w:rsid w:val="007C7962"/>
    <w:rsid w:val="007C7B6A"/>
    <w:rsid w:val="007C7B84"/>
    <w:rsid w:val="007C7CC1"/>
    <w:rsid w:val="007C7EC4"/>
    <w:rsid w:val="007C7F33"/>
    <w:rsid w:val="007C7FC2"/>
    <w:rsid w:val="007D00D6"/>
    <w:rsid w:val="007D0140"/>
    <w:rsid w:val="007D0256"/>
    <w:rsid w:val="007D0366"/>
    <w:rsid w:val="007D03E8"/>
    <w:rsid w:val="007D0450"/>
    <w:rsid w:val="007D04E0"/>
    <w:rsid w:val="007D0631"/>
    <w:rsid w:val="007D06AB"/>
    <w:rsid w:val="007D06DF"/>
    <w:rsid w:val="007D0798"/>
    <w:rsid w:val="007D0B41"/>
    <w:rsid w:val="007D0B6D"/>
    <w:rsid w:val="007D0BE9"/>
    <w:rsid w:val="007D0CFF"/>
    <w:rsid w:val="007D0DC4"/>
    <w:rsid w:val="007D0EB2"/>
    <w:rsid w:val="007D12AC"/>
    <w:rsid w:val="007D152D"/>
    <w:rsid w:val="007D16D2"/>
    <w:rsid w:val="007D18D1"/>
    <w:rsid w:val="007D19FB"/>
    <w:rsid w:val="007D1ADB"/>
    <w:rsid w:val="007D1AF2"/>
    <w:rsid w:val="007D1C24"/>
    <w:rsid w:val="007D1F43"/>
    <w:rsid w:val="007D1F88"/>
    <w:rsid w:val="007D21A7"/>
    <w:rsid w:val="007D21C4"/>
    <w:rsid w:val="007D2463"/>
    <w:rsid w:val="007D24A5"/>
    <w:rsid w:val="007D2535"/>
    <w:rsid w:val="007D2575"/>
    <w:rsid w:val="007D265B"/>
    <w:rsid w:val="007D28EA"/>
    <w:rsid w:val="007D296D"/>
    <w:rsid w:val="007D29F1"/>
    <w:rsid w:val="007D2BC2"/>
    <w:rsid w:val="007D2BF9"/>
    <w:rsid w:val="007D2E89"/>
    <w:rsid w:val="007D3092"/>
    <w:rsid w:val="007D3413"/>
    <w:rsid w:val="007D37A0"/>
    <w:rsid w:val="007D39B6"/>
    <w:rsid w:val="007D3A44"/>
    <w:rsid w:val="007D3B7F"/>
    <w:rsid w:val="007D3BAE"/>
    <w:rsid w:val="007D3D67"/>
    <w:rsid w:val="007D3E85"/>
    <w:rsid w:val="007D3EF2"/>
    <w:rsid w:val="007D4041"/>
    <w:rsid w:val="007D4421"/>
    <w:rsid w:val="007D46A1"/>
    <w:rsid w:val="007D473F"/>
    <w:rsid w:val="007D4753"/>
    <w:rsid w:val="007D487D"/>
    <w:rsid w:val="007D4940"/>
    <w:rsid w:val="007D4AB9"/>
    <w:rsid w:val="007D4C52"/>
    <w:rsid w:val="007D4D2F"/>
    <w:rsid w:val="007D515E"/>
    <w:rsid w:val="007D5209"/>
    <w:rsid w:val="007D52FA"/>
    <w:rsid w:val="007D53FB"/>
    <w:rsid w:val="007D57CE"/>
    <w:rsid w:val="007D5A34"/>
    <w:rsid w:val="007D5A6B"/>
    <w:rsid w:val="007D5B85"/>
    <w:rsid w:val="007D5C69"/>
    <w:rsid w:val="007D5E24"/>
    <w:rsid w:val="007D5FD4"/>
    <w:rsid w:val="007D6033"/>
    <w:rsid w:val="007D61C4"/>
    <w:rsid w:val="007D6270"/>
    <w:rsid w:val="007D6462"/>
    <w:rsid w:val="007D6ADC"/>
    <w:rsid w:val="007D6BA3"/>
    <w:rsid w:val="007D6C44"/>
    <w:rsid w:val="007D6D6F"/>
    <w:rsid w:val="007D6E69"/>
    <w:rsid w:val="007D6EE2"/>
    <w:rsid w:val="007D7135"/>
    <w:rsid w:val="007D7346"/>
    <w:rsid w:val="007D7556"/>
    <w:rsid w:val="007D75E2"/>
    <w:rsid w:val="007D75E7"/>
    <w:rsid w:val="007D785B"/>
    <w:rsid w:val="007D7A1D"/>
    <w:rsid w:val="007D7A27"/>
    <w:rsid w:val="007D7A5C"/>
    <w:rsid w:val="007D7B42"/>
    <w:rsid w:val="007D7DEA"/>
    <w:rsid w:val="007D7F33"/>
    <w:rsid w:val="007E0077"/>
    <w:rsid w:val="007E00F9"/>
    <w:rsid w:val="007E023A"/>
    <w:rsid w:val="007E0338"/>
    <w:rsid w:val="007E04DF"/>
    <w:rsid w:val="007E07DE"/>
    <w:rsid w:val="007E08E0"/>
    <w:rsid w:val="007E09A3"/>
    <w:rsid w:val="007E0C48"/>
    <w:rsid w:val="007E0CFB"/>
    <w:rsid w:val="007E0F31"/>
    <w:rsid w:val="007E0F68"/>
    <w:rsid w:val="007E1117"/>
    <w:rsid w:val="007E11E7"/>
    <w:rsid w:val="007E13A2"/>
    <w:rsid w:val="007E145E"/>
    <w:rsid w:val="007E1571"/>
    <w:rsid w:val="007E1689"/>
    <w:rsid w:val="007E196C"/>
    <w:rsid w:val="007E1AA5"/>
    <w:rsid w:val="007E1B67"/>
    <w:rsid w:val="007E241E"/>
    <w:rsid w:val="007E252F"/>
    <w:rsid w:val="007E2918"/>
    <w:rsid w:val="007E2CD4"/>
    <w:rsid w:val="007E3128"/>
    <w:rsid w:val="007E320F"/>
    <w:rsid w:val="007E36AD"/>
    <w:rsid w:val="007E3790"/>
    <w:rsid w:val="007E3895"/>
    <w:rsid w:val="007E3896"/>
    <w:rsid w:val="007E39BC"/>
    <w:rsid w:val="007E39DC"/>
    <w:rsid w:val="007E3C39"/>
    <w:rsid w:val="007E4568"/>
    <w:rsid w:val="007E486D"/>
    <w:rsid w:val="007E4A2D"/>
    <w:rsid w:val="007E4AFB"/>
    <w:rsid w:val="007E4C1E"/>
    <w:rsid w:val="007E4DFF"/>
    <w:rsid w:val="007E50F2"/>
    <w:rsid w:val="007E521E"/>
    <w:rsid w:val="007E53C2"/>
    <w:rsid w:val="007E541C"/>
    <w:rsid w:val="007E5557"/>
    <w:rsid w:val="007E55A4"/>
    <w:rsid w:val="007E575C"/>
    <w:rsid w:val="007E58F4"/>
    <w:rsid w:val="007E5C1F"/>
    <w:rsid w:val="007E5C68"/>
    <w:rsid w:val="007E5C6E"/>
    <w:rsid w:val="007E5D79"/>
    <w:rsid w:val="007E5DAD"/>
    <w:rsid w:val="007E5E65"/>
    <w:rsid w:val="007E61E5"/>
    <w:rsid w:val="007E63D7"/>
    <w:rsid w:val="007E6599"/>
    <w:rsid w:val="007E65FA"/>
    <w:rsid w:val="007E6613"/>
    <w:rsid w:val="007E6734"/>
    <w:rsid w:val="007E6A65"/>
    <w:rsid w:val="007E6ADA"/>
    <w:rsid w:val="007E6D70"/>
    <w:rsid w:val="007E6F97"/>
    <w:rsid w:val="007E70E5"/>
    <w:rsid w:val="007E7222"/>
    <w:rsid w:val="007E7224"/>
    <w:rsid w:val="007E7256"/>
    <w:rsid w:val="007E726C"/>
    <w:rsid w:val="007E7312"/>
    <w:rsid w:val="007E7408"/>
    <w:rsid w:val="007E7423"/>
    <w:rsid w:val="007E7546"/>
    <w:rsid w:val="007E7671"/>
    <w:rsid w:val="007E780C"/>
    <w:rsid w:val="007E7985"/>
    <w:rsid w:val="007E7B7B"/>
    <w:rsid w:val="007E7BCC"/>
    <w:rsid w:val="007E7D35"/>
    <w:rsid w:val="007E7E47"/>
    <w:rsid w:val="007E7F8E"/>
    <w:rsid w:val="007F0881"/>
    <w:rsid w:val="007F09B7"/>
    <w:rsid w:val="007F09F7"/>
    <w:rsid w:val="007F0B07"/>
    <w:rsid w:val="007F0C5F"/>
    <w:rsid w:val="007F0CD4"/>
    <w:rsid w:val="007F0E3F"/>
    <w:rsid w:val="007F1474"/>
    <w:rsid w:val="007F148E"/>
    <w:rsid w:val="007F16FE"/>
    <w:rsid w:val="007F171A"/>
    <w:rsid w:val="007F175E"/>
    <w:rsid w:val="007F17A6"/>
    <w:rsid w:val="007F1C57"/>
    <w:rsid w:val="007F1CBF"/>
    <w:rsid w:val="007F1DAB"/>
    <w:rsid w:val="007F1DB6"/>
    <w:rsid w:val="007F1E67"/>
    <w:rsid w:val="007F2185"/>
    <w:rsid w:val="007F2568"/>
    <w:rsid w:val="007F2657"/>
    <w:rsid w:val="007F29F2"/>
    <w:rsid w:val="007F2AD3"/>
    <w:rsid w:val="007F2B6A"/>
    <w:rsid w:val="007F2B6C"/>
    <w:rsid w:val="007F2C6E"/>
    <w:rsid w:val="007F2CB7"/>
    <w:rsid w:val="007F2E4D"/>
    <w:rsid w:val="007F3117"/>
    <w:rsid w:val="007F317D"/>
    <w:rsid w:val="007F35F7"/>
    <w:rsid w:val="007F3710"/>
    <w:rsid w:val="007F3762"/>
    <w:rsid w:val="007F3E32"/>
    <w:rsid w:val="007F3E58"/>
    <w:rsid w:val="007F3E84"/>
    <w:rsid w:val="007F3ED0"/>
    <w:rsid w:val="007F44E9"/>
    <w:rsid w:val="007F49BB"/>
    <w:rsid w:val="007F4DA3"/>
    <w:rsid w:val="007F4EC8"/>
    <w:rsid w:val="007F5191"/>
    <w:rsid w:val="007F5195"/>
    <w:rsid w:val="007F522A"/>
    <w:rsid w:val="007F58B8"/>
    <w:rsid w:val="007F59F7"/>
    <w:rsid w:val="007F5C6A"/>
    <w:rsid w:val="007F5CB5"/>
    <w:rsid w:val="007F5CD3"/>
    <w:rsid w:val="007F5CDA"/>
    <w:rsid w:val="007F5FA1"/>
    <w:rsid w:val="007F6204"/>
    <w:rsid w:val="007F632A"/>
    <w:rsid w:val="007F6404"/>
    <w:rsid w:val="007F66B4"/>
    <w:rsid w:val="007F66E3"/>
    <w:rsid w:val="007F6A83"/>
    <w:rsid w:val="007F6C41"/>
    <w:rsid w:val="007F6C86"/>
    <w:rsid w:val="007F6CCE"/>
    <w:rsid w:val="007F6E42"/>
    <w:rsid w:val="007F6EF1"/>
    <w:rsid w:val="007F7194"/>
    <w:rsid w:val="007F73EA"/>
    <w:rsid w:val="007F7516"/>
    <w:rsid w:val="007F75CB"/>
    <w:rsid w:val="007F7671"/>
    <w:rsid w:val="007F76E1"/>
    <w:rsid w:val="007F77BC"/>
    <w:rsid w:val="007F77D2"/>
    <w:rsid w:val="007F77EF"/>
    <w:rsid w:val="007F7A43"/>
    <w:rsid w:val="007F7B87"/>
    <w:rsid w:val="00800265"/>
    <w:rsid w:val="0080028E"/>
    <w:rsid w:val="0080049D"/>
    <w:rsid w:val="00800749"/>
    <w:rsid w:val="00800A66"/>
    <w:rsid w:val="00800DE1"/>
    <w:rsid w:val="00800E12"/>
    <w:rsid w:val="00800E23"/>
    <w:rsid w:val="00800E61"/>
    <w:rsid w:val="0080108D"/>
    <w:rsid w:val="008010C2"/>
    <w:rsid w:val="008013E3"/>
    <w:rsid w:val="008015A7"/>
    <w:rsid w:val="008016A4"/>
    <w:rsid w:val="00801719"/>
    <w:rsid w:val="0080171C"/>
    <w:rsid w:val="00801AC3"/>
    <w:rsid w:val="00801F5D"/>
    <w:rsid w:val="00802728"/>
    <w:rsid w:val="00802765"/>
    <w:rsid w:val="0080289A"/>
    <w:rsid w:val="00802926"/>
    <w:rsid w:val="00802B36"/>
    <w:rsid w:val="00802D9F"/>
    <w:rsid w:val="00802EE2"/>
    <w:rsid w:val="00803897"/>
    <w:rsid w:val="00803BE1"/>
    <w:rsid w:val="00803C29"/>
    <w:rsid w:val="00803C42"/>
    <w:rsid w:val="00803CA7"/>
    <w:rsid w:val="00803E0C"/>
    <w:rsid w:val="00803F02"/>
    <w:rsid w:val="00803F1C"/>
    <w:rsid w:val="008040E8"/>
    <w:rsid w:val="00804695"/>
    <w:rsid w:val="008046B1"/>
    <w:rsid w:val="0080477A"/>
    <w:rsid w:val="00804856"/>
    <w:rsid w:val="008048BA"/>
    <w:rsid w:val="008049EB"/>
    <w:rsid w:val="00804A24"/>
    <w:rsid w:val="00804A5D"/>
    <w:rsid w:val="00804B10"/>
    <w:rsid w:val="00804B86"/>
    <w:rsid w:val="00804DC0"/>
    <w:rsid w:val="008051BA"/>
    <w:rsid w:val="008051FF"/>
    <w:rsid w:val="008052E6"/>
    <w:rsid w:val="00805426"/>
    <w:rsid w:val="0080544E"/>
    <w:rsid w:val="0080548B"/>
    <w:rsid w:val="008057BE"/>
    <w:rsid w:val="008059A3"/>
    <w:rsid w:val="00805A2D"/>
    <w:rsid w:val="00805D9F"/>
    <w:rsid w:val="00805FD3"/>
    <w:rsid w:val="0080608B"/>
    <w:rsid w:val="008060C4"/>
    <w:rsid w:val="008061CB"/>
    <w:rsid w:val="00806397"/>
    <w:rsid w:val="00806480"/>
    <w:rsid w:val="0080690E"/>
    <w:rsid w:val="00806B5A"/>
    <w:rsid w:val="00806CBF"/>
    <w:rsid w:val="0080706D"/>
    <w:rsid w:val="00807078"/>
    <w:rsid w:val="00807766"/>
    <w:rsid w:val="0080776A"/>
    <w:rsid w:val="00810128"/>
    <w:rsid w:val="008101EC"/>
    <w:rsid w:val="0081033D"/>
    <w:rsid w:val="008104AA"/>
    <w:rsid w:val="008104F6"/>
    <w:rsid w:val="00810516"/>
    <w:rsid w:val="008105D0"/>
    <w:rsid w:val="00810744"/>
    <w:rsid w:val="00810768"/>
    <w:rsid w:val="00810899"/>
    <w:rsid w:val="00810B39"/>
    <w:rsid w:val="00810B3F"/>
    <w:rsid w:val="00810B80"/>
    <w:rsid w:val="00810BA9"/>
    <w:rsid w:val="00810D6B"/>
    <w:rsid w:val="00810D84"/>
    <w:rsid w:val="00810DA9"/>
    <w:rsid w:val="00810E3E"/>
    <w:rsid w:val="00810E42"/>
    <w:rsid w:val="008110AD"/>
    <w:rsid w:val="00811158"/>
    <w:rsid w:val="008112C3"/>
    <w:rsid w:val="008113DB"/>
    <w:rsid w:val="008115B1"/>
    <w:rsid w:val="0081162B"/>
    <w:rsid w:val="00811719"/>
    <w:rsid w:val="00811749"/>
    <w:rsid w:val="008118C6"/>
    <w:rsid w:val="00811959"/>
    <w:rsid w:val="00811A38"/>
    <w:rsid w:val="00811A73"/>
    <w:rsid w:val="00811BE2"/>
    <w:rsid w:val="00811C45"/>
    <w:rsid w:val="00811C9A"/>
    <w:rsid w:val="00811D10"/>
    <w:rsid w:val="00811EC1"/>
    <w:rsid w:val="00811EDB"/>
    <w:rsid w:val="00811F3E"/>
    <w:rsid w:val="00811F48"/>
    <w:rsid w:val="00812462"/>
    <w:rsid w:val="00812579"/>
    <w:rsid w:val="008125F0"/>
    <w:rsid w:val="00812747"/>
    <w:rsid w:val="0081278C"/>
    <w:rsid w:val="008127AE"/>
    <w:rsid w:val="0081287F"/>
    <w:rsid w:val="00812955"/>
    <w:rsid w:val="00812A8F"/>
    <w:rsid w:val="00812AB9"/>
    <w:rsid w:val="00812D95"/>
    <w:rsid w:val="00813345"/>
    <w:rsid w:val="008135E9"/>
    <w:rsid w:val="008135EE"/>
    <w:rsid w:val="00813AA0"/>
    <w:rsid w:val="00813B81"/>
    <w:rsid w:val="00813F70"/>
    <w:rsid w:val="0081407D"/>
    <w:rsid w:val="0081438B"/>
    <w:rsid w:val="008144FF"/>
    <w:rsid w:val="00814543"/>
    <w:rsid w:val="00814550"/>
    <w:rsid w:val="00814698"/>
    <w:rsid w:val="008146A1"/>
    <w:rsid w:val="0081474C"/>
    <w:rsid w:val="0081484A"/>
    <w:rsid w:val="008148FD"/>
    <w:rsid w:val="00814A1A"/>
    <w:rsid w:val="00814B1C"/>
    <w:rsid w:val="00814BB6"/>
    <w:rsid w:val="00814CF9"/>
    <w:rsid w:val="008154BC"/>
    <w:rsid w:val="0081555B"/>
    <w:rsid w:val="00815628"/>
    <w:rsid w:val="008156C8"/>
    <w:rsid w:val="00815939"/>
    <w:rsid w:val="00815A62"/>
    <w:rsid w:val="00815D0A"/>
    <w:rsid w:val="00815D85"/>
    <w:rsid w:val="00815DBF"/>
    <w:rsid w:val="00815E60"/>
    <w:rsid w:val="008161BD"/>
    <w:rsid w:val="00816426"/>
    <w:rsid w:val="008165F4"/>
    <w:rsid w:val="008169D1"/>
    <w:rsid w:val="00816EF7"/>
    <w:rsid w:val="00817075"/>
    <w:rsid w:val="008174C8"/>
    <w:rsid w:val="008174CB"/>
    <w:rsid w:val="008174D6"/>
    <w:rsid w:val="00817840"/>
    <w:rsid w:val="00817C0E"/>
    <w:rsid w:val="00817CE9"/>
    <w:rsid w:val="00817D64"/>
    <w:rsid w:val="00817FF3"/>
    <w:rsid w:val="00820599"/>
    <w:rsid w:val="008206D4"/>
    <w:rsid w:val="008208EC"/>
    <w:rsid w:val="00820B7F"/>
    <w:rsid w:val="00820C17"/>
    <w:rsid w:val="00820C44"/>
    <w:rsid w:val="00820D58"/>
    <w:rsid w:val="00820D99"/>
    <w:rsid w:val="00820E4D"/>
    <w:rsid w:val="00820EAE"/>
    <w:rsid w:val="00821038"/>
    <w:rsid w:val="008210F5"/>
    <w:rsid w:val="00821251"/>
    <w:rsid w:val="00821371"/>
    <w:rsid w:val="00821484"/>
    <w:rsid w:val="0082167F"/>
    <w:rsid w:val="00821745"/>
    <w:rsid w:val="008217A9"/>
    <w:rsid w:val="0082191A"/>
    <w:rsid w:val="00821975"/>
    <w:rsid w:val="00821B8B"/>
    <w:rsid w:val="00821F7B"/>
    <w:rsid w:val="008220D0"/>
    <w:rsid w:val="00822D95"/>
    <w:rsid w:val="0082363F"/>
    <w:rsid w:val="0082364F"/>
    <w:rsid w:val="00823659"/>
    <w:rsid w:val="008237C4"/>
    <w:rsid w:val="0082398B"/>
    <w:rsid w:val="00823C28"/>
    <w:rsid w:val="00823C74"/>
    <w:rsid w:val="008240B5"/>
    <w:rsid w:val="008241E6"/>
    <w:rsid w:val="008243B3"/>
    <w:rsid w:val="00824511"/>
    <w:rsid w:val="00824694"/>
    <w:rsid w:val="00824834"/>
    <w:rsid w:val="0082491F"/>
    <w:rsid w:val="00824E5C"/>
    <w:rsid w:val="00825537"/>
    <w:rsid w:val="00825548"/>
    <w:rsid w:val="008256C9"/>
    <w:rsid w:val="008258F0"/>
    <w:rsid w:val="0082590B"/>
    <w:rsid w:val="00825B6B"/>
    <w:rsid w:val="00825C45"/>
    <w:rsid w:val="00825E12"/>
    <w:rsid w:val="00825E66"/>
    <w:rsid w:val="00825F8F"/>
    <w:rsid w:val="008260B9"/>
    <w:rsid w:val="008260DC"/>
    <w:rsid w:val="008262E1"/>
    <w:rsid w:val="008262FA"/>
    <w:rsid w:val="00826401"/>
    <w:rsid w:val="008266D4"/>
    <w:rsid w:val="008267BA"/>
    <w:rsid w:val="0082696B"/>
    <w:rsid w:val="00826AAD"/>
    <w:rsid w:val="00826BC5"/>
    <w:rsid w:val="00826BE2"/>
    <w:rsid w:val="00826BE3"/>
    <w:rsid w:val="008271B7"/>
    <w:rsid w:val="00827349"/>
    <w:rsid w:val="00827361"/>
    <w:rsid w:val="008273A4"/>
    <w:rsid w:val="00827649"/>
    <w:rsid w:val="00827768"/>
    <w:rsid w:val="008279C5"/>
    <w:rsid w:val="00827CF8"/>
    <w:rsid w:val="00827EBE"/>
    <w:rsid w:val="0083021C"/>
    <w:rsid w:val="00830224"/>
    <w:rsid w:val="0083033F"/>
    <w:rsid w:val="0083038B"/>
    <w:rsid w:val="00830401"/>
    <w:rsid w:val="008304A9"/>
    <w:rsid w:val="008305A4"/>
    <w:rsid w:val="008307F1"/>
    <w:rsid w:val="00830A44"/>
    <w:rsid w:val="00830D59"/>
    <w:rsid w:val="008311EB"/>
    <w:rsid w:val="00831708"/>
    <w:rsid w:val="00831901"/>
    <w:rsid w:val="00831993"/>
    <w:rsid w:val="00831CE2"/>
    <w:rsid w:val="008320CC"/>
    <w:rsid w:val="00832334"/>
    <w:rsid w:val="0083258B"/>
    <w:rsid w:val="008325F4"/>
    <w:rsid w:val="008327EC"/>
    <w:rsid w:val="0083284C"/>
    <w:rsid w:val="008329FD"/>
    <w:rsid w:val="00832BAD"/>
    <w:rsid w:val="00832CC3"/>
    <w:rsid w:val="00832DA8"/>
    <w:rsid w:val="00833079"/>
    <w:rsid w:val="008338F7"/>
    <w:rsid w:val="008339D9"/>
    <w:rsid w:val="00833F70"/>
    <w:rsid w:val="008344D1"/>
    <w:rsid w:val="008344D4"/>
    <w:rsid w:val="00834668"/>
    <w:rsid w:val="008346F4"/>
    <w:rsid w:val="00834B0A"/>
    <w:rsid w:val="00834B8B"/>
    <w:rsid w:val="00834CF7"/>
    <w:rsid w:val="00835288"/>
    <w:rsid w:val="008355DF"/>
    <w:rsid w:val="008356AA"/>
    <w:rsid w:val="008356AC"/>
    <w:rsid w:val="00835EC1"/>
    <w:rsid w:val="008360B9"/>
    <w:rsid w:val="0083615A"/>
    <w:rsid w:val="0083616E"/>
    <w:rsid w:val="008361CC"/>
    <w:rsid w:val="008363AC"/>
    <w:rsid w:val="00836461"/>
    <w:rsid w:val="0083660C"/>
    <w:rsid w:val="0083669D"/>
    <w:rsid w:val="00836921"/>
    <w:rsid w:val="008369F4"/>
    <w:rsid w:val="00836BCE"/>
    <w:rsid w:val="00836BD4"/>
    <w:rsid w:val="00836DBC"/>
    <w:rsid w:val="00836E21"/>
    <w:rsid w:val="00836F20"/>
    <w:rsid w:val="00836FB3"/>
    <w:rsid w:val="0083716D"/>
    <w:rsid w:val="00837383"/>
    <w:rsid w:val="00837490"/>
    <w:rsid w:val="008374C9"/>
    <w:rsid w:val="00837637"/>
    <w:rsid w:val="00837667"/>
    <w:rsid w:val="00837734"/>
    <w:rsid w:val="0083795E"/>
    <w:rsid w:val="00837A7A"/>
    <w:rsid w:val="00837C2A"/>
    <w:rsid w:val="00837ECC"/>
    <w:rsid w:val="00840157"/>
    <w:rsid w:val="008402EF"/>
    <w:rsid w:val="0084035A"/>
    <w:rsid w:val="00840562"/>
    <w:rsid w:val="008405B5"/>
    <w:rsid w:val="008405EF"/>
    <w:rsid w:val="00840A24"/>
    <w:rsid w:val="00840B01"/>
    <w:rsid w:val="00840BF7"/>
    <w:rsid w:val="00840C08"/>
    <w:rsid w:val="00840CB0"/>
    <w:rsid w:val="00840EDD"/>
    <w:rsid w:val="00840F3C"/>
    <w:rsid w:val="00840F9D"/>
    <w:rsid w:val="00841495"/>
    <w:rsid w:val="0084150B"/>
    <w:rsid w:val="008416C5"/>
    <w:rsid w:val="008416F2"/>
    <w:rsid w:val="008418A5"/>
    <w:rsid w:val="00841AF0"/>
    <w:rsid w:val="00841CD9"/>
    <w:rsid w:val="00841D95"/>
    <w:rsid w:val="00841E39"/>
    <w:rsid w:val="00841EEA"/>
    <w:rsid w:val="00841FC7"/>
    <w:rsid w:val="008420DA"/>
    <w:rsid w:val="0084230C"/>
    <w:rsid w:val="008424C4"/>
    <w:rsid w:val="0084273D"/>
    <w:rsid w:val="008428F3"/>
    <w:rsid w:val="00842A66"/>
    <w:rsid w:val="00842D18"/>
    <w:rsid w:val="00842EF5"/>
    <w:rsid w:val="008430A9"/>
    <w:rsid w:val="0084310D"/>
    <w:rsid w:val="0084332B"/>
    <w:rsid w:val="00843336"/>
    <w:rsid w:val="0084362E"/>
    <w:rsid w:val="00843A94"/>
    <w:rsid w:val="00843BFF"/>
    <w:rsid w:val="00843FA1"/>
    <w:rsid w:val="00844370"/>
    <w:rsid w:val="00844547"/>
    <w:rsid w:val="00844656"/>
    <w:rsid w:val="008449E2"/>
    <w:rsid w:val="00844AE8"/>
    <w:rsid w:val="00844B21"/>
    <w:rsid w:val="00844C6F"/>
    <w:rsid w:val="00844F0D"/>
    <w:rsid w:val="00844F47"/>
    <w:rsid w:val="008451A2"/>
    <w:rsid w:val="00845267"/>
    <w:rsid w:val="0084526E"/>
    <w:rsid w:val="0084529A"/>
    <w:rsid w:val="008458D7"/>
    <w:rsid w:val="0084592A"/>
    <w:rsid w:val="00845B6B"/>
    <w:rsid w:val="00845CF2"/>
    <w:rsid w:val="00845E3F"/>
    <w:rsid w:val="00845EA1"/>
    <w:rsid w:val="00845F76"/>
    <w:rsid w:val="008460D4"/>
    <w:rsid w:val="008461F4"/>
    <w:rsid w:val="00846213"/>
    <w:rsid w:val="00846245"/>
    <w:rsid w:val="008466A9"/>
    <w:rsid w:val="00846B04"/>
    <w:rsid w:val="00846CF4"/>
    <w:rsid w:val="00846DA4"/>
    <w:rsid w:val="00847274"/>
    <w:rsid w:val="00847466"/>
    <w:rsid w:val="00847B6E"/>
    <w:rsid w:val="0085048A"/>
    <w:rsid w:val="00850548"/>
    <w:rsid w:val="0085060D"/>
    <w:rsid w:val="0085067A"/>
    <w:rsid w:val="00850737"/>
    <w:rsid w:val="00850BF4"/>
    <w:rsid w:val="00850C3D"/>
    <w:rsid w:val="00850D3E"/>
    <w:rsid w:val="00850D89"/>
    <w:rsid w:val="00850F1D"/>
    <w:rsid w:val="00850F2F"/>
    <w:rsid w:val="00850F5E"/>
    <w:rsid w:val="008511D0"/>
    <w:rsid w:val="00851348"/>
    <w:rsid w:val="0085139A"/>
    <w:rsid w:val="0085165F"/>
    <w:rsid w:val="008517A4"/>
    <w:rsid w:val="00851816"/>
    <w:rsid w:val="00851AEB"/>
    <w:rsid w:val="00851C04"/>
    <w:rsid w:val="00851C2A"/>
    <w:rsid w:val="00851CAA"/>
    <w:rsid w:val="00851E6F"/>
    <w:rsid w:val="00852035"/>
    <w:rsid w:val="00852108"/>
    <w:rsid w:val="0085289F"/>
    <w:rsid w:val="008528CE"/>
    <w:rsid w:val="00852988"/>
    <w:rsid w:val="00852996"/>
    <w:rsid w:val="008529FD"/>
    <w:rsid w:val="00852A22"/>
    <w:rsid w:val="00852AC4"/>
    <w:rsid w:val="00852ADB"/>
    <w:rsid w:val="00852BFE"/>
    <w:rsid w:val="00852F40"/>
    <w:rsid w:val="008533A2"/>
    <w:rsid w:val="00853718"/>
    <w:rsid w:val="008539A7"/>
    <w:rsid w:val="00853AA8"/>
    <w:rsid w:val="00853C70"/>
    <w:rsid w:val="00853D0F"/>
    <w:rsid w:val="00853D2C"/>
    <w:rsid w:val="00853E36"/>
    <w:rsid w:val="00853F74"/>
    <w:rsid w:val="00853F78"/>
    <w:rsid w:val="00853F7A"/>
    <w:rsid w:val="00854160"/>
    <w:rsid w:val="0085418C"/>
    <w:rsid w:val="00854397"/>
    <w:rsid w:val="0085455B"/>
    <w:rsid w:val="0085458E"/>
    <w:rsid w:val="008545A1"/>
    <w:rsid w:val="00854788"/>
    <w:rsid w:val="008548F4"/>
    <w:rsid w:val="00854914"/>
    <w:rsid w:val="0085513D"/>
    <w:rsid w:val="00855243"/>
    <w:rsid w:val="008554ED"/>
    <w:rsid w:val="0085558B"/>
    <w:rsid w:val="00855692"/>
    <w:rsid w:val="0085569A"/>
    <w:rsid w:val="00855969"/>
    <w:rsid w:val="008559A7"/>
    <w:rsid w:val="00855A55"/>
    <w:rsid w:val="00855B53"/>
    <w:rsid w:val="00855B7C"/>
    <w:rsid w:val="00855BDA"/>
    <w:rsid w:val="00855CBA"/>
    <w:rsid w:val="00855D15"/>
    <w:rsid w:val="00855E86"/>
    <w:rsid w:val="00855F0C"/>
    <w:rsid w:val="00855FB9"/>
    <w:rsid w:val="008561A6"/>
    <w:rsid w:val="0085686D"/>
    <w:rsid w:val="00856926"/>
    <w:rsid w:val="00856A37"/>
    <w:rsid w:val="00856C44"/>
    <w:rsid w:val="00856C62"/>
    <w:rsid w:val="00856E7C"/>
    <w:rsid w:val="00856F01"/>
    <w:rsid w:val="008572E4"/>
    <w:rsid w:val="00857567"/>
    <w:rsid w:val="008575F6"/>
    <w:rsid w:val="0085761C"/>
    <w:rsid w:val="0085770D"/>
    <w:rsid w:val="00857817"/>
    <w:rsid w:val="008578A3"/>
    <w:rsid w:val="00857A60"/>
    <w:rsid w:val="00857BC6"/>
    <w:rsid w:val="00857CF6"/>
    <w:rsid w:val="00857E7E"/>
    <w:rsid w:val="0086030D"/>
    <w:rsid w:val="008603F6"/>
    <w:rsid w:val="0086088D"/>
    <w:rsid w:val="00860BA5"/>
    <w:rsid w:val="00860C38"/>
    <w:rsid w:val="00860F44"/>
    <w:rsid w:val="00861418"/>
    <w:rsid w:val="0086165B"/>
    <w:rsid w:val="00861754"/>
    <w:rsid w:val="0086176A"/>
    <w:rsid w:val="00861925"/>
    <w:rsid w:val="00861B37"/>
    <w:rsid w:val="00861C12"/>
    <w:rsid w:val="00861C15"/>
    <w:rsid w:val="00862566"/>
    <w:rsid w:val="0086262D"/>
    <w:rsid w:val="00862699"/>
    <w:rsid w:val="008626C4"/>
    <w:rsid w:val="00862724"/>
    <w:rsid w:val="00862988"/>
    <w:rsid w:val="00862DD5"/>
    <w:rsid w:val="00862F38"/>
    <w:rsid w:val="00862F6B"/>
    <w:rsid w:val="00862FB1"/>
    <w:rsid w:val="00862FDE"/>
    <w:rsid w:val="0086323A"/>
    <w:rsid w:val="00863470"/>
    <w:rsid w:val="00863925"/>
    <w:rsid w:val="00863B46"/>
    <w:rsid w:val="00863D6F"/>
    <w:rsid w:val="00863EF9"/>
    <w:rsid w:val="00863F95"/>
    <w:rsid w:val="00864201"/>
    <w:rsid w:val="00864312"/>
    <w:rsid w:val="00864336"/>
    <w:rsid w:val="008645A0"/>
    <w:rsid w:val="008646F3"/>
    <w:rsid w:val="0086484A"/>
    <w:rsid w:val="00864A3E"/>
    <w:rsid w:val="00864ABA"/>
    <w:rsid w:val="00864ACF"/>
    <w:rsid w:val="00864BFC"/>
    <w:rsid w:val="00864D1C"/>
    <w:rsid w:val="00864E77"/>
    <w:rsid w:val="00864F1E"/>
    <w:rsid w:val="00865014"/>
    <w:rsid w:val="008650B3"/>
    <w:rsid w:val="008650B8"/>
    <w:rsid w:val="00865109"/>
    <w:rsid w:val="00865AA5"/>
    <w:rsid w:val="00865D1C"/>
    <w:rsid w:val="00866019"/>
    <w:rsid w:val="00866068"/>
    <w:rsid w:val="00866293"/>
    <w:rsid w:val="0086640C"/>
    <w:rsid w:val="008666C2"/>
    <w:rsid w:val="00866A9C"/>
    <w:rsid w:val="00866EDC"/>
    <w:rsid w:val="00866FCC"/>
    <w:rsid w:val="00867041"/>
    <w:rsid w:val="008670DC"/>
    <w:rsid w:val="00867257"/>
    <w:rsid w:val="00867562"/>
    <w:rsid w:val="0086770B"/>
    <w:rsid w:val="00867768"/>
    <w:rsid w:val="008678F3"/>
    <w:rsid w:val="008679CB"/>
    <w:rsid w:val="00867A89"/>
    <w:rsid w:val="00867CC0"/>
    <w:rsid w:val="00867EE2"/>
    <w:rsid w:val="00867FC8"/>
    <w:rsid w:val="0087047D"/>
    <w:rsid w:val="00870608"/>
    <w:rsid w:val="00870714"/>
    <w:rsid w:val="00870868"/>
    <w:rsid w:val="008708FD"/>
    <w:rsid w:val="00870CD5"/>
    <w:rsid w:val="00870D28"/>
    <w:rsid w:val="00870E1C"/>
    <w:rsid w:val="00871006"/>
    <w:rsid w:val="008710DC"/>
    <w:rsid w:val="008715E3"/>
    <w:rsid w:val="0087164F"/>
    <w:rsid w:val="00871687"/>
    <w:rsid w:val="00871ADF"/>
    <w:rsid w:val="00872238"/>
    <w:rsid w:val="0087238A"/>
    <w:rsid w:val="00872766"/>
    <w:rsid w:val="00872A4C"/>
    <w:rsid w:val="00872C48"/>
    <w:rsid w:val="00872E54"/>
    <w:rsid w:val="00872E7A"/>
    <w:rsid w:val="008731AF"/>
    <w:rsid w:val="008734B0"/>
    <w:rsid w:val="00873540"/>
    <w:rsid w:val="00873593"/>
    <w:rsid w:val="00873C5E"/>
    <w:rsid w:val="00873C93"/>
    <w:rsid w:val="00873F3A"/>
    <w:rsid w:val="0087422F"/>
    <w:rsid w:val="00874615"/>
    <w:rsid w:val="00874915"/>
    <w:rsid w:val="008749EA"/>
    <w:rsid w:val="00874B13"/>
    <w:rsid w:val="00874B48"/>
    <w:rsid w:val="00874CCD"/>
    <w:rsid w:val="00874DC3"/>
    <w:rsid w:val="0087504B"/>
    <w:rsid w:val="00875248"/>
    <w:rsid w:val="00875313"/>
    <w:rsid w:val="008753C3"/>
    <w:rsid w:val="008753F6"/>
    <w:rsid w:val="0087543F"/>
    <w:rsid w:val="0087549F"/>
    <w:rsid w:val="00875609"/>
    <w:rsid w:val="00875628"/>
    <w:rsid w:val="00875D13"/>
    <w:rsid w:val="00875F7E"/>
    <w:rsid w:val="00876227"/>
    <w:rsid w:val="008762F5"/>
    <w:rsid w:val="0087643A"/>
    <w:rsid w:val="008765C1"/>
    <w:rsid w:val="0087688D"/>
    <w:rsid w:val="008768DB"/>
    <w:rsid w:val="00877092"/>
    <w:rsid w:val="00877233"/>
    <w:rsid w:val="008772A5"/>
    <w:rsid w:val="00877466"/>
    <w:rsid w:val="00877613"/>
    <w:rsid w:val="00877BC7"/>
    <w:rsid w:val="00877E6B"/>
    <w:rsid w:val="00877F15"/>
    <w:rsid w:val="00877F76"/>
    <w:rsid w:val="00880087"/>
    <w:rsid w:val="008800F8"/>
    <w:rsid w:val="0088014A"/>
    <w:rsid w:val="008801B3"/>
    <w:rsid w:val="00880B73"/>
    <w:rsid w:val="00880B89"/>
    <w:rsid w:val="00880BE9"/>
    <w:rsid w:val="00881087"/>
    <w:rsid w:val="00881186"/>
    <w:rsid w:val="008813BB"/>
    <w:rsid w:val="008814BB"/>
    <w:rsid w:val="00881543"/>
    <w:rsid w:val="008815B5"/>
    <w:rsid w:val="008815BB"/>
    <w:rsid w:val="0088186B"/>
    <w:rsid w:val="00881C27"/>
    <w:rsid w:val="00882006"/>
    <w:rsid w:val="00882049"/>
    <w:rsid w:val="0088213F"/>
    <w:rsid w:val="00882233"/>
    <w:rsid w:val="0088224A"/>
    <w:rsid w:val="00882724"/>
    <w:rsid w:val="00882764"/>
    <w:rsid w:val="00882948"/>
    <w:rsid w:val="00882A43"/>
    <w:rsid w:val="00882C26"/>
    <w:rsid w:val="00882E28"/>
    <w:rsid w:val="00882E6C"/>
    <w:rsid w:val="00882EE9"/>
    <w:rsid w:val="00883269"/>
    <w:rsid w:val="00883402"/>
    <w:rsid w:val="008835D3"/>
    <w:rsid w:val="008835FE"/>
    <w:rsid w:val="0088388C"/>
    <w:rsid w:val="00883987"/>
    <w:rsid w:val="00883D67"/>
    <w:rsid w:val="00883DB3"/>
    <w:rsid w:val="00883EB7"/>
    <w:rsid w:val="008840A7"/>
    <w:rsid w:val="0088449F"/>
    <w:rsid w:val="0088492F"/>
    <w:rsid w:val="008849D8"/>
    <w:rsid w:val="00884ADA"/>
    <w:rsid w:val="00884EBA"/>
    <w:rsid w:val="00884F60"/>
    <w:rsid w:val="00884FA1"/>
    <w:rsid w:val="00884FB7"/>
    <w:rsid w:val="00885166"/>
    <w:rsid w:val="0088523B"/>
    <w:rsid w:val="00885611"/>
    <w:rsid w:val="0088583C"/>
    <w:rsid w:val="00885ABA"/>
    <w:rsid w:val="00885B39"/>
    <w:rsid w:val="00885D72"/>
    <w:rsid w:val="00885F48"/>
    <w:rsid w:val="00885F61"/>
    <w:rsid w:val="008861B7"/>
    <w:rsid w:val="0088626F"/>
    <w:rsid w:val="00886387"/>
    <w:rsid w:val="008863ED"/>
    <w:rsid w:val="0088640B"/>
    <w:rsid w:val="00886AD3"/>
    <w:rsid w:val="00886B6A"/>
    <w:rsid w:val="00886CC9"/>
    <w:rsid w:val="008870DA"/>
    <w:rsid w:val="0088710A"/>
    <w:rsid w:val="00887336"/>
    <w:rsid w:val="008873CE"/>
    <w:rsid w:val="00887455"/>
    <w:rsid w:val="00887561"/>
    <w:rsid w:val="008876BC"/>
    <w:rsid w:val="00887938"/>
    <w:rsid w:val="008879BD"/>
    <w:rsid w:val="00887AA7"/>
    <w:rsid w:val="00887BAD"/>
    <w:rsid w:val="00887C9B"/>
    <w:rsid w:val="00887D13"/>
    <w:rsid w:val="00887E5D"/>
    <w:rsid w:val="00887F00"/>
    <w:rsid w:val="0089025A"/>
    <w:rsid w:val="00890355"/>
    <w:rsid w:val="0089042B"/>
    <w:rsid w:val="00890724"/>
    <w:rsid w:val="00890794"/>
    <w:rsid w:val="00890AA8"/>
    <w:rsid w:val="00890ACA"/>
    <w:rsid w:val="00890BC2"/>
    <w:rsid w:val="00890C0D"/>
    <w:rsid w:val="00890C3D"/>
    <w:rsid w:val="00890CBA"/>
    <w:rsid w:val="00890DC5"/>
    <w:rsid w:val="00891125"/>
    <w:rsid w:val="00891164"/>
    <w:rsid w:val="0089137D"/>
    <w:rsid w:val="008913EB"/>
    <w:rsid w:val="00891841"/>
    <w:rsid w:val="008919BB"/>
    <w:rsid w:val="00891B43"/>
    <w:rsid w:val="00891C5C"/>
    <w:rsid w:val="00891CFF"/>
    <w:rsid w:val="00891D25"/>
    <w:rsid w:val="00891F64"/>
    <w:rsid w:val="0089240B"/>
    <w:rsid w:val="008924A5"/>
    <w:rsid w:val="0089253F"/>
    <w:rsid w:val="00892971"/>
    <w:rsid w:val="00892ACE"/>
    <w:rsid w:val="00892DFA"/>
    <w:rsid w:val="00893070"/>
    <w:rsid w:val="008934FC"/>
    <w:rsid w:val="008939EA"/>
    <w:rsid w:val="00893DE8"/>
    <w:rsid w:val="0089401F"/>
    <w:rsid w:val="008940E6"/>
    <w:rsid w:val="00894132"/>
    <w:rsid w:val="00894458"/>
    <w:rsid w:val="00894579"/>
    <w:rsid w:val="0089472E"/>
    <w:rsid w:val="008949A0"/>
    <w:rsid w:val="00894BB4"/>
    <w:rsid w:val="00894CC9"/>
    <w:rsid w:val="00894E20"/>
    <w:rsid w:val="00894EB6"/>
    <w:rsid w:val="00894EF9"/>
    <w:rsid w:val="00894FC4"/>
    <w:rsid w:val="00895230"/>
    <w:rsid w:val="008956C1"/>
    <w:rsid w:val="00895C92"/>
    <w:rsid w:val="00895CD8"/>
    <w:rsid w:val="00895D14"/>
    <w:rsid w:val="00895FC6"/>
    <w:rsid w:val="008960AE"/>
    <w:rsid w:val="008964BB"/>
    <w:rsid w:val="008966C3"/>
    <w:rsid w:val="00896713"/>
    <w:rsid w:val="00896AC4"/>
    <w:rsid w:val="00896ACA"/>
    <w:rsid w:val="00896D48"/>
    <w:rsid w:val="00896E6E"/>
    <w:rsid w:val="00897187"/>
    <w:rsid w:val="008972A0"/>
    <w:rsid w:val="008972C5"/>
    <w:rsid w:val="00897393"/>
    <w:rsid w:val="008976A4"/>
    <w:rsid w:val="008978F8"/>
    <w:rsid w:val="008A012B"/>
    <w:rsid w:val="008A0149"/>
    <w:rsid w:val="008A051A"/>
    <w:rsid w:val="008A0566"/>
    <w:rsid w:val="008A064D"/>
    <w:rsid w:val="008A07F8"/>
    <w:rsid w:val="008A0934"/>
    <w:rsid w:val="008A0B3D"/>
    <w:rsid w:val="008A0CBB"/>
    <w:rsid w:val="008A0DF7"/>
    <w:rsid w:val="008A10D9"/>
    <w:rsid w:val="008A1122"/>
    <w:rsid w:val="008A121E"/>
    <w:rsid w:val="008A14A5"/>
    <w:rsid w:val="008A1539"/>
    <w:rsid w:val="008A1924"/>
    <w:rsid w:val="008A1BAB"/>
    <w:rsid w:val="008A1E6B"/>
    <w:rsid w:val="008A1E8C"/>
    <w:rsid w:val="008A2203"/>
    <w:rsid w:val="008A27A6"/>
    <w:rsid w:val="008A2868"/>
    <w:rsid w:val="008A29EE"/>
    <w:rsid w:val="008A2BCD"/>
    <w:rsid w:val="008A2C2E"/>
    <w:rsid w:val="008A2D6F"/>
    <w:rsid w:val="008A301C"/>
    <w:rsid w:val="008A30DC"/>
    <w:rsid w:val="008A3199"/>
    <w:rsid w:val="008A31EC"/>
    <w:rsid w:val="008A32FC"/>
    <w:rsid w:val="008A332A"/>
    <w:rsid w:val="008A3391"/>
    <w:rsid w:val="008A34BC"/>
    <w:rsid w:val="008A3764"/>
    <w:rsid w:val="008A3946"/>
    <w:rsid w:val="008A3A68"/>
    <w:rsid w:val="008A3C28"/>
    <w:rsid w:val="008A3C8D"/>
    <w:rsid w:val="008A3D67"/>
    <w:rsid w:val="008A3F81"/>
    <w:rsid w:val="008A3F87"/>
    <w:rsid w:val="008A48C5"/>
    <w:rsid w:val="008A49CF"/>
    <w:rsid w:val="008A4DB4"/>
    <w:rsid w:val="008A4E42"/>
    <w:rsid w:val="008A4E50"/>
    <w:rsid w:val="008A4EE4"/>
    <w:rsid w:val="008A58D9"/>
    <w:rsid w:val="008A59B5"/>
    <w:rsid w:val="008A5B73"/>
    <w:rsid w:val="008A5CA0"/>
    <w:rsid w:val="008A5E08"/>
    <w:rsid w:val="008A5F62"/>
    <w:rsid w:val="008A6000"/>
    <w:rsid w:val="008A6094"/>
    <w:rsid w:val="008A634A"/>
    <w:rsid w:val="008A6523"/>
    <w:rsid w:val="008A672B"/>
    <w:rsid w:val="008A69EB"/>
    <w:rsid w:val="008A6A0F"/>
    <w:rsid w:val="008A6BAF"/>
    <w:rsid w:val="008A6C78"/>
    <w:rsid w:val="008A6D8B"/>
    <w:rsid w:val="008A7018"/>
    <w:rsid w:val="008A7594"/>
    <w:rsid w:val="008A765D"/>
    <w:rsid w:val="008A7831"/>
    <w:rsid w:val="008A78D2"/>
    <w:rsid w:val="008A7B74"/>
    <w:rsid w:val="008B0207"/>
    <w:rsid w:val="008B04E7"/>
    <w:rsid w:val="008B04F2"/>
    <w:rsid w:val="008B0A01"/>
    <w:rsid w:val="008B0B2B"/>
    <w:rsid w:val="008B0DE5"/>
    <w:rsid w:val="008B0E01"/>
    <w:rsid w:val="008B109D"/>
    <w:rsid w:val="008B1158"/>
    <w:rsid w:val="008B1613"/>
    <w:rsid w:val="008B1966"/>
    <w:rsid w:val="008B1AAA"/>
    <w:rsid w:val="008B1E7E"/>
    <w:rsid w:val="008B1FFF"/>
    <w:rsid w:val="008B20B1"/>
    <w:rsid w:val="008B2367"/>
    <w:rsid w:val="008B24E3"/>
    <w:rsid w:val="008B27C8"/>
    <w:rsid w:val="008B2812"/>
    <w:rsid w:val="008B28D3"/>
    <w:rsid w:val="008B2CCA"/>
    <w:rsid w:val="008B303E"/>
    <w:rsid w:val="008B3098"/>
    <w:rsid w:val="008B316C"/>
    <w:rsid w:val="008B348A"/>
    <w:rsid w:val="008B371E"/>
    <w:rsid w:val="008B38A7"/>
    <w:rsid w:val="008B39EB"/>
    <w:rsid w:val="008B3B72"/>
    <w:rsid w:val="008B3CCE"/>
    <w:rsid w:val="008B3D4F"/>
    <w:rsid w:val="008B3DDA"/>
    <w:rsid w:val="008B3E9D"/>
    <w:rsid w:val="008B406F"/>
    <w:rsid w:val="008B41CC"/>
    <w:rsid w:val="008B429C"/>
    <w:rsid w:val="008B4374"/>
    <w:rsid w:val="008B44A5"/>
    <w:rsid w:val="008B44D9"/>
    <w:rsid w:val="008B4795"/>
    <w:rsid w:val="008B4CA3"/>
    <w:rsid w:val="008B4DF5"/>
    <w:rsid w:val="008B4E17"/>
    <w:rsid w:val="008B4EF8"/>
    <w:rsid w:val="008B4F8F"/>
    <w:rsid w:val="008B4FA5"/>
    <w:rsid w:val="008B50C3"/>
    <w:rsid w:val="008B5208"/>
    <w:rsid w:val="008B53C4"/>
    <w:rsid w:val="008B5596"/>
    <w:rsid w:val="008B55D9"/>
    <w:rsid w:val="008B56C8"/>
    <w:rsid w:val="008B5812"/>
    <w:rsid w:val="008B58FC"/>
    <w:rsid w:val="008B5AF2"/>
    <w:rsid w:val="008B5E88"/>
    <w:rsid w:val="008B5EA7"/>
    <w:rsid w:val="008B5FC7"/>
    <w:rsid w:val="008B6043"/>
    <w:rsid w:val="008B6260"/>
    <w:rsid w:val="008B63F6"/>
    <w:rsid w:val="008B644C"/>
    <w:rsid w:val="008B659A"/>
    <w:rsid w:val="008B67C5"/>
    <w:rsid w:val="008B6926"/>
    <w:rsid w:val="008B69BC"/>
    <w:rsid w:val="008B6A9B"/>
    <w:rsid w:val="008B6B30"/>
    <w:rsid w:val="008B6D2B"/>
    <w:rsid w:val="008B6F0B"/>
    <w:rsid w:val="008B7272"/>
    <w:rsid w:val="008B74BB"/>
    <w:rsid w:val="008B7778"/>
    <w:rsid w:val="008B7A6C"/>
    <w:rsid w:val="008B7B8F"/>
    <w:rsid w:val="008B7C45"/>
    <w:rsid w:val="008B7D2F"/>
    <w:rsid w:val="008B7EE4"/>
    <w:rsid w:val="008B7EF2"/>
    <w:rsid w:val="008B7F8C"/>
    <w:rsid w:val="008C005C"/>
    <w:rsid w:val="008C00C7"/>
    <w:rsid w:val="008C02E3"/>
    <w:rsid w:val="008C05D2"/>
    <w:rsid w:val="008C0617"/>
    <w:rsid w:val="008C0674"/>
    <w:rsid w:val="008C08F9"/>
    <w:rsid w:val="008C0D85"/>
    <w:rsid w:val="008C0DAB"/>
    <w:rsid w:val="008C0DF6"/>
    <w:rsid w:val="008C1062"/>
    <w:rsid w:val="008C10BE"/>
    <w:rsid w:val="008C15EE"/>
    <w:rsid w:val="008C211C"/>
    <w:rsid w:val="008C219B"/>
    <w:rsid w:val="008C2311"/>
    <w:rsid w:val="008C27BF"/>
    <w:rsid w:val="008C27C0"/>
    <w:rsid w:val="008C2883"/>
    <w:rsid w:val="008C299D"/>
    <w:rsid w:val="008C2A26"/>
    <w:rsid w:val="008C2B15"/>
    <w:rsid w:val="008C2CFB"/>
    <w:rsid w:val="008C2E69"/>
    <w:rsid w:val="008C2F28"/>
    <w:rsid w:val="008C30DC"/>
    <w:rsid w:val="008C37CE"/>
    <w:rsid w:val="008C396C"/>
    <w:rsid w:val="008C3A59"/>
    <w:rsid w:val="008C3C3A"/>
    <w:rsid w:val="008C3DAF"/>
    <w:rsid w:val="008C3E50"/>
    <w:rsid w:val="008C3EBD"/>
    <w:rsid w:val="008C3EC8"/>
    <w:rsid w:val="008C4215"/>
    <w:rsid w:val="008C4285"/>
    <w:rsid w:val="008C4534"/>
    <w:rsid w:val="008C46EB"/>
    <w:rsid w:val="008C4966"/>
    <w:rsid w:val="008C49D3"/>
    <w:rsid w:val="008C4C84"/>
    <w:rsid w:val="008C4E37"/>
    <w:rsid w:val="008C5138"/>
    <w:rsid w:val="008C52A7"/>
    <w:rsid w:val="008C52CD"/>
    <w:rsid w:val="008C5561"/>
    <w:rsid w:val="008C5612"/>
    <w:rsid w:val="008C5869"/>
    <w:rsid w:val="008C5B31"/>
    <w:rsid w:val="008C5D1F"/>
    <w:rsid w:val="008C5D56"/>
    <w:rsid w:val="008C5FB5"/>
    <w:rsid w:val="008C61EC"/>
    <w:rsid w:val="008C63C8"/>
    <w:rsid w:val="008C649F"/>
    <w:rsid w:val="008C68F6"/>
    <w:rsid w:val="008C6AF3"/>
    <w:rsid w:val="008C6C2B"/>
    <w:rsid w:val="008C6CFE"/>
    <w:rsid w:val="008C7153"/>
    <w:rsid w:val="008C7178"/>
    <w:rsid w:val="008C7A46"/>
    <w:rsid w:val="008C7C5E"/>
    <w:rsid w:val="008C7D28"/>
    <w:rsid w:val="008C7D7B"/>
    <w:rsid w:val="008C7EED"/>
    <w:rsid w:val="008D00F7"/>
    <w:rsid w:val="008D019B"/>
    <w:rsid w:val="008D0332"/>
    <w:rsid w:val="008D0431"/>
    <w:rsid w:val="008D046B"/>
    <w:rsid w:val="008D05A5"/>
    <w:rsid w:val="008D0717"/>
    <w:rsid w:val="008D0A9C"/>
    <w:rsid w:val="008D0C4C"/>
    <w:rsid w:val="008D0FDA"/>
    <w:rsid w:val="008D1671"/>
    <w:rsid w:val="008D170E"/>
    <w:rsid w:val="008D185B"/>
    <w:rsid w:val="008D1A3B"/>
    <w:rsid w:val="008D1BA1"/>
    <w:rsid w:val="008D1E0A"/>
    <w:rsid w:val="008D1E14"/>
    <w:rsid w:val="008D1E20"/>
    <w:rsid w:val="008D1ED0"/>
    <w:rsid w:val="008D1F1E"/>
    <w:rsid w:val="008D2129"/>
    <w:rsid w:val="008D262F"/>
    <w:rsid w:val="008D268A"/>
    <w:rsid w:val="008D27E9"/>
    <w:rsid w:val="008D28DB"/>
    <w:rsid w:val="008D28FF"/>
    <w:rsid w:val="008D2A02"/>
    <w:rsid w:val="008D2BA2"/>
    <w:rsid w:val="008D2E66"/>
    <w:rsid w:val="008D3044"/>
    <w:rsid w:val="008D3259"/>
    <w:rsid w:val="008D331B"/>
    <w:rsid w:val="008D3340"/>
    <w:rsid w:val="008D366E"/>
    <w:rsid w:val="008D3813"/>
    <w:rsid w:val="008D3B5A"/>
    <w:rsid w:val="008D3B65"/>
    <w:rsid w:val="008D42B0"/>
    <w:rsid w:val="008D43B0"/>
    <w:rsid w:val="008D45F8"/>
    <w:rsid w:val="008D4835"/>
    <w:rsid w:val="008D4AF8"/>
    <w:rsid w:val="008D4ECF"/>
    <w:rsid w:val="008D5426"/>
    <w:rsid w:val="008D57D1"/>
    <w:rsid w:val="008D5A40"/>
    <w:rsid w:val="008D5C03"/>
    <w:rsid w:val="008D5CCB"/>
    <w:rsid w:val="008D6287"/>
    <w:rsid w:val="008D63A1"/>
    <w:rsid w:val="008D6423"/>
    <w:rsid w:val="008D6451"/>
    <w:rsid w:val="008D6973"/>
    <w:rsid w:val="008D69D1"/>
    <w:rsid w:val="008D6AB5"/>
    <w:rsid w:val="008D6CB6"/>
    <w:rsid w:val="008D6F7B"/>
    <w:rsid w:val="008D7323"/>
    <w:rsid w:val="008D7356"/>
    <w:rsid w:val="008D7360"/>
    <w:rsid w:val="008D749F"/>
    <w:rsid w:val="008D74E7"/>
    <w:rsid w:val="008D79E1"/>
    <w:rsid w:val="008D7CAF"/>
    <w:rsid w:val="008D7E60"/>
    <w:rsid w:val="008D7F0E"/>
    <w:rsid w:val="008E0097"/>
    <w:rsid w:val="008E0219"/>
    <w:rsid w:val="008E0397"/>
    <w:rsid w:val="008E0470"/>
    <w:rsid w:val="008E05FC"/>
    <w:rsid w:val="008E0630"/>
    <w:rsid w:val="008E0683"/>
    <w:rsid w:val="008E078C"/>
    <w:rsid w:val="008E0928"/>
    <w:rsid w:val="008E099B"/>
    <w:rsid w:val="008E0F13"/>
    <w:rsid w:val="008E1163"/>
    <w:rsid w:val="008E13E1"/>
    <w:rsid w:val="008E1592"/>
    <w:rsid w:val="008E16EE"/>
    <w:rsid w:val="008E183D"/>
    <w:rsid w:val="008E18E4"/>
    <w:rsid w:val="008E1C65"/>
    <w:rsid w:val="008E1DD6"/>
    <w:rsid w:val="008E218E"/>
    <w:rsid w:val="008E2311"/>
    <w:rsid w:val="008E2545"/>
    <w:rsid w:val="008E2568"/>
    <w:rsid w:val="008E2A3F"/>
    <w:rsid w:val="008E2B66"/>
    <w:rsid w:val="008E2ED5"/>
    <w:rsid w:val="008E2EE6"/>
    <w:rsid w:val="008E2F33"/>
    <w:rsid w:val="008E3095"/>
    <w:rsid w:val="008E3238"/>
    <w:rsid w:val="008E35EE"/>
    <w:rsid w:val="008E36C6"/>
    <w:rsid w:val="008E3B10"/>
    <w:rsid w:val="008E3D76"/>
    <w:rsid w:val="008E3EA5"/>
    <w:rsid w:val="008E3F81"/>
    <w:rsid w:val="008E3F98"/>
    <w:rsid w:val="008E42D4"/>
    <w:rsid w:val="008E4518"/>
    <w:rsid w:val="008E453C"/>
    <w:rsid w:val="008E4665"/>
    <w:rsid w:val="008E4751"/>
    <w:rsid w:val="008E4842"/>
    <w:rsid w:val="008E4895"/>
    <w:rsid w:val="008E4A1B"/>
    <w:rsid w:val="008E4CE2"/>
    <w:rsid w:val="008E4EE1"/>
    <w:rsid w:val="008E4FCC"/>
    <w:rsid w:val="008E5097"/>
    <w:rsid w:val="008E515A"/>
    <w:rsid w:val="008E524E"/>
    <w:rsid w:val="008E526F"/>
    <w:rsid w:val="008E54AB"/>
    <w:rsid w:val="008E5534"/>
    <w:rsid w:val="008E57B3"/>
    <w:rsid w:val="008E5976"/>
    <w:rsid w:val="008E5A81"/>
    <w:rsid w:val="008E5BA7"/>
    <w:rsid w:val="008E5BEA"/>
    <w:rsid w:val="008E60AE"/>
    <w:rsid w:val="008E6131"/>
    <w:rsid w:val="008E6166"/>
    <w:rsid w:val="008E632C"/>
    <w:rsid w:val="008E64C6"/>
    <w:rsid w:val="008E68AF"/>
    <w:rsid w:val="008E6A02"/>
    <w:rsid w:val="008E6AC5"/>
    <w:rsid w:val="008E6C0F"/>
    <w:rsid w:val="008E6D11"/>
    <w:rsid w:val="008E6FF5"/>
    <w:rsid w:val="008E7017"/>
    <w:rsid w:val="008E734E"/>
    <w:rsid w:val="008E738B"/>
    <w:rsid w:val="008E7422"/>
    <w:rsid w:val="008E7606"/>
    <w:rsid w:val="008E7674"/>
    <w:rsid w:val="008E784F"/>
    <w:rsid w:val="008E7B60"/>
    <w:rsid w:val="008E7FF2"/>
    <w:rsid w:val="008F00FD"/>
    <w:rsid w:val="008F020B"/>
    <w:rsid w:val="008F024F"/>
    <w:rsid w:val="008F030E"/>
    <w:rsid w:val="008F0335"/>
    <w:rsid w:val="008F09B5"/>
    <w:rsid w:val="008F0A54"/>
    <w:rsid w:val="008F0C08"/>
    <w:rsid w:val="008F0C59"/>
    <w:rsid w:val="008F0D08"/>
    <w:rsid w:val="008F112D"/>
    <w:rsid w:val="008F1500"/>
    <w:rsid w:val="008F1783"/>
    <w:rsid w:val="008F17F4"/>
    <w:rsid w:val="008F1A85"/>
    <w:rsid w:val="008F1B33"/>
    <w:rsid w:val="008F1E7C"/>
    <w:rsid w:val="008F2076"/>
    <w:rsid w:val="008F2082"/>
    <w:rsid w:val="008F20CD"/>
    <w:rsid w:val="008F2147"/>
    <w:rsid w:val="008F2191"/>
    <w:rsid w:val="008F2428"/>
    <w:rsid w:val="008F2503"/>
    <w:rsid w:val="008F2663"/>
    <w:rsid w:val="008F26EC"/>
    <w:rsid w:val="008F29F1"/>
    <w:rsid w:val="008F2BFA"/>
    <w:rsid w:val="008F2DE3"/>
    <w:rsid w:val="008F3126"/>
    <w:rsid w:val="008F314D"/>
    <w:rsid w:val="008F328A"/>
    <w:rsid w:val="008F3342"/>
    <w:rsid w:val="008F34B4"/>
    <w:rsid w:val="008F3805"/>
    <w:rsid w:val="008F3837"/>
    <w:rsid w:val="008F3C3B"/>
    <w:rsid w:val="008F3C80"/>
    <w:rsid w:val="008F3CA8"/>
    <w:rsid w:val="008F3D10"/>
    <w:rsid w:val="008F3F9D"/>
    <w:rsid w:val="008F42A9"/>
    <w:rsid w:val="008F43FB"/>
    <w:rsid w:val="008F4655"/>
    <w:rsid w:val="008F4872"/>
    <w:rsid w:val="008F4AB3"/>
    <w:rsid w:val="008F4DF3"/>
    <w:rsid w:val="008F4EEC"/>
    <w:rsid w:val="008F5198"/>
    <w:rsid w:val="008F55F5"/>
    <w:rsid w:val="008F58FD"/>
    <w:rsid w:val="008F5AFB"/>
    <w:rsid w:val="008F5AFC"/>
    <w:rsid w:val="008F5D2F"/>
    <w:rsid w:val="008F5FAD"/>
    <w:rsid w:val="008F636D"/>
    <w:rsid w:val="008F63CC"/>
    <w:rsid w:val="008F663E"/>
    <w:rsid w:val="008F69E5"/>
    <w:rsid w:val="008F6C20"/>
    <w:rsid w:val="008F6F2E"/>
    <w:rsid w:val="008F6F7D"/>
    <w:rsid w:val="008F6FEE"/>
    <w:rsid w:val="008F71D8"/>
    <w:rsid w:val="008F724D"/>
    <w:rsid w:val="008F72A2"/>
    <w:rsid w:val="008F7416"/>
    <w:rsid w:val="008F77F4"/>
    <w:rsid w:val="008F7CAF"/>
    <w:rsid w:val="008F7CD8"/>
    <w:rsid w:val="008F7DA1"/>
    <w:rsid w:val="008F7EBA"/>
    <w:rsid w:val="008F7F6D"/>
    <w:rsid w:val="00900046"/>
    <w:rsid w:val="0090021B"/>
    <w:rsid w:val="00900569"/>
    <w:rsid w:val="009006A7"/>
    <w:rsid w:val="00900721"/>
    <w:rsid w:val="009007CA"/>
    <w:rsid w:val="00900C30"/>
    <w:rsid w:val="009011CE"/>
    <w:rsid w:val="00901211"/>
    <w:rsid w:val="009013AE"/>
    <w:rsid w:val="00901491"/>
    <w:rsid w:val="009018CA"/>
    <w:rsid w:val="00901AA8"/>
    <w:rsid w:val="00901CCD"/>
    <w:rsid w:val="00901DF0"/>
    <w:rsid w:val="00901E23"/>
    <w:rsid w:val="00901E44"/>
    <w:rsid w:val="00901E63"/>
    <w:rsid w:val="00901ED3"/>
    <w:rsid w:val="00901F39"/>
    <w:rsid w:val="00901F45"/>
    <w:rsid w:val="00902090"/>
    <w:rsid w:val="009020C9"/>
    <w:rsid w:val="009020DF"/>
    <w:rsid w:val="009020ED"/>
    <w:rsid w:val="00902151"/>
    <w:rsid w:val="00902182"/>
    <w:rsid w:val="0090225E"/>
    <w:rsid w:val="0090258B"/>
    <w:rsid w:val="00902727"/>
    <w:rsid w:val="009028DC"/>
    <w:rsid w:val="00902A63"/>
    <w:rsid w:val="00902B98"/>
    <w:rsid w:val="00902BCD"/>
    <w:rsid w:val="00902F48"/>
    <w:rsid w:val="00902F71"/>
    <w:rsid w:val="00902F83"/>
    <w:rsid w:val="009030C1"/>
    <w:rsid w:val="009030F3"/>
    <w:rsid w:val="00903134"/>
    <w:rsid w:val="0090337A"/>
    <w:rsid w:val="009035E0"/>
    <w:rsid w:val="009035FE"/>
    <w:rsid w:val="00903697"/>
    <w:rsid w:val="0090375E"/>
    <w:rsid w:val="00903A75"/>
    <w:rsid w:val="00903B39"/>
    <w:rsid w:val="00903B3C"/>
    <w:rsid w:val="00903CE4"/>
    <w:rsid w:val="00903FA9"/>
    <w:rsid w:val="009040CE"/>
    <w:rsid w:val="009041B7"/>
    <w:rsid w:val="0090471F"/>
    <w:rsid w:val="009048E8"/>
    <w:rsid w:val="0090497C"/>
    <w:rsid w:val="00904988"/>
    <w:rsid w:val="009049C2"/>
    <w:rsid w:val="00904C69"/>
    <w:rsid w:val="00904F70"/>
    <w:rsid w:val="00904FBA"/>
    <w:rsid w:val="00905110"/>
    <w:rsid w:val="009055E3"/>
    <w:rsid w:val="009056AE"/>
    <w:rsid w:val="00905871"/>
    <w:rsid w:val="009058AB"/>
    <w:rsid w:val="00905971"/>
    <w:rsid w:val="00905B22"/>
    <w:rsid w:val="00905B53"/>
    <w:rsid w:val="00905D94"/>
    <w:rsid w:val="00905DE3"/>
    <w:rsid w:val="009063D4"/>
    <w:rsid w:val="00906446"/>
    <w:rsid w:val="00906AEF"/>
    <w:rsid w:val="00906E3A"/>
    <w:rsid w:val="00907032"/>
    <w:rsid w:val="00907159"/>
    <w:rsid w:val="0090723B"/>
    <w:rsid w:val="009073E6"/>
    <w:rsid w:val="009074C9"/>
    <w:rsid w:val="009077D5"/>
    <w:rsid w:val="009079CE"/>
    <w:rsid w:val="009079EF"/>
    <w:rsid w:val="00907ED8"/>
    <w:rsid w:val="00907FCC"/>
    <w:rsid w:val="009102EE"/>
    <w:rsid w:val="0091030E"/>
    <w:rsid w:val="00910317"/>
    <w:rsid w:val="0091057C"/>
    <w:rsid w:val="0091064C"/>
    <w:rsid w:val="00910688"/>
    <w:rsid w:val="009106A0"/>
    <w:rsid w:val="009106D0"/>
    <w:rsid w:val="00910841"/>
    <w:rsid w:val="00910A15"/>
    <w:rsid w:val="00910A59"/>
    <w:rsid w:val="00910F94"/>
    <w:rsid w:val="00911055"/>
    <w:rsid w:val="00911111"/>
    <w:rsid w:val="0091128A"/>
    <w:rsid w:val="009112D5"/>
    <w:rsid w:val="0091156B"/>
    <w:rsid w:val="00911748"/>
    <w:rsid w:val="009118E2"/>
    <w:rsid w:val="00911941"/>
    <w:rsid w:val="00911A1C"/>
    <w:rsid w:val="00911A43"/>
    <w:rsid w:val="00911AA6"/>
    <w:rsid w:val="00911BB6"/>
    <w:rsid w:val="00911C2A"/>
    <w:rsid w:val="00911C3A"/>
    <w:rsid w:val="00911DFF"/>
    <w:rsid w:val="00911ED8"/>
    <w:rsid w:val="00912025"/>
    <w:rsid w:val="0091214B"/>
    <w:rsid w:val="00912217"/>
    <w:rsid w:val="00912453"/>
    <w:rsid w:val="00912529"/>
    <w:rsid w:val="00912536"/>
    <w:rsid w:val="00912550"/>
    <w:rsid w:val="0091255F"/>
    <w:rsid w:val="009125E3"/>
    <w:rsid w:val="009126CF"/>
    <w:rsid w:val="009128FC"/>
    <w:rsid w:val="00912C41"/>
    <w:rsid w:val="00912E25"/>
    <w:rsid w:val="0091349A"/>
    <w:rsid w:val="00913558"/>
    <w:rsid w:val="009137A9"/>
    <w:rsid w:val="00913826"/>
    <w:rsid w:val="00913888"/>
    <w:rsid w:val="00913998"/>
    <w:rsid w:val="009139D5"/>
    <w:rsid w:val="00913E1C"/>
    <w:rsid w:val="00914457"/>
    <w:rsid w:val="009147BF"/>
    <w:rsid w:val="009148EF"/>
    <w:rsid w:val="009149BA"/>
    <w:rsid w:val="00914A8B"/>
    <w:rsid w:val="00914ACA"/>
    <w:rsid w:val="00914B01"/>
    <w:rsid w:val="00914C44"/>
    <w:rsid w:val="00914CBE"/>
    <w:rsid w:val="00914E6F"/>
    <w:rsid w:val="00914EAA"/>
    <w:rsid w:val="00914F8A"/>
    <w:rsid w:val="009150A8"/>
    <w:rsid w:val="009151A4"/>
    <w:rsid w:val="0091522C"/>
    <w:rsid w:val="0091523B"/>
    <w:rsid w:val="009152A6"/>
    <w:rsid w:val="009156B8"/>
    <w:rsid w:val="009157A0"/>
    <w:rsid w:val="009157F7"/>
    <w:rsid w:val="0091580E"/>
    <w:rsid w:val="0091584E"/>
    <w:rsid w:val="00915851"/>
    <w:rsid w:val="00915905"/>
    <w:rsid w:val="00915985"/>
    <w:rsid w:val="00915A7C"/>
    <w:rsid w:val="00915CA8"/>
    <w:rsid w:val="00915EBC"/>
    <w:rsid w:val="00915F8B"/>
    <w:rsid w:val="00915F97"/>
    <w:rsid w:val="00916012"/>
    <w:rsid w:val="00916140"/>
    <w:rsid w:val="00916273"/>
    <w:rsid w:val="009164C2"/>
    <w:rsid w:val="0091661D"/>
    <w:rsid w:val="00916791"/>
    <w:rsid w:val="0091698D"/>
    <w:rsid w:val="00916D17"/>
    <w:rsid w:val="00916D85"/>
    <w:rsid w:val="00916ED9"/>
    <w:rsid w:val="00916F76"/>
    <w:rsid w:val="009171D2"/>
    <w:rsid w:val="0091729C"/>
    <w:rsid w:val="00917662"/>
    <w:rsid w:val="009176A2"/>
    <w:rsid w:val="00917972"/>
    <w:rsid w:val="00917E4F"/>
    <w:rsid w:val="00917FDE"/>
    <w:rsid w:val="00920024"/>
    <w:rsid w:val="00920040"/>
    <w:rsid w:val="009201CD"/>
    <w:rsid w:val="00920225"/>
    <w:rsid w:val="009203C5"/>
    <w:rsid w:val="0092045D"/>
    <w:rsid w:val="009205AE"/>
    <w:rsid w:val="009205EE"/>
    <w:rsid w:val="009208CF"/>
    <w:rsid w:val="009209F1"/>
    <w:rsid w:val="00920AF5"/>
    <w:rsid w:val="00920D3A"/>
    <w:rsid w:val="00920E3B"/>
    <w:rsid w:val="00920F00"/>
    <w:rsid w:val="00921183"/>
    <w:rsid w:val="0092122E"/>
    <w:rsid w:val="00921242"/>
    <w:rsid w:val="009212FA"/>
    <w:rsid w:val="00921516"/>
    <w:rsid w:val="00921519"/>
    <w:rsid w:val="00921710"/>
    <w:rsid w:val="009217AB"/>
    <w:rsid w:val="00921A57"/>
    <w:rsid w:val="00921AD8"/>
    <w:rsid w:val="00921C02"/>
    <w:rsid w:val="00922389"/>
    <w:rsid w:val="0092271C"/>
    <w:rsid w:val="00922845"/>
    <w:rsid w:val="00922A27"/>
    <w:rsid w:val="00922B4A"/>
    <w:rsid w:val="00922F33"/>
    <w:rsid w:val="00922F6B"/>
    <w:rsid w:val="009230C7"/>
    <w:rsid w:val="009231BB"/>
    <w:rsid w:val="00923276"/>
    <w:rsid w:val="0092352A"/>
    <w:rsid w:val="00923739"/>
    <w:rsid w:val="0092382D"/>
    <w:rsid w:val="00923915"/>
    <w:rsid w:val="00923A7F"/>
    <w:rsid w:val="00923B1C"/>
    <w:rsid w:val="00923B4F"/>
    <w:rsid w:val="00923D30"/>
    <w:rsid w:val="00923E9B"/>
    <w:rsid w:val="00923F79"/>
    <w:rsid w:val="00924078"/>
    <w:rsid w:val="00924339"/>
    <w:rsid w:val="00924365"/>
    <w:rsid w:val="009243D1"/>
    <w:rsid w:val="0092443D"/>
    <w:rsid w:val="009245B9"/>
    <w:rsid w:val="00924796"/>
    <w:rsid w:val="00925079"/>
    <w:rsid w:val="009252B5"/>
    <w:rsid w:val="00925382"/>
    <w:rsid w:val="0092558B"/>
    <w:rsid w:val="009255CB"/>
    <w:rsid w:val="00925609"/>
    <w:rsid w:val="00925692"/>
    <w:rsid w:val="0092577E"/>
    <w:rsid w:val="0092578D"/>
    <w:rsid w:val="00925829"/>
    <w:rsid w:val="0092582E"/>
    <w:rsid w:val="00925943"/>
    <w:rsid w:val="009259DD"/>
    <w:rsid w:val="00925BCC"/>
    <w:rsid w:val="00925C5F"/>
    <w:rsid w:val="00925F20"/>
    <w:rsid w:val="009260E0"/>
    <w:rsid w:val="00926178"/>
    <w:rsid w:val="0092625B"/>
    <w:rsid w:val="00926356"/>
    <w:rsid w:val="009263C8"/>
    <w:rsid w:val="009264E5"/>
    <w:rsid w:val="0092652E"/>
    <w:rsid w:val="0092658E"/>
    <w:rsid w:val="009265E9"/>
    <w:rsid w:val="0092662D"/>
    <w:rsid w:val="009268EA"/>
    <w:rsid w:val="0092695A"/>
    <w:rsid w:val="00926CFD"/>
    <w:rsid w:val="00926D66"/>
    <w:rsid w:val="00926DB0"/>
    <w:rsid w:val="009270F0"/>
    <w:rsid w:val="009271A3"/>
    <w:rsid w:val="00927377"/>
    <w:rsid w:val="00927689"/>
    <w:rsid w:val="00927AD5"/>
    <w:rsid w:val="00927EB7"/>
    <w:rsid w:val="00930015"/>
    <w:rsid w:val="009304ED"/>
    <w:rsid w:val="009306B2"/>
    <w:rsid w:val="009306B7"/>
    <w:rsid w:val="009307B9"/>
    <w:rsid w:val="009307E2"/>
    <w:rsid w:val="009309CE"/>
    <w:rsid w:val="00930CC9"/>
    <w:rsid w:val="00930CE7"/>
    <w:rsid w:val="00930DF0"/>
    <w:rsid w:val="009310B0"/>
    <w:rsid w:val="0093115E"/>
    <w:rsid w:val="0093145B"/>
    <w:rsid w:val="0093172D"/>
    <w:rsid w:val="009317EF"/>
    <w:rsid w:val="00931909"/>
    <w:rsid w:val="00931981"/>
    <w:rsid w:val="00931A08"/>
    <w:rsid w:val="00931A14"/>
    <w:rsid w:val="00931A2D"/>
    <w:rsid w:val="00931AFA"/>
    <w:rsid w:val="00931E6C"/>
    <w:rsid w:val="00931F7E"/>
    <w:rsid w:val="00932046"/>
    <w:rsid w:val="0093268E"/>
    <w:rsid w:val="00932863"/>
    <w:rsid w:val="009328F1"/>
    <w:rsid w:val="0093299D"/>
    <w:rsid w:val="009329B4"/>
    <w:rsid w:val="00932D28"/>
    <w:rsid w:val="00932DEE"/>
    <w:rsid w:val="00932EEE"/>
    <w:rsid w:val="009331DE"/>
    <w:rsid w:val="0093329A"/>
    <w:rsid w:val="0093347F"/>
    <w:rsid w:val="009334FA"/>
    <w:rsid w:val="009335BC"/>
    <w:rsid w:val="009337E5"/>
    <w:rsid w:val="009337FC"/>
    <w:rsid w:val="00933885"/>
    <w:rsid w:val="00933B32"/>
    <w:rsid w:val="00933C89"/>
    <w:rsid w:val="00933E04"/>
    <w:rsid w:val="009340E2"/>
    <w:rsid w:val="0093419F"/>
    <w:rsid w:val="009342DD"/>
    <w:rsid w:val="0093432D"/>
    <w:rsid w:val="009343A6"/>
    <w:rsid w:val="00934432"/>
    <w:rsid w:val="00934466"/>
    <w:rsid w:val="009344D4"/>
    <w:rsid w:val="0093460E"/>
    <w:rsid w:val="0093480F"/>
    <w:rsid w:val="0093494D"/>
    <w:rsid w:val="00934A81"/>
    <w:rsid w:val="00934AA4"/>
    <w:rsid w:val="00934D16"/>
    <w:rsid w:val="00934DF7"/>
    <w:rsid w:val="00934F76"/>
    <w:rsid w:val="00935173"/>
    <w:rsid w:val="0093517D"/>
    <w:rsid w:val="0093526E"/>
    <w:rsid w:val="0093546F"/>
    <w:rsid w:val="009357DD"/>
    <w:rsid w:val="00935879"/>
    <w:rsid w:val="009359D0"/>
    <w:rsid w:val="00935BE1"/>
    <w:rsid w:val="009361A7"/>
    <w:rsid w:val="0093621E"/>
    <w:rsid w:val="00936382"/>
    <w:rsid w:val="00936429"/>
    <w:rsid w:val="0093645E"/>
    <w:rsid w:val="00936566"/>
    <w:rsid w:val="0093667F"/>
    <w:rsid w:val="009367B0"/>
    <w:rsid w:val="00936952"/>
    <w:rsid w:val="00936A73"/>
    <w:rsid w:val="00936E42"/>
    <w:rsid w:val="009370DA"/>
    <w:rsid w:val="009370DF"/>
    <w:rsid w:val="0093738E"/>
    <w:rsid w:val="0093775F"/>
    <w:rsid w:val="00937DA3"/>
    <w:rsid w:val="00937E1A"/>
    <w:rsid w:val="00937E60"/>
    <w:rsid w:val="009402A6"/>
    <w:rsid w:val="0094043D"/>
    <w:rsid w:val="009404A8"/>
    <w:rsid w:val="009406B4"/>
    <w:rsid w:val="00940A4C"/>
    <w:rsid w:val="00940AC5"/>
    <w:rsid w:val="00940E87"/>
    <w:rsid w:val="00940FD3"/>
    <w:rsid w:val="0094117F"/>
    <w:rsid w:val="00941447"/>
    <w:rsid w:val="0094149C"/>
    <w:rsid w:val="00941719"/>
    <w:rsid w:val="009419FB"/>
    <w:rsid w:val="00941A24"/>
    <w:rsid w:val="00941E1C"/>
    <w:rsid w:val="00941E89"/>
    <w:rsid w:val="00942044"/>
    <w:rsid w:val="0094261F"/>
    <w:rsid w:val="0094289A"/>
    <w:rsid w:val="009428C1"/>
    <w:rsid w:val="009429EB"/>
    <w:rsid w:val="00942B4F"/>
    <w:rsid w:val="00942DA9"/>
    <w:rsid w:val="00943394"/>
    <w:rsid w:val="009433F3"/>
    <w:rsid w:val="0094389F"/>
    <w:rsid w:val="00943A91"/>
    <w:rsid w:val="00943B3D"/>
    <w:rsid w:val="00943B4C"/>
    <w:rsid w:val="00943D5D"/>
    <w:rsid w:val="00944200"/>
    <w:rsid w:val="00944462"/>
    <w:rsid w:val="0094448F"/>
    <w:rsid w:val="0094454C"/>
    <w:rsid w:val="009445EA"/>
    <w:rsid w:val="0094462F"/>
    <w:rsid w:val="00944C8F"/>
    <w:rsid w:val="00944D20"/>
    <w:rsid w:val="00944D60"/>
    <w:rsid w:val="00944D93"/>
    <w:rsid w:val="00944E0F"/>
    <w:rsid w:val="00944F4F"/>
    <w:rsid w:val="00944F99"/>
    <w:rsid w:val="0094523C"/>
    <w:rsid w:val="00945303"/>
    <w:rsid w:val="0094532B"/>
    <w:rsid w:val="009454C6"/>
    <w:rsid w:val="0094554C"/>
    <w:rsid w:val="009456D4"/>
    <w:rsid w:val="009457A6"/>
    <w:rsid w:val="009457E2"/>
    <w:rsid w:val="0094584D"/>
    <w:rsid w:val="0094598C"/>
    <w:rsid w:val="00945A94"/>
    <w:rsid w:val="00945BE2"/>
    <w:rsid w:val="00945C93"/>
    <w:rsid w:val="00945EBE"/>
    <w:rsid w:val="009460D1"/>
    <w:rsid w:val="009460E8"/>
    <w:rsid w:val="009463DB"/>
    <w:rsid w:val="009468C9"/>
    <w:rsid w:val="009469B5"/>
    <w:rsid w:val="00946A16"/>
    <w:rsid w:val="00946C05"/>
    <w:rsid w:val="00946DA7"/>
    <w:rsid w:val="0094721A"/>
    <w:rsid w:val="0094724F"/>
    <w:rsid w:val="00947513"/>
    <w:rsid w:val="00947682"/>
    <w:rsid w:val="009478AC"/>
    <w:rsid w:val="00947942"/>
    <w:rsid w:val="00947A97"/>
    <w:rsid w:val="00947C05"/>
    <w:rsid w:val="00947C06"/>
    <w:rsid w:val="00947C14"/>
    <w:rsid w:val="00947C91"/>
    <w:rsid w:val="00947CC1"/>
    <w:rsid w:val="00947F45"/>
    <w:rsid w:val="00947FB7"/>
    <w:rsid w:val="0095014F"/>
    <w:rsid w:val="00950293"/>
    <w:rsid w:val="0095037D"/>
    <w:rsid w:val="0095060C"/>
    <w:rsid w:val="00950632"/>
    <w:rsid w:val="00950750"/>
    <w:rsid w:val="00950809"/>
    <w:rsid w:val="0095082B"/>
    <w:rsid w:val="009509ED"/>
    <w:rsid w:val="00950B64"/>
    <w:rsid w:val="00950D3C"/>
    <w:rsid w:val="00950E63"/>
    <w:rsid w:val="00950FB1"/>
    <w:rsid w:val="00951713"/>
    <w:rsid w:val="00951AF5"/>
    <w:rsid w:val="0095228D"/>
    <w:rsid w:val="00952412"/>
    <w:rsid w:val="0095245C"/>
    <w:rsid w:val="009524F0"/>
    <w:rsid w:val="0095259B"/>
    <w:rsid w:val="009526BE"/>
    <w:rsid w:val="00952B49"/>
    <w:rsid w:val="00952BB6"/>
    <w:rsid w:val="00952DF1"/>
    <w:rsid w:val="009533D5"/>
    <w:rsid w:val="009536FB"/>
    <w:rsid w:val="009539A2"/>
    <w:rsid w:val="009539F5"/>
    <w:rsid w:val="00953C8E"/>
    <w:rsid w:val="00953D48"/>
    <w:rsid w:val="00953F4D"/>
    <w:rsid w:val="0095417F"/>
    <w:rsid w:val="009542FE"/>
    <w:rsid w:val="009544B4"/>
    <w:rsid w:val="0095452D"/>
    <w:rsid w:val="00954607"/>
    <w:rsid w:val="00954640"/>
    <w:rsid w:val="00954665"/>
    <w:rsid w:val="009546AC"/>
    <w:rsid w:val="009548FC"/>
    <w:rsid w:val="0095492D"/>
    <w:rsid w:val="00954D8A"/>
    <w:rsid w:val="00954E6B"/>
    <w:rsid w:val="00954F16"/>
    <w:rsid w:val="0095556F"/>
    <w:rsid w:val="009555A4"/>
    <w:rsid w:val="00955626"/>
    <w:rsid w:val="00955899"/>
    <w:rsid w:val="00955B04"/>
    <w:rsid w:val="00955BD3"/>
    <w:rsid w:val="00955C0D"/>
    <w:rsid w:val="00955F6B"/>
    <w:rsid w:val="009560BE"/>
    <w:rsid w:val="00956226"/>
    <w:rsid w:val="00956248"/>
    <w:rsid w:val="009564B7"/>
    <w:rsid w:val="00956539"/>
    <w:rsid w:val="0095653E"/>
    <w:rsid w:val="00956621"/>
    <w:rsid w:val="00956740"/>
    <w:rsid w:val="00956744"/>
    <w:rsid w:val="00956AC8"/>
    <w:rsid w:val="00956C4B"/>
    <w:rsid w:val="00956DF6"/>
    <w:rsid w:val="00956F55"/>
    <w:rsid w:val="0095728C"/>
    <w:rsid w:val="009572F0"/>
    <w:rsid w:val="00957317"/>
    <w:rsid w:val="00957623"/>
    <w:rsid w:val="00957658"/>
    <w:rsid w:val="009578C6"/>
    <w:rsid w:val="00957AA7"/>
    <w:rsid w:val="00957F00"/>
    <w:rsid w:val="00957F46"/>
    <w:rsid w:val="00957FC0"/>
    <w:rsid w:val="009601EE"/>
    <w:rsid w:val="0096045F"/>
    <w:rsid w:val="00960481"/>
    <w:rsid w:val="00960735"/>
    <w:rsid w:val="00960883"/>
    <w:rsid w:val="00960EBA"/>
    <w:rsid w:val="00960ED3"/>
    <w:rsid w:val="00960FCE"/>
    <w:rsid w:val="00961095"/>
    <w:rsid w:val="0096130A"/>
    <w:rsid w:val="009613D7"/>
    <w:rsid w:val="00961728"/>
    <w:rsid w:val="00961831"/>
    <w:rsid w:val="0096184B"/>
    <w:rsid w:val="0096187B"/>
    <w:rsid w:val="00961AD5"/>
    <w:rsid w:val="00961B1D"/>
    <w:rsid w:val="00961BE2"/>
    <w:rsid w:val="00961CE0"/>
    <w:rsid w:val="00961D5D"/>
    <w:rsid w:val="00961DB1"/>
    <w:rsid w:val="00961E8E"/>
    <w:rsid w:val="00962244"/>
    <w:rsid w:val="0096230D"/>
    <w:rsid w:val="009623C8"/>
    <w:rsid w:val="0096260C"/>
    <w:rsid w:val="0096270B"/>
    <w:rsid w:val="00962810"/>
    <w:rsid w:val="00962A25"/>
    <w:rsid w:val="00962AFE"/>
    <w:rsid w:val="00962D08"/>
    <w:rsid w:val="00962E07"/>
    <w:rsid w:val="00962ED1"/>
    <w:rsid w:val="00962F1B"/>
    <w:rsid w:val="009630B1"/>
    <w:rsid w:val="0096348B"/>
    <w:rsid w:val="00963777"/>
    <w:rsid w:val="009637C2"/>
    <w:rsid w:val="00963849"/>
    <w:rsid w:val="009638DC"/>
    <w:rsid w:val="00963A0D"/>
    <w:rsid w:val="00963A2B"/>
    <w:rsid w:val="00963CC0"/>
    <w:rsid w:val="00963F8E"/>
    <w:rsid w:val="009640F3"/>
    <w:rsid w:val="0096447A"/>
    <w:rsid w:val="00964526"/>
    <w:rsid w:val="009646AF"/>
    <w:rsid w:val="009647AA"/>
    <w:rsid w:val="00964939"/>
    <w:rsid w:val="009649DE"/>
    <w:rsid w:val="00964BED"/>
    <w:rsid w:val="00964D18"/>
    <w:rsid w:val="00964E6B"/>
    <w:rsid w:val="00965214"/>
    <w:rsid w:val="00965279"/>
    <w:rsid w:val="009652AD"/>
    <w:rsid w:val="00965302"/>
    <w:rsid w:val="00965381"/>
    <w:rsid w:val="00965406"/>
    <w:rsid w:val="0096559D"/>
    <w:rsid w:val="009656D1"/>
    <w:rsid w:val="009659A8"/>
    <w:rsid w:val="00965B7B"/>
    <w:rsid w:val="00965CC0"/>
    <w:rsid w:val="00965DD1"/>
    <w:rsid w:val="00965F50"/>
    <w:rsid w:val="00965F90"/>
    <w:rsid w:val="009661F6"/>
    <w:rsid w:val="0096662B"/>
    <w:rsid w:val="00966651"/>
    <w:rsid w:val="00966661"/>
    <w:rsid w:val="00966737"/>
    <w:rsid w:val="0096675C"/>
    <w:rsid w:val="009669B5"/>
    <w:rsid w:val="00966AC4"/>
    <w:rsid w:val="00966C35"/>
    <w:rsid w:val="00966CB1"/>
    <w:rsid w:val="00966DED"/>
    <w:rsid w:val="00966F29"/>
    <w:rsid w:val="00966F6E"/>
    <w:rsid w:val="00966FF1"/>
    <w:rsid w:val="009670C3"/>
    <w:rsid w:val="009671D2"/>
    <w:rsid w:val="00967216"/>
    <w:rsid w:val="0096733E"/>
    <w:rsid w:val="009678BA"/>
    <w:rsid w:val="00967A67"/>
    <w:rsid w:val="00967BE5"/>
    <w:rsid w:val="00967D93"/>
    <w:rsid w:val="00967F22"/>
    <w:rsid w:val="00967F60"/>
    <w:rsid w:val="00967FFC"/>
    <w:rsid w:val="009700DC"/>
    <w:rsid w:val="00970123"/>
    <w:rsid w:val="0097037F"/>
    <w:rsid w:val="009705EE"/>
    <w:rsid w:val="0097089A"/>
    <w:rsid w:val="009708B6"/>
    <w:rsid w:val="00970E73"/>
    <w:rsid w:val="00971027"/>
    <w:rsid w:val="009712BC"/>
    <w:rsid w:val="009712C6"/>
    <w:rsid w:val="00971418"/>
    <w:rsid w:val="00971430"/>
    <w:rsid w:val="00971645"/>
    <w:rsid w:val="0097187C"/>
    <w:rsid w:val="00971C82"/>
    <w:rsid w:val="00971CA2"/>
    <w:rsid w:val="00971F4F"/>
    <w:rsid w:val="00971F7E"/>
    <w:rsid w:val="00972879"/>
    <w:rsid w:val="0097293B"/>
    <w:rsid w:val="00972BEA"/>
    <w:rsid w:val="00972C97"/>
    <w:rsid w:val="00972D0C"/>
    <w:rsid w:val="00972DA5"/>
    <w:rsid w:val="00972E2B"/>
    <w:rsid w:val="00972F69"/>
    <w:rsid w:val="00973017"/>
    <w:rsid w:val="009730A3"/>
    <w:rsid w:val="009730DB"/>
    <w:rsid w:val="0097319A"/>
    <w:rsid w:val="0097327E"/>
    <w:rsid w:val="0097331B"/>
    <w:rsid w:val="0097345E"/>
    <w:rsid w:val="0097371F"/>
    <w:rsid w:val="009737D9"/>
    <w:rsid w:val="009738A3"/>
    <w:rsid w:val="00973967"/>
    <w:rsid w:val="00973A56"/>
    <w:rsid w:val="00973DF8"/>
    <w:rsid w:val="00973E16"/>
    <w:rsid w:val="00973EAC"/>
    <w:rsid w:val="00973EE7"/>
    <w:rsid w:val="00974137"/>
    <w:rsid w:val="009741F1"/>
    <w:rsid w:val="00974201"/>
    <w:rsid w:val="00974670"/>
    <w:rsid w:val="009747E3"/>
    <w:rsid w:val="00974B2C"/>
    <w:rsid w:val="00974B80"/>
    <w:rsid w:val="00974E2B"/>
    <w:rsid w:val="00974FA0"/>
    <w:rsid w:val="009750F9"/>
    <w:rsid w:val="00975177"/>
    <w:rsid w:val="00975212"/>
    <w:rsid w:val="009752F8"/>
    <w:rsid w:val="009753C3"/>
    <w:rsid w:val="00975A50"/>
    <w:rsid w:val="00975A77"/>
    <w:rsid w:val="00975BA7"/>
    <w:rsid w:val="00975E44"/>
    <w:rsid w:val="00975F50"/>
    <w:rsid w:val="0097655A"/>
    <w:rsid w:val="0097665D"/>
    <w:rsid w:val="00976677"/>
    <w:rsid w:val="009769C3"/>
    <w:rsid w:val="00976B6D"/>
    <w:rsid w:val="00976F9D"/>
    <w:rsid w:val="00977023"/>
    <w:rsid w:val="00977058"/>
    <w:rsid w:val="00977177"/>
    <w:rsid w:val="009771D5"/>
    <w:rsid w:val="00977566"/>
    <w:rsid w:val="009775BF"/>
    <w:rsid w:val="009775CE"/>
    <w:rsid w:val="0097791B"/>
    <w:rsid w:val="00977967"/>
    <w:rsid w:val="009779CF"/>
    <w:rsid w:val="009779D1"/>
    <w:rsid w:val="00977C62"/>
    <w:rsid w:val="00977CF4"/>
    <w:rsid w:val="00977EDF"/>
    <w:rsid w:val="00980374"/>
    <w:rsid w:val="00980407"/>
    <w:rsid w:val="0098099D"/>
    <w:rsid w:val="009809E7"/>
    <w:rsid w:val="00980AB3"/>
    <w:rsid w:val="00980AD9"/>
    <w:rsid w:val="00980B16"/>
    <w:rsid w:val="00980B43"/>
    <w:rsid w:val="00980DA6"/>
    <w:rsid w:val="00980DC0"/>
    <w:rsid w:val="00980E1E"/>
    <w:rsid w:val="00980ED0"/>
    <w:rsid w:val="00981048"/>
    <w:rsid w:val="00981195"/>
    <w:rsid w:val="00981326"/>
    <w:rsid w:val="009814F3"/>
    <w:rsid w:val="009816DC"/>
    <w:rsid w:val="00981B31"/>
    <w:rsid w:val="00981BC0"/>
    <w:rsid w:val="00981F90"/>
    <w:rsid w:val="009820D9"/>
    <w:rsid w:val="00982100"/>
    <w:rsid w:val="00982425"/>
    <w:rsid w:val="009829FF"/>
    <w:rsid w:val="00982A04"/>
    <w:rsid w:val="00982AC4"/>
    <w:rsid w:val="00982BCC"/>
    <w:rsid w:val="00982FBD"/>
    <w:rsid w:val="0098307A"/>
    <w:rsid w:val="009830C6"/>
    <w:rsid w:val="009830D8"/>
    <w:rsid w:val="00983193"/>
    <w:rsid w:val="0098332E"/>
    <w:rsid w:val="009834E0"/>
    <w:rsid w:val="00983525"/>
    <w:rsid w:val="009837EA"/>
    <w:rsid w:val="009838DF"/>
    <w:rsid w:val="00983984"/>
    <w:rsid w:val="00983A7A"/>
    <w:rsid w:val="00983C55"/>
    <w:rsid w:val="00983D8D"/>
    <w:rsid w:val="00983E0C"/>
    <w:rsid w:val="00983E31"/>
    <w:rsid w:val="00984113"/>
    <w:rsid w:val="00984226"/>
    <w:rsid w:val="00984B26"/>
    <w:rsid w:val="00984B55"/>
    <w:rsid w:val="00984FBE"/>
    <w:rsid w:val="00984FCE"/>
    <w:rsid w:val="009850CC"/>
    <w:rsid w:val="0098517E"/>
    <w:rsid w:val="009852D0"/>
    <w:rsid w:val="009855CE"/>
    <w:rsid w:val="009859A9"/>
    <w:rsid w:val="00985BAE"/>
    <w:rsid w:val="00985BD7"/>
    <w:rsid w:val="00985C71"/>
    <w:rsid w:val="00985CC5"/>
    <w:rsid w:val="00985D1C"/>
    <w:rsid w:val="00985FB9"/>
    <w:rsid w:val="0098618E"/>
    <w:rsid w:val="00986436"/>
    <w:rsid w:val="00986671"/>
    <w:rsid w:val="009866AC"/>
    <w:rsid w:val="009866CA"/>
    <w:rsid w:val="00986753"/>
    <w:rsid w:val="0098676B"/>
    <w:rsid w:val="00986820"/>
    <w:rsid w:val="009868A8"/>
    <w:rsid w:val="00986C74"/>
    <w:rsid w:val="00986C9B"/>
    <w:rsid w:val="00986E6A"/>
    <w:rsid w:val="00986FFB"/>
    <w:rsid w:val="0098712E"/>
    <w:rsid w:val="00987234"/>
    <w:rsid w:val="0098738B"/>
    <w:rsid w:val="0098741F"/>
    <w:rsid w:val="0098774D"/>
    <w:rsid w:val="00987812"/>
    <w:rsid w:val="0098790C"/>
    <w:rsid w:val="00987BA0"/>
    <w:rsid w:val="00987C76"/>
    <w:rsid w:val="0099044E"/>
    <w:rsid w:val="00990793"/>
    <w:rsid w:val="00990901"/>
    <w:rsid w:val="0099094A"/>
    <w:rsid w:val="00990B32"/>
    <w:rsid w:val="00990B57"/>
    <w:rsid w:val="00990CBC"/>
    <w:rsid w:val="00990E20"/>
    <w:rsid w:val="00991009"/>
    <w:rsid w:val="0099112E"/>
    <w:rsid w:val="009911AF"/>
    <w:rsid w:val="00991444"/>
    <w:rsid w:val="00991738"/>
    <w:rsid w:val="00991754"/>
    <w:rsid w:val="00991843"/>
    <w:rsid w:val="0099185E"/>
    <w:rsid w:val="00991E01"/>
    <w:rsid w:val="00991E4A"/>
    <w:rsid w:val="00992012"/>
    <w:rsid w:val="00992031"/>
    <w:rsid w:val="00992038"/>
    <w:rsid w:val="0099222A"/>
    <w:rsid w:val="00992369"/>
    <w:rsid w:val="0099245C"/>
    <w:rsid w:val="0099248E"/>
    <w:rsid w:val="00992822"/>
    <w:rsid w:val="0099282C"/>
    <w:rsid w:val="0099285C"/>
    <w:rsid w:val="009928FA"/>
    <w:rsid w:val="009929A0"/>
    <w:rsid w:val="009929FE"/>
    <w:rsid w:val="00992CD2"/>
    <w:rsid w:val="00992DF4"/>
    <w:rsid w:val="00992E6F"/>
    <w:rsid w:val="009934E3"/>
    <w:rsid w:val="00993695"/>
    <w:rsid w:val="009936E6"/>
    <w:rsid w:val="0099382C"/>
    <w:rsid w:val="00993931"/>
    <w:rsid w:val="00993A2C"/>
    <w:rsid w:val="00993A5C"/>
    <w:rsid w:val="00993DC9"/>
    <w:rsid w:val="00994160"/>
    <w:rsid w:val="00994299"/>
    <w:rsid w:val="00994760"/>
    <w:rsid w:val="00994BEB"/>
    <w:rsid w:val="00994C0C"/>
    <w:rsid w:val="00994D81"/>
    <w:rsid w:val="00994F83"/>
    <w:rsid w:val="009951E4"/>
    <w:rsid w:val="0099531E"/>
    <w:rsid w:val="00995436"/>
    <w:rsid w:val="009954D4"/>
    <w:rsid w:val="009954DB"/>
    <w:rsid w:val="009954EA"/>
    <w:rsid w:val="00995516"/>
    <w:rsid w:val="00995586"/>
    <w:rsid w:val="00995C87"/>
    <w:rsid w:val="00995D93"/>
    <w:rsid w:val="00996053"/>
    <w:rsid w:val="00996385"/>
    <w:rsid w:val="0099664A"/>
    <w:rsid w:val="00996681"/>
    <w:rsid w:val="0099678C"/>
    <w:rsid w:val="009968B4"/>
    <w:rsid w:val="00996C57"/>
    <w:rsid w:val="00996DEE"/>
    <w:rsid w:val="00996F23"/>
    <w:rsid w:val="0099701B"/>
    <w:rsid w:val="00997058"/>
    <w:rsid w:val="0099745C"/>
    <w:rsid w:val="0099761E"/>
    <w:rsid w:val="009976D0"/>
    <w:rsid w:val="0099780C"/>
    <w:rsid w:val="00997960"/>
    <w:rsid w:val="00997F5F"/>
    <w:rsid w:val="009A011E"/>
    <w:rsid w:val="009A03DC"/>
    <w:rsid w:val="009A044E"/>
    <w:rsid w:val="009A0618"/>
    <w:rsid w:val="009A064C"/>
    <w:rsid w:val="009A076B"/>
    <w:rsid w:val="009A0A4E"/>
    <w:rsid w:val="009A0B13"/>
    <w:rsid w:val="009A0B52"/>
    <w:rsid w:val="009A0CBB"/>
    <w:rsid w:val="009A0FF9"/>
    <w:rsid w:val="009A0FFC"/>
    <w:rsid w:val="009A1053"/>
    <w:rsid w:val="009A1409"/>
    <w:rsid w:val="009A14BF"/>
    <w:rsid w:val="009A166C"/>
    <w:rsid w:val="009A1960"/>
    <w:rsid w:val="009A19ED"/>
    <w:rsid w:val="009A1A29"/>
    <w:rsid w:val="009A1C3D"/>
    <w:rsid w:val="009A1D2C"/>
    <w:rsid w:val="009A26C8"/>
    <w:rsid w:val="009A2702"/>
    <w:rsid w:val="009A2713"/>
    <w:rsid w:val="009A291C"/>
    <w:rsid w:val="009A2C00"/>
    <w:rsid w:val="009A2DCD"/>
    <w:rsid w:val="009A2EC2"/>
    <w:rsid w:val="009A2F87"/>
    <w:rsid w:val="009A3433"/>
    <w:rsid w:val="009A34A8"/>
    <w:rsid w:val="009A3B44"/>
    <w:rsid w:val="009A3BDF"/>
    <w:rsid w:val="009A3D42"/>
    <w:rsid w:val="009A408D"/>
    <w:rsid w:val="009A417A"/>
    <w:rsid w:val="009A43CC"/>
    <w:rsid w:val="009A495C"/>
    <w:rsid w:val="009A4AFE"/>
    <w:rsid w:val="009A4BA2"/>
    <w:rsid w:val="009A4CA8"/>
    <w:rsid w:val="009A4DD0"/>
    <w:rsid w:val="009A4EE1"/>
    <w:rsid w:val="009A507A"/>
    <w:rsid w:val="009A50AE"/>
    <w:rsid w:val="009A535C"/>
    <w:rsid w:val="009A589C"/>
    <w:rsid w:val="009A60B8"/>
    <w:rsid w:val="009A615A"/>
    <w:rsid w:val="009A6292"/>
    <w:rsid w:val="009A6421"/>
    <w:rsid w:val="009A65A1"/>
    <w:rsid w:val="009A6668"/>
    <w:rsid w:val="009A6793"/>
    <w:rsid w:val="009A6804"/>
    <w:rsid w:val="009A68F7"/>
    <w:rsid w:val="009A6A43"/>
    <w:rsid w:val="009A6A47"/>
    <w:rsid w:val="009A6BF1"/>
    <w:rsid w:val="009A6CD5"/>
    <w:rsid w:val="009A6E01"/>
    <w:rsid w:val="009A6EA7"/>
    <w:rsid w:val="009A7289"/>
    <w:rsid w:val="009A74E0"/>
    <w:rsid w:val="009A769B"/>
    <w:rsid w:val="009A7831"/>
    <w:rsid w:val="009A7872"/>
    <w:rsid w:val="009A792E"/>
    <w:rsid w:val="009A7DEF"/>
    <w:rsid w:val="009A7DF9"/>
    <w:rsid w:val="009A7EB6"/>
    <w:rsid w:val="009A7FFC"/>
    <w:rsid w:val="009B0023"/>
    <w:rsid w:val="009B0607"/>
    <w:rsid w:val="009B06F8"/>
    <w:rsid w:val="009B0718"/>
    <w:rsid w:val="009B0881"/>
    <w:rsid w:val="009B0949"/>
    <w:rsid w:val="009B0A7A"/>
    <w:rsid w:val="009B0A94"/>
    <w:rsid w:val="009B0AC4"/>
    <w:rsid w:val="009B0B49"/>
    <w:rsid w:val="009B0E4B"/>
    <w:rsid w:val="009B11FD"/>
    <w:rsid w:val="009B1702"/>
    <w:rsid w:val="009B1762"/>
    <w:rsid w:val="009B1BC9"/>
    <w:rsid w:val="009B1BDF"/>
    <w:rsid w:val="009B1C98"/>
    <w:rsid w:val="009B1CEF"/>
    <w:rsid w:val="009B1FAD"/>
    <w:rsid w:val="009B2004"/>
    <w:rsid w:val="009B2176"/>
    <w:rsid w:val="009B2317"/>
    <w:rsid w:val="009B2326"/>
    <w:rsid w:val="009B238E"/>
    <w:rsid w:val="009B23F2"/>
    <w:rsid w:val="009B2573"/>
    <w:rsid w:val="009B25E0"/>
    <w:rsid w:val="009B25EC"/>
    <w:rsid w:val="009B263D"/>
    <w:rsid w:val="009B2659"/>
    <w:rsid w:val="009B2863"/>
    <w:rsid w:val="009B2945"/>
    <w:rsid w:val="009B2BE3"/>
    <w:rsid w:val="009B2CFC"/>
    <w:rsid w:val="009B2DB8"/>
    <w:rsid w:val="009B2DD2"/>
    <w:rsid w:val="009B2E78"/>
    <w:rsid w:val="009B2EB3"/>
    <w:rsid w:val="009B2F16"/>
    <w:rsid w:val="009B3174"/>
    <w:rsid w:val="009B3224"/>
    <w:rsid w:val="009B3392"/>
    <w:rsid w:val="009B3794"/>
    <w:rsid w:val="009B3A82"/>
    <w:rsid w:val="009B3A90"/>
    <w:rsid w:val="009B3C32"/>
    <w:rsid w:val="009B449D"/>
    <w:rsid w:val="009B44FB"/>
    <w:rsid w:val="009B46ED"/>
    <w:rsid w:val="009B474E"/>
    <w:rsid w:val="009B48B2"/>
    <w:rsid w:val="009B495C"/>
    <w:rsid w:val="009B4965"/>
    <w:rsid w:val="009B4A2C"/>
    <w:rsid w:val="009B4B5D"/>
    <w:rsid w:val="009B4EC7"/>
    <w:rsid w:val="009B4FDD"/>
    <w:rsid w:val="009B51B3"/>
    <w:rsid w:val="009B57F8"/>
    <w:rsid w:val="009B59F6"/>
    <w:rsid w:val="009B5BA8"/>
    <w:rsid w:val="009B5BC5"/>
    <w:rsid w:val="009B5E68"/>
    <w:rsid w:val="009B6060"/>
    <w:rsid w:val="009B6243"/>
    <w:rsid w:val="009B6250"/>
    <w:rsid w:val="009B6328"/>
    <w:rsid w:val="009B6355"/>
    <w:rsid w:val="009B6457"/>
    <w:rsid w:val="009B6499"/>
    <w:rsid w:val="009B657D"/>
    <w:rsid w:val="009B65E6"/>
    <w:rsid w:val="009B660F"/>
    <w:rsid w:val="009B6917"/>
    <w:rsid w:val="009B693F"/>
    <w:rsid w:val="009B6BF7"/>
    <w:rsid w:val="009B6C70"/>
    <w:rsid w:val="009B6D7F"/>
    <w:rsid w:val="009B6F15"/>
    <w:rsid w:val="009B7044"/>
    <w:rsid w:val="009B70E2"/>
    <w:rsid w:val="009B71BE"/>
    <w:rsid w:val="009B7333"/>
    <w:rsid w:val="009B7335"/>
    <w:rsid w:val="009B7F3F"/>
    <w:rsid w:val="009B7F41"/>
    <w:rsid w:val="009C0095"/>
    <w:rsid w:val="009C0442"/>
    <w:rsid w:val="009C0443"/>
    <w:rsid w:val="009C0578"/>
    <w:rsid w:val="009C0678"/>
    <w:rsid w:val="009C06BE"/>
    <w:rsid w:val="009C073E"/>
    <w:rsid w:val="009C0B5E"/>
    <w:rsid w:val="009C0C33"/>
    <w:rsid w:val="009C0DD0"/>
    <w:rsid w:val="009C1289"/>
    <w:rsid w:val="009C137A"/>
    <w:rsid w:val="009C13C5"/>
    <w:rsid w:val="009C1559"/>
    <w:rsid w:val="009C1574"/>
    <w:rsid w:val="009C19AE"/>
    <w:rsid w:val="009C1A73"/>
    <w:rsid w:val="009C1B37"/>
    <w:rsid w:val="009C1C9D"/>
    <w:rsid w:val="009C1EFA"/>
    <w:rsid w:val="009C2030"/>
    <w:rsid w:val="009C205F"/>
    <w:rsid w:val="009C2479"/>
    <w:rsid w:val="009C2539"/>
    <w:rsid w:val="009C2831"/>
    <w:rsid w:val="009C2949"/>
    <w:rsid w:val="009C2A68"/>
    <w:rsid w:val="009C2B3B"/>
    <w:rsid w:val="009C2BB8"/>
    <w:rsid w:val="009C2D41"/>
    <w:rsid w:val="009C2F85"/>
    <w:rsid w:val="009C3034"/>
    <w:rsid w:val="009C30CB"/>
    <w:rsid w:val="009C32D4"/>
    <w:rsid w:val="009C3413"/>
    <w:rsid w:val="009C34FE"/>
    <w:rsid w:val="009C3512"/>
    <w:rsid w:val="009C3563"/>
    <w:rsid w:val="009C3782"/>
    <w:rsid w:val="009C3975"/>
    <w:rsid w:val="009C3C50"/>
    <w:rsid w:val="009C3D52"/>
    <w:rsid w:val="009C3D8F"/>
    <w:rsid w:val="009C3E1F"/>
    <w:rsid w:val="009C3E3B"/>
    <w:rsid w:val="009C43A7"/>
    <w:rsid w:val="009C43E4"/>
    <w:rsid w:val="009C4751"/>
    <w:rsid w:val="009C47C9"/>
    <w:rsid w:val="009C4E3F"/>
    <w:rsid w:val="009C521A"/>
    <w:rsid w:val="009C52D8"/>
    <w:rsid w:val="009C536F"/>
    <w:rsid w:val="009C53E2"/>
    <w:rsid w:val="009C5822"/>
    <w:rsid w:val="009C5923"/>
    <w:rsid w:val="009C593B"/>
    <w:rsid w:val="009C5AB6"/>
    <w:rsid w:val="009C5ABD"/>
    <w:rsid w:val="009C5C53"/>
    <w:rsid w:val="009C5CCE"/>
    <w:rsid w:val="009C5D65"/>
    <w:rsid w:val="009C5FF7"/>
    <w:rsid w:val="009C63FC"/>
    <w:rsid w:val="009C6847"/>
    <w:rsid w:val="009C6A27"/>
    <w:rsid w:val="009C6ABF"/>
    <w:rsid w:val="009C6DDC"/>
    <w:rsid w:val="009C6E00"/>
    <w:rsid w:val="009C6E49"/>
    <w:rsid w:val="009C6EA3"/>
    <w:rsid w:val="009C6F97"/>
    <w:rsid w:val="009C7068"/>
    <w:rsid w:val="009C714C"/>
    <w:rsid w:val="009C7242"/>
    <w:rsid w:val="009C7333"/>
    <w:rsid w:val="009C7342"/>
    <w:rsid w:val="009C736D"/>
    <w:rsid w:val="009C7644"/>
    <w:rsid w:val="009C79DA"/>
    <w:rsid w:val="009C7A76"/>
    <w:rsid w:val="009C7CA5"/>
    <w:rsid w:val="009C7EB4"/>
    <w:rsid w:val="009D0130"/>
    <w:rsid w:val="009D02EC"/>
    <w:rsid w:val="009D03D4"/>
    <w:rsid w:val="009D04D5"/>
    <w:rsid w:val="009D0F33"/>
    <w:rsid w:val="009D0F47"/>
    <w:rsid w:val="009D14CA"/>
    <w:rsid w:val="009D15C2"/>
    <w:rsid w:val="009D165B"/>
    <w:rsid w:val="009D16AD"/>
    <w:rsid w:val="009D1A08"/>
    <w:rsid w:val="009D1DB3"/>
    <w:rsid w:val="009D1F2D"/>
    <w:rsid w:val="009D1F7E"/>
    <w:rsid w:val="009D2072"/>
    <w:rsid w:val="009D210F"/>
    <w:rsid w:val="009D2363"/>
    <w:rsid w:val="009D249D"/>
    <w:rsid w:val="009D264B"/>
    <w:rsid w:val="009D27D7"/>
    <w:rsid w:val="009D2E83"/>
    <w:rsid w:val="009D2F32"/>
    <w:rsid w:val="009D30E5"/>
    <w:rsid w:val="009D320F"/>
    <w:rsid w:val="009D340B"/>
    <w:rsid w:val="009D3451"/>
    <w:rsid w:val="009D357B"/>
    <w:rsid w:val="009D3921"/>
    <w:rsid w:val="009D3A8C"/>
    <w:rsid w:val="009D3B2B"/>
    <w:rsid w:val="009D3B43"/>
    <w:rsid w:val="009D3CBE"/>
    <w:rsid w:val="009D3EC3"/>
    <w:rsid w:val="009D456C"/>
    <w:rsid w:val="009D4882"/>
    <w:rsid w:val="009D4A8F"/>
    <w:rsid w:val="009D4AC4"/>
    <w:rsid w:val="009D4B9E"/>
    <w:rsid w:val="009D5187"/>
    <w:rsid w:val="009D5222"/>
    <w:rsid w:val="009D52A4"/>
    <w:rsid w:val="009D535B"/>
    <w:rsid w:val="009D5440"/>
    <w:rsid w:val="009D5621"/>
    <w:rsid w:val="009D5628"/>
    <w:rsid w:val="009D59DE"/>
    <w:rsid w:val="009D59EA"/>
    <w:rsid w:val="009D5A90"/>
    <w:rsid w:val="009D5BF3"/>
    <w:rsid w:val="009D5CCF"/>
    <w:rsid w:val="009D5E15"/>
    <w:rsid w:val="009D5E85"/>
    <w:rsid w:val="009D5F3A"/>
    <w:rsid w:val="009D6021"/>
    <w:rsid w:val="009D6121"/>
    <w:rsid w:val="009D64C0"/>
    <w:rsid w:val="009D6520"/>
    <w:rsid w:val="009D6713"/>
    <w:rsid w:val="009D67CA"/>
    <w:rsid w:val="009D68A3"/>
    <w:rsid w:val="009D69C7"/>
    <w:rsid w:val="009D6C39"/>
    <w:rsid w:val="009D6F86"/>
    <w:rsid w:val="009D706B"/>
    <w:rsid w:val="009D71E0"/>
    <w:rsid w:val="009D7554"/>
    <w:rsid w:val="009D76BB"/>
    <w:rsid w:val="009D7AFA"/>
    <w:rsid w:val="009D7B63"/>
    <w:rsid w:val="009D7B70"/>
    <w:rsid w:val="009D7C10"/>
    <w:rsid w:val="009D7E31"/>
    <w:rsid w:val="009D7F57"/>
    <w:rsid w:val="009D7F81"/>
    <w:rsid w:val="009D7FDE"/>
    <w:rsid w:val="009E0060"/>
    <w:rsid w:val="009E00EC"/>
    <w:rsid w:val="009E013A"/>
    <w:rsid w:val="009E020E"/>
    <w:rsid w:val="009E026A"/>
    <w:rsid w:val="009E07C8"/>
    <w:rsid w:val="009E0AEE"/>
    <w:rsid w:val="009E0DC6"/>
    <w:rsid w:val="009E0E10"/>
    <w:rsid w:val="009E0FD6"/>
    <w:rsid w:val="009E10BB"/>
    <w:rsid w:val="009E10BF"/>
    <w:rsid w:val="009E11B3"/>
    <w:rsid w:val="009E11D6"/>
    <w:rsid w:val="009E1323"/>
    <w:rsid w:val="009E14D2"/>
    <w:rsid w:val="009E14DF"/>
    <w:rsid w:val="009E16A5"/>
    <w:rsid w:val="009E191D"/>
    <w:rsid w:val="009E1A1B"/>
    <w:rsid w:val="009E1A37"/>
    <w:rsid w:val="009E1B43"/>
    <w:rsid w:val="009E1D3C"/>
    <w:rsid w:val="009E2230"/>
    <w:rsid w:val="009E2268"/>
    <w:rsid w:val="009E25AC"/>
    <w:rsid w:val="009E26B1"/>
    <w:rsid w:val="009E274B"/>
    <w:rsid w:val="009E2E6A"/>
    <w:rsid w:val="009E327E"/>
    <w:rsid w:val="009E3355"/>
    <w:rsid w:val="009E3382"/>
    <w:rsid w:val="009E34A9"/>
    <w:rsid w:val="009E34C4"/>
    <w:rsid w:val="009E36D2"/>
    <w:rsid w:val="009E372A"/>
    <w:rsid w:val="009E373B"/>
    <w:rsid w:val="009E37A8"/>
    <w:rsid w:val="009E37DC"/>
    <w:rsid w:val="009E3A40"/>
    <w:rsid w:val="009E3B32"/>
    <w:rsid w:val="009E3C62"/>
    <w:rsid w:val="009E426E"/>
    <w:rsid w:val="009E4429"/>
    <w:rsid w:val="009E445D"/>
    <w:rsid w:val="009E4474"/>
    <w:rsid w:val="009E4509"/>
    <w:rsid w:val="009E45CA"/>
    <w:rsid w:val="009E45FF"/>
    <w:rsid w:val="009E46E3"/>
    <w:rsid w:val="009E47D2"/>
    <w:rsid w:val="009E48F3"/>
    <w:rsid w:val="009E4B50"/>
    <w:rsid w:val="009E4D0C"/>
    <w:rsid w:val="009E4F39"/>
    <w:rsid w:val="009E51F1"/>
    <w:rsid w:val="009E55AE"/>
    <w:rsid w:val="009E56BE"/>
    <w:rsid w:val="009E5732"/>
    <w:rsid w:val="009E58A2"/>
    <w:rsid w:val="009E59CB"/>
    <w:rsid w:val="009E59ED"/>
    <w:rsid w:val="009E5B5F"/>
    <w:rsid w:val="009E5CAC"/>
    <w:rsid w:val="009E5DC4"/>
    <w:rsid w:val="009E5E97"/>
    <w:rsid w:val="009E5F17"/>
    <w:rsid w:val="009E60DA"/>
    <w:rsid w:val="009E610B"/>
    <w:rsid w:val="009E61E4"/>
    <w:rsid w:val="009E61F6"/>
    <w:rsid w:val="009E63C5"/>
    <w:rsid w:val="009E649F"/>
    <w:rsid w:val="009E66D2"/>
    <w:rsid w:val="009E6730"/>
    <w:rsid w:val="009E6A2C"/>
    <w:rsid w:val="009E6E00"/>
    <w:rsid w:val="009E6F5B"/>
    <w:rsid w:val="009E6F76"/>
    <w:rsid w:val="009E7281"/>
    <w:rsid w:val="009E7303"/>
    <w:rsid w:val="009E738E"/>
    <w:rsid w:val="009E77F7"/>
    <w:rsid w:val="009E7A1A"/>
    <w:rsid w:val="009E7A51"/>
    <w:rsid w:val="009E7CFC"/>
    <w:rsid w:val="009E7E6E"/>
    <w:rsid w:val="009F0132"/>
    <w:rsid w:val="009F051B"/>
    <w:rsid w:val="009F0942"/>
    <w:rsid w:val="009F09FD"/>
    <w:rsid w:val="009F0B8F"/>
    <w:rsid w:val="009F0BF3"/>
    <w:rsid w:val="009F0F20"/>
    <w:rsid w:val="009F0FD7"/>
    <w:rsid w:val="009F14FE"/>
    <w:rsid w:val="009F16DD"/>
    <w:rsid w:val="009F1B80"/>
    <w:rsid w:val="009F1EAF"/>
    <w:rsid w:val="009F1F44"/>
    <w:rsid w:val="009F20BF"/>
    <w:rsid w:val="009F20F4"/>
    <w:rsid w:val="009F2121"/>
    <w:rsid w:val="009F23AB"/>
    <w:rsid w:val="009F2CA7"/>
    <w:rsid w:val="009F2D06"/>
    <w:rsid w:val="009F2EEF"/>
    <w:rsid w:val="009F2F0A"/>
    <w:rsid w:val="009F30E7"/>
    <w:rsid w:val="009F3142"/>
    <w:rsid w:val="009F3314"/>
    <w:rsid w:val="009F331C"/>
    <w:rsid w:val="009F392B"/>
    <w:rsid w:val="009F39B5"/>
    <w:rsid w:val="009F3B06"/>
    <w:rsid w:val="009F3BDB"/>
    <w:rsid w:val="009F3F06"/>
    <w:rsid w:val="009F45E9"/>
    <w:rsid w:val="009F473D"/>
    <w:rsid w:val="009F48C4"/>
    <w:rsid w:val="009F4A24"/>
    <w:rsid w:val="009F4AA8"/>
    <w:rsid w:val="009F4AC6"/>
    <w:rsid w:val="009F4D8D"/>
    <w:rsid w:val="009F4FC7"/>
    <w:rsid w:val="009F5024"/>
    <w:rsid w:val="009F531C"/>
    <w:rsid w:val="009F561A"/>
    <w:rsid w:val="009F581B"/>
    <w:rsid w:val="009F58E5"/>
    <w:rsid w:val="009F5959"/>
    <w:rsid w:val="009F5CB5"/>
    <w:rsid w:val="009F5D1C"/>
    <w:rsid w:val="009F608C"/>
    <w:rsid w:val="009F626E"/>
    <w:rsid w:val="009F64E1"/>
    <w:rsid w:val="009F6A91"/>
    <w:rsid w:val="009F6C3F"/>
    <w:rsid w:val="009F6C54"/>
    <w:rsid w:val="009F6C9E"/>
    <w:rsid w:val="009F6D76"/>
    <w:rsid w:val="009F7793"/>
    <w:rsid w:val="009F7AC8"/>
    <w:rsid w:val="009F7CAA"/>
    <w:rsid w:val="009F7D78"/>
    <w:rsid w:val="009F7E13"/>
    <w:rsid w:val="00A00044"/>
    <w:rsid w:val="00A00282"/>
    <w:rsid w:val="00A002E2"/>
    <w:rsid w:val="00A00813"/>
    <w:rsid w:val="00A00BFE"/>
    <w:rsid w:val="00A00CAE"/>
    <w:rsid w:val="00A00E2D"/>
    <w:rsid w:val="00A01037"/>
    <w:rsid w:val="00A0104C"/>
    <w:rsid w:val="00A0106B"/>
    <w:rsid w:val="00A01092"/>
    <w:rsid w:val="00A012E3"/>
    <w:rsid w:val="00A01414"/>
    <w:rsid w:val="00A01749"/>
    <w:rsid w:val="00A01A27"/>
    <w:rsid w:val="00A01C10"/>
    <w:rsid w:val="00A01F04"/>
    <w:rsid w:val="00A02328"/>
    <w:rsid w:val="00A02355"/>
    <w:rsid w:val="00A0245B"/>
    <w:rsid w:val="00A02463"/>
    <w:rsid w:val="00A025CB"/>
    <w:rsid w:val="00A029F2"/>
    <w:rsid w:val="00A02B03"/>
    <w:rsid w:val="00A02D2A"/>
    <w:rsid w:val="00A02DF2"/>
    <w:rsid w:val="00A03218"/>
    <w:rsid w:val="00A03271"/>
    <w:rsid w:val="00A032C8"/>
    <w:rsid w:val="00A033E1"/>
    <w:rsid w:val="00A0345B"/>
    <w:rsid w:val="00A036F4"/>
    <w:rsid w:val="00A0378F"/>
    <w:rsid w:val="00A03985"/>
    <w:rsid w:val="00A03AB9"/>
    <w:rsid w:val="00A03B73"/>
    <w:rsid w:val="00A03BF8"/>
    <w:rsid w:val="00A03E6B"/>
    <w:rsid w:val="00A03EE1"/>
    <w:rsid w:val="00A0429A"/>
    <w:rsid w:val="00A04467"/>
    <w:rsid w:val="00A04477"/>
    <w:rsid w:val="00A0447E"/>
    <w:rsid w:val="00A046D5"/>
    <w:rsid w:val="00A0478A"/>
    <w:rsid w:val="00A0489D"/>
    <w:rsid w:val="00A048A5"/>
    <w:rsid w:val="00A04927"/>
    <w:rsid w:val="00A04A7B"/>
    <w:rsid w:val="00A0516D"/>
    <w:rsid w:val="00A054B3"/>
    <w:rsid w:val="00A0557A"/>
    <w:rsid w:val="00A05AAD"/>
    <w:rsid w:val="00A05ABE"/>
    <w:rsid w:val="00A05B6E"/>
    <w:rsid w:val="00A05BDD"/>
    <w:rsid w:val="00A05C17"/>
    <w:rsid w:val="00A05C65"/>
    <w:rsid w:val="00A06000"/>
    <w:rsid w:val="00A0601D"/>
    <w:rsid w:val="00A061B8"/>
    <w:rsid w:val="00A06406"/>
    <w:rsid w:val="00A0663B"/>
    <w:rsid w:val="00A066D0"/>
    <w:rsid w:val="00A0713E"/>
    <w:rsid w:val="00A07147"/>
    <w:rsid w:val="00A07331"/>
    <w:rsid w:val="00A079B2"/>
    <w:rsid w:val="00A07DFD"/>
    <w:rsid w:val="00A07FC7"/>
    <w:rsid w:val="00A1006B"/>
    <w:rsid w:val="00A1018B"/>
    <w:rsid w:val="00A101AC"/>
    <w:rsid w:val="00A1022F"/>
    <w:rsid w:val="00A103A1"/>
    <w:rsid w:val="00A103F9"/>
    <w:rsid w:val="00A1072D"/>
    <w:rsid w:val="00A1076D"/>
    <w:rsid w:val="00A109A8"/>
    <w:rsid w:val="00A109F3"/>
    <w:rsid w:val="00A10BCD"/>
    <w:rsid w:val="00A10E99"/>
    <w:rsid w:val="00A10F0A"/>
    <w:rsid w:val="00A10F55"/>
    <w:rsid w:val="00A1105E"/>
    <w:rsid w:val="00A112B2"/>
    <w:rsid w:val="00A1151A"/>
    <w:rsid w:val="00A1163F"/>
    <w:rsid w:val="00A1169E"/>
    <w:rsid w:val="00A11858"/>
    <w:rsid w:val="00A11A33"/>
    <w:rsid w:val="00A11AFC"/>
    <w:rsid w:val="00A11BAF"/>
    <w:rsid w:val="00A11D99"/>
    <w:rsid w:val="00A11E08"/>
    <w:rsid w:val="00A120D2"/>
    <w:rsid w:val="00A12195"/>
    <w:rsid w:val="00A121F0"/>
    <w:rsid w:val="00A12227"/>
    <w:rsid w:val="00A122B7"/>
    <w:rsid w:val="00A122F1"/>
    <w:rsid w:val="00A12361"/>
    <w:rsid w:val="00A12365"/>
    <w:rsid w:val="00A123EA"/>
    <w:rsid w:val="00A12409"/>
    <w:rsid w:val="00A12646"/>
    <w:rsid w:val="00A126AB"/>
    <w:rsid w:val="00A1274C"/>
    <w:rsid w:val="00A12A24"/>
    <w:rsid w:val="00A12B86"/>
    <w:rsid w:val="00A12BB0"/>
    <w:rsid w:val="00A12ECB"/>
    <w:rsid w:val="00A12EF5"/>
    <w:rsid w:val="00A1338A"/>
    <w:rsid w:val="00A134BE"/>
    <w:rsid w:val="00A136EE"/>
    <w:rsid w:val="00A13748"/>
    <w:rsid w:val="00A137F7"/>
    <w:rsid w:val="00A139D0"/>
    <w:rsid w:val="00A13B90"/>
    <w:rsid w:val="00A13C52"/>
    <w:rsid w:val="00A13CB5"/>
    <w:rsid w:val="00A13D04"/>
    <w:rsid w:val="00A13D1C"/>
    <w:rsid w:val="00A13DE7"/>
    <w:rsid w:val="00A13EEE"/>
    <w:rsid w:val="00A13FFD"/>
    <w:rsid w:val="00A14153"/>
    <w:rsid w:val="00A141EE"/>
    <w:rsid w:val="00A14411"/>
    <w:rsid w:val="00A14627"/>
    <w:rsid w:val="00A146A3"/>
    <w:rsid w:val="00A14980"/>
    <w:rsid w:val="00A14BFE"/>
    <w:rsid w:val="00A14D7D"/>
    <w:rsid w:val="00A14F2F"/>
    <w:rsid w:val="00A154DE"/>
    <w:rsid w:val="00A15501"/>
    <w:rsid w:val="00A15641"/>
    <w:rsid w:val="00A15895"/>
    <w:rsid w:val="00A15B74"/>
    <w:rsid w:val="00A16349"/>
    <w:rsid w:val="00A1656A"/>
    <w:rsid w:val="00A1657F"/>
    <w:rsid w:val="00A166AF"/>
    <w:rsid w:val="00A168F5"/>
    <w:rsid w:val="00A16A3F"/>
    <w:rsid w:val="00A16A60"/>
    <w:rsid w:val="00A16B7D"/>
    <w:rsid w:val="00A16C44"/>
    <w:rsid w:val="00A16E5C"/>
    <w:rsid w:val="00A16E87"/>
    <w:rsid w:val="00A17292"/>
    <w:rsid w:val="00A172E1"/>
    <w:rsid w:val="00A173CE"/>
    <w:rsid w:val="00A1777A"/>
    <w:rsid w:val="00A17A14"/>
    <w:rsid w:val="00A17C27"/>
    <w:rsid w:val="00A17C51"/>
    <w:rsid w:val="00A17D5E"/>
    <w:rsid w:val="00A17F99"/>
    <w:rsid w:val="00A205FE"/>
    <w:rsid w:val="00A206F1"/>
    <w:rsid w:val="00A207BC"/>
    <w:rsid w:val="00A20B64"/>
    <w:rsid w:val="00A20D0C"/>
    <w:rsid w:val="00A20DAF"/>
    <w:rsid w:val="00A20DDE"/>
    <w:rsid w:val="00A20E1C"/>
    <w:rsid w:val="00A20E38"/>
    <w:rsid w:val="00A20E93"/>
    <w:rsid w:val="00A20F25"/>
    <w:rsid w:val="00A20F77"/>
    <w:rsid w:val="00A2100E"/>
    <w:rsid w:val="00A212E0"/>
    <w:rsid w:val="00A213CD"/>
    <w:rsid w:val="00A214B8"/>
    <w:rsid w:val="00A21727"/>
    <w:rsid w:val="00A21BD6"/>
    <w:rsid w:val="00A21DC0"/>
    <w:rsid w:val="00A22165"/>
    <w:rsid w:val="00A22188"/>
    <w:rsid w:val="00A22324"/>
    <w:rsid w:val="00A2238C"/>
    <w:rsid w:val="00A2243E"/>
    <w:rsid w:val="00A226E2"/>
    <w:rsid w:val="00A226EC"/>
    <w:rsid w:val="00A23032"/>
    <w:rsid w:val="00A23059"/>
    <w:rsid w:val="00A23233"/>
    <w:rsid w:val="00A234F2"/>
    <w:rsid w:val="00A23A4C"/>
    <w:rsid w:val="00A23DBD"/>
    <w:rsid w:val="00A24256"/>
    <w:rsid w:val="00A24277"/>
    <w:rsid w:val="00A24546"/>
    <w:rsid w:val="00A245E1"/>
    <w:rsid w:val="00A2466B"/>
    <w:rsid w:val="00A246FD"/>
    <w:rsid w:val="00A24778"/>
    <w:rsid w:val="00A24899"/>
    <w:rsid w:val="00A248F0"/>
    <w:rsid w:val="00A249DA"/>
    <w:rsid w:val="00A24A5D"/>
    <w:rsid w:val="00A24B57"/>
    <w:rsid w:val="00A24B9F"/>
    <w:rsid w:val="00A24E97"/>
    <w:rsid w:val="00A24EAB"/>
    <w:rsid w:val="00A24EEE"/>
    <w:rsid w:val="00A24F91"/>
    <w:rsid w:val="00A25003"/>
    <w:rsid w:val="00A2525F"/>
    <w:rsid w:val="00A256C3"/>
    <w:rsid w:val="00A25766"/>
    <w:rsid w:val="00A25770"/>
    <w:rsid w:val="00A25A94"/>
    <w:rsid w:val="00A25AB6"/>
    <w:rsid w:val="00A25BE7"/>
    <w:rsid w:val="00A25CBC"/>
    <w:rsid w:val="00A25EF0"/>
    <w:rsid w:val="00A25FDA"/>
    <w:rsid w:val="00A260C0"/>
    <w:rsid w:val="00A262AD"/>
    <w:rsid w:val="00A264F5"/>
    <w:rsid w:val="00A265ED"/>
    <w:rsid w:val="00A26601"/>
    <w:rsid w:val="00A26A2A"/>
    <w:rsid w:val="00A26A77"/>
    <w:rsid w:val="00A26B78"/>
    <w:rsid w:val="00A26F56"/>
    <w:rsid w:val="00A2700B"/>
    <w:rsid w:val="00A27016"/>
    <w:rsid w:val="00A27159"/>
    <w:rsid w:val="00A27164"/>
    <w:rsid w:val="00A271D2"/>
    <w:rsid w:val="00A27212"/>
    <w:rsid w:val="00A2737A"/>
    <w:rsid w:val="00A27438"/>
    <w:rsid w:val="00A27488"/>
    <w:rsid w:val="00A275FF"/>
    <w:rsid w:val="00A2772C"/>
    <w:rsid w:val="00A27860"/>
    <w:rsid w:val="00A2788D"/>
    <w:rsid w:val="00A279EF"/>
    <w:rsid w:val="00A27ABA"/>
    <w:rsid w:val="00A27E7F"/>
    <w:rsid w:val="00A30212"/>
    <w:rsid w:val="00A30576"/>
    <w:rsid w:val="00A3067F"/>
    <w:rsid w:val="00A308CC"/>
    <w:rsid w:val="00A30A2A"/>
    <w:rsid w:val="00A30B28"/>
    <w:rsid w:val="00A30C18"/>
    <w:rsid w:val="00A30D34"/>
    <w:rsid w:val="00A30DCF"/>
    <w:rsid w:val="00A30FE6"/>
    <w:rsid w:val="00A3101B"/>
    <w:rsid w:val="00A31053"/>
    <w:rsid w:val="00A311DF"/>
    <w:rsid w:val="00A31461"/>
    <w:rsid w:val="00A3161C"/>
    <w:rsid w:val="00A319CE"/>
    <w:rsid w:val="00A31E73"/>
    <w:rsid w:val="00A31F96"/>
    <w:rsid w:val="00A321B4"/>
    <w:rsid w:val="00A32362"/>
    <w:rsid w:val="00A32455"/>
    <w:rsid w:val="00A324F9"/>
    <w:rsid w:val="00A32681"/>
    <w:rsid w:val="00A32C23"/>
    <w:rsid w:val="00A32C7F"/>
    <w:rsid w:val="00A32CAE"/>
    <w:rsid w:val="00A32FC0"/>
    <w:rsid w:val="00A331E6"/>
    <w:rsid w:val="00A3321E"/>
    <w:rsid w:val="00A33365"/>
    <w:rsid w:val="00A3348F"/>
    <w:rsid w:val="00A33B11"/>
    <w:rsid w:val="00A33E64"/>
    <w:rsid w:val="00A33E76"/>
    <w:rsid w:val="00A341EE"/>
    <w:rsid w:val="00A3436B"/>
    <w:rsid w:val="00A34486"/>
    <w:rsid w:val="00A34707"/>
    <w:rsid w:val="00A34ADA"/>
    <w:rsid w:val="00A34C0D"/>
    <w:rsid w:val="00A34E82"/>
    <w:rsid w:val="00A34E91"/>
    <w:rsid w:val="00A34EED"/>
    <w:rsid w:val="00A3517B"/>
    <w:rsid w:val="00A352C6"/>
    <w:rsid w:val="00A35422"/>
    <w:rsid w:val="00A354FE"/>
    <w:rsid w:val="00A35518"/>
    <w:rsid w:val="00A356D7"/>
    <w:rsid w:val="00A3570A"/>
    <w:rsid w:val="00A35AA4"/>
    <w:rsid w:val="00A35B82"/>
    <w:rsid w:val="00A362D9"/>
    <w:rsid w:val="00A36566"/>
    <w:rsid w:val="00A368A0"/>
    <w:rsid w:val="00A36A0D"/>
    <w:rsid w:val="00A36ADB"/>
    <w:rsid w:val="00A36D0B"/>
    <w:rsid w:val="00A36DDC"/>
    <w:rsid w:val="00A36E48"/>
    <w:rsid w:val="00A37272"/>
    <w:rsid w:val="00A373B3"/>
    <w:rsid w:val="00A37768"/>
    <w:rsid w:val="00A3784E"/>
    <w:rsid w:val="00A378EC"/>
    <w:rsid w:val="00A379E9"/>
    <w:rsid w:val="00A37BAD"/>
    <w:rsid w:val="00A37C21"/>
    <w:rsid w:val="00A37C24"/>
    <w:rsid w:val="00A37D73"/>
    <w:rsid w:val="00A37E67"/>
    <w:rsid w:val="00A37EA0"/>
    <w:rsid w:val="00A37F02"/>
    <w:rsid w:val="00A37F39"/>
    <w:rsid w:val="00A400BD"/>
    <w:rsid w:val="00A402DC"/>
    <w:rsid w:val="00A408E6"/>
    <w:rsid w:val="00A408E9"/>
    <w:rsid w:val="00A409AB"/>
    <w:rsid w:val="00A40B90"/>
    <w:rsid w:val="00A40E6E"/>
    <w:rsid w:val="00A40E7D"/>
    <w:rsid w:val="00A40F30"/>
    <w:rsid w:val="00A41261"/>
    <w:rsid w:val="00A4138C"/>
    <w:rsid w:val="00A413DD"/>
    <w:rsid w:val="00A413DF"/>
    <w:rsid w:val="00A4164F"/>
    <w:rsid w:val="00A417FF"/>
    <w:rsid w:val="00A41980"/>
    <w:rsid w:val="00A41A0C"/>
    <w:rsid w:val="00A41A4F"/>
    <w:rsid w:val="00A41AFE"/>
    <w:rsid w:val="00A41B80"/>
    <w:rsid w:val="00A41C45"/>
    <w:rsid w:val="00A41D2E"/>
    <w:rsid w:val="00A41D89"/>
    <w:rsid w:val="00A41DDC"/>
    <w:rsid w:val="00A41E11"/>
    <w:rsid w:val="00A4248E"/>
    <w:rsid w:val="00A426A2"/>
    <w:rsid w:val="00A426EC"/>
    <w:rsid w:val="00A4270A"/>
    <w:rsid w:val="00A4280E"/>
    <w:rsid w:val="00A428DB"/>
    <w:rsid w:val="00A4309D"/>
    <w:rsid w:val="00A431FA"/>
    <w:rsid w:val="00A43289"/>
    <w:rsid w:val="00A434A7"/>
    <w:rsid w:val="00A43550"/>
    <w:rsid w:val="00A4385C"/>
    <w:rsid w:val="00A438A7"/>
    <w:rsid w:val="00A43CFD"/>
    <w:rsid w:val="00A43FC4"/>
    <w:rsid w:val="00A44011"/>
    <w:rsid w:val="00A44062"/>
    <w:rsid w:val="00A440A9"/>
    <w:rsid w:val="00A440DE"/>
    <w:rsid w:val="00A44114"/>
    <w:rsid w:val="00A441D0"/>
    <w:rsid w:val="00A4422F"/>
    <w:rsid w:val="00A442D9"/>
    <w:rsid w:val="00A4441F"/>
    <w:rsid w:val="00A4454D"/>
    <w:rsid w:val="00A44655"/>
    <w:rsid w:val="00A44921"/>
    <w:rsid w:val="00A449DD"/>
    <w:rsid w:val="00A44A6B"/>
    <w:rsid w:val="00A44EC8"/>
    <w:rsid w:val="00A4555B"/>
    <w:rsid w:val="00A4594A"/>
    <w:rsid w:val="00A45999"/>
    <w:rsid w:val="00A459B8"/>
    <w:rsid w:val="00A45C4D"/>
    <w:rsid w:val="00A46093"/>
    <w:rsid w:val="00A461E8"/>
    <w:rsid w:val="00A4624E"/>
    <w:rsid w:val="00A4632D"/>
    <w:rsid w:val="00A46584"/>
    <w:rsid w:val="00A4660E"/>
    <w:rsid w:val="00A4668B"/>
    <w:rsid w:val="00A466A8"/>
    <w:rsid w:val="00A467FE"/>
    <w:rsid w:val="00A46AB1"/>
    <w:rsid w:val="00A46B0D"/>
    <w:rsid w:val="00A46CFA"/>
    <w:rsid w:val="00A46D0D"/>
    <w:rsid w:val="00A4728A"/>
    <w:rsid w:val="00A47A76"/>
    <w:rsid w:val="00A47B07"/>
    <w:rsid w:val="00A47B99"/>
    <w:rsid w:val="00A47C35"/>
    <w:rsid w:val="00A47CF1"/>
    <w:rsid w:val="00A500F5"/>
    <w:rsid w:val="00A501A0"/>
    <w:rsid w:val="00A50202"/>
    <w:rsid w:val="00A502E6"/>
    <w:rsid w:val="00A50311"/>
    <w:rsid w:val="00A50448"/>
    <w:rsid w:val="00A506F8"/>
    <w:rsid w:val="00A50773"/>
    <w:rsid w:val="00A50783"/>
    <w:rsid w:val="00A507B5"/>
    <w:rsid w:val="00A507BF"/>
    <w:rsid w:val="00A5083E"/>
    <w:rsid w:val="00A5095E"/>
    <w:rsid w:val="00A509DB"/>
    <w:rsid w:val="00A51019"/>
    <w:rsid w:val="00A5121D"/>
    <w:rsid w:val="00A51363"/>
    <w:rsid w:val="00A514CF"/>
    <w:rsid w:val="00A51702"/>
    <w:rsid w:val="00A5175C"/>
    <w:rsid w:val="00A51796"/>
    <w:rsid w:val="00A519B9"/>
    <w:rsid w:val="00A519E5"/>
    <w:rsid w:val="00A51AED"/>
    <w:rsid w:val="00A51B65"/>
    <w:rsid w:val="00A51D44"/>
    <w:rsid w:val="00A52246"/>
    <w:rsid w:val="00A5225D"/>
    <w:rsid w:val="00A526B7"/>
    <w:rsid w:val="00A5273E"/>
    <w:rsid w:val="00A527EF"/>
    <w:rsid w:val="00A52858"/>
    <w:rsid w:val="00A5290F"/>
    <w:rsid w:val="00A52956"/>
    <w:rsid w:val="00A529C5"/>
    <w:rsid w:val="00A52A41"/>
    <w:rsid w:val="00A52C98"/>
    <w:rsid w:val="00A52D5C"/>
    <w:rsid w:val="00A52D7D"/>
    <w:rsid w:val="00A52F65"/>
    <w:rsid w:val="00A53166"/>
    <w:rsid w:val="00A53343"/>
    <w:rsid w:val="00A53344"/>
    <w:rsid w:val="00A5344F"/>
    <w:rsid w:val="00A5349C"/>
    <w:rsid w:val="00A536CE"/>
    <w:rsid w:val="00A53907"/>
    <w:rsid w:val="00A53D35"/>
    <w:rsid w:val="00A53F73"/>
    <w:rsid w:val="00A5403B"/>
    <w:rsid w:val="00A54110"/>
    <w:rsid w:val="00A5413B"/>
    <w:rsid w:val="00A541A1"/>
    <w:rsid w:val="00A54696"/>
    <w:rsid w:val="00A546BB"/>
    <w:rsid w:val="00A54A29"/>
    <w:rsid w:val="00A54CB1"/>
    <w:rsid w:val="00A54D34"/>
    <w:rsid w:val="00A55538"/>
    <w:rsid w:val="00A5588C"/>
    <w:rsid w:val="00A5595B"/>
    <w:rsid w:val="00A559E4"/>
    <w:rsid w:val="00A55C85"/>
    <w:rsid w:val="00A55DB9"/>
    <w:rsid w:val="00A55FF1"/>
    <w:rsid w:val="00A560C2"/>
    <w:rsid w:val="00A562A9"/>
    <w:rsid w:val="00A56330"/>
    <w:rsid w:val="00A56436"/>
    <w:rsid w:val="00A5674F"/>
    <w:rsid w:val="00A56818"/>
    <w:rsid w:val="00A56A79"/>
    <w:rsid w:val="00A56D5C"/>
    <w:rsid w:val="00A56EEA"/>
    <w:rsid w:val="00A56FDE"/>
    <w:rsid w:val="00A57539"/>
    <w:rsid w:val="00A5763B"/>
    <w:rsid w:val="00A57801"/>
    <w:rsid w:val="00A57852"/>
    <w:rsid w:val="00A578BB"/>
    <w:rsid w:val="00A57915"/>
    <w:rsid w:val="00A5794F"/>
    <w:rsid w:val="00A579A6"/>
    <w:rsid w:val="00A57C64"/>
    <w:rsid w:val="00A57D05"/>
    <w:rsid w:val="00A57D36"/>
    <w:rsid w:val="00A57E5D"/>
    <w:rsid w:val="00A57E93"/>
    <w:rsid w:val="00A57EB2"/>
    <w:rsid w:val="00A60014"/>
    <w:rsid w:val="00A60023"/>
    <w:rsid w:val="00A600DB"/>
    <w:rsid w:val="00A601B9"/>
    <w:rsid w:val="00A602BB"/>
    <w:rsid w:val="00A6038E"/>
    <w:rsid w:val="00A603A4"/>
    <w:rsid w:val="00A603C8"/>
    <w:rsid w:val="00A605D0"/>
    <w:rsid w:val="00A605D2"/>
    <w:rsid w:val="00A60805"/>
    <w:rsid w:val="00A6087D"/>
    <w:rsid w:val="00A609CE"/>
    <w:rsid w:val="00A60A52"/>
    <w:rsid w:val="00A60DB2"/>
    <w:rsid w:val="00A610D0"/>
    <w:rsid w:val="00A61140"/>
    <w:rsid w:val="00A61177"/>
    <w:rsid w:val="00A61197"/>
    <w:rsid w:val="00A61562"/>
    <w:rsid w:val="00A615BB"/>
    <w:rsid w:val="00A616AA"/>
    <w:rsid w:val="00A61936"/>
    <w:rsid w:val="00A61AEA"/>
    <w:rsid w:val="00A61B58"/>
    <w:rsid w:val="00A61C17"/>
    <w:rsid w:val="00A61D6F"/>
    <w:rsid w:val="00A61F2A"/>
    <w:rsid w:val="00A61FA5"/>
    <w:rsid w:val="00A6214B"/>
    <w:rsid w:val="00A62180"/>
    <w:rsid w:val="00A6229F"/>
    <w:rsid w:val="00A622D2"/>
    <w:rsid w:val="00A62667"/>
    <w:rsid w:val="00A62A16"/>
    <w:rsid w:val="00A62CBA"/>
    <w:rsid w:val="00A62DCC"/>
    <w:rsid w:val="00A62F29"/>
    <w:rsid w:val="00A62FFF"/>
    <w:rsid w:val="00A63042"/>
    <w:rsid w:val="00A631C9"/>
    <w:rsid w:val="00A632D7"/>
    <w:rsid w:val="00A63476"/>
    <w:rsid w:val="00A6389F"/>
    <w:rsid w:val="00A63911"/>
    <w:rsid w:val="00A63954"/>
    <w:rsid w:val="00A63A89"/>
    <w:rsid w:val="00A63B44"/>
    <w:rsid w:val="00A63C3D"/>
    <w:rsid w:val="00A63CEA"/>
    <w:rsid w:val="00A63E77"/>
    <w:rsid w:val="00A63EC8"/>
    <w:rsid w:val="00A63FA5"/>
    <w:rsid w:val="00A63FC8"/>
    <w:rsid w:val="00A64042"/>
    <w:rsid w:val="00A640CE"/>
    <w:rsid w:val="00A64755"/>
    <w:rsid w:val="00A6484A"/>
    <w:rsid w:val="00A6488B"/>
    <w:rsid w:val="00A648E5"/>
    <w:rsid w:val="00A64F09"/>
    <w:rsid w:val="00A64F7A"/>
    <w:rsid w:val="00A6572C"/>
    <w:rsid w:val="00A65771"/>
    <w:rsid w:val="00A65871"/>
    <w:rsid w:val="00A6589B"/>
    <w:rsid w:val="00A658AF"/>
    <w:rsid w:val="00A658B9"/>
    <w:rsid w:val="00A65DC9"/>
    <w:rsid w:val="00A66193"/>
    <w:rsid w:val="00A6619C"/>
    <w:rsid w:val="00A661FF"/>
    <w:rsid w:val="00A6659C"/>
    <w:rsid w:val="00A66750"/>
    <w:rsid w:val="00A66BD4"/>
    <w:rsid w:val="00A66DFD"/>
    <w:rsid w:val="00A66EFF"/>
    <w:rsid w:val="00A67013"/>
    <w:rsid w:val="00A674D6"/>
    <w:rsid w:val="00A676D7"/>
    <w:rsid w:val="00A679FA"/>
    <w:rsid w:val="00A67A77"/>
    <w:rsid w:val="00A67D31"/>
    <w:rsid w:val="00A67DAF"/>
    <w:rsid w:val="00A67DE1"/>
    <w:rsid w:val="00A67F2F"/>
    <w:rsid w:val="00A67F8B"/>
    <w:rsid w:val="00A7027B"/>
    <w:rsid w:val="00A70383"/>
    <w:rsid w:val="00A70399"/>
    <w:rsid w:val="00A709E0"/>
    <w:rsid w:val="00A70CB9"/>
    <w:rsid w:val="00A70F0A"/>
    <w:rsid w:val="00A71056"/>
    <w:rsid w:val="00A713CE"/>
    <w:rsid w:val="00A715D8"/>
    <w:rsid w:val="00A71D4A"/>
    <w:rsid w:val="00A71D70"/>
    <w:rsid w:val="00A71E4D"/>
    <w:rsid w:val="00A720CD"/>
    <w:rsid w:val="00A721FD"/>
    <w:rsid w:val="00A72270"/>
    <w:rsid w:val="00A72314"/>
    <w:rsid w:val="00A723EC"/>
    <w:rsid w:val="00A72728"/>
    <w:rsid w:val="00A72827"/>
    <w:rsid w:val="00A728B1"/>
    <w:rsid w:val="00A72998"/>
    <w:rsid w:val="00A72D09"/>
    <w:rsid w:val="00A72E54"/>
    <w:rsid w:val="00A72F36"/>
    <w:rsid w:val="00A72F87"/>
    <w:rsid w:val="00A7366C"/>
    <w:rsid w:val="00A7377A"/>
    <w:rsid w:val="00A7380C"/>
    <w:rsid w:val="00A738DE"/>
    <w:rsid w:val="00A73A72"/>
    <w:rsid w:val="00A73D61"/>
    <w:rsid w:val="00A73F1E"/>
    <w:rsid w:val="00A74043"/>
    <w:rsid w:val="00A741F3"/>
    <w:rsid w:val="00A74456"/>
    <w:rsid w:val="00A746C0"/>
    <w:rsid w:val="00A747AB"/>
    <w:rsid w:val="00A747DE"/>
    <w:rsid w:val="00A74911"/>
    <w:rsid w:val="00A74A44"/>
    <w:rsid w:val="00A74C93"/>
    <w:rsid w:val="00A74CEB"/>
    <w:rsid w:val="00A74E7E"/>
    <w:rsid w:val="00A750EA"/>
    <w:rsid w:val="00A75349"/>
    <w:rsid w:val="00A753EB"/>
    <w:rsid w:val="00A7562A"/>
    <w:rsid w:val="00A75699"/>
    <w:rsid w:val="00A75820"/>
    <w:rsid w:val="00A75937"/>
    <w:rsid w:val="00A75B0F"/>
    <w:rsid w:val="00A75C59"/>
    <w:rsid w:val="00A7607A"/>
    <w:rsid w:val="00A760B9"/>
    <w:rsid w:val="00A76276"/>
    <w:rsid w:val="00A76321"/>
    <w:rsid w:val="00A763DE"/>
    <w:rsid w:val="00A76427"/>
    <w:rsid w:val="00A7642E"/>
    <w:rsid w:val="00A7658D"/>
    <w:rsid w:val="00A76630"/>
    <w:rsid w:val="00A767D4"/>
    <w:rsid w:val="00A7682E"/>
    <w:rsid w:val="00A7683D"/>
    <w:rsid w:val="00A76AF8"/>
    <w:rsid w:val="00A76B44"/>
    <w:rsid w:val="00A76BC5"/>
    <w:rsid w:val="00A76DC7"/>
    <w:rsid w:val="00A77203"/>
    <w:rsid w:val="00A77249"/>
    <w:rsid w:val="00A7729C"/>
    <w:rsid w:val="00A77704"/>
    <w:rsid w:val="00A7770D"/>
    <w:rsid w:val="00A77855"/>
    <w:rsid w:val="00A77AC3"/>
    <w:rsid w:val="00A77B29"/>
    <w:rsid w:val="00A77BFF"/>
    <w:rsid w:val="00A77D0E"/>
    <w:rsid w:val="00A77F00"/>
    <w:rsid w:val="00A802DC"/>
    <w:rsid w:val="00A80828"/>
    <w:rsid w:val="00A80B23"/>
    <w:rsid w:val="00A80D1B"/>
    <w:rsid w:val="00A81319"/>
    <w:rsid w:val="00A81325"/>
    <w:rsid w:val="00A81414"/>
    <w:rsid w:val="00A816DF"/>
    <w:rsid w:val="00A81C75"/>
    <w:rsid w:val="00A81D6C"/>
    <w:rsid w:val="00A81FB9"/>
    <w:rsid w:val="00A8224F"/>
    <w:rsid w:val="00A823EC"/>
    <w:rsid w:val="00A82534"/>
    <w:rsid w:val="00A8258F"/>
    <w:rsid w:val="00A829BC"/>
    <w:rsid w:val="00A82A47"/>
    <w:rsid w:val="00A82CE5"/>
    <w:rsid w:val="00A82E59"/>
    <w:rsid w:val="00A832E4"/>
    <w:rsid w:val="00A83659"/>
    <w:rsid w:val="00A8366F"/>
    <w:rsid w:val="00A83905"/>
    <w:rsid w:val="00A83D42"/>
    <w:rsid w:val="00A83EB5"/>
    <w:rsid w:val="00A83F38"/>
    <w:rsid w:val="00A83F53"/>
    <w:rsid w:val="00A83F85"/>
    <w:rsid w:val="00A84061"/>
    <w:rsid w:val="00A84418"/>
    <w:rsid w:val="00A844C5"/>
    <w:rsid w:val="00A84739"/>
    <w:rsid w:val="00A84881"/>
    <w:rsid w:val="00A848A1"/>
    <w:rsid w:val="00A84CFE"/>
    <w:rsid w:val="00A84EB6"/>
    <w:rsid w:val="00A850B4"/>
    <w:rsid w:val="00A850BB"/>
    <w:rsid w:val="00A85191"/>
    <w:rsid w:val="00A851EA"/>
    <w:rsid w:val="00A85504"/>
    <w:rsid w:val="00A85521"/>
    <w:rsid w:val="00A855B7"/>
    <w:rsid w:val="00A856D2"/>
    <w:rsid w:val="00A8576B"/>
    <w:rsid w:val="00A85934"/>
    <w:rsid w:val="00A859F4"/>
    <w:rsid w:val="00A85ED6"/>
    <w:rsid w:val="00A86351"/>
    <w:rsid w:val="00A863C9"/>
    <w:rsid w:val="00A865E8"/>
    <w:rsid w:val="00A8676F"/>
    <w:rsid w:val="00A86870"/>
    <w:rsid w:val="00A8690B"/>
    <w:rsid w:val="00A86C17"/>
    <w:rsid w:val="00A86C29"/>
    <w:rsid w:val="00A86CBA"/>
    <w:rsid w:val="00A87110"/>
    <w:rsid w:val="00A8724F"/>
    <w:rsid w:val="00A8743A"/>
    <w:rsid w:val="00A87635"/>
    <w:rsid w:val="00A876DB"/>
    <w:rsid w:val="00A87800"/>
    <w:rsid w:val="00A87A67"/>
    <w:rsid w:val="00A87C8E"/>
    <w:rsid w:val="00A87EAA"/>
    <w:rsid w:val="00A87FB5"/>
    <w:rsid w:val="00A90215"/>
    <w:rsid w:val="00A9051A"/>
    <w:rsid w:val="00A90725"/>
    <w:rsid w:val="00A90862"/>
    <w:rsid w:val="00A90A86"/>
    <w:rsid w:val="00A90C16"/>
    <w:rsid w:val="00A90C5E"/>
    <w:rsid w:val="00A90DCE"/>
    <w:rsid w:val="00A90E56"/>
    <w:rsid w:val="00A90F4D"/>
    <w:rsid w:val="00A90F84"/>
    <w:rsid w:val="00A90FCC"/>
    <w:rsid w:val="00A9117E"/>
    <w:rsid w:val="00A91934"/>
    <w:rsid w:val="00A91A8F"/>
    <w:rsid w:val="00A91BD4"/>
    <w:rsid w:val="00A91DDB"/>
    <w:rsid w:val="00A91E96"/>
    <w:rsid w:val="00A91F3E"/>
    <w:rsid w:val="00A92020"/>
    <w:rsid w:val="00A92136"/>
    <w:rsid w:val="00A92262"/>
    <w:rsid w:val="00A922BC"/>
    <w:rsid w:val="00A923FE"/>
    <w:rsid w:val="00A9262E"/>
    <w:rsid w:val="00A928E2"/>
    <w:rsid w:val="00A92A4D"/>
    <w:rsid w:val="00A92A54"/>
    <w:rsid w:val="00A92AAA"/>
    <w:rsid w:val="00A92ADA"/>
    <w:rsid w:val="00A92BA7"/>
    <w:rsid w:val="00A92C48"/>
    <w:rsid w:val="00A92D96"/>
    <w:rsid w:val="00A92DD4"/>
    <w:rsid w:val="00A932E9"/>
    <w:rsid w:val="00A93425"/>
    <w:rsid w:val="00A934BF"/>
    <w:rsid w:val="00A93823"/>
    <w:rsid w:val="00A938E6"/>
    <w:rsid w:val="00A93A12"/>
    <w:rsid w:val="00A93A47"/>
    <w:rsid w:val="00A93CBF"/>
    <w:rsid w:val="00A93FE5"/>
    <w:rsid w:val="00A9401D"/>
    <w:rsid w:val="00A940A6"/>
    <w:rsid w:val="00A942D5"/>
    <w:rsid w:val="00A94670"/>
    <w:rsid w:val="00A9471D"/>
    <w:rsid w:val="00A949BE"/>
    <w:rsid w:val="00A94AD8"/>
    <w:rsid w:val="00A94C73"/>
    <w:rsid w:val="00A94C93"/>
    <w:rsid w:val="00A9531E"/>
    <w:rsid w:val="00A9549D"/>
    <w:rsid w:val="00A95566"/>
    <w:rsid w:val="00A956D9"/>
    <w:rsid w:val="00A95B50"/>
    <w:rsid w:val="00A95C40"/>
    <w:rsid w:val="00A95CC8"/>
    <w:rsid w:val="00A95D27"/>
    <w:rsid w:val="00A95E6D"/>
    <w:rsid w:val="00A9607E"/>
    <w:rsid w:val="00A96350"/>
    <w:rsid w:val="00A96385"/>
    <w:rsid w:val="00A96512"/>
    <w:rsid w:val="00A96583"/>
    <w:rsid w:val="00A9690C"/>
    <w:rsid w:val="00A96BD7"/>
    <w:rsid w:val="00A96DE2"/>
    <w:rsid w:val="00A96DF3"/>
    <w:rsid w:val="00A97091"/>
    <w:rsid w:val="00A971A0"/>
    <w:rsid w:val="00A9721A"/>
    <w:rsid w:val="00A97283"/>
    <w:rsid w:val="00A9736E"/>
    <w:rsid w:val="00A97425"/>
    <w:rsid w:val="00A976B6"/>
    <w:rsid w:val="00A97826"/>
    <w:rsid w:val="00A978EF"/>
    <w:rsid w:val="00A97A81"/>
    <w:rsid w:val="00A97AD1"/>
    <w:rsid w:val="00A97C4F"/>
    <w:rsid w:val="00A97EC8"/>
    <w:rsid w:val="00A97F1B"/>
    <w:rsid w:val="00AA027C"/>
    <w:rsid w:val="00AA029B"/>
    <w:rsid w:val="00AA0368"/>
    <w:rsid w:val="00AA0939"/>
    <w:rsid w:val="00AA09D7"/>
    <w:rsid w:val="00AA0A8E"/>
    <w:rsid w:val="00AA0ECC"/>
    <w:rsid w:val="00AA0ECF"/>
    <w:rsid w:val="00AA0F66"/>
    <w:rsid w:val="00AA1300"/>
    <w:rsid w:val="00AA135C"/>
    <w:rsid w:val="00AA137C"/>
    <w:rsid w:val="00AA14E5"/>
    <w:rsid w:val="00AA1543"/>
    <w:rsid w:val="00AA1707"/>
    <w:rsid w:val="00AA19C7"/>
    <w:rsid w:val="00AA1B7B"/>
    <w:rsid w:val="00AA1CCF"/>
    <w:rsid w:val="00AA1EB4"/>
    <w:rsid w:val="00AA1ED4"/>
    <w:rsid w:val="00AA203C"/>
    <w:rsid w:val="00AA207C"/>
    <w:rsid w:val="00AA20FC"/>
    <w:rsid w:val="00AA25B4"/>
    <w:rsid w:val="00AA25F8"/>
    <w:rsid w:val="00AA2666"/>
    <w:rsid w:val="00AA26D4"/>
    <w:rsid w:val="00AA2960"/>
    <w:rsid w:val="00AA2A12"/>
    <w:rsid w:val="00AA2A8F"/>
    <w:rsid w:val="00AA2D39"/>
    <w:rsid w:val="00AA2F82"/>
    <w:rsid w:val="00AA3087"/>
    <w:rsid w:val="00AA30A1"/>
    <w:rsid w:val="00AA315C"/>
    <w:rsid w:val="00AA31ED"/>
    <w:rsid w:val="00AA3305"/>
    <w:rsid w:val="00AA375B"/>
    <w:rsid w:val="00AA3AD3"/>
    <w:rsid w:val="00AA3B3F"/>
    <w:rsid w:val="00AA3F1A"/>
    <w:rsid w:val="00AA4218"/>
    <w:rsid w:val="00AA42EC"/>
    <w:rsid w:val="00AA453E"/>
    <w:rsid w:val="00AA4802"/>
    <w:rsid w:val="00AA489A"/>
    <w:rsid w:val="00AA48F1"/>
    <w:rsid w:val="00AA4ABA"/>
    <w:rsid w:val="00AA4B52"/>
    <w:rsid w:val="00AA4D02"/>
    <w:rsid w:val="00AA4DFE"/>
    <w:rsid w:val="00AA4F03"/>
    <w:rsid w:val="00AA501D"/>
    <w:rsid w:val="00AA5261"/>
    <w:rsid w:val="00AA52BE"/>
    <w:rsid w:val="00AA5678"/>
    <w:rsid w:val="00AA585B"/>
    <w:rsid w:val="00AA58CF"/>
    <w:rsid w:val="00AA5AA9"/>
    <w:rsid w:val="00AA5DAB"/>
    <w:rsid w:val="00AA5F9E"/>
    <w:rsid w:val="00AA5FD3"/>
    <w:rsid w:val="00AA64D8"/>
    <w:rsid w:val="00AA6513"/>
    <w:rsid w:val="00AA6589"/>
    <w:rsid w:val="00AA6788"/>
    <w:rsid w:val="00AA679D"/>
    <w:rsid w:val="00AA6B52"/>
    <w:rsid w:val="00AA7286"/>
    <w:rsid w:val="00AA7457"/>
    <w:rsid w:val="00AA774D"/>
    <w:rsid w:val="00AA781F"/>
    <w:rsid w:val="00AB0413"/>
    <w:rsid w:val="00AB04AD"/>
    <w:rsid w:val="00AB0841"/>
    <w:rsid w:val="00AB0A02"/>
    <w:rsid w:val="00AB0AE8"/>
    <w:rsid w:val="00AB0D20"/>
    <w:rsid w:val="00AB0DE9"/>
    <w:rsid w:val="00AB1027"/>
    <w:rsid w:val="00AB1336"/>
    <w:rsid w:val="00AB15CC"/>
    <w:rsid w:val="00AB176C"/>
    <w:rsid w:val="00AB19E6"/>
    <w:rsid w:val="00AB20FD"/>
    <w:rsid w:val="00AB234B"/>
    <w:rsid w:val="00AB24FC"/>
    <w:rsid w:val="00AB26B2"/>
    <w:rsid w:val="00AB273B"/>
    <w:rsid w:val="00AB295E"/>
    <w:rsid w:val="00AB2E48"/>
    <w:rsid w:val="00AB2F86"/>
    <w:rsid w:val="00AB2FC8"/>
    <w:rsid w:val="00AB30AE"/>
    <w:rsid w:val="00AB320F"/>
    <w:rsid w:val="00AB3266"/>
    <w:rsid w:val="00AB3302"/>
    <w:rsid w:val="00AB340E"/>
    <w:rsid w:val="00AB378D"/>
    <w:rsid w:val="00AB385C"/>
    <w:rsid w:val="00AB39BB"/>
    <w:rsid w:val="00AB3A4F"/>
    <w:rsid w:val="00AB3ACB"/>
    <w:rsid w:val="00AB3C47"/>
    <w:rsid w:val="00AB3ECC"/>
    <w:rsid w:val="00AB3EF6"/>
    <w:rsid w:val="00AB401E"/>
    <w:rsid w:val="00AB417C"/>
    <w:rsid w:val="00AB41ED"/>
    <w:rsid w:val="00AB4261"/>
    <w:rsid w:val="00AB4330"/>
    <w:rsid w:val="00AB4335"/>
    <w:rsid w:val="00AB4ACC"/>
    <w:rsid w:val="00AB4AD1"/>
    <w:rsid w:val="00AB4B8C"/>
    <w:rsid w:val="00AB4C78"/>
    <w:rsid w:val="00AB4CD8"/>
    <w:rsid w:val="00AB4E5C"/>
    <w:rsid w:val="00AB4F1D"/>
    <w:rsid w:val="00AB505A"/>
    <w:rsid w:val="00AB515F"/>
    <w:rsid w:val="00AB522E"/>
    <w:rsid w:val="00AB5650"/>
    <w:rsid w:val="00AB5AA1"/>
    <w:rsid w:val="00AB5BB8"/>
    <w:rsid w:val="00AB6092"/>
    <w:rsid w:val="00AB60B8"/>
    <w:rsid w:val="00AB61F8"/>
    <w:rsid w:val="00AB63AC"/>
    <w:rsid w:val="00AB647A"/>
    <w:rsid w:val="00AB6779"/>
    <w:rsid w:val="00AB67B0"/>
    <w:rsid w:val="00AB68A2"/>
    <w:rsid w:val="00AB68F5"/>
    <w:rsid w:val="00AB690A"/>
    <w:rsid w:val="00AB6B3F"/>
    <w:rsid w:val="00AB6C9D"/>
    <w:rsid w:val="00AB6DD8"/>
    <w:rsid w:val="00AB6EC4"/>
    <w:rsid w:val="00AB6F2C"/>
    <w:rsid w:val="00AB6F45"/>
    <w:rsid w:val="00AB75F1"/>
    <w:rsid w:val="00AB76B7"/>
    <w:rsid w:val="00AB77BC"/>
    <w:rsid w:val="00AB7A90"/>
    <w:rsid w:val="00AB7DAA"/>
    <w:rsid w:val="00AC023B"/>
    <w:rsid w:val="00AC044D"/>
    <w:rsid w:val="00AC079E"/>
    <w:rsid w:val="00AC086D"/>
    <w:rsid w:val="00AC088F"/>
    <w:rsid w:val="00AC0913"/>
    <w:rsid w:val="00AC0FEA"/>
    <w:rsid w:val="00AC0FFD"/>
    <w:rsid w:val="00AC10D2"/>
    <w:rsid w:val="00AC1108"/>
    <w:rsid w:val="00AC125B"/>
    <w:rsid w:val="00AC134E"/>
    <w:rsid w:val="00AC14E9"/>
    <w:rsid w:val="00AC1A05"/>
    <w:rsid w:val="00AC1ACD"/>
    <w:rsid w:val="00AC1BA9"/>
    <w:rsid w:val="00AC1CEF"/>
    <w:rsid w:val="00AC1FBA"/>
    <w:rsid w:val="00AC20A8"/>
    <w:rsid w:val="00AC2193"/>
    <w:rsid w:val="00AC227A"/>
    <w:rsid w:val="00AC262F"/>
    <w:rsid w:val="00AC29E3"/>
    <w:rsid w:val="00AC29EB"/>
    <w:rsid w:val="00AC2BEB"/>
    <w:rsid w:val="00AC2D49"/>
    <w:rsid w:val="00AC3123"/>
    <w:rsid w:val="00AC3180"/>
    <w:rsid w:val="00AC31BE"/>
    <w:rsid w:val="00AC33B8"/>
    <w:rsid w:val="00AC35E4"/>
    <w:rsid w:val="00AC3607"/>
    <w:rsid w:val="00AC365E"/>
    <w:rsid w:val="00AC36A6"/>
    <w:rsid w:val="00AC377D"/>
    <w:rsid w:val="00AC3945"/>
    <w:rsid w:val="00AC3967"/>
    <w:rsid w:val="00AC3B2A"/>
    <w:rsid w:val="00AC3B7E"/>
    <w:rsid w:val="00AC3BE6"/>
    <w:rsid w:val="00AC3C4E"/>
    <w:rsid w:val="00AC3D01"/>
    <w:rsid w:val="00AC3DDD"/>
    <w:rsid w:val="00AC3F6E"/>
    <w:rsid w:val="00AC4197"/>
    <w:rsid w:val="00AC43EA"/>
    <w:rsid w:val="00AC4E78"/>
    <w:rsid w:val="00AC5050"/>
    <w:rsid w:val="00AC51AB"/>
    <w:rsid w:val="00AC53CB"/>
    <w:rsid w:val="00AC5644"/>
    <w:rsid w:val="00AC56C9"/>
    <w:rsid w:val="00AC5973"/>
    <w:rsid w:val="00AC5C12"/>
    <w:rsid w:val="00AC5CCF"/>
    <w:rsid w:val="00AC5EEC"/>
    <w:rsid w:val="00AC5FEF"/>
    <w:rsid w:val="00AC6067"/>
    <w:rsid w:val="00AC60CB"/>
    <w:rsid w:val="00AC619E"/>
    <w:rsid w:val="00AC61CB"/>
    <w:rsid w:val="00AC61D9"/>
    <w:rsid w:val="00AC64A2"/>
    <w:rsid w:val="00AC69CA"/>
    <w:rsid w:val="00AC6C2B"/>
    <w:rsid w:val="00AC6DE1"/>
    <w:rsid w:val="00AC6DF6"/>
    <w:rsid w:val="00AC6ED4"/>
    <w:rsid w:val="00AC6F93"/>
    <w:rsid w:val="00AC7020"/>
    <w:rsid w:val="00AC70D8"/>
    <w:rsid w:val="00AC723D"/>
    <w:rsid w:val="00AC755B"/>
    <w:rsid w:val="00AC76E0"/>
    <w:rsid w:val="00AC76E2"/>
    <w:rsid w:val="00AC78DB"/>
    <w:rsid w:val="00AC79E2"/>
    <w:rsid w:val="00AC7ADB"/>
    <w:rsid w:val="00AC7D78"/>
    <w:rsid w:val="00AD0109"/>
    <w:rsid w:val="00AD033D"/>
    <w:rsid w:val="00AD0810"/>
    <w:rsid w:val="00AD0A71"/>
    <w:rsid w:val="00AD0A9C"/>
    <w:rsid w:val="00AD0AB7"/>
    <w:rsid w:val="00AD0DE8"/>
    <w:rsid w:val="00AD0DF5"/>
    <w:rsid w:val="00AD1101"/>
    <w:rsid w:val="00AD1268"/>
    <w:rsid w:val="00AD1449"/>
    <w:rsid w:val="00AD152C"/>
    <w:rsid w:val="00AD1678"/>
    <w:rsid w:val="00AD17A0"/>
    <w:rsid w:val="00AD1937"/>
    <w:rsid w:val="00AD1D36"/>
    <w:rsid w:val="00AD2045"/>
    <w:rsid w:val="00AD220D"/>
    <w:rsid w:val="00AD222D"/>
    <w:rsid w:val="00AD23A5"/>
    <w:rsid w:val="00AD23C2"/>
    <w:rsid w:val="00AD26B0"/>
    <w:rsid w:val="00AD2A4F"/>
    <w:rsid w:val="00AD2FFB"/>
    <w:rsid w:val="00AD37C8"/>
    <w:rsid w:val="00AD3BD9"/>
    <w:rsid w:val="00AD3DC4"/>
    <w:rsid w:val="00AD4F31"/>
    <w:rsid w:val="00AD4FAC"/>
    <w:rsid w:val="00AD51D2"/>
    <w:rsid w:val="00AD5732"/>
    <w:rsid w:val="00AD5798"/>
    <w:rsid w:val="00AD5BAB"/>
    <w:rsid w:val="00AD5C6F"/>
    <w:rsid w:val="00AD5DC7"/>
    <w:rsid w:val="00AD5EA3"/>
    <w:rsid w:val="00AD60BB"/>
    <w:rsid w:val="00AD620A"/>
    <w:rsid w:val="00AD62AB"/>
    <w:rsid w:val="00AD62C7"/>
    <w:rsid w:val="00AD6346"/>
    <w:rsid w:val="00AD638F"/>
    <w:rsid w:val="00AD63CE"/>
    <w:rsid w:val="00AD63F4"/>
    <w:rsid w:val="00AD6612"/>
    <w:rsid w:val="00AD6698"/>
    <w:rsid w:val="00AD68AA"/>
    <w:rsid w:val="00AD68B0"/>
    <w:rsid w:val="00AD68BF"/>
    <w:rsid w:val="00AD6F4C"/>
    <w:rsid w:val="00AD7161"/>
    <w:rsid w:val="00AD75D0"/>
    <w:rsid w:val="00AD7762"/>
    <w:rsid w:val="00AD7906"/>
    <w:rsid w:val="00AD7914"/>
    <w:rsid w:val="00AD7CB3"/>
    <w:rsid w:val="00AD7E00"/>
    <w:rsid w:val="00AD7F7E"/>
    <w:rsid w:val="00AD7FF3"/>
    <w:rsid w:val="00AE0091"/>
    <w:rsid w:val="00AE0175"/>
    <w:rsid w:val="00AE0532"/>
    <w:rsid w:val="00AE060B"/>
    <w:rsid w:val="00AE078F"/>
    <w:rsid w:val="00AE0859"/>
    <w:rsid w:val="00AE0A38"/>
    <w:rsid w:val="00AE0AB3"/>
    <w:rsid w:val="00AE0C1E"/>
    <w:rsid w:val="00AE0C5D"/>
    <w:rsid w:val="00AE0D13"/>
    <w:rsid w:val="00AE0D4B"/>
    <w:rsid w:val="00AE0D5F"/>
    <w:rsid w:val="00AE0F95"/>
    <w:rsid w:val="00AE10AC"/>
    <w:rsid w:val="00AE10E3"/>
    <w:rsid w:val="00AE15AF"/>
    <w:rsid w:val="00AE1699"/>
    <w:rsid w:val="00AE1729"/>
    <w:rsid w:val="00AE199D"/>
    <w:rsid w:val="00AE19E8"/>
    <w:rsid w:val="00AE21BF"/>
    <w:rsid w:val="00AE24E0"/>
    <w:rsid w:val="00AE2B41"/>
    <w:rsid w:val="00AE2D75"/>
    <w:rsid w:val="00AE2F70"/>
    <w:rsid w:val="00AE31F2"/>
    <w:rsid w:val="00AE3305"/>
    <w:rsid w:val="00AE3336"/>
    <w:rsid w:val="00AE33F7"/>
    <w:rsid w:val="00AE3802"/>
    <w:rsid w:val="00AE38C7"/>
    <w:rsid w:val="00AE3C52"/>
    <w:rsid w:val="00AE3D26"/>
    <w:rsid w:val="00AE3D37"/>
    <w:rsid w:val="00AE4028"/>
    <w:rsid w:val="00AE4177"/>
    <w:rsid w:val="00AE4554"/>
    <w:rsid w:val="00AE4644"/>
    <w:rsid w:val="00AE4774"/>
    <w:rsid w:val="00AE4860"/>
    <w:rsid w:val="00AE48E1"/>
    <w:rsid w:val="00AE4C7E"/>
    <w:rsid w:val="00AE4DF2"/>
    <w:rsid w:val="00AE4ED8"/>
    <w:rsid w:val="00AE5231"/>
    <w:rsid w:val="00AE5459"/>
    <w:rsid w:val="00AE5622"/>
    <w:rsid w:val="00AE5888"/>
    <w:rsid w:val="00AE5913"/>
    <w:rsid w:val="00AE62DB"/>
    <w:rsid w:val="00AE6452"/>
    <w:rsid w:val="00AE681F"/>
    <w:rsid w:val="00AE69C5"/>
    <w:rsid w:val="00AE69D1"/>
    <w:rsid w:val="00AE6D3D"/>
    <w:rsid w:val="00AE723D"/>
    <w:rsid w:val="00AE744A"/>
    <w:rsid w:val="00AE7459"/>
    <w:rsid w:val="00AE7588"/>
    <w:rsid w:val="00AE7650"/>
    <w:rsid w:val="00AE76AC"/>
    <w:rsid w:val="00AE783B"/>
    <w:rsid w:val="00AE7BD0"/>
    <w:rsid w:val="00AE7C88"/>
    <w:rsid w:val="00AE7CF3"/>
    <w:rsid w:val="00AF0747"/>
    <w:rsid w:val="00AF0857"/>
    <w:rsid w:val="00AF0874"/>
    <w:rsid w:val="00AF0C83"/>
    <w:rsid w:val="00AF0D11"/>
    <w:rsid w:val="00AF0D87"/>
    <w:rsid w:val="00AF0E55"/>
    <w:rsid w:val="00AF0FEB"/>
    <w:rsid w:val="00AF10FF"/>
    <w:rsid w:val="00AF11BC"/>
    <w:rsid w:val="00AF124C"/>
    <w:rsid w:val="00AF130F"/>
    <w:rsid w:val="00AF1342"/>
    <w:rsid w:val="00AF14CC"/>
    <w:rsid w:val="00AF155C"/>
    <w:rsid w:val="00AF1AC0"/>
    <w:rsid w:val="00AF1DE8"/>
    <w:rsid w:val="00AF1EE1"/>
    <w:rsid w:val="00AF228B"/>
    <w:rsid w:val="00AF2303"/>
    <w:rsid w:val="00AF24FD"/>
    <w:rsid w:val="00AF25D1"/>
    <w:rsid w:val="00AF27F4"/>
    <w:rsid w:val="00AF2D0F"/>
    <w:rsid w:val="00AF2D4E"/>
    <w:rsid w:val="00AF2ECD"/>
    <w:rsid w:val="00AF2F7B"/>
    <w:rsid w:val="00AF306E"/>
    <w:rsid w:val="00AF3093"/>
    <w:rsid w:val="00AF3253"/>
    <w:rsid w:val="00AF3484"/>
    <w:rsid w:val="00AF34F1"/>
    <w:rsid w:val="00AF35A2"/>
    <w:rsid w:val="00AF3857"/>
    <w:rsid w:val="00AF39A7"/>
    <w:rsid w:val="00AF3B02"/>
    <w:rsid w:val="00AF3C5E"/>
    <w:rsid w:val="00AF3CAF"/>
    <w:rsid w:val="00AF3CBC"/>
    <w:rsid w:val="00AF3EBE"/>
    <w:rsid w:val="00AF3F9A"/>
    <w:rsid w:val="00AF417A"/>
    <w:rsid w:val="00AF44E3"/>
    <w:rsid w:val="00AF45D9"/>
    <w:rsid w:val="00AF464D"/>
    <w:rsid w:val="00AF47B6"/>
    <w:rsid w:val="00AF480D"/>
    <w:rsid w:val="00AF48BF"/>
    <w:rsid w:val="00AF49B9"/>
    <w:rsid w:val="00AF49E7"/>
    <w:rsid w:val="00AF4E33"/>
    <w:rsid w:val="00AF4E9D"/>
    <w:rsid w:val="00AF50FE"/>
    <w:rsid w:val="00AF5416"/>
    <w:rsid w:val="00AF5621"/>
    <w:rsid w:val="00AF56D4"/>
    <w:rsid w:val="00AF58FF"/>
    <w:rsid w:val="00AF5D07"/>
    <w:rsid w:val="00AF5E5D"/>
    <w:rsid w:val="00AF60EC"/>
    <w:rsid w:val="00AF63E1"/>
    <w:rsid w:val="00AF664F"/>
    <w:rsid w:val="00AF6D53"/>
    <w:rsid w:val="00AF6D9F"/>
    <w:rsid w:val="00AF6E37"/>
    <w:rsid w:val="00AF6E39"/>
    <w:rsid w:val="00AF7051"/>
    <w:rsid w:val="00AF735D"/>
    <w:rsid w:val="00AF7745"/>
    <w:rsid w:val="00AF7C9E"/>
    <w:rsid w:val="00AF7D5A"/>
    <w:rsid w:val="00AF7DA7"/>
    <w:rsid w:val="00B00136"/>
    <w:rsid w:val="00B0048C"/>
    <w:rsid w:val="00B00546"/>
    <w:rsid w:val="00B0070D"/>
    <w:rsid w:val="00B00968"/>
    <w:rsid w:val="00B00980"/>
    <w:rsid w:val="00B00B07"/>
    <w:rsid w:val="00B00CAF"/>
    <w:rsid w:val="00B00D3A"/>
    <w:rsid w:val="00B00D3E"/>
    <w:rsid w:val="00B00D4A"/>
    <w:rsid w:val="00B00E8B"/>
    <w:rsid w:val="00B01049"/>
    <w:rsid w:val="00B012BB"/>
    <w:rsid w:val="00B012CB"/>
    <w:rsid w:val="00B01322"/>
    <w:rsid w:val="00B01349"/>
    <w:rsid w:val="00B0142D"/>
    <w:rsid w:val="00B014F9"/>
    <w:rsid w:val="00B01658"/>
    <w:rsid w:val="00B017A6"/>
    <w:rsid w:val="00B01958"/>
    <w:rsid w:val="00B019F8"/>
    <w:rsid w:val="00B01B41"/>
    <w:rsid w:val="00B01C74"/>
    <w:rsid w:val="00B01F3E"/>
    <w:rsid w:val="00B020B7"/>
    <w:rsid w:val="00B022FB"/>
    <w:rsid w:val="00B02528"/>
    <w:rsid w:val="00B026AE"/>
    <w:rsid w:val="00B029FF"/>
    <w:rsid w:val="00B02C9E"/>
    <w:rsid w:val="00B02F6A"/>
    <w:rsid w:val="00B0317C"/>
    <w:rsid w:val="00B03385"/>
    <w:rsid w:val="00B036B3"/>
    <w:rsid w:val="00B03767"/>
    <w:rsid w:val="00B0385E"/>
    <w:rsid w:val="00B03A90"/>
    <w:rsid w:val="00B03ADD"/>
    <w:rsid w:val="00B040B2"/>
    <w:rsid w:val="00B040FB"/>
    <w:rsid w:val="00B041D8"/>
    <w:rsid w:val="00B043F6"/>
    <w:rsid w:val="00B0442A"/>
    <w:rsid w:val="00B04477"/>
    <w:rsid w:val="00B047CF"/>
    <w:rsid w:val="00B0482E"/>
    <w:rsid w:val="00B048A5"/>
    <w:rsid w:val="00B04989"/>
    <w:rsid w:val="00B0512E"/>
    <w:rsid w:val="00B05217"/>
    <w:rsid w:val="00B052C1"/>
    <w:rsid w:val="00B05326"/>
    <w:rsid w:val="00B05348"/>
    <w:rsid w:val="00B0543D"/>
    <w:rsid w:val="00B0545E"/>
    <w:rsid w:val="00B054CE"/>
    <w:rsid w:val="00B055E3"/>
    <w:rsid w:val="00B05687"/>
    <w:rsid w:val="00B05B9C"/>
    <w:rsid w:val="00B05EC6"/>
    <w:rsid w:val="00B05FB7"/>
    <w:rsid w:val="00B05FEC"/>
    <w:rsid w:val="00B060F4"/>
    <w:rsid w:val="00B062F5"/>
    <w:rsid w:val="00B0640D"/>
    <w:rsid w:val="00B0665A"/>
    <w:rsid w:val="00B066E3"/>
    <w:rsid w:val="00B06873"/>
    <w:rsid w:val="00B06BEF"/>
    <w:rsid w:val="00B06C08"/>
    <w:rsid w:val="00B06F85"/>
    <w:rsid w:val="00B06FA6"/>
    <w:rsid w:val="00B07090"/>
    <w:rsid w:val="00B0713A"/>
    <w:rsid w:val="00B073AE"/>
    <w:rsid w:val="00B079F4"/>
    <w:rsid w:val="00B07A23"/>
    <w:rsid w:val="00B07F79"/>
    <w:rsid w:val="00B07F9A"/>
    <w:rsid w:val="00B07FA4"/>
    <w:rsid w:val="00B1033B"/>
    <w:rsid w:val="00B103D7"/>
    <w:rsid w:val="00B10515"/>
    <w:rsid w:val="00B109B4"/>
    <w:rsid w:val="00B10B02"/>
    <w:rsid w:val="00B10B8A"/>
    <w:rsid w:val="00B10D0B"/>
    <w:rsid w:val="00B10D38"/>
    <w:rsid w:val="00B10F43"/>
    <w:rsid w:val="00B11054"/>
    <w:rsid w:val="00B11122"/>
    <w:rsid w:val="00B111C1"/>
    <w:rsid w:val="00B112D7"/>
    <w:rsid w:val="00B1134C"/>
    <w:rsid w:val="00B11351"/>
    <w:rsid w:val="00B1143D"/>
    <w:rsid w:val="00B1150E"/>
    <w:rsid w:val="00B119AB"/>
    <w:rsid w:val="00B11A07"/>
    <w:rsid w:val="00B11B4D"/>
    <w:rsid w:val="00B11C81"/>
    <w:rsid w:val="00B11D45"/>
    <w:rsid w:val="00B125B9"/>
    <w:rsid w:val="00B1260F"/>
    <w:rsid w:val="00B126E2"/>
    <w:rsid w:val="00B127D5"/>
    <w:rsid w:val="00B1285E"/>
    <w:rsid w:val="00B12A97"/>
    <w:rsid w:val="00B12AA1"/>
    <w:rsid w:val="00B12ABF"/>
    <w:rsid w:val="00B12BA9"/>
    <w:rsid w:val="00B12BD7"/>
    <w:rsid w:val="00B130D5"/>
    <w:rsid w:val="00B133AE"/>
    <w:rsid w:val="00B1370A"/>
    <w:rsid w:val="00B13A01"/>
    <w:rsid w:val="00B13A28"/>
    <w:rsid w:val="00B13A29"/>
    <w:rsid w:val="00B13ADC"/>
    <w:rsid w:val="00B13E73"/>
    <w:rsid w:val="00B13EF8"/>
    <w:rsid w:val="00B13F42"/>
    <w:rsid w:val="00B1401F"/>
    <w:rsid w:val="00B14366"/>
    <w:rsid w:val="00B1444A"/>
    <w:rsid w:val="00B14671"/>
    <w:rsid w:val="00B14722"/>
    <w:rsid w:val="00B148CA"/>
    <w:rsid w:val="00B14901"/>
    <w:rsid w:val="00B1496D"/>
    <w:rsid w:val="00B14B43"/>
    <w:rsid w:val="00B14B53"/>
    <w:rsid w:val="00B14D5E"/>
    <w:rsid w:val="00B14DE1"/>
    <w:rsid w:val="00B153FA"/>
    <w:rsid w:val="00B154A5"/>
    <w:rsid w:val="00B1558B"/>
    <w:rsid w:val="00B1561C"/>
    <w:rsid w:val="00B1565E"/>
    <w:rsid w:val="00B156DC"/>
    <w:rsid w:val="00B1585A"/>
    <w:rsid w:val="00B15BBC"/>
    <w:rsid w:val="00B15D5E"/>
    <w:rsid w:val="00B15D79"/>
    <w:rsid w:val="00B1603C"/>
    <w:rsid w:val="00B16130"/>
    <w:rsid w:val="00B161FA"/>
    <w:rsid w:val="00B16234"/>
    <w:rsid w:val="00B1625D"/>
    <w:rsid w:val="00B16414"/>
    <w:rsid w:val="00B1641B"/>
    <w:rsid w:val="00B16777"/>
    <w:rsid w:val="00B168B7"/>
    <w:rsid w:val="00B1690F"/>
    <w:rsid w:val="00B16A41"/>
    <w:rsid w:val="00B16B83"/>
    <w:rsid w:val="00B16BB4"/>
    <w:rsid w:val="00B16C72"/>
    <w:rsid w:val="00B16C85"/>
    <w:rsid w:val="00B16CD7"/>
    <w:rsid w:val="00B16CF8"/>
    <w:rsid w:val="00B16F3F"/>
    <w:rsid w:val="00B1708C"/>
    <w:rsid w:val="00B171C8"/>
    <w:rsid w:val="00B176CF"/>
    <w:rsid w:val="00B176F3"/>
    <w:rsid w:val="00B17859"/>
    <w:rsid w:val="00B1792B"/>
    <w:rsid w:val="00B1796C"/>
    <w:rsid w:val="00B1798A"/>
    <w:rsid w:val="00B17E2B"/>
    <w:rsid w:val="00B20183"/>
    <w:rsid w:val="00B2037C"/>
    <w:rsid w:val="00B20481"/>
    <w:rsid w:val="00B20522"/>
    <w:rsid w:val="00B20561"/>
    <w:rsid w:val="00B2063C"/>
    <w:rsid w:val="00B2065D"/>
    <w:rsid w:val="00B206C5"/>
    <w:rsid w:val="00B20785"/>
    <w:rsid w:val="00B207BF"/>
    <w:rsid w:val="00B20A21"/>
    <w:rsid w:val="00B20C3D"/>
    <w:rsid w:val="00B20D56"/>
    <w:rsid w:val="00B20E7C"/>
    <w:rsid w:val="00B20EB4"/>
    <w:rsid w:val="00B20F55"/>
    <w:rsid w:val="00B2141D"/>
    <w:rsid w:val="00B21816"/>
    <w:rsid w:val="00B218B1"/>
    <w:rsid w:val="00B21C88"/>
    <w:rsid w:val="00B21D1B"/>
    <w:rsid w:val="00B21D59"/>
    <w:rsid w:val="00B21DB4"/>
    <w:rsid w:val="00B21E87"/>
    <w:rsid w:val="00B2208C"/>
    <w:rsid w:val="00B2219A"/>
    <w:rsid w:val="00B22418"/>
    <w:rsid w:val="00B2258F"/>
    <w:rsid w:val="00B226C7"/>
    <w:rsid w:val="00B22920"/>
    <w:rsid w:val="00B22A17"/>
    <w:rsid w:val="00B22B1E"/>
    <w:rsid w:val="00B22BC6"/>
    <w:rsid w:val="00B22D0F"/>
    <w:rsid w:val="00B22DDE"/>
    <w:rsid w:val="00B22E43"/>
    <w:rsid w:val="00B231E6"/>
    <w:rsid w:val="00B23386"/>
    <w:rsid w:val="00B23B9D"/>
    <w:rsid w:val="00B23CA7"/>
    <w:rsid w:val="00B23D67"/>
    <w:rsid w:val="00B23F3F"/>
    <w:rsid w:val="00B24336"/>
    <w:rsid w:val="00B243D0"/>
    <w:rsid w:val="00B24570"/>
    <w:rsid w:val="00B24612"/>
    <w:rsid w:val="00B2461C"/>
    <w:rsid w:val="00B249A0"/>
    <w:rsid w:val="00B24BC1"/>
    <w:rsid w:val="00B24CC9"/>
    <w:rsid w:val="00B24CDB"/>
    <w:rsid w:val="00B24FC3"/>
    <w:rsid w:val="00B252E8"/>
    <w:rsid w:val="00B257BA"/>
    <w:rsid w:val="00B259AA"/>
    <w:rsid w:val="00B259B8"/>
    <w:rsid w:val="00B25CDA"/>
    <w:rsid w:val="00B25DD5"/>
    <w:rsid w:val="00B25FC1"/>
    <w:rsid w:val="00B261F4"/>
    <w:rsid w:val="00B26742"/>
    <w:rsid w:val="00B26777"/>
    <w:rsid w:val="00B26A87"/>
    <w:rsid w:val="00B26CF1"/>
    <w:rsid w:val="00B26FD9"/>
    <w:rsid w:val="00B27042"/>
    <w:rsid w:val="00B271AB"/>
    <w:rsid w:val="00B27208"/>
    <w:rsid w:val="00B272CA"/>
    <w:rsid w:val="00B2748E"/>
    <w:rsid w:val="00B27553"/>
    <w:rsid w:val="00B27572"/>
    <w:rsid w:val="00B27F75"/>
    <w:rsid w:val="00B27FB1"/>
    <w:rsid w:val="00B27FFE"/>
    <w:rsid w:val="00B30008"/>
    <w:rsid w:val="00B30079"/>
    <w:rsid w:val="00B3011A"/>
    <w:rsid w:val="00B30124"/>
    <w:rsid w:val="00B302F3"/>
    <w:rsid w:val="00B30386"/>
    <w:rsid w:val="00B30427"/>
    <w:rsid w:val="00B30658"/>
    <w:rsid w:val="00B3079B"/>
    <w:rsid w:val="00B30897"/>
    <w:rsid w:val="00B308B4"/>
    <w:rsid w:val="00B30A22"/>
    <w:rsid w:val="00B30AD8"/>
    <w:rsid w:val="00B30AED"/>
    <w:rsid w:val="00B30B4C"/>
    <w:rsid w:val="00B30BFC"/>
    <w:rsid w:val="00B30C26"/>
    <w:rsid w:val="00B30C35"/>
    <w:rsid w:val="00B30C56"/>
    <w:rsid w:val="00B30CFB"/>
    <w:rsid w:val="00B30D09"/>
    <w:rsid w:val="00B30E97"/>
    <w:rsid w:val="00B30F60"/>
    <w:rsid w:val="00B30FFA"/>
    <w:rsid w:val="00B3103D"/>
    <w:rsid w:val="00B313A4"/>
    <w:rsid w:val="00B314CB"/>
    <w:rsid w:val="00B3151D"/>
    <w:rsid w:val="00B31A8A"/>
    <w:rsid w:val="00B31C90"/>
    <w:rsid w:val="00B3217E"/>
    <w:rsid w:val="00B32832"/>
    <w:rsid w:val="00B32A00"/>
    <w:rsid w:val="00B32A2A"/>
    <w:rsid w:val="00B32B2C"/>
    <w:rsid w:val="00B32F00"/>
    <w:rsid w:val="00B33077"/>
    <w:rsid w:val="00B33158"/>
    <w:rsid w:val="00B3321B"/>
    <w:rsid w:val="00B33341"/>
    <w:rsid w:val="00B333A3"/>
    <w:rsid w:val="00B334C8"/>
    <w:rsid w:val="00B3376B"/>
    <w:rsid w:val="00B33C58"/>
    <w:rsid w:val="00B33C9E"/>
    <w:rsid w:val="00B33CEE"/>
    <w:rsid w:val="00B34028"/>
    <w:rsid w:val="00B34179"/>
    <w:rsid w:val="00B343F2"/>
    <w:rsid w:val="00B34692"/>
    <w:rsid w:val="00B348FF"/>
    <w:rsid w:val="00B34D5F"/>
    <w:rsid w:val="00B350D4"/>
    <w:rsid w:val="00B35167"/>
    <w:rsid w:val="00B351C4"/>
    <w:rsid w:val="00B354D1"/>
    <w:rsid w:val="00B3557A"/>
    <w:rsid w:val="00B355D9"/>
    <w:rsid w:val="00B35657"/>
    <w:rsid w:val="00B3578E"/>
    <w:rsid w:val="00B3579B"/>
    <w:rsid w:val="00B35820"/>
    <w:rsid w:val="00B35F3C"/>
    <w:rsid w:val="00B36050"/>
    <w:rsid w:val="00B3612A"/>
    <w:rsid w:val="00B36133"/>
    <w:rsid w:val="00B364D9"/>
    <w:rsid w:val="00B366EF"/>
    <w:rsid w:val="00B36821"/>
    <w:rsid w:val="00B36888"/>
    <w:rsid w:val="00B3697A"/>
    <w:rsid w:val="00B369DE"/>
    <w:rsid w:val="00B36ABE"/>
    <w:rsid w:val="00B36C69"/>
    <w:rsid w:val="00B36F89"/>
    <w:rsid w:val="00B370DD"/>
    <w:rsid w:val="00B3733A"/>
    <w:rsid w:val="00B3734C"/>
    <w:rsid w:val="00B37774"/>
    <w:rsid w:val="00B37791"/>
    <w:rsid w:val="00B377B1"/>
    <w:rsid w:val="00B379C7"/>
    <w:rsid w:val="00B37B31"/>
    <w:rsid w:val="00B4025B"/>
    <w:rsid w:val="00B40302"/>
    <w:rsid w:val="00B4046D"/>
    <w:rsid w:val="00B404B8"/>
    <w:rsid w:val="00B404DB"/>
    <w:rsid w:val="00B40704"/>
    <w:rsid w:val="00B409A6"/>
    <w:rsid w:val="00B40BDE"/>
    <w:rsid w:val="00B40C6E"/>
    <w:rsid w:val="00B40E24"/>
    <w:rsid w:val="00B40EDA"/>
    <w:rsid w:val="00B410EA"/>
    <w:rsid w:val="00B413F7"/>
    <w:rsid w:val="00B41696"/>
    <w:rsid w:val="00B41978"/>
    <w:rsid w:val="00B41A3A"/>
    <w:rsid w:val="00B41A57"/>
    <w:rsid w:val="00B41F26"/>
    <w:rsid w:val="00B42032"/>
    <w:rsid w:val="00B42076"/>
    <w:rsid w:val="00B4218C"/>
    <w:rsid w:val="00B4272D"/>
    <w:rsid w:val="00B42771"/>
    <w:rsid w:val="00B42C26"/>
    <w:rsid w:val="00B42C5B"/>
    <w:rsid w:val="00B42D0D"/>
    <w:rsid w:val="00B430A9"/>
    <w:rsid w:val="00B431E9"/>
    <w:rsid w:val="00B431FE"/>
    <w:rsid w:val="00B43285"/>
    <w:rsid w:val="00B432A7"/>
    <w:rsid w:val="00B433A2"/>
    <w:rsid w:val="00B435E1"/>
    <w:rsid w:val="00B4361F"/>
    <w:rsid w:val="00B436FF"/>
    <w:rsid w:val="00B43A48"/>
    <w:rsid w:val="00B43AE3"/>
    <w:rsid w:val="00B43DDB"/>
    <w:rsid w:val="00B43E2D"/>
    <w:rsid w:val="00B4422C"/>
    <w:rsid w:val="00B44396"/>
    <w:rsid w:val="00B445AD"/>
    <w:rsid w:val="00B448F2"/>
    <w:rsid w:val="00B44937"/>
    <w:rsid w:val="00B4495A"/>
    <w:rsid w:val="00B44A1D"/>
    <w:rsid w:val="00B44AA4"/>
    <w:rsid w:val="00B44AB5"/>
    <w:rsid w:val="00B44B11"/>
    <w:rsid w:val="00B44B99"/>
    <w:rsid w:val="00B44C48"/>
    <w:rsid w:val="00B44F46"/>
    <w:rsid w:val="00B45361"/>
    <w:rsid w:val="00B45418"/>
    <w:rsid w:val="00B457B3"/>
    <w:rsid w:val="00B457E9"/>
    <w:rsid w:val="00B45B42"/>
    <w:rsid w:val="00B45C43"/>
    <w:rsid w:val="00B46073"/>
    <w:rsid w:val="00B46114"/>
    <w:rsid w:val="00B461D7"/>
    <w:rsid w:val="00B46242"/>
    <w:rsid w:val="00B463D1"/>
    <w:rsid w:val="00B465BE"/>
    <w:rsid w:val="00B46A3B"/>
    <w:rsid w:val="00B46F02"/>
    <w:rsid w:val="00B4708F"/>
    <w:rsid w:val="00B470B6"/>
    <w:rsid w:val="00B473DC"/>
    <w:rsid w:val="00B473F7"/>
    <w:rsid w:val="00B47570"/>
    <w:rsid w:val="00B47595"/>
    <w:rsid w:val="00B475D3"/>
    <w:rsid w:val="00B47936"/>
    <w:rsid w:val="00B47965"/>
    <w:rsid w:val="00B47DD8"/>
    <w:rsid w:val="00B47E06"/>
    <w:rsid w:val="00B47FE8"/>
    <w:rsid w:val="00B50133"/>
    <w:rsid w:val="00B50491"/>
    <w:rsid w:val="00B504B3"/>
    <w:rsid w:val="00B506BC"/>
    <w:rsid w:val="00B507B3"/>
    <w:rsid w:val="00B50869"/>
    <w:rsid w:val="00B50896"/>
    <w:rsid w:val="00B50BBB"/>
    <w:rsid w:val="00B51081"/>
    <w:rsid w:val="00B510AF"/>
    <w:rsid w:val="00B512C4"/>
    <w:rsid w:val="00B515DD"/>
    <w:rsid w:val="00B516DD"/>
    <w:rsid w:val="00B51752"/>
    <w:rsid w:val="00B519A7"/>
    <w:rsid w:val="00B51AF6"/>
    <w:rsid w:val="00B51B6B"/>
    <w:rsid w:val="00B51C4F"/>
    <w:rsid w:val="00B51C5C"/>
    <w:rsid w:val="00B51CB5"/>
    <w:rsid w:val="00B51DE3"/>
    <w:rsid w:val="00B51EB4"/>
    <w:rsid w:val="00B51F66"/>
    <w:rsid w:val="00B52317"/>
    <w:rsid w:val="00B5259D"/>
    <w:rsid w:val="00B52955"/>
    <w:rsid w:val="00B52AB0"/>
    <w:rsid w:val="00B52C10"/>
    <w:rsid w:val="00B53398"/>
    <w:rsid w:val="00B535DB"/>
    <w:rsid w:val="00B53601"/>
    <w:rsid w:val="00B5367B"/>
    <w:rsid w:val="00B5368C"/>
    <w:rsid w:val="00B537A6"/>
    <w:rsid w:val="00B53D17"/>
    <w:rsid w:val="00B53FDB"/>
    <w:rsid w:val="00B5400D"/>
    <w:rsid w:val="00B542A3"/>
    <w:rsid w:val="00B5436A"/>
    <w:rsid w:val="00B54435"/>
    <w:rsid w:val="00B544AE"/>
    <w:rsid w:val="00B54552"/>
    <w:rsid w:val="00B5461D"/>
    <w:rsid w:val="00B54691"/>
    <w:rsid w:val="00B5481E"/>
    <w:rsid w:val="00B5485F"/>
    <w:rsid w:val="00B54906"/>
    <w:rsid w:val="00B549F7"/>
    <w:rsid w:val="00B54D8F"/>
    <w:rsid w:val="00B54DB9"/>
    <w:rsid w:val="00B54DC9"/>
    <w:rsid w:val="00B54E3C"/>
    <w:rsid w:val="00B54E74"/>
    <w:rsid w:val="00B54ECF"/>
    <w:rsid w:val="00B54EDD"/>
    <w:rsid w:val="00B54F8D"/>
    <w:rsid w:val="00B5527B"/>
    <w:rsid w:val="00B55517"/>
    <w:rsid w:val="00B55528"/>
    <w:rsid w:val="00B55725"/>
    <w:rsid w:val="00B55AAB"/>
    <w:rsid w:val="00B55F91"/>
    <w:rsid w:val="00B5627F"/>
    <w:rsid w:val="00B56514"/>
    <w:rsid w:val="00B567A9"/>
    <w:rsid w:val="00B5723A"/>
    <w:rsid w:val="00B573CD"/>
    <w:rsid w:val="00B573E6"/>
    <w:rsid w:val="00B5743A"/>
    <w:rsid w:val="00B57443"/>
    <w:rsid w:val="00B5744F"/>
    <w:rsid w:val="00B5750B"/>
    <w:rsid w:val="00B57796"/>
    <w:rsid w:val="00B577D8"/>
    <w:rsid w:val="00B57872"/>
    <w:rsid w:val="00B603E6"/>
    <w:rsid w:val="00B60485"/>
    <w:rsid w:val="00B60B88"/>
    <w:rsid w:val="00B60B89"/>
    <w:rsid w:val="00B60C4F"/>
    <w:rsid w:val="00B6122F"/>
    <w:rsid w:val="00B613EE"/>
    <w:rsid w:val="00B61498"/>
    <w:rsid w:val="00B6161E"/>
    <w:rsid w:val="00B61715"/>
    <w:rsid w:val="00B617BC"/>
    <w:rsid w:val="00B61805"/>
    <w:rsid w:val="00B618F8"/>
    <w:rsid w:val="00B61908"/>
    <w:rsid w:val="00B61933"/>
    <w:rsid w:val="00B61AE8"/>
    <w:rsid w:val="00B61D00"/>
    <w:rsid w:val="00B61D4F"/>
    <w:rsid w:val="00B61D61"/>
    <w:rsid w:val="00B62028"/>
    <w:rsid w:val="00B6209A"/>
    <w:rsid w:val="00B626A1"/>
    <w:rsid w:val="00B627BA"/>
    <w:rsid w:val="00B62811"/>
    <w:rsid w:val="00B629F2"/>
    <w:rsid w:val="00B62AC6"/>
    <w:rsid w:val="00B62CB1"/>
    <w:rsid w:val="00B62E0E"/>
    <w:rsid w:val="00B63076"/>
    <w:rsid w:val="00B6312A"/>
    <w:rsid w:val="00B6321E"/>
    <w:rsid w:val="00B63313"/>
    <w:rsid w:val="00B63387"/>
    <w:rsid w:val="00B63529"/>
    <w:rsid w:val="00B6354B"/>
    <w:rsid w:val="00B635F8"/>
    <w:rsid w:val="00B6394D"/>
    <w:rsid w:val="00B63ACE"/>
    <w:rsid w:val="00B63E5B"/>
    <w:rsid w:val="00B6414F"/>
    <w:rsid w:val="00B64200"/>
    <w:rsid w:val="00B64257"/>
    <w:rsid w:val="00B64477"/>
    <w:rsid w:val="00B64511"/>
    <w:rsid w:val="00B6462A"/>
    <w:rsid w:val="00B64681"/>
    <w:rsid w:val="00B64720"/>
    <w:rsid w:val="00B64801"/>
    <w:rsid w:val="00B648C2"/>
    <w:rsid w:val="00B648C7"/>
    <w:rsid w:val="00B64AC2"/>
    <w:rsid w:val="00B64AF1"/>
    <w:rsid w:val="00B64B41"/>
    <w:rsid w:val="00B64B49"/>
    <w:rsid w:val="00B64B4C"/>
    <w:rsid w:val="00B65119"/>
    <w:rsid w:val="00B651FF"/>
    <w:rsid w:val="00B65328"/>
    <w:rsid w:val="00B6537D"/>
    <w:rsid w:val="00B65874"/>
    <w:rsid w:val="00B6593E"/>
    <w:rsid w:val="00B65AA3"/>
    <w:rsid w:val="00B65B70"/>
    <w:rsid w:val="00B65C8F"/>
    <w:rsid w:val="00B661A6"/>
    <w:rsid w:val="00B6625F"/>
    <w:rsid w:val="00B6631A"/>
    <w:rsid w:val="00B663AE"/>
    <w:rsid w:val="00B66431"/>
    <w:rsid w:val="00B6659C"/>
    <w:rsid w:val="00B665C9"/>
    <w:rsid w:val="00B665CC"/>
    <w:rsid w:val="00B666BB"/>
    <w:rsid w:val="00B66746"/>
    <w:rsid w:val="00B66AE8"/>
    <w:rsid w:val="00B66BA1"/>
    <w:rsid w:val="00B66C73"/>
    <w:rsid w:val="00B66C7B"/>
    <w:rsid w:val="00B66D67"/>
    <w:rsid w:val="00B66F24"/>
    <w:rsid w:val="00B671D9"/>
    <w:rsid w:val="00B67218"/>
    <w:rsid w:val="00B672A2"/>
    <w:rsid w:val="00B672DC"/>
    <w:rsid w:val="00B67350"/>
    <w:rsid w:val="00B673CD"/>
    <w:rsid w:val="00B6744E"/>
    <w:rsid w:val="00B674B0"/>
    <w:rsid w:val="00B674F2"/>
    <w:rsid w:val="00B6758D"/>
    <w:rsid w:val="00B67704"/>
    <w:rsid w:val="00B67736"/>
    <w:rsid w:val="00B6777B"/>
    <w:rsid w:val="00B677AC"/>
    <w:rsid w:val="00B67896"/>
    <w:rsid w:val="00B67930"/>
    <w:rsid w:val="00B67994"/>
    <w:rsid w:val="00B67C6F"/>
    <w:rsid w:val="00B67CDB"/>
    <w:rsid w:val="00B67DA5"/>
    <w:rsid w:val="00B67E0C"/>
    <w:rsid w:val="00B67EBF"/>
    <w:rsid w:val="00B702BD"/>
    <w:rsid w:val="00B702CE"/>
    <w:rsid w:val="00B70617"/>
    <w:rsid w:val="00B706B1"/>
    <w:rsid w:val="00B7091B"/>
    <w:rsid w:val="00B70BD6"/>
    <w:rsid w:val="00B70D10"/>
    <w:rsid w:val="00B70FC0"/>
    <w:rsid w:val="00B71189"/>
    <w:rsid w:val="00B71310"/>
    <w:rsid w:val="00B71476"/>
    <w:rsid w:val="00B71571"/>
    <w:rsid w:val="00B7173B"/>
    <w:rsid w:val="00B719B4"/>
    <w:rsid w:val="00B71F8C"/>
    <w:rsid w:val="00B7273C"/>
    <w:rsid w:val="00B72778"/>
    <w:rsid w:val="00B729D7"/>
    <w:rsid w:val="00B72C43"/>
    <w:rsid w:val="00B72D43"/>
    <w:rsid w:val="00B72E17"/>
    <w:rsid w:val="00B72EC8"/>
    <w:rsid w:val="00B72F12"/>
    <w:rsid w:val="00B72F8B"/>
    <w:rsid w:val="00B730E1"/>
    <w:rsid w:val="00B73115"/>
    <w:rsid w:val="00B73375"/>
    <w:rsid w:val="00B734DF"/>
    <w:rsid w:val="00B7367E"/>
    <w:rsid w:val="00B73929"/>
    <w:rsid w:val="00B739ED"/>
    <w:rsid w:val="00B73E76"/>
    <w:rsid w:val="00B73F26"/>
    <w:rsid w:val="00B73F9A"/>
    <w:rsid w:val="00B74148"/>
    <w:rsid w:val="00B7426C"/>
    <w:rsid w:val="00B742D9"/>
    <w:rsid w:val="00B744E1"/>
    <w:rsid w:val="00B747A1"/>
    <w:rsid w:val="00B74A32"/>
    <w:rsid w:val="00B74CF0"/>
    <w:rsid w:val="00B74FC4"/>
    <w:rsid w:val="00B7500C"/>
    <w:rsid w:val="00B751B2"/>
    <w:rsid w:val="00B75554"/>
    <w:rsid w:val="00B7569F"/>
    <w:rsid w:val="00B756CF"/>
    <w:rsid w:val="00B75813"/>
    <w:rsid w:val="00B7598E"/>
    <w:rsid w:val="00B759E2"/>
    <w:rsid w:val="00B75B89"/>
    <w:rsid w:val="00B75BA5"/>
    <w:rsid w:val="00B75D6D"/>
    <w:rsid w:val="00B75F87"/>
    <w:rsid w:val="00B7611E"/>
    <w:rsid w:val="00B761ED"/>
    <w:rsid w:val="00B76359"/>
    <w:rsid w:val="00B76518"/>
    <w:rsid w:val="00B76762"/>
    <w:rsid w:val="00B76797"/>
    <w:rsid w:val="00B76C00"/>
    <w:rsid w:val="00B76C9C"/>
    <w:rsid w:val="00B76DCE"/>
    <w:rsid w:val="00B7704F"/>
    <w:rsid w:val="00B7722B"/>
    <w:rsid w:val="00B77234"/>
    <w:rsid w:val="00B77254"/>
    <w:rsid w:val="00B77356"/>
    <w:rsid w:val="00B7774C"/>
    <w:rsid w:val="00B77846"/>
    <w:rsid w:val="00B77B84"/>
    <w:rsid w:val="00B77CCE"/>
    <w:rsid w:val="00B80126"/>
    <w:rsid w:val="00B802D6"/>
    <w:rsid w:val="00B803BB"/>
    <w:rsid w:val="00B80467"/>
    <w:rsid w:val="00B80653"/>
    <w:rsid w:val="00B806E5"/>
    <w:rsid w:val="00B80742"/>
    <w:rsid w:val="00B80885"/>
    <w:rsid w:val="00B80ADF"/>
    <w:rsid w:val="00B80C19"/>
    <w:rsid w:val="00B80DCC"/>
    <w:rsid w:val="00B80EBF"/>
    <w:rsid w:val="00B810A2"/>
    <w:rsid w:val="00B811B0"/>
    <w:rsid w:val="00B81682"/>
    <w:rsid w:val="00B81790"/>
    <w:rsid w:val="00B81923"/>
    <w:rsid w:val="00B81A66"/>
    <w:rsid w:val="00B81B83"/>
    <w:rsid w:val="00B81CF3"/>
    <w:rsid w:val="00B81D1F"/>
    <w:rsid w:val="00B81E99"/>
    <w:rsid w:val="00B8202C"/>
    <w:rsid w:val="00B82120"/>
    <w:rsid w:val="00B82296"/>
    <w:rsid w:val="00B828F0"/>
    <w:rsid w:val="00B829A8"/>
    <w:rsid w:val="00B829F2"/>
    <w:rsid w:val="00B830D8"/>
    <w:rsid w:val="00B831D8"/>
    <w:rsid w:val="00B83342"/>
    <w:rsid w:val="00B8337A"/>
    <w:rsid w:val="00B833A5"/>
    <w:rsid w:val="00B83545"/>
    <w:rsid w:val="00B83948"/>
    <w:rsid w:val="00B83A82"/>
    <w:rsid w:val="00B83CDF"/>
    <w:rsid w:val="00B83CEE"/>
    <w:rsid w:val="00B83D88"/>
    <w:rsid w:val="00B83FE0"/>
    <w:rsid w:val="00B8445B"/>
    <w:rsid w:val="00B8459D"/>
    <w:rsid w:val="00B84736"/>
    <w:rsid w:val="00B847D7"/>
    <w:rsid w:val="00B84CE3"/>
    <w:rsid w:val="00B84D50"/>
    <w:rsid w:val="00B84E44"/>
    <w:rsid w:val="00B85226"/>
    <w:rsid w:val="00B85476"/>
    <w:rsid w:val="00B8550B"/>
    <w:rsid w:val="00B85560"/>
    <w:rsid w:val="00B85B8E"/>
    <w:rsid w:val="00B85C45"/>
    <w:rsid w:val="00B85D1A"/>
    <w:rsid w:val="00B85DB8"/>
    <w:rsid w:val="00B85DD6"/>
    <w:rsid w:val="00B85E3A"/>
    <w:rsid w:val="00B863F1"/>
    <w:rsid w:val="00B8645B"/>
    <w:rsid w:val="00B86519"/>
    <w:rsid w:val="00B8652C"/>
    <w:rsid w:val="00B86813"/>
    <w:rsid w:val="00B86A99"/>
    <w:rsid w:val="00B86ABF"/>
    <w:rsid w:val="00B86BE2"/>
    <w:rsid w:val="00B86DA3"/>
    <w:rsid w:val="00B86E57"/>
    <w:rsid w:val="00B86EB6"/>
    <w:rsid w:val="00B86EF6"/>
    <w:rsid w:val="00B87062"/>
    <w:rsid w:val="00B874EE"/>
    <w:rsid w:val="00B87604"/>
    <w:rsid w:val="00B878AF"/>
    <w:rsid w:val="00B87AF4"/>
    <w:rsid w:val="00B900CC"/>
    <w:rsid w:val="00B900EF"/>
    <w:rsid w:val="00B900F7"/>
    <w:rsid w:val="00B9028F"/>
    <w:rsid w:val="00B907DE"/>
    <w:rsid w:val="00B909A3"/>
    <w:rsid w:val="00B909E6"/>
    <w:rsid w:val="00B90A43"/>
    <w:rsid w:val="00B90A8B"/>
    <w:rsid w:val="00B90AB6"/>
    <w:rsid w:val="00B90AC7"/>
    <w:rsid w:val="00B90BDB"/>
    <w:rsid w:val="00B90E60"/>
    <w:rsid w:val="00B91176"/>
    <w:rsid w:val="00B91246"/>
    <w:rsid w:val="00B91514"/>
    <w:rsid w:val="00B915FB"/>
    <w:rsid w:val="00B91930"/>
    <w:rsid w:val="00B91AC1"/>
    <w:rsid w:val="00B91B32"/>
    <w:rsid w:val="00B91E42"/>
    <w:rsid w:val="00B91EFA"/>
    <w:rsid w:val="00B91FA5"/>
    <w:rsid w:val="00B9204A"/>
    <w:rsid w:val="00B92209"/>
    <w:rsid w:val="00B92381"/>
    <w:rsid w:val="00B9240A"/>
    <w:rsid w:val="00B92590"/>
    <w:rsid w:val="00B92625"/>
    <w:rsid w:val="00B926C0"/>
    <w:rsid w:val="00B926F9"/>
    <w:rsid w:val="00B92753"/>
    <w:rsid w:val="00B9288E"/>
    <w:rsid w:val="00B92B96"/>
    <w:rsid w:val="00B92CCC"/>
    <w:rsid w:val="00B92E55"/>
    <w:rsid w:val="00B93194"/>
    <w:rsid w:val="00B93677"/>
    <w:rsid w:val="00B93681"/>
    <w:rsid w:val="00B938FF"/>
    <w:rsid w:val="00B93978"/>
    <w:rsid w:val="00B93A17"/>
    <w:rsid w:val="00B93A56"/>
    <w:rsid w:val="00B93C68"/>
    <w:rsid w:val="00B93D96"/>
    <w:rsid w:val="00B93DF1"/>
    <w:rsid w:val="00B93E79"/>
    <w:rsid w:val="00B93E85"/>
    <w:rsid w:val="00B94192"/>
    <w:rsid w:val="00B945EF"/>
    <w:rsid w:val="00B94688"/>
    <w:rsid w:val="00B946E0"/>
    <w:rsid w:val="00B94900"/>
    <w:rsid w:val="00B949DF"/>
    <w:rsid w:val="00B94ABA"/>
    <w:rsid w:val="00B94C58"/>
    <w:rsid w:val="00B94D03"/>
    <w:rsid w:val="00B94D20"/>
    <w:rsid w:val="00B94FAF"/>
    <w:rsid w:val="00B953AF"/>
    <w:rsid w:val="00B9574B"/>
    <w:rsid w:val="00B95B07"/>
    <w:rsid w:val="00B95BCF"/>
    <w:rsid w:val="00B95F38"/>
    <w:rsid w:val="00B96330"/>
    <w:rsid w:val="00B96494"/>
    <w:rsid w:val="00B965E8"/>
    <w:rsid w:val="00B96606"/>
    <w:rsid w:val="00B967F7"/>
    <w:rsid w:val="00B96AA8"/>
    <w:rsid w:val="00B96CD2"/>
    <w:rsid w:val="00B96DAA"/>
    <w:rsid w:val="00B96E05"/>
    <w:rsid w:val="00B977CE"/>
    <w:rsid w:val="00B977D5"/>
    <w:rsid w:val="00B97804"/>
    <w:rsid w:val="00B9793A"/>
    <w:rsid w:val="00B97BA5"/>
    <w:rsid w:val="00B97BD7"/>
    <w:rsid w:val="00B97C42"/>
    <w:rsid w:val="00B97E3A"/>
    <w:rsid w:val="00BA0004"/>
    <w:rsid w:val="00BA01C2"/>
    <w:rsid w:val="00BA022B"/>
    <w:rsid w:val="00BA02A8"/>
    <w:rsid w:val="00BA03DF"/>
    <w:rsid w:val="00BA04C7"/>
    <w:rsid w:val="00BA04CB"/>
    <w:rsid w:val="00BA07A1"/>
    <w:rsid w:val="00BA0904"/>
    <w:rsid w:val="00BA1125"/>
    <w:rsid w:val="00BA12AA"/>
    <w:rsid w:val="00BA1556"/>
    <w:rsid w:val="00BA15AD"/>
    <w:rsid w:val="00BA16AB"/>
    <w:rsid w:val="00BA17AB"/>
    <w:rsid w:val="00BA199C"/>
    <w:rsid w:val="00BA199E"/>
    <w:rsid w:val="00BA1E13"/>
    <w:rsid w:val="00BA2146"/>
    <w:rsid w:val="00BA221E"/>
    <w:rsid w:val="00BA229A"/>
    <w:rsid w:val="00BA23F8"/>
    <w:rsid w:val="00BA2576"/>
    <w:rsid w:val="00BA263A"/>
    <w:rsid w:val="00BA271D"/>
    <w:rsid w:val="00BA27C2"/>
    <w:rsid w:val="00BA282B"/>
    <w:rsid w:val="00BA2969"/>
    <w:rsid w:val="00BA29CA"/>
    <w:rsid w:val="00BA2CD5"/>
    <w:rsid w:val="00BA2CFA"/>
    <w:rsid w:val="00BA2D7D"/>
    <w:rsid w:val="00BA2DC5"/>
    <w:rsid w:val="00BA33B1"/>
    <w:rsid w:val="00BA3A84"/>
    <w:rsid w:val="00BA3B2D"/>
    <w:rsid w:val="00BA4097"/>
    <w:rsid w:val="00BA41AF"/>
    <w:rsid w:val="00BA42DA"/>
    <w:rsid w:val="00BA4304"/>
    <w:rsid w:val="00BA4539"/>
    <w:rsid w:val="00BA4573"/>
    <w:rsid w:val="00BA45A1"/>
    <w:rsid w:val="00BA45A8"/>
    <w:rsid w:val="00BA4705"/>
    <w:rsid w:val="00BA48A5"/>
    <w:rsid w:val="00BA494C"/>
    <w:rsid w:val="00BA4A5C"/>
    <w:rsid w:val="00BA4A64"/>
    <w:rsid w:val="00BA4AD5"/>
    <w:rsid w:val="00BA4C57"/>
    <w:rsid w:val="00BA4DB8"/>
    <w:rsid w:val="00BA4EDA"/>
    <w:rsid w:val="00BA4F7E"/>
    <w:rsid w:val="00BA512E"/>
    <w:rsid w:val="00BA554D"/>
    <w:rsid w:val="00BA5572"/>
    <w:rsid w:val="00BA580D"/>
    <w:rsid w:val="00BA58AB"/>
    <w:rsid w:val="00BA5B0E"/>
    <w:rsid w:val="00BA5BF5"/>
    <w:rsid w:val="00BA62A5"/>
    <w:rsid w:val="00BA6817"/>
    <w:rsid w:val="00BA687A"/>
    <w:rsid w:val="00BA689E"/>
    <w:rsid w:val="00BA68D6"/>
    <w:rsid w:val="00BA697F"/>
    <w:rsid w:val="00BA6E3A"/>
    <w:rsid w:val="00BA7114"/>
    <w:rsid w:val="00BA7273"/>
    <w:rsid w:val="00BA72C8"/>
    <w:rsid w:val="00BA7307"/>
    <w:rsid w:val="00BA7459"/>
    <w:rsid w:val="00BA74AB"/>
    <w:rsid w:val="00BA74D6"/>
    <w:rsid w:val="00BA782F"/>
    <w:rsid w:val="00BA78CC"/>
    <w:rsid w:val="00BA79A8"/>
    <w:rsid w:val="00BA7A8C"/>
    <w:rsid w:val="00BA7AF2"/>
    <w:rsid w:val="00BA7BCF"/>
    <w:rsid w:val="00BA7DE4"/>
    <w:rsid w:val="00BA7F77"/>
    <w:rsid w:val="00BB005A"/>
    <w:rsid w:val="00BB0083"/>
    <w:rsid w:val="00BB011F"/>
    <w:rsid w:val="00BB05BA"/>
    <w:rsid w:val="00BB06F6"/>
    <w:rsid w:val="00BB0BA4"/>
    <w:rsid w:val="00BB0DA8"/>
    <w:rsid w:val="00BB0FC8"/>
    <w:rsid w:val="00BB1135"/>
    <w:rsid w:val="00BB1619"/>
    <w:rsid w:val="00BB1718"/>
    <w:rsid w:val="00BB18EA"/>
    <w:rsid w:val="00BB18EF"/>
    <w:rsid w:val="00BB1A4A"/>
    <w:rsid w:val="00BB204F"/>
    <w:rsid w:val="00BB2162"/>
    <w:rsid w:val="00BB2413"/>
    <w:rsid w:val="00BB2464"/>
    <w:rsid w:val="00BB24CD"/>
    <w:rsid w:val="00BB26AC"/>
    <w:rsid w:val="00BB26F0"/>
    <w:rsid w:val="00BB2772"/>
    <w:rsid w:val="00BB28F6"/>
    <w:rsid w:val="00BB2A40"/>
    <w:rsid w:val="00BB2ACE"/>
    <w:rsid w:val="00BB2C17"/>
    <w:rsid w:val="00BB2E20"/>
    <w:rsid w:val="00BB2EC3"/>
    <w:rsid w:val="00BB3070"/>
    <w:rsid w:val="00BB317E"/>
    <w:rsid w:val="00BB3653"/>
    <w:rsid w:val="00BB3677"/>
    <w:rsid w:val="00BB3A23"/>
    <w:rsid w:val="00BB3D34"/>
    <w:rsid w:val="00BB3EDA"/>
    <w:rsid w:val="00BB4199"/>
    <w:rsid w:val="00BB42D7"/>
    <w:rsid w:val="00BB4398"/>
    <w:rsid w:val="00BB47C9"/>
    <w:rsid w:val="00BB4A20"/>
    <w:rsid w:val="00BB4B4D"/>
    <w:rsid w:val="00BB4C39"/>
    <w:rsid w:val="00BB4C90"/>
    <w:rsid w:val="00BB4EBA"/>
    <w:rsid w:val="00BB50D3"/>
    <w:rsid w:val="00BB51B5"/>
    <w:rsid w:val="00BB52C2"/>
    <w:rsid w:val="00BB5457"/>
    <w:rsid w:val="00BB5784"/>
    <w:rsid w:val="00BB57E2"/>
    <w:rsid w:val="00BB590B"/>
    <w:rsid w:val="00BB59E3"/>
    <w:rsid w:val="00BB5CBB"/>
    <w:rsid w:val="00BB5D2E"/>
    <w:rsid w:val="00BB5DE1"/>
    <w:rsid w:val="00BB5E9C"/>
    <w:rsid w:val="00BB5F74"/>
    <w:rsid w:val="00BB6003"/>
    <w:rsid w:val="00BB6257"/>
    <w:rsid w:val="00BB6341"/>
    <w:rsid w:val="00BB636D"/>
    <w:rsid w:val="00BB6477"/>
    <w:rsid w:val="00BB694A"/>
    <w:rsid w:val="00BB6BB4"/>
    <w:rsid w:val="00BB6BE9"/>
    <w:rsid w:val="00BB6CEA"/>
    <w:rsid w:val="00BB6FDC"/>
    <w:rsid w:val="00BB72F3"/>
    <w:rsid w:val="00BB7559"/>
    <w:rsid w:val="00BB75E2"/>
    <w:rsid w:val="00BB765D"/>
    <w:rsid w:val="00BB777A"/>
    <w:rsid w:val="00BB77AB"/>
    <w:rsid w:val="00BB781E"/>
    <w:rsid w:val="00BB7985"/>
    <w:rsid w:val="00BB7C78"/>
    <w:rsid w:val="00BB7D3B"/>
    <w:rsid w:val="00BB7DA4"/>
    <w:rsid w:val="00BB7E1D"/>
    <w:rsid w:val="00BC011B"/>
    <w:rsid w:val="00BC0211"/>
    <w:rsid w:val="00BC064F"/>
    <w:rsid w:val="00BC07A9"/>
    <w:rsid w:val="00BC07BA"/>
    <w:rsid w:val="00BC085E"/>
    <w:rsid w:val="00BC099E"/>
    <w:rsid w:val="00BC09AF"/>
    <w:rsid w:val="00BC0E07"/>
    <w:rsid w:val="00BC0E23"/>
    <w:rsid w:val="00BC108E"/>
    <w:rsid w:val="00BC1276"/>
    <w:rsid w:val="00BC128E"/>
    <w:rsid w:val="00BC1498"/>
    <w:rsid w:val="00BC1579"/>
    <w:rsid w:val="00BC15DA"/>
    <w:rsid w:val="00BC18E2"/>
    <w:rsid w:val="00BC1916"/>
    <w:rsid w:val="00BC1984"/>
    <w:rsid w:val="00BC1A35"/>
    <w:rsid w:val="00BC1BEC"/>
    <w:rsid w:val="00BC1D86"/>
    <w:rsid w:val="00BC1EA6"/>
    <w:rsid w:val="00BC2070"/>
    <w:rsid w:val="00BC20E6"/>
    <w:rsid w:val="00BC220B"/>
    <w:rsid w:val="00BC25FB"/>
    <w:rsid w:val="00BC261E"/>
    <w:rsid w:val="00BC2765"/>
    <w:rsid w:val="00BC289E"/>
    <w:rsid w:val="00BC2A1E"/>
    <w:rsid w:val="00BC2BFE"/>
    <w:rsid w:val="00BC2C7C"/>
    <w:rsid w:val="00BC2DC5"/>
    <w:rsid w:val="00BC30E2"/>
    <w:rsid w:val="00BC31AD"/>
    <w:rsid w:val="00BC3553"/>
    <w:rsid w:val="00BC3CF6"/>
    <w:rsid w:val="00BC3D01"/>
    <w:rsid w:val="00BC3EF9"/>
    <w:rsid w:val="00BC3F39"/>
    <w:rsid w:val="00BC4121"/>
    <w:rsid w:val="00BC42FF"/>
    <w:rsid w:val="00BC4307"/>
    <w:rsid w:val="00BC438F"/>
    <w:rsid w:val="00BC43E1"/>
    <w:rsid w:val="00BC45DB"/>
    <w:rsid w:val="00BC4687"/>
    <w:rsid w:val="00BC46A4"/>
    <w:rsid w:val="00BC4724"/>
    <w:rsid w:val="00BC478F"/>
    <w:rsid w:val="00BC4D29"/>
    <w:rsid w:val="00BC4EA7"/>
    <w:rsid w:val="00BC50E1"/>
    <w:rsid w:val="00BC53AB"/>
    <w:rsid w:val="00BC542D"/>
    <w:rsid w:val="00BC5717"/>
    <w:rsid w:val="00BC5AE9"/>
    <w:rsid w:val="00BC5B0B"/>
    <w:rsid w:val="00BC5B8A"/>
    <w:rsid w:val="00BC5CA0"/>
    <w:rsid w:val="00BC5CBF"/>
    <w:rsid w:val="00BC5EB3"/>
    <w:rsid w:val="00BC617B"/>
    <w:rsid w:val="00BC6312"/>
    <w:rsid w:val="00BC65A5"/>
    <w:rsid w:val="00BC6B5E"/>
    <w:rsid w:val="00BC6BC3"/>
    <w:rsid w:val="00BC6C6C"/>
    <w:rsid w:val="00BC6D2B"/>
    <w:rsid w:val="00BC6E98"/>
    <w:rsid w:val="00BC6F02"/>
    <w:rsid w:val="00BC70A6"/>
    <w:rsid w:val="00BC722B"/>
    <w:rsid w:val="00BC7243"/>
    <w:rsid w:val="00BC72D9"/>
    <w:rsid w:val="00BC743E"/>
    <w:rsid w:val="00BC75A5"/>
    <w:rsid w:val="00BC7B6A"/>
    <w:rsid w:val="00BC7E32"/>
    <w:rsid w:val="00BD017C"/>
    <w:rsid w:val="00BD037F"/>
    <w:rsid w:val="00BD042F"/>
    <w:rsid w:val="00BD0438"/>
    <w:rsid w:val="00BD0489"/>
    <w:rsid w:val="00BD05BB"/>
    <w:rsid w:val="00BD078D"/>
    <w:rsid w:val="00BD079B"/>
    <w:rsid w:val="00BD0C77"/>
    <w:rsid w:val="00BD0CB3"/>
    <w:rsid w:val="00BD0CCF"/>
    <w:rsid w:val="00BD1031"/>
    <w:rsid w:val="00BD11D2"/>
    <w:rsid w:val="00BD1251"/>
    <w:rsid w:val="00BD132C"/>
    <w:rsid w:val="00BD1613"/>
    <w:rsid w:val="00BD178B"/>
    <w:rsid w:val="00BD184D"/>
    <w:rsid w:val="00BD197B"/>
    <w:rsid w:val="00BD19F1"/>
    <w:rsid w:val="00BD1B6D"/>
    <w:rsid w:val="00BD1C09"/>
    <w:rsid w:val="00BD1DB7"/>
    <w:rsid w:val="00BD1DEB"/>
    <w:rsid w:val="00BD1E0E"/>
    <w:rsid w:val="00BD1E8F"/>
    <w:rsid w:val="00BD1F58"/>
    <w:rsid w:val="00BD21B0"/>
    <w:rsid w:val="00BD253B"/>
    <w:rsid w:val="00BD25DF"/>
    <w:rsid w:val="00BD26C8"/>
    <w:rsid w:val="00BD2B2A"/>
    <w:rsid w:val="00BD2FC0"/>
    <w:rsid w:val="00BD3180"/>
    <w:rsid w:val="00BD3197"/>
    <w:rsid w:val="00BD31C5"/>
    <w:rsid w:val="00BD31F5"/>
    <w:rsid w:val="00BD326C"/>
    <w:rsid w:val="00BD3351"/>
    <w:rsid w:val="00BD33A2"/>
    <w:rsid w:val="00BD3440"/>
    <w:rsid w:val="00BD344D"/>
    <w:rsid w:val="00BD34FE"/>
    <w:rsid w:val="00BD3578"/>
    <w:rsid w:val="00BD35A6"/>
    <w:rsid w:val="00BD35C0"/>
    <w:rsid w:val="00BD3616"/>
    <w:rsid w:val="00BD370B"/>
    <w:rsid w:val="00BD392F"/>
    <w:rsid w:val="00BD3E5D"/>
    <w:rsid w:val="00BD3E69"/>
    <w:rsid w:val="00BD3E6E"/>
    <w:rsid w:val="00BD401B"/>
    <w:rsid w:val="00BD4533"/>
    <w:rsid w:val="00BD471C"/>
    <w:rsid w:val="00BD49E3"/>
    <w:rsid w:val="00BD4A27"/>
    <w:rsid w:val="00BD4B59"/>
    <w:rsid w:val="00BD4C0C"/>
    <w:rsid w:val="00BD4C86"/>
    <w:rsid w:val="00BD4DC4"/>
    <w:rsid w:val="00BD5065"/>
    <w:rsid w:val="00BD5263"/>
    <w:rsid w:val="00BD5327"/>
    <w:rsid w:val="00BD55ED"/>
    <w:rsid w:val="00BD571C"/>
    <w:rsid w:val="00BD57FF"/>
    <w:rsid w:val="00BD58F8"/>
    <w:rsid w:val="00BD5C07"/>
    <w:rsid w:val="00BD5D4E"/>
    <w:rsid w:val="00BD60A9"/>
    <w:rsid w:val="00BD61FB"/>
    <w:rsid w:val="00BD6805"/>
    <w:rsid w:val="00BD68CA"/>
    <w:rsid w:val="00BD6AA0"/>
    <w:rsid w:val="00BD6BBC"/>
    <w:rsid w:val="00BD6C16"/>
    <w:rsid w:val="00BD6C72"/>
    <w:rsid w:val="00BD6DE2"/>
    <w:rsid w:val="00BD6FC7"/>
    <w:rsid w:val="00BD7007"/>
    <w:rsid w:val="00BD7017"/>
    <w:rsid w:val="00BD71D9"/>
    <w:rsid w:val="00BD726B"/>
    <w:rsid w:val="00BD7444"/>
    <w:rsid w:val="00BD755A"/>
    <w:rsid w:val="00BD75FF"/>
    <w:rsid w:val="00BD7C09"/>
    <w:rsid w:val="00BD7C1D"/>
    <w:rsid w:val="00BE0013"/>
    <w:rsid w:val="00BE0078"/>
    <w:rsid w:val="00BE02B2"/>
    <w:rsid w:val="00BE0332"/>
    <w:rsid w:val="00BE0546"/>
    <w:rsid w:val="00BE0ACD"/>
    <w:rsid w:val="00BE0C6D"/>
    <w:rsid w:val="00BE0E3D"/>
    <w:rsid w:val="00BE1000"/>
    <w:rsid w:val="00BE1043"/>
    <w:rsid w:val="00BE11CC"/>
    <w:rsid w:val="00BE1222"/>
    <w:rsid w:val="00BE13A1"/>
    <w:rsid w:val="00BE14DD"/>
    <w:rsid w:val="00BE166F"/>
    <w:rsid w:val="00BE18FD"/>
    <w:rsid w:val="00BE19F1"/>
    <w:rsid w:val="00BE1A24"/>
    <w:rsid w:val="00BE1B43"/>
    <w:rsid w:val="00BE1C31"/>
    <w:rsid w:val="00BE1E97"/>
    <w:rsid w:val="00BE2004"/>
    <w:rsid w:val="00BE2025"/>
    <w:rsid w:val="00BE2061"/>
    <w:rsid w:val="00BE20F2"/>
    <w:rsid w:val="00BE220D"/>
    <w:rsid w:val="00BE23ED"/>
    <w:rsid w:val="00BE2408"/>
    <w:rsid w:val="00BE24F5"/>
    <w:rsid w:val="00BE2604"/>
    <w:rsid w:val="00BE2847"/>
    <w:rsid w:val="00BE28F3"/>
    <w:rsid w:val="00BE2BC2"/>
    <w:rsid w:val="00BE2BDF"/>
    <w:rsid w:val="00BE2F8C"/>
    <w:rsid w:val="00BE3110"/>
    <w:rsid w:val="00BE314C"/>
    <w:rsid w:val="00BE3385"/>
    <w:rsid w:val="00BE37A2"/>
    <w:rsid w:val="00BE38D4"/>
    <w:rsid w:val="00BE38E3"/>
    <w:rsid w:val="00BE396F"/>
    <w:rsid w:val="00BE3B0B"/>
    <w:rsid w:val="00BE3B17"/>
    <w:rsid w:val="00BE3BAC"/>
    <w:rsid w:val="00BE3BC9"/>
    <w:rsid w:val="00BE3D71"/>
    <w:rsid w:val="00BE3ED2"/>
    <w:rsid w:val="00BE3F56"/>
    <w:rsid w:val="00BE4038"/>
    <w:rsid w:val="00BE40F7"/>
    <w:rsid w:val="00BE4387"/>
    <w:rsid w:val="00BE43C5"/>
    <w:rsid w:val="00BE4440"/>
    <w:rsid w:val="00BE44DD"/>
    <w:rsid w:val="00BE459A"/>
    <w:rsid w:val="00BE4829"/>
    <w:rsid w:val="00BE4D9D"/>
    <w:rsid w:val="00BE50EF"/>
    <w:rsid w:val="00BE51EA"/>
    <w:rsid w:val="00BE525F"/>
    <w:rsid w:val="00BE5293"/>
    <w:rsid w:val="00BE532C"/>
    <w:rsid w:val="00BE5341"/>
    <w:rsid w:val="00BE5363"/>
    <w:rsid w:val="00BE5523"/>
    <w:rsid w:val="00BE575B"/>
    <w:rsid w:val="00BE5A52"/>
    <w:rsid w:val="00BE5D68"/>
    <w:rsid w:val="00BE5E84"/>
    <w:rsid w:val="00BE6400"/>
    <w:rsid w:val="00BE643E"/>
    <w:rsid w:val="00BE6482"/>
    <w:rsid w:val="00BE64B5"/>
    <w:rsid w:val="00BE64F1"/>
    <w:rsid w:val="00BE672F"/>
    <w:rsid w:val="00BE6A8A"/>
    <w:rsid w:val="00BE6B1C"/>
    <w:rsid w:val="00BE6ECB"/>
    <w:rsid w:val="00BE6ED9"/>
    <w:rsid w:val="00BE6F09"/>
    <w:rsid w:val="00BE6F94"/>
    <w:rsid w:val="00BE6FB9"/>
    <w:rsid w:val="00BE7207"/>
    <w:rsid w:val="00BE7256"/>
    <w:rsid w:val="00BE72D3"/>
    <w:rsid w:val="00BE7357"/>
    <w:rsid w:val="00BE74C4"/>
    <w:rsid w:val="00BE7525"/>
    <w:rsid w:val="00BE75F3"/>
    <w:rsid w:val="00BE77E6"/>
    <w:rsid w:val="00BE791B"/>
    <w:rsid w:val="00BE79A5"/>
    <w:rsid w:val="00BE7A96"/>
    <w:rsid w:val="00BE7EDE"/>
    <w:rsid w:val="00BE7F47"/>
    <w:rsid w:val="00BF0127"/>
    <w:rsid w:val="00BF026D"/>
    <w:rsid w:val="00BF035E"/>
    <w:rsid w:val="00BF03FD"/>
    <w:rsid w:val="00BF0414"/>
    <w:rsid w:val="00BF05CE"/>
    <w:rsid w:val="00BF06AC"/>
    <w:rsid w:val="00BF07A8"/>
    <w:rsid w:val="00BF07BF"/>
    <w:rsid w:val="00BF07F1"/>
    <w:rsid w:val="00BF099C"/>
    <w:rsid w:val="00BF0BD2"/>
    <w:rsid w:val="00BF0E0F"/>
    <w:rsid w:val="00BF0EA3"/>
    <w:rsid w:val="00BF0ECE"/>
    <w:rsid w:val="00BF15B1"/>
    <w:rsid w:val="00BF1776"/>
    <w:rsid w:val="00BF1872"/>
    <w:rsid w:val="00BF18E4"/>
    <w:rsid w:val="00BF1B93"/>
    <w:rsid w:val="00BF1CE9"/>
    <w:rsid w:val="00BF2933"/>
    <w:rsid w:val="00BF2B70"/>
    <w:rsid w:val="00BF2C06"/>
    <w:rsid w:val="00BF3116"/>
    <w:rsid w:val="00BF3365"/>
    <w:rsid w:val="00BF336D"/>
    <w:rsid w:val="00BF3380"/>
    <w:rsid w:val="00BF3781"/>
    <w:rsid w:val="00BF3836"/>
    <w:rsid w:val="00BF39D2"/>
    <w:rsid w:val="00BF3AB2"/>
    <w:rsid w:val="00BF3AF2"/>
    <w:rsid w:val="00BF3BF3"/>
    <w:rsid w:val="00BF3EB8"/>
    <w:rsid w:val="00BF41FE"/>
    <w:rsid w:val="00BF42FC"/>
    <w:rsid w:val="00BF45F1"/>
    <w:rsid w:val="00BF45F8"/>
    <w:rsid w:val="00BF45FF"/>
    <w:rsid w:val="00BF4753"/>
    <w:rsid w:val="00BF47A2"/>
    <w:rsid w:val="00BF4940"/>
    <w:rsid w:val="00BF4FB2"/>
    <w:rsid w:val="00BF5083"/>
    <w:rsid w:val="00BF51C9"/>
    <w:rsid w:val="00BF5350"/>
    <w:rsid w:val="00BF5368"/>
    <w:rsid w:val="00BF5377"/>
    <w:rsid w:val="00BF54CD"/>
    <w:rsid w:val="00BF58DA"/>
    <w:rsid w:val="00BF5B02"/>
    <w:rsid w:val="00BF5BCB"/>
    <w:rsid w:val="00BF5BFD"/>
    <w:rsid w:val="00BF62D8"/>
    <w:rsid w:val="00BF63DC"/>
    <w:rsid w:val="00BF6437"/>
    <w:rsid w:val="00BF6EDA"/>
    <w:rsid w:val="00BF7220"/>
    <w:rsid w:val="00BF723C"/>
    <w:rsid w:val="00BF726F"/>
    <w:rsid w:val="00BF737E"/>
    <w:rsid w:val="00BF73A1"/>
    <w:rsid w:val="00BF750F"/>
    <w:rsid w:val="00BF7547"/>
    <w:rsid w:val="00BF76C9"/>
    <w:rsid w:val="00BF7710"/>
    <w:rsid w:val="00BF77EB"/>
    <w:rsid w:val="00BF79C9"/>
    <w:rsid w:val="00BF7AF5"/>
    <w:rsid w:val="00BF7C1C"/>
    <w:rsid w:val="00BF7CB2"/>
    <w:rsid w:val="00C001DF"/>
    <w:rsid w:val="00C00627"/>
    <w:rsid w:val="00C006E5"/>
    <w:rsid w:val="00C0071E"/>
    <w:rsid w:val="00C007AB"/>
    <w:rsid w:val="00C00E2C"/>
    <w:rsid w:val="00C00F8A"/>
    <w:rsid w:val="00C0122C"/>
    <w:rsid w:val="00C012C1"/>
    <w:rsid w:val="00C0136F"/>
    <w:rsid w:val="00C0150E"/>
    <w:rsid w:val="00C0164D"/>
    <w:rsid w:val="00C016A2"/>
    <w:rsid w:val="00C016BF"/>
    <w:rsid w:val="00C018DC"/>
    <w:rsid w:val="00C01982"/>
    <w:rsid w:val="00C021C9"/>
    <w:rsid w:val="00C023E2"/>
    <w:rsid w:val="00C02767"/>
    <w:rsid w:val="00C02A6A"/>
    <w:rsid w:val="00C02D28"/>
    <w:rsid w:val="00C02EDA"/>
    <w:rsid w:val="00C02FFE"/>
    <w:rsid w:val="00C03079"/>
    <w:rsid w:val="00C0307E"/>
    <w:rsid w:val="00C036BC"/>
    <w:rsid w:val="00C03730"/>
    <w:rsid w:val="00C03EEE"/>
    <w:rsid w:val="00C0409C"/>
    <w:rsid w:val="00C040C2"/>
    <w:rsid w:val="00C0438F"/>
    <w:rsid w:val="00C04394"/>
    <w:rsid w:val="00C0458D"/>
    <w:rsid w:val="00C04770"/>
    <w:rsid w:val="00C04944"/>
    <w:rsid w:val="00C04A67"/>
    <w:rsid w:val="00C04A9A"/>
    <w:rsid w:val="00C04B15"/>
    <w:rsid w:val="00C04BEB"/>
    <w:rsid w:val="00C04F2C"/>
    <w:rsid w:val="00C04F5A"/>
    <w:rsid w:val="00C055FF"/>
    <w:rsid w:val="00C057CB"/>
    <w:rsid w:val="00C05902"/>
    <w:rsid w:val="00C05994"/>
    <w:rsid w:val="00C05ADF"/>
    <w:rsid w:val="00C05B54"/>
    <w:rsid w:val="00C05B7E"/>
    <w:rsid w:val="00C05B94"/>
    <w:rsid w:val="00C05D7D"/>
    <w:rsid w:val="00C05D80"/>
    <w:rsid w:val="00C05EF5"/>
    <w:rsid w:val="00C06053"/>
    <w:rsid w:val="00C060D4"/>
    <w:rsid w:val="00C061D0"/>
    <w:rsid w:val="00C06223"/>
    <w:rsid w:val="00C062E1"/>
    <w:rsid w:val="00C066A2"/>
    <w:rsid w:val="00C069AB"/>
    <w:rsid w:val="00C069B4"/>
    <w:rsid w:val="00C06BB2"/>
    <w:rsid w:val="00C07222"/>
    <w:rsid w:val="00C07394"/>
    <w:rsid w:val="00C074D8"/>
    <w:rsid w:val="00C077AC"/>
    <w:rsid w:val="00C079D8"/>
    <w:rsid w:val="00C07C3F"/>
    <w:rsid w:val="00C07C79"/>
    <w:rsid w:val="00C07EF7"/>
    <w:rsid w:val="00C101D9"/>
    <w:rsid w:val="00C105BE"/>
    <w:rsid w:val="00C10627"/>
    <w:rsid w:val="00C106CD"/>
    <w:rsid w:val="00C1094A"/>
    <w:rsid w:val="00C10B36"/>
    <w:rsid w:val="00C10B7F"/>
    <w:rsid w:val="00C10DF8"/>
    <w:rsid w:val="00C10E72"/>
    <w:rsid w:val="00C1108C"/>
    <w:rsid w:val="00C112A4"/>
    <w:rsid w:val="00C114CC"/>
    <w:rsid w:val="00C11700"/>
    <w:rsid w:val="00C11824"/>
    <w:rsid w:val="00C11A3C"/>
    <w:rsid w:val="00C11B9C"/>
    <w:rsid w:val="00C11C85"/>
    <w:rsid w:val="00C11CA8"/>
    <w:rsid w:val="00C11FD9"/>
    <w:rsid w:val="00C12060"/>
    <w:rsid w:val="00C12129"/>
    <w:rsid w:val="00C1221D"/>
    <w:rsid w:val="00C12239"/>
    <w:rsid w:val="00C122F9"/>
    <w:rsid w:val="00C1236E"/>
    <w:rsid w:val="00C1241A"/>
    <w:rsid w:val="00C12755"/>
    <w:rsid w:val="00C127CF"/>
    <w:rsid w:val="00C12943"/>
    <w:rsid w:val="00C12A31"/>
    <w:rsid w:val="00C12C33"/>
    <w:rsid w:val="00C12D36"/>
    <w:rsid w:val="00C12DD4"/>
    <w:rsid w:val="00C12E20"/>
    <w:rsid w:val="00C12FC4"/>
    <w:rsid w:val="00C13069"/>
    <w:rsid w:val="00C13245"/>
    <w:rsid w:val="00C133B8"/>
    <w:rsid w:val="00C133FC"/>
    <w:rsid w:val="00C136BE"/>
    <w:rsid w:val="00C138BD"/>
    <w:rsid w:val="00C13A98"/>
    <w:rsid w:val="00C13C7E"/>
    <w:rsid w:val="00C13D4D"/>
    <w:rsid w:val="00C1400B"/>
    <w:rsid w:val="00C143BA"/>
    <w:rsid w:val="00C144B9"/>
    <w:rsid w:val="00C14520"/>
    <w:rsid w:val="00C146F7"/>
    <w:rsid w:val="00C14745"/>
    <w:rsid w:val="00C14B26"/>
    <w:rsid w:val="00C14B9C"/>
    <w:rsid w:val="00C14D37"/>
    <w:rsid w:val="00C14D9B"/>
    <w:rsid w:val="00C1504B"/>
    <w:rsid w:val="00C15088"/>
    <w:rsid w:val="00C15144"/>
    <w:rsid w:val="00C151CF"/>
    <w:rsid w:val="00C154C1"/>
    <w:rsid w:val="00C155E2"/>
    <w:rsid w:val="00C156AD"/>
    <w:rsid w:val="00C15780"/>
    <w:rsid w:val="00C15A14"/>
    <w:rsid w:val="00C15A91"/>
    <w:rsid w:val="00C15B3F"/>
    <w:rsid w:val="00C15D25"/>
    <w:rsid w:val="00C15E9F"/>
    <w:rsid w:val="00C15F64"/>
    <w:rsid w:val="00C15F8A"/>
    <w:rsid w:val="00C15FCD"/>
    <w:rsid w:val="00C1615A"/>
    <w:rsid w:val="00C16379"/>
    <w:rsid w:val="00C16408"/>
    <w:rsid w:val="00C16463"/>
    <w:rsid w:val="00C16468"/>
    <w:rsid w:val="00C164DE"/>
    <w:rsid w:val="00C166A2"/>
    <w:rsid w:val="00C166D7"/>
    <w:rsid w:val="00C16772"/>
    <w:rsid w:val="00C167D5"/>
    <w:rsid w:val="00C16838"/>
    <w:rsid w:val="00C1686A"/>
    <w:rsid w:val="00C16E82"/>
    <w:rsid w:val="00C1700E"/>
    <w:rsid w:val="00C174ED"/>
    <w:rsid w:val="00C175D8"/>
    <w:rsid w:val="00C17688"/>
    <w:rsid w:val="00C1796D"/>
    <w:rsid w:val="00C17974"/>
    <w:rsid w:val="00C17B9D"/>
    <w:rsid w:val="00C17C02"/>
    <w:rsid w:val="00C17D5F"/>
    <w:rsid w:val="00C2007F"/>
    <w:rsid w:val="00C20386"/>
    <w:rsid w:val="00C204CA"/>
    <w:rsid w:val="00C204F9"/>
    <w:rsid w:val="00C20510"/>
    <w:rsid w:val="00C20574"/>
    <w:rsid w:val="00C20725"/>
    <w:rsid w:val="00C20929"/>
    <w:rsid w:val="00C209AF"/>
    <w:rsid w:val="00C20A2A"/>
    <w:rsid w:val="00C20A3F"/>
    <w:rsid w:val="00C20DAD"/>
    <w:rsid w:val="00C20F1B"/>
    <w:rsid w:val="00C21104"/>
    <w:rsid w:val="00C2148B"/>
    <w:rsid w:val="00C214FA"/>
    <w:rsid w:val="00C216A6"/>
    <w:rsid w:val="00C2179E"/>
    <w:rsid w:val="00C2190C"/>
    <w:rsid w:val="00C21A20"/>
    <w:rsid w:val="00C21AE0"/>
    <w:rsid w:val="00C21B18"/>
    <w:rsid w:val="00C21B83"/>
    <w:rsid w:val="00C21BB8"/>
    <w:rsid w:val="00C21D7C"/>
    <w:rsid w:val="00C21E33"/>
    <w:rsid w:val="00C21E8F"/>
    <w:rsid w:val="00C21FB0"/>
    <w:rsid w:val="00C22155"/>
    <w:rsid w:val="00C222AF"/>
    <w:rsid w:val="00C222FB"/>
    <w:rsid w:val="00C2260F"/>
    <w:rsid w:val="00C226AD"/>
    <w:rsid w:val="00C22759"/>
    <w:rsid w:val="00C2275B"/>
    <w:rsid w:val="00C227E6"/>
    <w:rsid w:val="00C2280C"/>
    <w:rsid w:val="00C22857"/>
    <w:rsid w:val="00C22A44"/>
    <w:rsid w:val="00C22B96"/>
    <w:rsid w:val="00C22D85"/>
    <w:rsid w:val="00C22D96"/>
    <w:rsid w:val="00C2342B"/>
    <w:rsid w:val="00C2364C"/>
    <w:rsid w:val="00C238D6"/>
    <w:rsid w:val="00C23927"/>
    <w:rsid w:val="00C23933"/>
    <w:rsid w:val="00C23C5E"/>
    <w:rsid w:val="00C241D5"/>
    <w:rsid w:val="00C24249"/>
    <w:rsid w:val="00C2434B"/>
    <w:rsid w:val="00C243BC"/>
    <w:rsid w:val="00C24479"/>
    <w:rsid w:val="00C24543"/>
    <w:rsid w:val="00C2464E"/>
    <w:rsid w:val="00C247C7"/>
    <w:rsid w:val="00C24B6E"/>
    <w:rsid w:val="00C24C16"/>
    <w:rsid w:val="00C24E98"/>
    <w:rsid w:val="00C250A1"/>
    <w:rsid w:val="00C25523"/>
    <w:rsid w:val="00C255AF"/>
    <w:rsid w:val="00C2563D"/>
    <w:rsid w:val="00C2575A"/>
    <w:rsid w:val="00C25A68"/>
    <w:rsid w:val="00C25F04"/>
    <w:rsid w:val="00C25FD2"/>
    <w:rsid w:val="00C2687B"/>
    <w:rsid w:val="00C26A2A"/>
    <w:rsid w:val="00C26BD4"/>
    <w:rsid w:val="00C26D2B"/>
    <w:rsid w:val="00C26F42"/>
    <w:rsid w:val="00C270BE"/>
    <w:rsid w:val="00C274E0"/>
    <w:rsid w:val="00C2758A"/>
    <w:rsid w:val="00C275A7"/>
    <w:rsid w:val="00C27685"/>
    <w:rsid w:val="00C27A01"/>
    <w:rsid w:val="00C27A2C"/>
    <w:rsid w:val="00C27E6B"/>
    <w:rsid w:val="00C27FF3"/>
    <w:rsid w:val="00C301C5"/>
    <w:rsid w:val="00C3046A"/>
    <w:rsid w:val="00C30600"/>
    <w:rsid w:val="00C30636"/>
    <w:rsid w:val="00C307A4"/>
    <w:rsid w:val="00C307AA"/>
    <w:rsid w:val="00C308E8"/>
    <w:rsid w:val="00C30BA2"/>
    <w:rsid w:val="00C30BC7"/>
    <w:rsid w:val="00C30EE1"/>
    <w:rsid w:val="00C312B2"/>
    <w:rsid w:val="00C31443"/>
    <w:rsid w:val="00C31474"/>
    <w:rsid w:val="00C31542"/>
    <w:rsid w:val="00C316B7"/>
    <w:rsid w:val="00C3179E"/>
    <w:rsid w:val="00C31AC0"/>
    <w:rsid w:val="00C31C50"/>
    <w:rsid w:val="00C31CC0"/>
    <w:rsid w:val="00C31EFD"/>
    <w:rsid w:val="00C322CF"/>
    <w:rsid w:val="00C322E8"/>
    <w:rsid w:val="00C329DF"/>
    <w:rsid w:val="00C32BB0"/>
    <w:rsid w:val="00C32CC8"/>
    <w:rsid w:val="00C32D17"/>
    <w:rsid w:val="00C32E1C"/>
    <w:rsid w:val="00C32ECD"/>
    <w:rsid w:val="00C331A3"/>
    <w:rsid w:val="00C33204"/>
    <w:rsid w:val="00C33292"/>
    <w:rsid w:val="00C3329C"/>
    <w:rsid w:val="00C3343B"/>
    <w:rsid w:val="00C334AE"/>
    <w:rsid w:val="00C33798"/>
    <w:rsid w:val="00C33932"/>
    <w:rsid w:val="00C33986"/>
    <w:rsid w:val="00C33B7D"/>
    <w:rsid w:val="00C3422D"/>
    <w:rsid w:val="00C34679"/>
    <w:rsid w:val="00C34693"/>
    <w:rsid w:val="00C34729"/>
    <w:rsid w:val="00C3477D"/>
    <w:rsid w:val="00C34A00"/>
    <w:rsid w:val="00C34AF6"/>
    <w:rsid w:val="00C34B1F"/>
    <w:rsid w:val="00C34D14"/>
    <w:rsid w:val="00C34F74"/>
    <w:rsid w:val="00C3506D"/>
    <w:rsid w:val="00C3548A"/>
    <w:rsid w:val="00C35591"/>
    <w:rsid w:val="00C355AA"/>
    <w:rsid w:val="00C355DF"/>
    <w:rsid w:val="00C35728"/>
    <w:rsid w:val="00C35779"/>
    <w:rsid w:val="00C3582F"/>
    <w:rsid w:val="00C3589F"/>
    <w:rsid w:val="00C358E2"/>
    <w:rsid w:val="00C358EA"/>
    <w:rsid w:val="00C35CF0"/>
    <w:rsid w:val="00C36229"/>
    <w:rsid w:val="00C366BC"/>
    <w:rsid w:val="00C36835"/>
    <w:rsid w:val="00C368B8"/>
    <w:rsid w:val="00C368C3"/>
    <w:rsid w:val="00C368E1"/>
    <w:rsid w:val="00C3696E"/>
    <w:rsid w:val="00C36B40"/>
    <w:rsid w:val="00C36C54"/>
    <w:rsid w:val="00C3717B"/>
    <w:rsid w:val="00C37215"/>
    <w:rsid w:val="00C37295"/>
    <w:rsid w:val="00C376D1"/>
    <w:rsid w:val="00C37740"/>
    <w:rsid w:val="00C377AB"/>
    <w:rsid w:val="00C378FE"/>
    <w:rsid w:val="00C37971"/>
    <w:rsid w:val="00C379C1"/>
    <w:rsid w:val="00C37AFF"/>
    <w:rsid w:val="00C37C07"/>
    <w:rsid w:val="00C37C9D"/>
    <w:rsid w:val="00C37E8D"/>
    <w:rsid w:val="00C37F93"/>
    <w:rsid w:val="00C400C6"/>
    <w:rsid w:val="00C40231"/>
    <w:rsid w:val="00C402C3"/>
    <w:rsid w:val="00C40467"/>
    <w:rsid w:val="00C406A4"/>
    <w:rsid w:val="00C40722"/>
    <w:rsid w:val="00C40ABD"/>
    <w:rsid w:val="00C41338"/>
    <w:rsid w:val="00C413B1"/>
    <w:rsid w:val="00C4173C"/>
    <w:rsid w:val="00C41B26"/>
    <w:rsid w:val="00C41B3E"/>
    <w:rsid w:val="00C41BDD"/>
    <w:rsid w:val="00C41C98"/>
    <w:rsid w:val="00C422A3"/>
    <w:rsid w:val="00C423E6"/>
    <w:rsid w:val="00C42519"/>
    <w:rsid w:val="00C42598"/>
    <w:rsid w:val="00C4261F"/>
    <w:rsid w:val="00C426A8"/>
    <w:rsid w:val="00C4276A"/>
    <w:rsid w:val="00C42803"/>
    <w:rsid w:val="00C42872"/>
    <w:rsid w:val="00C4298D"/>
    <w:rsid w:val="00C42E0F"/>
    <w:rsid w:val="00C42F12"/>
    <w:rsid w:val="00C42F3A"/>
    <w:rsid w:val="00C43275"/>
    <w:rsid w:val="00C432B3"/>
    <w:rsid w:val="00C433C8"/>
    <w:rsid w:val="00C434D7"/>
    <w:rsid w:val="00C43581"/>
    <w:rsid w:val="00C43640"/>
    <w:rsid w:val="00C43C85"/>
    <w:rsid w:val="00C43F63"/>
    <w:rsid w:val="00C4407E"/>
    <w:rsid w:val="00C440DC"/>
    <w:rsid w:val="00C441E9"/>
    <w:rsid w:val="00C44287"/>
    <w:rsid w:val="00C442D5"/>
    <w:rsid w:val="00C447AE"/>
    <w:rsid w:val="00C44B5E"/>
    <w:rsid w:val="00C44E26"/>
    <w:rsid w:val="00C44E8F"/>
    <w:rsid w:val="00C44EF5"/>
    <w:rsid w:val="00C45A8B"/>
    <w:rsid w:val="00C45B5C"/>
    <w:rsid w:val="00C45C9F"/>
    <w:rsid w:val="00C45D57"/>
    <w:rsid w:val="00C46099"/>
    <w:rsid w:val="00C460D5"/>
    <w:rsid w:val="00C4652C"/>
    <w:rsid w:val="00C4663B"/>
    <w:rsid w:val="00C4684F"/>
    <w:rsid w:val="00C46A1D"/>
    <w:rsid w:val="00C46A86"/>
    <w:rsid w:val="00C46C89"/>
    <w:rsid w:val="00C46D05"/>
    <w:rsid w:val="00C46E02"/>
    <w:rsid w:val="00C46F46"/>
    <w:rsid w:val="00C47103"/>
    <w:rsid w:val="00C474AB"/>
    <w:rsid w:val="00C474CB"/>
    <w:rsid w:val="00C47587"/>
    <w:rsid w:val="00C475B3"/>
    <w:rsid w:val="00C47621"/>
    <w:rsid w:val="00C4777F"/>
    <w:rsid w:val="00C47A9D"/>
    <w:rsid w:val="00C47C9F"/>
    <w:rsid w:val="00C47F1F"/>
    <w:rsid w:val="00C50104"/>
    <w:rsid w:val="00C50290"/>
    <w:rsid w:val="00C502F6"/>
    <w:rsid w:val="00C503FA"/>
    <w:rsid w:val="00C5053E"/>
    <w:rsid w:val="00C50718"/>
    <w:rsid w:val="00C509B0"/>
    <w:rsid w:val="00C509B3"/>
    <w:rsid w:val="00C50BD3"/>
    <w:rsid w:val="00C50CAB"/>
    <w:rsid w:val="00C50DB2"/>
    <w:rsid w:val="00C518A5"/>
    <w:rsid w:val="00C518A9"/>
    <w:rsid w:val="00C51A9F"/>
    <w:rsid w:val="00C51D41"/>
    <w:rsid w:val="00C51DED"/>
    <w:rsid w:val="00C52143"/>
    <w:rsid w:val="00C5224F"/>
    <w:rsid w:val="00C52451"/>
    <w:rsid w:val="00C526A7"/>
    <w:rsid w:val="00C52747"/>
    <w:rsid w:val="00C52A83"/>
    <w:rsid w:val="00C52B96"/>
    <w:rsid w:val="00C52F51"/>
    <w:rsid w:val="00C5302F"/>
    <w:rsid w:val="00C531D2"/>
    <w:rsid w:val="00C534B0"/>
    <w:rsid w:val="00C53B15"/>
    <w:rsid w:val="00C53B3D"/>
    <w:rsid w:val="00C53BEA"/>
    <w:rsid w:val="00C53E69"/>
    <w:rsid w:val="00C53E87"/>
    <w:rsid w:val="00C53E90"/>
    <w:rsid w:val="00C53F1C"/>
    <w:rsid w:val="00C54150"/>
    <w:rsid w:val="00C54161"/>
    <w:rsid w:val="00C54378"/>
    <w:rsid w:val="00C5486E"/>
    <w:rsid w:val="00C548C9"/>
    <w:rsid w:val="00C549E2"/>
    <w:rsid w:val="00C55304"/>
    <w:rsid w:val="00C5540A"/>
    <w:rsid w:val="00C55560"/>
    <w:rsid w:val="00C555BD"/>
    <w:rsid w:val="00C5572E"/>
    <w:rsid w:val="00C55841"/>
    <w:rsid w:val="00C55CD2"/>
    <w:rsid w:val="00C55D5A"/>
    <w:rsid w:val="00C55E20"/>
    <w:rsid w:val="00C5600F"/>
    <w:rsid w:val="00C56026"/>
    <w:rsid w:val="00C56070"/>
    <w:rsid w:val="00C563F6"/>
    <w:rsid w:val="00C566F8"/>
    <w:rsid w:val="00C568BE"/>
    <w:rsid w:val="00C568E7"/>
    <w:rsid w:val="00C56D42"/>
    <w:rsid w:val="00C56DCA"/>
    <w:rsid w:val="00C56DDA"/>
    <w:rsid w:val="00C570D1"/>
    <w:rsid w:val="00C570E2"/>
    <w:rsid w:val="00C57140"/>
    <w:rsid w:val="00C57690"/>
    <w:rsid w:val="00C577C1"/>
    <w:rsid w:val="00C57D44"/>
    <w:rsid w:val="00C57EB0"/>
    <w:rsid w:val="00C57F4F"/>
    <w:rsid w:val="00C603C7"/>
    <w:rsid w:val="00C60418"/>
    <w:rsid w:val="00C60521"/>
    <w:rsid w:val="00C6058D"/>
    <w:rsid w:val="00C60E6B"/>
    <w:rsid w:val="00C60FF6"/>
    <w:rsid w:val="00C610F9"/>
    <w:rsid w:val="00C61204"/>
    <w:rsid w:val="00C612C1"/>
    <w:rsid w:val="00C615C1"/>
    <w:rsid w:val="00C6178D"/>
    <w:rsid w:val="00C61809"/>
    <w:rsid w:val="00C61A5B"/>
    <w:rsid w:val="00C61D5F"/>
    <w:rsid w:val="00C61D90"/>
    <w:rsid w:val="00C61DA2"/>
    <w:rsid w:val="00C61DB0"/>
    <w:rsid w:val="00C61F10"/>
    <w:rsid w:val="00C6207D"/>
    <w:rsid w:val="00C6215B"/>
    <w:rsid w:val="00C62258"/>
    <w:rsid w:val="00C6242A"/>
    <w:rsid w:val="00C624E2"/>
    <w:rsid w:val="00C624FE"/>
    <w:rsid w:val="00C625CC"/>
    <w:rsid w:val="00C626A9"/>
    <w:rsid w:val="00C629A0"/>
    <w:rsid w:val="00C62A61"/>
    <w:rsid w:val="00C62C35"/>
    <w:rsid w:val="00C62D3F"/>
    <w:rsid w:val="00C63424"/>
    <w:rsid w:val="00C63539"/>
    <w:rsid w:val="00C63627"/>
    <w:rsid w:val="00C6398F"/>
    <w:rsid w:val="00C63A9E"/>
    <w:rsid w:val="00C63C07"/>
    <w:rsid w:val="00C63D2E"/>
    <w:rsid w:val="00C63E1C"/>
    <w:rsid w:val="00C643A8"/>
    <w:rsid w:val="00C645F9"/>
    <w:rsid w:val="00C64658"/>
    <w:rsid w:val="00C64666"/>
    <w:rsid w:val="00C646BA"/>
    <w:rsid w:val="00C647CE"/>
    <w:rsid w:val="00C647D3"/>
    <w:rsid w:val="00C64AD0"/>
    <w:rsid w:val="00C64ADC"/>
    <w:rsid w:val="00C64E04"/>
    <w:rsid w:val="00C6518E"/>
    <w:rsid w:val="00C65342"/>
    <w:rsid w:val="00C6553C"/>
    <w:rsid w:val="00C6555C"/>
    <w:rsid w:val="00C655E9"/>
    <w:rsid w:val="00C65885"/>
    <w:rsid w:val="00C65895"/>
    <w:rsid w:val="00C658CB"/>
    <w:rsid w:val="00C658E5"/>
    <w:rsid w:val="00C65B55"/>
    <w:rsid w:val="00C65BD1"/>
    <w:rsid w:val="00C65BF8"/>
    <w:rsid w:val="00C65F8E"/>
    <w:rsid w:val="00C66006"/>
    <w:rsid w:val="00C66045"/>
    <w:rsid w:val="00C6620C"/>
    <w:rsid w:val="00C66214"/>
    <w:rsid w:val="00C66321"/>
    <w:rsid w:val="00C66350"/>
    <w:rsid w:val="00C66429"/>
    <w:rsid w:val="00C66604"/>
    <w:rsid w:val="00C66699"/>
    <w:rsid w:val="00C66715"/>
    <w:rsid w:val="00C6681A"/>
    <w:rsid w:val="00C66855"/>
    <w:rsid w:val="00C66941"/>
    <w:rsid w:val="00C66B8B"/>
    <w:rsid w:val="00C67460"/>
    <w:rsid w:val="00C6751B"/>
    <w:rsid w:val="00C67644"/>
    <w:rsid w:val="00C67C65"/>
    <w:rsid w:val="00C67CE2"/>
    <w:rsid w:val="00C67DE9"/>
    <w:rsid w:val="00C67DF3"/>
    <w:rsid w:val="00C67E70"/>
    <w:rsid w:val="00C67F19"/>
    <w:rsid w:val="00C7000D"/>
    <w:rsid w:val="00C70130"/>
    <w:rsid w:val="00C701DB"/>
    <w:rsid w:val="00C701DC"/>
    <w:rsid w:val="00C701E5"/>
    <w:rsid w:val="00C703DC"/>
    <w:rsid w:val="00C7042D"/>
    <w:rsid w:val="00C7052D"/>
    <w:rsid w:val="00C708F3"/>
    <w:rsid w:val="00C709FC"/>
    <w:rsid w:val="00C70A90"/>
    <w:rsid w:val="00C70C45"/>
    <w:rsid w:val="00C7102D"/>
    <w:rsid w:val="00C710EB"/>
    <w:rsid w:val="00C71253"/>
    <w:rsid w:val="00C71320"/>
    <w:rsid w:val="00C7144C"/>
    <w:rsid w:val="00C716E1"/>
    <w:rsid w:val="00C71953"/>
    <w:rsid w:val="00C71D23"/>
    <w:rsid w:val="00C71E62"/>
    <w:rsid w:val="00C71EFB"/>
    <w:rsid w:val="00C71F83"/>
    <w:rsid w:val="00C71F8B"/>
    <w:rsid w:val="00C7207A"/>
    <w:rsid w:val="00C72186"/>
    <w:rsid w:val="00C7236E"/>
    <w:rsid w:val="00C72722"/>
    <w:rsid w:val="00C727A2"/>
    <w:rsid w:val="00C728DE"/>
    <w:rsid w:val="00C72A4E"/>
    <w:rsid w:val="00C72BFB"/>
    <w:rsid w:val="00C72C7F"/>
    <w:rsid w:val="00C73211"/>
    <w:rsid w:val="00C73299"/>
    <w:rsid w:val="00C738A1"/>
    <w:rsid w:val="00C738AF"/>
    <w:rsid w:val="00C739E8"/>
    <w:rsid w:val="00C73CF8"/>
    <w:rsid w:val="00C73EB2"/>
    <w:rsid w:val="00C73F81"/>
    <w:rsid w:val="00C7407A"/>
    <w:rsid w:val="00C74282"/>
    <w:rsid w:val="00C7443D"/>
    <w:rsid w:val="00C74662"/>
    <w:rsid w:val="00C74742"/>
    <w:rsid w:val="00C747A6"/>
    <w:rsid w:val="00C74869"/>
    <w:rsid w:val="00C74A95"/>
    <w:rsid w:val="00C74ADB"/>
    <w:rsid w:val="00C74D78"/>
    <w:rsid w:val="00C74DB5"/>
    <w:rsid w:val="00C750A7"/>
    <w:rsid w:val="00C75112"/>
    <w:rsid w:val="00C751DE"/>
    <w:rsid w:val="00C7544B"/>
    <w:rsid w:val="00C754F5"/>
    <w:rsid w:val="00C75573"/>
    <w:rsid w:val="00C7567D"/>
    <w:rsid w:val="00C75AAD"/>
    <w:rsid w:val="00C75CFA"/>
    <w:rsid w:val="00C75DD7"/>
    <w:rsid w:val="00C75FD1"/>
    <w:rsid w:val="00C75FDF"/>
    <w:rsid w:val="00C76085"/>
    <w:rsid w:val="00C761DB"/>
    <w:rsid w:val="00C76261"/>
    <w:rsid w:val="00C762E7"/>
    <w:rsid w:val="00C76472"/>
    <w:rsid w:val="00C765AC"/>
    <w:rsid w:val="00C76972"/>
    <w:rsid w:val="00C769C3"/>
    <w:rsid w:val="00C769E7"/>
    <w:rsid w:val="00C76E97"/>
    <w:rsid w:val="00C7702B"/>
    <w:rsid w:val="00C7711A"/>
    <w:rsid w:val="00C772D0"/>
    <w:rsid w:val="00C77582"/>
    <w:rsid w:val="00C77775"/>
    <w:rsid w:val="00C777E3"/>
    <w:rsid w:val="00C77DBA"/>
    <w:rsid w:val="00C77E19"/>
    <w:rsid w:val="00C77ECB"/>
    <w:rsid w:val="00C77F26"/>
    <w:rsid w:val="00C77F59"/>
    <w:rsid w:val="00C801CE"/>
    <w:rsid w:val="00C80461"/>
    <w:rsid w:val="00C804B1"/>
    <w:rsid w:val="00C805A3"/>
    <w:rsid w:val="00C80767"/>
    <w:rsid w:val="00C807DC"/>
    <w:rsid w:val="00C808EB"/>
    <w:rsid w:val="00C809F8"/>
    <w:rsid w:val="00C80A1B"/>
    <w:rsid w:val="00C8106F"/>
    <w:rsid w:val="00C810F8"/>
    <w:rsid w:val="00C81265"/>
    <w:rsid w:val="00C81385"/>
    <w:rsid w:val="00C813A5"/>
    <w:rsid w:val="00C8183E"/>
    <w:rsid w:val="00C81944"/>
    <w:rsid w:val="00C81A1E"/>
    <w:rsid w:val="00C81BFB"/>
    <w:rsid w:val="00C820DB"/>
    <w:rsid w:val="00C8213A"/>
    <w:rsid w:val="00C822FF"/>
    <w:rsid w:val="00C82645"/>
    <w:rsid w:val="00C82A8D"/>
    <w:rsid w:val="00C82C42"/>
    <w:rsid w:val="00C82D0B"/>
    <w:rsid w:val="00C82D76"/>
    <w:rsid w:val="00C82D94"/>
    <w:rsid w:val="00C82E93"/>
    <w:rsid w:val="00C82ED4"/>
    <w:rsid w:val="00C82F72"/>
    <w:rsid w:val="00C82F7D"/>
    <w:rsid w:val="00C83004"/>
    <w:rsid w:val="00C833DE"/>
    <w:rsid w:val="00C8351A"/>
    <w:rsid w:val="00C83585"/>
    <w:rsid w:val="00C83610"/>
    <w:rsid w:val="00C83A31"/>
    <w:rsid w:val="00C83AC8"/>
    <w:rsid w:val="00C83B5F"/>
    <w:rsid w:val="00C83BE8"/>
    <w:rsid w:val="00C83BEA"/>
    <w:rsid w:val="00C84186"/>
    <w:rsid w:val="00C84454"/>
    <w:rsid w:val="00C84BC2"/>
    <w:rsid w:val="00C84C42"/>
    <w:rsid w:val="00C84D12"/>
    <w:rsid w:val="00C84DDF"/>
    <w:rsid w:val="00C84E42"/>
    <w:rsid w:val="00C84ED2"/>
    <w:rsid w:val="00C84F8B"/>
    <w:rsid w:val="00C85090"/>
    <w:rsid w:val="00C850D0"/>
    <w:rsid w:val="00C850E2"/>
    <w:rsid w:val="00C85225"/>
    <w:rsid w:val="00C8551F"/>
    <w:rsid w:val="00C856CE"/>
    <w:rsid w:val="00C858D8"/>
    <w:rsid w:val="00C85EEC"/>
    <w:rsid w:val="00C8624C"/>
    <w:rsid w:val="00C8660F"/>
    <w:rsid w:val="00C86787"/>
    <w:rsid w:val="00C8685D"/>
    <w:rsid w:val="00C868A6"/>
    <w:rsid w:val="00C8699E"/>
    <w:rsid w:val="00C869A6"/>
    <w:rsid w:val="00C86B10"/>
    <w:rsid w:val="00C86B7A"/>
    <w:rsid w:val="00C86D67"/>
    <w:rsid w:val="00C86E07"/>
    <w:rsid w:val="00C86EB0"/>
    <w:rsid w:val="00C86EEA"/>
    <w:rsid w:val="00C870A3"/>
    <w:rsid w:val="00C870CB"/>
    <w:rsid w:val="00C87149"/>
    <w:rsid w:val="00C87186"/>
    <w:rsid w:val="00C871B6"/>
    <w:rsid w:val="00C87204"/>
    <w:rsid w:val="00C87224"/>
    <w:rsid w:val="00C872B6"/>
    <w:rsid w:val="00C87351"/>
    <w:rsid w:val="00C8741B"/>
    <w:rsid w:val="00C8745E"/>
    <w:rsid w:val="00C874AD"/>
    <w:rsid w:val="00C875DC"/>
    <w:rsid w:val="00C87663"/>
    <w:rsid w:val="00C876D6"/>
    <w:rsid w:val="00C8771A"/>
    <w:rsid w:val="00C877AB"/>
    <w:rsid w:val="00C877AF"/>
    <w:rsid w:val="00C877D0"/>
    <w:rsid w:val="00C87864"/>
    <w:rsid w:val="00C878D5"/>
    <w:rsid w:val="00C87A17"/>
    <w:rsid w:val="00C87C05"/>
    <w:rsid w:val="00C87E2B"/>
    <w:rsid w:val="00C87F0A"/>
    <w:rsid w:val="00C90304"/>
    <w:rsid w:val="00C904ED"/>
    <w:rsid w:val="00C9060E"/>
    <w:rsid w:val="00C90A4A"/>
    <w:rsid w:val="00C90B04"/>
    <w:rsid w:val="00C91098"/>
    <w:rsid w:val="00C914CA"/>
    <w:rsid w:val="00C91532"/>
    <w:rsid w:val="00C91837"/>
    <w:rsid w:val="00C91907"/>
    <w:rsid w:val="00C91AA5"/>
    <w:rsid w:val="00C91AD2"/>
    <w:rsid w:val="00C91D3A"/>
    <w:rsid w:val="00C91DFD"/>
    <w:rsid w:val="00C92298"/>
    <w:rsid w:val="00C92320"/>
    <w:rsid w:val="00C926D1"/>
    <w:rsid w:val="00C9278B"/>
    <w:rsid w:val="00C92A97"/>
    <w:rsid w:val="00C92AE5"/>
    <w:rsid w:val="00C92AEC"/>
    <w:rsid w:val="00C92B46"/>
    <w:rsid w:val="00C92B6D"/>
    <w:rsid w:val="00C92C9F"/>
    <w:rsid w:val="00C92D3F"/>
    <w:rsid w:val="00C92DAC"/>
    <w:rsid w:val="00C92FDE"/>
    <w:rsid w:val="00C9310B"/>
    <w:rsid w:val="00C93178"/>
    <w:rsid w:val="00C9321F"/>
    <w:rsid w:val="00C93479"/>
    <w:rsid w:val="00C93786"/>
    <w:rsid w:val="00C9393C"/>
    <w:rsid w:val="00C93BEB"/>
    <w:rsid w:val="00C93E0D"/>
    <w:rsid w:val="00C93FC0"/>
    <w:rsid w:val="00C94052"/>
    <w:rsid w:val="00C9428B"/>
    <w:rsid w:val="00C94564"/>
    <w:rsid w:val="00C946F1"/>
    <w:rsid w:val="00C94B79"/>
    <w:rsid w:val="00C94D8A"/>
    <w:rsid w:val="00C94DDD"/>
    <w:rsid w:val="00C94F4D"/>
    <w:rsid w:val="00C94FB0"/>
    <w:rsid w:val="00C95033"/>
    <w:rsid w:val="00C95158"/>
    <w:rsid w:val="00C951C4"/>
    <w:rsid w:val="00C952AB"/>
    <w:rsid w:val="00C952BA"/>
    <w:rsid w:val="00C9548C"/>
    <w:rsid w:val="00C95540"/>
    <w:rsid w:val="00C95706"/>
    <w:rsid w:val="00C9573D"/>
    <w:rsid w:val="00C957D8"/>
    <w:rsid w:val="00C959D6"/>
    <w:rsid w:val="00C95B05"/>
    <w:rsid w:val="00C95D48"/>
    <w:rsid w:val="00C95EEE"/>
    <w:rsid w:val="00C96028"/>
    <w:rsid w:val="00C96054"/>
    <w:rsid w:val="00C960CF"/>
    <w:rsid w:val="00C961B5"/>
    <w:rsid w:val="00C96427"/>
    <w:rsid w:val="00C96774"/>
    <w:rsid w:val="00C9697B"/>
    <w:rsid w:val="00C9699A"/>
    <w:rsid w:val="00C96C10"/>
    <w:rsid w:val="00C96D9F"/>
    <w:rsid w:val="00C96DD0"/>
    <w:rsid w:val="00C96DEE"/>
    <w:rsid w:val="00C96F2A"/>
    <w:rsid w:val="00C970EE"/>
    <w:rsid w:val="00C9743E"/>
    <w:rsid w:val="00C974D8"/>
    <w:rsid w:val="00C974E0"/>
    <w:rsid w:val="00C97699"/>
    <w:rsid w:val="00C976C8"/>
    <w:rsid w:val="00C97705"/>
    <w:rsid w:val="00C97771"/>
    <w:rsid w:val="00C9782F"/>
    <w:rsid w:val="00C97C89"/>
    <w:rsid w:val="00CA00EB"/>
    <w:rsid w:val="00CA01E8"/>
    <w:rsid w:val="00CA0662"/>
    <w:rsid w:val="00CA07B9"/>
    <w:rsid w:val="00CA0823"/>
    <w:rsid w:val="00CA08D1"/>
    <w:rsid w:val="00CA09F4"/>
    <w:rsid w:val="00CA0BA5"/>
    <w:rsid w:val="00CA0C61"/>
    <w:rsid w:val="00CA0D6E"/>
    <w:rsid w:val="00CA0E88"/>
    <w:rsid w:val="00CA0FE9"/>
    <w:rsid w:val="00CA1045"/>
    <w:rsid w:val="00CA11A2"/>
    <w:rsid w:val="00CA1403"/>
    <w:rsid w:val="00CA1584"/>
    <w:rsid w:val="00CA1BFC"/>
    <w:rsid w:val="00CA1FDD"/>
    <w:rsid w:val="00CA2031"/>
    <w:rsid w:val="00CA21B8"/>
    <w:rsid w:val="00CA21C6"/>
    <w:rsid w:val="00CA234F"/>
    <w:rsid w:val="00CA262A"/>
    <w:rsid w:val="00CA278A"/>
    <w:rsid w:val="00CA28ED"/>
    <w:rsid w:val="00CA2AB7"/>
    <w:rsid w:val="00CA2BB9"/>
    <w:rsid w:val="00CA2C5B"/>
    <w:rsid w:val="00CA2EDD"/>
    <w:rsid w:val="00CA2F0A"/>
    <w:rsid w:val="00CA2FD2"/>
    <w:rsid w:val="00CA2FF6"/>
    <w:rsid w:val="00CA33FD"/>
    <w:rsid w:val="00CA38DE"/>
    <w:rsid w:val="00CA3936"/>
    <w:rsid w:val="00CA3AA8"/>
    <w:rsid w:val="00CA3B5C"/>
    <w:rsid w:val="00CA3D28"/>
    <w:rsid w:val="00CA3D2C"/>
    <w:rsid w:val="00CA3D2F"/>
    <w:rsid w:val="00CA3D66"/>
    <w:rsid w:val="00CA404C"/>
    <w:rsid w:val="00CA41AC"/>
    <w:rsid w:val="00CA44C2"/>
    <w:rsid w:val="00CA4558"/>
    <w:rsid w:val="00CA473F"/>
    <w:rsid w:val="00CA49D0"/>
    <w:rsid w:val="00CA4B05"/>
    <w:rsid w:val="00CA4E54"/>
    <w:rsid w:val="00CA4EBE"/>
    <w:rsid w:val="00CA4FAF"/>
    <w:rsid w:val="00CA534F"/>
    <w:rsid w:val="00CA5426"/>
    <w:rsid w:val="00CA54BA"/>
    <w:rsid w:val="00CA54E7"/>
    <w:rsid w:val="00CA577B"/>
    <w:rsid w:val="00CA5855"/>
    <w:rsid w:val="00CA5857"/>
    <w:rsid w:val="00CA5A37"/>
    <w:rsid w:val="00CA5BC3"/>
    <w:rsid w:val="00CA5C5F"/>
    <w:rsid w:val="00CA5E6C"/>
    <w:rsid w:val="00CA5ED7"/>
    <w:rsid w:val="00CA60FB"/>
    <w:rsid w:val="00CA6708"/>
    <w:rsid w:val="00CA67F9"/>
    <w:rsid w:val="00CA6AA3"/>
    <w:rsid w:val="00CA6BE7"/>
    <w:rsid w:val="00CA7163"/>
    <w:rsid w:val="00CA71A7"/>
    <w:rsid w:val="00CA7400"/>
    <w:rsid w:val="00CA7461"/>
    <w:rsid w:val="00CA74AE"/>
    <w:rsid w:val="00CA771F"/>
    <w:rsid w:val="00CA7769"/>
    <w:rsid w:val="00CA7825"/>
    <w:rsid w:val="00CA79AA"/>
    <w:rsid w:val="00CA7A5B"/>
    <w:rsid w:val="00CA7B31"/>
    <w:rsid w:val="00CA7DDC"/>
    <w:rsid w:val="00CB00B9"/>
    <w:rsid w:val="00CB00BD"/>
    <w:rsid w:val="00CB02ED"/>
    <w:rsid w:val="00CB03D1"/>
    <w:rsid w:val="00CB0681"/>
    <w:rsid w:val="00CB0767"/>
    <w:rsid w:val="00CB09FB"/>
    <w:rsid w:val="00CB0A27"/>
    <w:rsid w:val="00CB0B13"/>
    <w:rsid w:val="00CB0C42"/>
    <w:rsid w:val="00CB0E4A"/>
    <w:rsid w:val="00CB0FF7"/>
    <w:rsid w:val="00CB10F6"/>
    <w:rsid w:val="00CB10FE"/>
    <w:rsid w:val="00CB12DD"/>
    <w:rsid w:val="00CB16D3"/>
    <w:rsid w:val="00CB1A16"/>
    <w:rsid w:val="00CB1BA1"/>
    <w:rsid w:val="00CB1D01"/>
    <w:rsid w:val="00CB1E96"/>
    <w:rsid w:val="00CB2038"/>
    <w:rsid w:val="00CB2048"/>
    <w:rsid w:val="00CB23F5"/>
    <w:rsid w:val="00CB2402"/>
    <w:rsid w:val="00CB245F"/>
    <w:rsid w:val="00CB25A0"/>
    <w:rsid w:val="00CB25B3"/>
    <w:rsid w:val="00CB26C6"/>
    <w:rsid w:val="00CB2BEF"/>
    <w:rsid w:val="00CB2FA1"/>
    <w:rsid w:val="00CB3227"/>
    <w:rsid w:val="00CB32FE"/>
    <w:rsid w:val="00CB3542"/>
    <w:rsid w:val="00CB354F"/>
    <w:rsid w:val="00CB389D"/>
    <w:rsid w:val="00CB38A3"/>
    <w:rsid w:val="00CB3922"/>
    <w:rsid w:val="00CB3A16"/>
    <w:rsid w:val="00CB3B23"/>
    <w:rsid w:val="00CB3D66"/>
    <w:rsid w:val="00CB3E8B"/>
    <w:rsid w:val="00CB3F1E"/>
    <w:rsid w:val="00CB3F7E"/>
    <w:rsid w:val="00CB3F88"/>
    <w:rsid w:val="00CB3FBC"/>
    <w:rsid w:val="00CB4266"/>
    <w:rsid w:val="00CB4286"/>
    <w:rsid w:val="00CB47EA"/>
    <w:rsid w:val="00CB4E9A"/>
    <w:rsid w:val="00CB5232"/>
    <w:rsid w:val="00CB54A2"/>
    <w:rsid w:val="00CB55E0"/>
    <w:rsid w:val="00CB5783"/>
    <w:rsid w:val="00CB57D0"/>
    <w:rsid w:val="00CB5AE6"/>
    <w:rsid w:val="00CB5D63"/>
    <w:rsid w:val="00CB5D65"/>
    <w:rsid w:val="00CB618F"/>
    <w:rsid w:val="00CB6306"/>
    <w:rsid w:val="00CB6341"/>
    <w:rsid w:val="00CB6408"/>
    <w:rsid w:val="00CB66DD"/>
    <w:rsid w:val="00CB6967"/>
    <w:rsid w:val="00CB6A13"/>
    <w:rsid w:val="00CB6D96"/>
    <w:rsid w:val="00CB7547"/>
    <w:rsid w:val="00CB77F2"/>
    <w:rsid w:val="00CB78EA"/>
    <w:rsid w:val="00CB7B40"/>
    <w:rsid w:val="00CB7D9A"/>
    <w:rsid w:val="00CB7DF8"/>
    <w:rsid w:val="00CB7E48"/>
    <w:rsid w:val="00CB7E6F"/>
    <w:rsid w:val="00CC0080"/>
    <w:rsid w:val="00CC010D"/>
    <w:rsid w:val="00CC01CA"/>
    <w:rsid w:val="00CC0424"/>
    <w:rsid w:val="00CC0432"/>
    <w:rsid w:val="00CC050A"/>
    <w:rsid w:val="00CC0628"/>
    <w:rsid w:val="00CC07E3"/>
    <w:rsid w:val="00CC081D"/>
    <w:rsid w:val="00CC091F"/>
    <w:rsid w:val="00CC0A07"/>
    <w:rsid w:val="00CC0C00"/>
    <w:rsid w:val="00CC0D90"/>
    <w:rsid w:val="00CC0EA5"/>
    <w:rsid w:val="00CC0F1F"/>
    <w:rsid w:val="00CC0F4B"/>
    <w:rsid w:val="00CC11AF"/>
    <w:rsid w:val="00CC11DC"/>
    <w:rsid w:val="00CC137F"/>
    <w:rsid w:val="00CC15F3"/>
    <w:rsid w:val="00CC1D3B"/>
    <w:rsid w:val="00CC1D87"/>
    <w:rsid w:val="00CC20C8"/>
    <w:rsid w:val="00CC24FE"/>
    <w:rsid w:val="00CC25D7"/>
    <w:rsid w:val="00CC25E3"/>
    <w:rsid w:val="00CC26AD"/>
    <w:rsid w:val="00CC280B"/>
    <w:rsid w:val="00CC287A"/>
    <w:rsid w:val="00CC2B3B"/>
    <w:rsid w:val="00CC3080"/>
    <w:rsid w:val="00CC3399"/>
    <w:rsid w:val="00CC37BB"/>
    <w:rsid w:val="00CC388B"/>
    <w:rsid w:val="00CC3891"/>
    <w:rsid w:val="00CC39B3"/>
    <w:rsid w:val="00CC3B0C"/>
    <w:rsid w:val="00CC3B97"/>
    <w:rsid w:val="00CC3BEB"/>
    <w:rsid w:val="00CC3DCA"/>
    <w:rsid w:val="00CC4319"/>
    <w:rsid w:val="00CC431B"/>
    <w:rsid w:val="00CC43C0"/>
    <w:rsid w:val="00CC4731"/>
    <w:rsid w:val="00CC478C"/>
    <w:rsid w:val="00CC4927"/>
    <w:rsid w:val="00CC4B88"/>
    <w:rsid w:val="00CC4C2B"/>
    <w:rsid w:val="00CC4C86"/>
    <w:rsid w:val="00CC4E9B"/>
    <w:rsid w:val="00CC4FEB"/>
    <w:rsid w:val="00CC52F9"/>
    <w:rsid w:val="00CC5369"/>
    <w:rsid w:val="00CC53EE"/>
    <w:rsid w:val="00CC559D"/>
    <w:rsid w:val="00CC5629"/>
    <w:rsid w:val="00CC5834"/>
    <w:rsid w:val="00CC5B7F"/>
    <w:rsid w:val="00CC5B96"/>
    <w:rsid w:val="00CC5D10"/>
    <w:rsid w:val="00CC5FA5"/>
    <w:rsid w:val="00CC653D"/>
    <w:rsid w:val="00CC67DC"/>
    <w:rsid w:val="00CC6E7A"/>
    <w:rsid w:val="00CC6F7B"/>
    <w:rsid w:val="00CC7567"/>
    <w:rsid w:val="00CC75F0"/>
    <w:rsid w:val="00CC769E"/>
    <w:rsid w:val="00CC7964"/>
    <w:rsid w:val="00CD0004"/>
    <w:rsid w:val="00CD015A"/>
    <w:rsid w:val="00CD018F"/>
    <w:rsid w:val="00CD0298"/>
    <w:rsid w:val="00CD05DB"/>
    <w:rsid w:val="00CD0A9D"/>
    <w:rsid w:val="00CD0B63"/>
    <w:rsid w:val="00CD0F4D"/>
    <w:rsid w:val="00CD10D0"/>
    <w:rsid w:val="00CD115D"/>
    <w:rsid w:val="00CD12F6"/>
    <w:rsid w:val="00CD137C"/>
    <w:rsid w:val="00CD13CB"/>
    <w:rsid w:val="00CD14C6"/>
    <w:rsid w:val="00CD153E"/>
    <w:rsid w:val="00CD16C2"/>
    <w:rsid w:val="00CD1990"/>
    <w:rsid w:val="00CD19F4"/>
    <w:rsid w:val="00CD1A7B"/>
    <w:rsid w:val="00CD1A87"/>
    <w:rsid w:val="00CD1D1C"/>
    <w:rsid w:val="00CD21BD"/>
    <w:rsid w:val="00CD227A"/>
    <w:rsid w:val="00CD2489"/>
    <w:rsid w:val="00CD25D5"/>
    <w:rsid w:val="00CD2614"/>
    <w:rsid w:val="00CD2745"/>
    <w:rsid w:val="00CD2B8E"/>
    <w:rsid w:val="00CD2DA4"/>
    <w:rsid w:val="00CD2E29"/>
    <w:rsid w:val="00CD303D"/>
    <w:rsid w:val="00CD312B"/>
    <w:rsid w:val="00CD341F"/>
    <w:rsid w:val="00CD3503"/>
    <w:rsid w:val="00CD366D"/>
    <w:rsid w:val="00CD36A2"/>
    <w:rsid w:val="00CD38A8"/>
    <w:rsid w:val="00CD398D"/>
    <w:rsid w:val="00CD3B7D"/>
    <w:rsid w:val="00CD3D7F"/>
    <w:rsid w:val="00CD3DD2"/>
    <w:rsid w:val="00CD3EC4"/>
    <w:rsid w:val="00CD4025"/>
    <w:rsid w:val="00CD4086"/>
    <w:rsid w:val="00CD42FB"/>
    <w:rsid w:val="00CD4428"/>
    <w:rsid w:val="00CD465F"/>
    <w:rsid w:val="00CD49E8"/>
    <w:rsid w:val="00CD4A7D"/>
    <w:rsid w:val="00CD4EA7"/>
    <w:rsid w:val="00CD4FB8"/>
    <w:rsid w:val="00CD51F1"/>
    <w:rsid w:val="00CD5252"/>
    <w:rsid w:val="00CD534B"/>
    <w:rsid w:val="00CD59E6"/>
    <w:rsid w:val="00CD59F0"/>
    <w:rsid w:val="00CD5FF7"/>
    <w:rsid w:val="00CD5FF9"/>
    <w:rsid w:val="00CD6035"/>
    <w:rsid w:val="00CD611E"/>
    <w:rsid w:val="00CD61DD"/>
    <w:rsid w:val="00CD6357"/>
    <w:rsid w:val="00CD6493"/>
    <w:rsid w:val="00CD65D4"/>
    <w:rsid w:val="00CD67B0"/>
    <w:rsid w:val="00CD67BD"/>
    <w:rsid w:val="00CD67C6"/>
    <w:rsid w:val="00CD686D"/>
    <w:rsid w:val="00CD68FF"/>
    <w:rsid w:val="00CD6AF4"/>
    <w:rsid w:val="00CD6CA8"/>
    <w:rsid w:val="00CD6F00"/>
    <w:rsid w:val="00CD711A"/>
    <w:rsid w:val="00CD7167"/>
    <w:rsid w:val="00CD7179"/>
    <w:rsid w:val="00CD71EF"/>
    <w:rsid w:val="00CD71FE"/>
    <w:rsid w:val="00CD73D4"/>
    <w:rsid w:val="00CD75B9"/>
    <w:rsid w:val="00CD7882"/>
    <w:rsid w:val="00CD798A"/>
    <w:rsid w:val="00CD7A04"/>
    <w:rsid w:val="00CD7A29"/>
    <w:rsid w:val="00CD7A2C"/>
    <w:rsid w:val="00CD7A7C"/>
    <w:rsid w:val="00CD7EBE"/>
    <w:rsid w:val="00CE000B"/>
    <w:rsid w:val="00CE0025"/>
    <w:rsid w:val="00CE030F"/>
    <w:rsid w:val="00CE06D5"/>
    <w:rsid w:val="00CE0815"/>
    <w:rsid w:val="00CE0A54"/>
    <w:rsid w:val="00CE0DAA"/>
    <w:rsid w:val="00CE0EC1"/>
    <w:rsid w:val="00CE0F93"/>
    <w:rsid w:val="00CE138E"/>
    <w:rsid w:val="00CE1398"/>
    <w:rsid w:val="00CE19E5"/>
    <w:rsid w:val="00CE19EE"/>
    <w:rsid w:val="00CE1A4B"/>
    <w:rsid w:val="00CE1A81"/>
    <w:rsid w:val="00CE1BC7"/>
    <w:rsid w:val="00CE1D90"/>
    <w:rsid w:val="00CE1ECB"/>
    <w:rsid w:val="00CE205D"/>
    <w:rsid w:val="00CE2121"/>
    <w:rsid w:val="00CE2454"/>
    <w:rsid w:val="00CE2515"/>
    <w:rsid w:val="00CE2586"/>
    <w:rsid w:val="00CE27FD"/>
    <w:rsid w:val="00CE28D9"/>
    <w:rsid w:val="00CE2AA2"/>
    <w:rsid w:val="00CE2AC6"/>
    <w:rsid w:val="00CE2C8A"/>
    <w:rsid w:val="00CE2C96"/>
    <w:rsid w:val="00CE2E80"/>
    <w:rsid w:val="00CE2F3B"/>
    <w:rsid w:val="00CE3228"/>
    <w:rsid w:val="00CE3466"/>
    <w:rsid w:val="00CE3686"/>
    <w:rsid w:val="00CE36F7"/>
    <w:rsid w:val="00CE377F"/>
    <w:rsid w:val="00CE3831"/>
    <w:rsid w:val="00CE3DE8"/>
    <w:rsid w:val="00CE40BE"/>
    <w:rsid w:val="00CE4240"/>
    <w:rsid w:val="00CE43EB"/>
    <w:rsid w:val="00CE4A83"/>
    <w:rsid w:val="00CE4B12"/>
    <w:rsid w:val="00CE4B3C"/>
    <w:rsid w:val="00CE4C17"/>
    <w:rsid w:val="00CE4EF2"/>
    <w:rsid w:val="00CE4F66"/>
    <w:rsid w:val="00CE4F90"/>
    <w:rsid w:val="00CE525C"/>
    <w:rsid w:val="00CE553A"/>
    <w:rsid w:val="00CE586C"/>
    <w:rsid w:val="00CE5915"/>
    <w:rsid w:val="00CE5A66"/>
    <w:rsid w:val="00CE5BB1"/>
    <w:rsid w:val="00CE5C0B"/>
    <w:rsid w:val="00CE5E87"/>
    <w:rsid w:val="00CE603B"/>
    <w:rsid w:val="00CE6216"/>
    <w:rsid w:val="00CE63E7"/>
    <w:rsid w:val="00CE656C"/>
    <w:rsid w:val="00CE6573"/>
    <w:rsid w:val="00CE6780"/>
    <w:rsid w:val="00CE70C0"/>
    <w:rsid w:val="00CE72D1"/>
    <w:rsid w:val="00CE73F9"/>
    <w:rsid w:val="00CE75FB"/>
    <w:rsid w:val="00CE77B2"/>
    <w:rsid w:val="00CE77F2"/>
    <w:rsid w:val="00CE7957"/>
    <w:rsid w:val="00CE79F2"/>
    <w:rsid w:val="00CE7B9A"/>
    <w:rsid w:val="00CE7D7D"/>
    <w:rsid w:val="00CF00D0"/>
    <w:rsid w:val="00CF0421"/>
    <w:rsid w:val="00CF0852"/>
    <w:rsid w:val="00CF0B7E"/>
    <w:rsid w:val="00CF0B8D"/>
    <w:rsid w:val="00CF0BC1"/>
    <w:rsid w:val="00CF0D39"/>
    <w:rsid w:val="00CF0ED3"/>
    <w:rsid w:val="00CF0FD6"/>
    <w:rsid w:val="00CF1234"/>
    <w:rsid w:val="00CF12CC"/>
    <w:rsid w:val="00CF14E2"/>
    <w:rsid w:val="00CF1501"/>
    <w:rsid w:val="00CF15AA"/>
    <w:rsid w:val="00CF15CE"/>
    <w:rsid w:val="00CF1799"/>
    <w:rsid w:val="00CF1926"/>
    <w:rsid w:val="00CF1A79"/>
    <w:rsid w:val="00CF1FF4"/>
    <w:rsid w:val="00CF2058"/>
    <w:rsid w:val="00CF209C"/>
    <w:rsid w:val="00CF22B7"/>
    <w:rsid w:val="00CF2378"/>
    <w:rsid w:val="00CF280C"/>
    <w:rsid w:val="00CF2844"/>
    <w:rsid w:val="00CF2847"/>
    <w:rsid w:val="00CF297E"/>
    <w:rsid w:val="00CF29A9"/>
    <w:rsid w:val="00CF2A96"/>
    <w:rsid w:val="00CF2C6E"/>
    <w:rsid w:val="00CF2D76"/>
    <w:rsid w:val="00CF2E47"/>
    <w:rsid w:val="00CF2EE8"/>
    <w:rsid w:val="00CF2F23"/>
    <w:rsid w:val="00CF2FB8"/>
    <w:rsid w:val="00CF30B0"/>
    <w:rsid w:val="00CF30E8"/>
    <w:rsid w:val="00CF319D"/>
    <w:rsid w:val="00CF3283"/>
    <w:rsid w:val="00CF33C6"/>
    <w:rsid w:val="00CF3B00"/>
    <w:rsid w:val="00CF3BC2"/>
    <w:rsid w:val="00CF3D5E"/>
    <w:rsid w:val="00CF3EB0"/>
    <w:rsid w:val="00CF3EB4"/>
    <w:rsid w:val="00CF3F9E"/>
    <w:rsid w:val="00CF4158"/>
    <w:rsid w:val="00CF4218"/>
    <w:rsid w:val="00CF43E4"/>
    <w:rsid w:val="00CF4408"/>
    <w:rsid w:val="00CF4460"/>
    <w:rsid w:val="00CF44AD"/>
    <w:rsid w:val="00CF471A"/>
    <w:rsid w:val="00CF4A65"/>
    <w:rsid w:val="00CF4A74"/>
    <w:rsid w:val="00CF4B10"/>
    <w:rsid w:val="00CF518D"/>
    <w:rsid w:val="00CF5464"/>
    <w:rsid w:val="00CF5473"/>
    <w:rsid w:val="00CF5496"/>
    <w:rsid w:val="00CF5510"/>
    <w:rsid w:val="00CF555B"/>
    <w:rsid w:val="00CF5945"/>
    <w:rsid w:val="00CF598F"/>
    <w:rsid w:val="00CF59A4"/>
    <w:rsid w:val="00CF5B53"/>
    <w:rsid w:val="00CF5C74"/>
    <w:rsid w:val="00CF5D19"/>
    <w:rsid w:val="00CF5ED7"/>
    <w:rsid w:val="00CF6203"/>
    <w:rsid w:val="00CF639D"/>
    <w:rsid w:val="00CF6946"/>
    <w:rsid w:val="00CF69F9"/>
    <w:rsid w:val="00CF6FB0"/>
    <w:rsid w:val="00CF74FC"/>
    <w:rsid w:val="00CF7687"/>
    <w:rsid w:val="00CF785E"/>
    <w:rsid w:val="00CF78E7"/>
    <w:rsid w:val="00CF7B2B"/>
    <w:rsid w:val="00CF7D08"/>
    <w:rsid w:val="00D00634"/>
    <w:rsid w:val="00D00690"/>
    <w:rsid w:val="00D006E0"/>
    <w:rsid w:val="00D00D7C"/>
    <w:rsid w:val="00D00FB2"/>
    <w:rsid w:val="00D0101C"/>
    <w:rsid w:val="00D010BE"/>
    <w:rsid w:val="00D01656"/>
    <w:rsid w:val="00D016A0"/>
    <w:rsid w:val="00D01912"/>
    <w:rsid w:val="00D01C3D"/>
    <w:rsid w:val="00D01CBB"/>
    <w:rsid w:val="00D01EE9"/>
    <w:rsid w:val="00D01F22"/>
    <w:rsid w:val="00D02295"/>
    <w:rsid w:val="00D027BF"/>
    <w:rsid w:val="00D02880"/>
    <w:rsid w:val="00D02B30"/>
    <w:rsid w:val="00D02D4E"/>
    <w:rsid w:val="00D02D57"/>
    <w:rsid w:val="00D02D6B"/>
    <w:rsid w:val="00D02DE9"/>
    <w:rsid w:val="00D02DF9"/>
    <w:rsid w:val="00D02E74"/>
    <w:rsid w:val="00D03073"/>
    <w:rsid w:val="00D03095"/>
    <w:rsid w:val="00D03357"/>
    <w:rsid w:val="00D035B2"/>
    <w:rsid w:val="00D0362D"/>
    <w:rsid w:val="00D0363C"/>
    <w:rsid w:val="00D0366E"/>
    <w:rsid w:val="00D039F9"/>
    <w:rsid w:val="00D03D7F"/>
    <w:rsid w:val="00D03DE9"/>
    <w:rsid w:val="00D03DF8"/>
    <w:rsid w:val="00D03FD8"/>
    <w:rsid w:val="00D040E7"/>
    <w:rsid w:val="00D040E9"/>
    <w:rsid w:val="00D04200"/>
    <w:rsid w:val="00D04290"/>
    <w:rsid w:val="00D043E4"/>
    <w:rsid w:val="00D044FA"/>
    <w:rsid w:val="00D0453D"/>
    <w:rsid w:val="00D045E1"/>
    <w:rsid w:val="00D04736"/>
    <w:rsid w:val="00D048EA"/>
    <w:rsid w:val="00D05098"/>
    <w:rsid w:val="00D05105"/>
    <w:rsid w:val="00D0513A"/>
    <w:rsid w:val="00D0515A"/>
    <w:rsid w:val="00D051BD"/>
    <w:rsid w:val="00D053F0"/>
    <w:rsid w:val="00D0560D"/>
    <w:rsid w:val="00D05B6B"/>
    <w:rsid w:val="00D05BAF"/>
    <w:rsid w:val="00D05D91"/>
    <w:rsid w:val="00D05EFE"/>
    <w:rsid w:val="00D05F13"/>
    <w:rsid w:val="00D05F34"/>
    <w:rsid w:val="00D061CC"/>
    <w:rsid w:val="00D06285"/>
    <w:rsid w:val="00D063FA"/>
    <w:rsid w:val="00D066D7"/>
    <w:rsid w:val="00D067BE"/>
    <w:rsid w:val="00D0685D"/>
    <w:rsid w:val="00D06A42"/>
    <w:rsid w:val="00D06C37"/>
    <w:rsid w:val="00D07484"/>
    <w:rsid w:val="00D07801"/>
    <w:rsid w:val="00D078CC"/>
    <w:rsid w:val="00D0796B"/>
    <w:rsid w:val="00D07DAD"/>
    <w:rsid w:val="00D10141"/>
    <w:rsid w:val="00D10286"/>
    <w:rsid w:val="00D102F4"/>
    <w:rsid w:val="00D1087F"/>
    <w:rsid w:val="00D108F8"/>
    <w:rsid w:val="00D10910"/>
    <w:rsid w:val="00D10983"/>
    <w:rsid w:val="00D10E38"/>
    <w:rsid w:val="00D10EA2"/>
    <w:rsid w:val="00D1105B"/>
    <w:rsid w:val="00D11161"/>
    <w:rsid w:val="00D11170"/>
    <w:rsid w:val="00D111DA"/>
    <w:rsid w:val="00D113AA"/>
    <w:rsid w:val="00D114DB"/>
    <w:rsid w:val="00D1159A"/>
    <w:rsid w:val="00D117AA"/>
    <w:rsid w:val="00D11824"/>
    <w:rsid w:val="00D11933"/>
    <w:rsid w:val="00D11941"/>
    <w:rsid w:val="00D11A42"/>
    <w:rsid w:val="00D11F59"/>
    <w:rsid w:val="00D12159"/>
    <w:rsid w:val="00D12306"/>
    <w:rsid w:val="00D123C1"/>
    <w:rsid w:val="00D12714"/>
    <w:rsid w:val="00D1275A"/>
    <w:rsid w:val="00D127CA"/>
    <w:rsid w:val="00D12ADB"/>
    <w:rsid w:val="00D12C99"/>
    <w:rsid w:val="00D12D3F"/>
    <w:rsid w:val="00D12DE2"/>
    <w:rsid w:val="00D130E5"/>
    <w:rsid w:val="00D1329C"/>
    <w:rsid w:val="00D133F9"/>
    <w:rsid w:val="00D13751"/>
    <w:rsid w:val="00D13866"/>
    <w:rsid w:val="00D13F52"/>
    <w:rsid w:val="00D13FEE"/>
    <w:rsid w:val="00D14276"/>
    <w:rsid w:val="00D14644"/>
    <w:rsid w:val="00D14703"/>
    <w:rsid w:val="00D148A2"/>
    <w:rsid w:val="00D14937"/>
    <w:rsid w:val="00D149BF"/>
    <w:rsid w:val="00D149E9"/>
    <w:rsid w:val="00D14CAC"/>
    <w:rsid w:val="00D14EF4"/>
    <w:rsid w:val="00D14FCF"/>
    <w:rsid w:val="00D15594"/>
    <w:rsid w:val="00D159DE"/>
    <w:rsid w:val="00D15A39"/>
    <w:rsid w:val="00D15B91"/>
    <w:rsid w:val="00D15E61"/>
    <w:rsid w:val="00D15EE0"/>
    <w:rsid w:val="00D160AF"/>
    <w:rsid w:val="00D1616B"/>
    <w:rsid w:val="00D1667D"/>
    <w:rsid w:val="00D166E0"/>
    <w:rsid w:val="00D168F9"/>
    <w:rsid w:val="00D169C6"/>
    <w:rsid w:val="00D16B8A"/>
    <w:rsid w:val="00D16DB8"/>
    <w:rsid w:val="00D16DF6"/>
    <w:rsid w:val="00D16FCE"/>
    <w:rsid w:val="00D17324"/>
    <w:rsid w:val="00D177E2"/>
    <w:rsid w:val="00D17864"/>
    <w:rsid w:val="00D17874"/>
    <w:rsid w:val="00D178EE"/>
    <w:rsid w:val="00D17C66"/>
    <w:rsid w:val="00D17C6E"/>
    <w:rsid w:val="00D17DE2"/>
    <w:rsid w:val="00D17DEE"/>
    <w:rsid w:val="00D2006D"/>
    <w:rsid w:val="00D200D0"/>
    <w:rsid w:val="00D202D7"/>
    <w:rsid w:val="00D2033A"/>
    <w:rsid w:val="00D203B6"/>
    <w:rsid w:val="00D203C8"/>
    <w:rsid w:val="00D2082B"/>
    <w:rsid w:val="00D2084A"/>
    <w:rsid w:val="00D208C5"/>
    <w:rsid w:val="00D208D7"/>
    <w:rsid w:val="00D20A30"/>
    <w:rsid w:val="00D20F6A"/>
    <w:rsid w:val="00D211CB"/>
    <w:rsid w:val="00D213A4"/>
    <w:rsid w:val="00D2141F"/>
    <w:rsid w:val="00D214A1"/>
    <w:rsid w:val="00D21677"/>
    <w:rsid w:val="00D21778"/>
    <w:rsid w:val="00D21779"/>
    <w:rsid w:val="00D217E4"/>
    <w:rsid w:val="00D218A7"/>
    <w:rsid w:val="00D218BF"/>
    <w:rsid w:val="00D21AD3"/>
    <w:rsid w:val="00D21DAF"/>
    <w:rsid w:val="00D220B8"/>
    <w:rsid w:val="00D22427"/>
    <w:rsid w:val="00D2243C"/>
    <w:rsid w:val="00D224E0"/>
    <w:rsid w:val="00D2255E"/>
    <w:rsid w:val="00D22696"/>
    <w:rsid w:val="00D2279D"/>
    <w:rsid w:val="00D2283F"/>
    <w:rsid w:val="00D229CC"/>
    <w:rsid w:val="00D22F1F"/>
    <w:rsid w:val="00D23348"/>
    <w:rsid w:val="00D235CB"/>
    <w:rsid w:val="00D236A0"/>
    <w:rsid w:val="00D23739"/>
    <w:rsid w:val="00D237EB"/>
    <w:rsid w:val="00D23C0F"/>
    <w:rsid w:val="00D23CB6"/>
    <w:rsid w:val="00D23E78"/>
    <w:rsid w:val="00D23E96"/>
    <w:rsid w:val="00D24047"/>
    <w:rsid w:val="00D241E1"/>
    <w:rsid w:val="00D24336"/>
    <w:rsid w:val="00D24439"/>
    <w:rsid w:val="00D24682"/>
    <w:rsid w:val="00D24817"/>
    <w:rsid w:val="00D24857"/>
    <w:rsid w:val="00D24BA7"/>
    <w:rsid w:val="00D24BAD"/>
    <w:rsid w:val="00D24BD5"/>
    <w:rsid w:val="00D24D4A"/>
    <w:rsid w:val="00D24E10"/>
    <w:rsid w:val="00D25048"/>
    <w:rsid w:val="00D250F0"/>
    <w:rsid w:val="00D255F7"/>
    <w:rsid w:val="00D2597B"/>
    <w:rsid w:val="00D25D77"/>
    <w:rsid w:val="00D25F38"/>
    <w:rsid w:val="00D26134"/>
    <w:rsid w:val="00D2631C"/>
    <w:rsid w:val="00D26457"/>
    <w:rsid w:val="00D266B3"/>
    <w:rsid w:val="00D267A6"/>
    <w:rsid w:val="00D267DC"/>
    <w:rsid w:val="00D26937"/>
    <w:rsid w:val="00D269EF"/>
    <w:rsid w:val="00D26A99"/>
    <w:rsid w:val="00D26BD2"/>
    <w:rsid w:val="00D26C0D"/>
    <w:rsid w:val="00D26C6D"/>
    <w:rsid w:val="00D26D13"/>
    <w:rsid w:val="00D26F9D"/>
    <w:rsid w:val="00D27050"/>
    <w:rsid w:val="00D2723B"/>
    <w:rsid w:val="00D2727D"/>
    <w:rsid w:val="00D272CC"/>
    <w:rsid w:val="00D274EF"/>
    <w:rsid w:val="00D275E7"/>
    <w:rsid w:val="00D27791"/>
    <w:rsid w:val="00D27872"/>
    <w:rsid w:val="00D27A28"/>
    <w:rsid w:val="00D27E40"/>
    <w:rsid w:val="00D304AC"/>
    <w:rsid w:val="00D305CE"/>
    <w:rsid w:val="00D306EA"/>
    <w:rsid w:val="00D30736"/>
    <w:rsid w:val="00D309F5"/>
    <w:rsid w:val="00D30EA4"/>
    <w:rsid w:val="00D3125F"/>
    <w:rsid w:val="00D31456"/>
    <w:rsid w:val="00D315B4"/>
    <w:rsid w:val="00D31762"/>
    <w:rsid w:val="00D3199F"/>
    <w:rsid w:val="00D31B92"/>
    <w:rsid w:val="00D31FD5"/>
    <w:rsid w:val="00D3220F"/>
    <w:rsid w:val="00D323FE"/>
    <w:rsid w:val="00D32610"/>
    <w:rsid w:val="00D326B2"/>
    <w:rsid w:val="00D32779"/>
    <w:rsid w:val="00D32876"/>
    <w:rsid w:val="00D32B3C"/>
    <w:rsid w:val="00D32BF4"/>
    <w:rsid w:val="00D32CD4"/>
    <w:rsid w:val="00D32DFA"/>
    <w:rsid w:val="00D32E5F"/>
    <w:rsid w:val="00D32EFF"/>
    <w:rsid w:val="00D32FC2"/>
    <w:rsid w:val="00D3308E"/>
    <w:rsid w:val="00D333C0"/>
    <w:rsid w:val="00D334B2"/>
    <w:rsid w:val="00D334BC"/>
    <w:rsid w:val="00D33513"/>
    <w:rsid w:val="00D33594"/>
    <w:rsid w:val="00D337BC"/>
    <w:rsid w:val="00D339B9"/>
    <w:rsid w:val="00D33A88"/>
    <w:rsid w:val="00D33DB3"/>
    <w:rsid w:val="00D33EA5"/>
    <w:rsid w:val="00D33FE5"/>
    <w:rsid w:val="00D342A2"/>
    <w:rsid w:val="00D349A1"/>
    <w:rsid w:val="00D349B0"/>
    <w:rsid w:val="00D34CE5"/>
    <w:rsid w:val="00D34D9C"/>
    <w:rsid w:val="00D34E49"/>
    <w:rsid w:val="00D34FEA"/>
    <w:rsid w:val="00D351C8"/>
    <w:rsid w:val="00D3544C"/>
    <w:rsid w:val="00D35647"/>
    <w:rsid w:val="00D356BD"/>
    <w:rsid w:val="00D3572D"/>
    <w:rsid w:val="00D3592C"/>
    <w:rsid w:val="00D35B25"/>
    <w:rsid w:val="00D35B99"/>
    <w:rsid w:val="00D35E61"/>
    <w:rsid w:val="00D35EAC"/>
    <w:rsid w:val="00D35F23"/>
    <w:rsid w:val="00D35FB6"/>
    <w:rsid w:val="00D36134"/>
    <w:rsid w:val="00D36368"/>
    <w:rsid w:val="00D364CE"/>
    <w:rsid w:val="00D364E6"/>
    <w:rsid w:val="00D36676"/>
    <w:rsid w:val="00D36737"/>
    <w:rsid w:val="00D3673C"/>
    <w:rsid w:val="00D3682F"/>
    <w:rsid w:val="00D36A53"/>
    <w:rsid w:val="00D36B24"/>
    <w:rsid w:val="00D36BEF"/>
    <w:rsid w:val="00D36D15"/>
    <w:rsid w:val="00D36FE0"/>
    <w:rsid w:val="00D37111"/>
    <w:rsid w:val="00D3727A"/>
    <w:rsid w:val="00D3732D"/>
    <w:rsid w:val="00D37557"/>
    <w:rsid w:val="00D37720"/>
    <w:rsid w:val="00D3779F"/>
    <w:rsid w:val="00D3788E"/>
    <w:rsid w:val="00D3799F"/>
    <w:rsid w:val="00D37A55"/>
    <w:rsid w:val="00D37B20"/>
    <w:rsid w:val="00D37B64"/>
    <w:rsid w:val="00D400BB"/>
    <w:rsid w:val="00D40310"/>
    <w:rsid w:val="00D40385"/>
    <w:rsid w:val="00D404C5"/>
    <w:rsid w:val="00D404FF"/>
    <w:rsid w:val="00D40630"/>
    <w:rsid w:val="00D40798"/>
    <w:rsid w:val="00D408E4"/>
    <w:rsid w:val="00D40993"/>
    <w:rsid w:val="00D409A2"/>
    <w:rsid w:val="00D40B97"/>
    <w:rsid w:val="00D40E59"/>
    <w:rsid w:val="00D40E8E"/>
    <w:rsid w:val="00D410F8"/>
    <w:rsid w:val="00D414DB"/>
    <w:rsid w:val="00D416DD"/>
    <w:rsid w:val="00D41985"/>
    <w:rsid w:val="00D41992"/>
    <w:rsid w:val="00D41B98"/>
    <w:rsid w:val="00D421F5"/>
    <w:rsid w:val="00D4229C"/>
    <w:rsid w:val="00D4240D"/>
    <w:rsid w:val="00D42492"/>
    <w:rsid w:val="00D42572"/>
    <w:rsid w:val="00D428B3"/>
    <w:rsid w:val="00D42C13"/>
    <w:rsid w:val="00D42EDD"/>
    <w:rsid w:val="00D42EEF"/>
    <w:rsid w:val="00D437B1"/>
    <w:rsid w:val="00D4382B"/>
    <w:rsid w:val="00D43855"/>
    <w:rsid w:val="00D43B8C"/>
    <w:rsid w:val="00D43F36"/>
    <w:rsid w:val="00D43FC0"/>
    <w:rsid w:val="00D44017"/>
    <w:rsid w:val="00D44139"/>
    <w:rsid w:val="00D441B7"/>
    <w:rsid w:val="00D44370"/>
    <w:rsid w:val="00D444FC"/>
    <w:rsid w:val="00D44669"/>
    <w:rsid w:val="00D44731"/>
    <w:rsid w:val="00D44814"/>
    <w:rsid w:val="00D4491D"/>
    <w:rsid w:val="00D44BCF"/>
    <w:rsid w:val="00D44C47"/>
    <w:rsid w:val="00D44D83"/>
    <w:rsid w:val="00D44DEA"/>
    <w:rsid w:val="00D44E22"/>
    <w:rsid w:val="00D44E3A"/>
    <w:rsid w:val="00D44F76"/>
    <w:rsid w:val="00D453B7"/>
    <w:rsid w:val="00D453F5"/>
    <w:rsid w:val="00D455B9"/>
    <w:rsid w:val="00D45A06"/>
    <w:rsid w:val="00D45E2E"/>
    <w:rsid w:val="00D45F10"/>
    <w:rsid w:val="00D45F5B"/>
    <w:rsid w:val="00D4600E"/>
    <w:rsid w:val="00D461BC"/>
    <w:rsid w:val="00D4628F"/>
    <w:rsid w:val="00D46565"/>
    <w:rsid w:val="00D46678"/>
    <w:rsid w:val="00D469D1"/>
    <w:rsid w:val="00D46A44"/>
    <w:rsid w:val="00D46A82"/>
    <w:rsid w:val="00D46BD3"/>
    <w:rsid w:val="00D46CE3"/>
    <w:rsid w:val="00D46DD7"/>
    <w:rsid w:val="00D47192"/>
    <w:rsid w:val="00D47218"/>
    <w:rsid w:val="00D473CE"/>
    <w:rsid w:val="00D4746D"/>
    <w:rsid w:val="00D475F3"/>
    <w:rsid w:val="00D476E1"/>
    <w:rsid w:val="00D47ACF"/>
    <w:rsid w:val="00D47CBE"/>
    <w:rsid w:val="00D47E7C"/>
    <w:rsid w:val="00D5004E"/>
    <w:rsid w:val="00D501B5"/>
    <w:rsid w:val="00D50248"/>
    <w:rsid w:val="00D50516"/>
    <w:rsid w:val="00D505C3"/>
    <w:rsid w:val="00D505F8"/>
    <w:rsid w:val="00D50B5B"/>
    <w:rsid w:val="00D50C92"/>
    <w:rsid w:val="00D50CAA"/>
    <w:rsid w:val="00D50FE5"/>
    <w:rsid w:val="00D512D4"/>
    <w:rsid w:val="00D51326"/>
    <w:rsid w:val="00D51617"/>
    <w:rsid w:val="00D51691"/>
    <w:rsid w:val="00D519BC"/>
    <w:rsid w:val="00D51A2F"/>
    <w:rsid w:val="00D51B24"/>
    <w:rsid w:val="00D51D24"/>
    <w:rsid w:val="00D51D2C"/>
    <w:rsid w:val="00D51DF5"/>
    <w:rsid w:val="00D51E81"/>
    <w:rsid w:val="00D5217B"/>
    <w:rsid w:val="00D522E3"/>
    <w:rsid w:val="00D522F1"/>
    <w:rsid w:val="00D52561"/>
    <w:rsid w:val="00D525AC"/>
    <w:rsid w:val="00D52648"/>
    <w:rsid w:val="00D527D1"/>
    <w:rsid w:val="00D528DC"/>
    <w:rsid w:val="00D52965"/>
    <w:rsid w:val="00D52A27"/>
    <w:rsid w:val="00D52B96"/>
    <w:rsid w:val="00D52D1A"/>
    <w:rsid w:val="00D5311D"/>
    <w:rsid w:val="00D532DB"/>
    <w:rsid w:val="00D533E8"/>
    <w:rsid w:val="00D53566"/>
    <w:rsid w:val="00D536E4"/>
    <w:rsid w:val="00D537E0"/>
    <w:rsid w:val="00D538F1"/>
    <w:rsid w:val="00D5396A"/>
    <w:rsid w:val="00D53C08"/>
    <w:rsid w:val="00D53DAC"/>
    <w:rsid w:val="00D53F64"/>
    <w:rsid w:val="00D53F68"/>
    <w:rsid w:val="00D5402E"/>
    <w:rsid w:val="00D54038"/>
    <w:rsid w:val="00D54700"/>
    <w:rsid w:val="00D5494A"/>
    <w:rsid w:val="00D549A2"/>
    <w:rsid w:val="00D54CB3"/>
    <w:rsid w:val="00D54D23"/>
    <w:rsid w:val="00D55211"/>
    <w:rsid w:val="00D55419"/>
    <w:rsid w:val="00D554D3"/>
    <w:rsid w:val="00D558A0"/>
    <w:rsid w:val="00D55997"/>
    <w:rsid w:val="00D55BA7"/>
    <w:rsid w:val="00D55BDB"/>
    <w:rsid w:val="00D55CD9"/>
    <w:rsid w:val="00D55ED6"/>
    <w:rsid w:val="00D55FBA"/>
    <w:rsid w:val="00D560B1"/>
    <w:rsid w:val="00D56107"/>
    <w:rsid w:val="00D56296"/>
    <w:rsid w:val="00D56605"/>
    <w:rsid w:val="00D56752"/>
    <w:rsid w:val="00D56B2E"/>
    <w:rsid w:val="00D56C3A"/>
    <w:rsid w:val="00D56D01"/>
    <w:rsid w:val="00D56F8D"/>
    <w:rsid w:val="00D571AC"/>
    <w:rsid w:val="00D575FE"/>
    <w:rsid w:val="00D57A5E"/>
    <w:rsid w:val="00D57C93"/>
    <w:rsid w:val="00D57CD7"/>
    <w:rsid w:val="00D57E67"/>
    <w:rsid w:val="00D601C1"/>
    <w:rsid w:val="00D603C7"/>
    <w:rsid w:val="00D6045B"/>
    <w:rsid w:val="00D60477"/>
    <w:rsid w:val="00D605FF"/>
    <w:rsid w:val="00D60916"/>
    <w:rsid w:val="00D60ABF"/>
    <w:rsid w:val="00D60AE6"/>
    <w:rsid w:val="00D60F77"/>
    <w:rsid w:val="00D61044"/>
    <w:rsid w:val="00D61134"/>
    <w:rsid w:val="00D6135C"/>
    <w:rsid w:val="00D613E4"/>
    <w:rsid w:val="00D616D1"/>
    <w:rsid w:val="00D61832"/>
    <w:rsid w:val="00D618B4"/>
    <w:rsid w:val="00D61ABE"/>
    <w:rsid w:val="00D61B9E"/>
    <w:rsid w:val="00D61C4D"/>
    <w:rsid w:val="00D61CF2"/>
    <w:rsid w:val="00D61E38"/>
    <w:rsid w:val="00D62051"/>
    <w:rsid w:val="00D620B6"/>
    <w:rsid w:val="00D6210B"/>
    <w:rsid w:val="00D6226F"/>
    <w:rsid w:val="00D622CF"/>
    <w:rsid w:val="00D6230E"/>
    <w:rsid w:val="00D62369"/>
    <w:rsid w:val="00D62562"/>
    <w:rsid w:val="00D62595"/>
    <w:rsid w:val="00D625D5"/>
    <w:rsid w:val="00D62854"/>
    <w:rsid w:val="00D62CB5"/>
    <w:rsid w:val="00D62CB8"/>
    <w:rsid w:val="00D62FAA"/>
    <w:rsid w:val="00D631DA"/>
    <w:rsid w:val="00D632B4"/>
    <w:rsid w:val="00D6359F"/>
    <w:rsid w:val="00D635DE"/>
    <w:rsid w:val="00D6399D"/>
    <w:rsid w:val="00D63ADE"/>
    <w:rsid w:val="00D63DBA"/>
    <w:rsid w:val="00D64237"/>
    <w:rsid w:val="00D64396"/>
    <w:rsid w:val="00D64548"/>
    <w:rsid w:val="00D645CD"/>
    <w:rsid w:val="00D645E0"/>
    <w:rsid w:val="00D6471B"/>
    <w:rsid w:val="00D64BB1"/>
    <w:rsid w:val="00D64D90"/>
    <w:rsid w:val="00D65153"/>
    <w:rsid w:val="00D6524E"/>
    <w:rsid w:val="00D65569"/>
    <w:rsid w:val="00D656D4"/>
    <w:rsid w:val="00D65966"/>
    <w:rsid w:val="00D659F4"/>
    <w:rsid w:val="00D65A79"/>
    <w:rsid w:val="00D65B98"/>
    <w:rsid w:val="00D65CD6"/>
    <w:rsid w:val="00D65CE7"/>
    <w:rsid w:val="00D6648E"/>
    <w:rsid w:val="00D6658F"/>
    <w:rsid w:val="00D6671D"/>
    <w:rsid w:val="00D66C1C"/>
    <w:rsid w:val="00D66F59"/>
    <w:rsid w:val="00D6761C"/>
    <w:rsid w:val="00D67AFC"/>
    <w:rsid w:val="00D67DE2"/>
    <w:rsid w:val="00D67F5D"/>
    <w:rsid w:val="00D7011A"/>
    <w:rsid w:val="00D7056D"/>
    <w:rsid w:val="00D7061E"/>
    <w:rsid w:val="00D70ED9"/>
    <w:rsid w:val="00D70FA4"/>
    <w:rsid w:val="00D71019"/>
    <w:rsid w:val="00D711BE"/>
    <w:rsid w:val="00D7198B"/>
    <w:rsid w:val="00D71A9D"/>
    <w:rsid w:val="00D72003"/>
    <w:rsid w:val="00D721CF"/>
    <w:rsid w:val="00D72382"/>
    <w:rsid w:val="00D72462"/>
    <w:rsid w:val="00D728B8"/>
    <w:rsid w:val="00D7335C"/>
    <w:rsid w:val="00D7341E"/>
    <w:rsid w:val="00D738BB"/>
    <w:rsid w:val="00D73B75"/>
    <w:rsid w:val="00D73C9C"/>
    <w:rsid w:val="00D73F4E"/>
    <w:rsid w:val="00D7401A"/>
    <w:rsid w:val="00D7466F"/>
    <w:rsid w:val="00D747FB"/>
    <w:rsid w:val="00D7486E"/>
    <w:rsid w:val="00D7488A"/>
    <w:rsid w:val="00D74904"/>
    <w:rsid w:val="00D74B2C"/>
    <w:rsid w:val="00D74D12"/>
    <w:rsid w:val="00D74F18"/>
    <w:rsid w:val="00D74F6E"/>
    <w:rsid w:val="00D75070"/>
    <w:rsid w:val="00D7521F"/>
    <w:rsid w:val="00D753E3"/>
    <w:rsid w:val="00D755A2"/>
    <w:rsid w:val="00D7566B"/>
    <w:rsid w:val="00D7574A"/>
    <w:rsid w:val="00D757F7"/>
    <w:rsid w:val="00D75C97"/>
    <w:rsid w:val="00D75CAA"/>
    <w:rsid w:val="00D75DB7"/>
    <w:rsid w:val="00D75DCA"/>
    <w:rsid w:val="00D75DD3"/>
    <w:rsid w:val="00D75FB6"/>
    <w:rsid w:val="00D761A1"/>
    <w:rsid w:val="00D76210"/>
    <w:rsid w:val="00D7625C"/>
    <w:rsid w:val="00D76380"/>
    <w:rsid w:val="00D7657A"/>
    <w:rsid w:val="00D76645"/>
    <w:rsid w:val="00D76A86"/>
    <w:rsid w:val="00D76D13"/>
    <w:rsid w:val="00D76D3F"/>
    <w:rsid w:val="00D76DFF"/>
    <w:rsid w:val="00D77034"/>
    <w:rsid w:val="00D77125"/>
    <w:rsid w:val="00D77682"/>
    <w:rsid w:val="00D77784"/>
    <w:rsid w:val="00D77830"/>
    <w:rsid w:val="00D77B7C"/>
    <w:rsid w:val="00D77D75"/>
    <w:rsid w:val="00D77DBE"/>
    <w:rsid w:val="00D800B7"/>
    <w:rsid w:val="00D80168"/>
    <w:rsid w:val="00D801CD"/>
    <w:rsid w:val="00D8031B"/>
    <w:rsid w:val="00D80424"/>
    <w:rsid w:val="00D80459"/>
    <w:rsid w:val="00D804EF"/>
    <w:rsid w:val="00D80768"/>
    <w:rsid w:val="00D80933"/>
    <w:rsid w:val="00D80A46"/>
    <w:rsid w:val="00D80B7A"/>
    <w:rsid w:val="00D80C2C"/>
    <w:rsid w:val="00D80FD3"/>
    <w:rsid w:val="00D813CA"/>
    <w:rsid w:val="00D8160B"/>
    <w:rsid w:val="00D8167E"/>
    <w:rsid w:val="00D8179C"/>
    <w:rsid w:val="00D81A53"/>
    <w:rsid w:val="00D81B5D"/>
    <w:rsid w:val="00D81D17"/>
    <w:rsid w:val="00D81D1F"/>
    <w:rsid w:val="00D81FD6"/>
    <w:rsid w:val="00D82238"/>
    <w:rsid w:val="00D823C0"/>
    <w:rsid w:val="00D82575"/>
    <w:rsid w:val="00D825BD"/>
    <w:rsid w:val="00D825C7"/>
    <w:rsid w:val="00D82621"/>
    <w:rsid w:val="00D82776"/>
    <w:rsid w:val="00D8290D"/>
    <w:rsid w:val="00D8298F"/>
    <w:rsid w:val="00D829FC"/>
    <w:rsid w:val="00D82A4B"/>
    <w:rsid w:val="00D82AF7"/>
    <w:rsid w:val="00D82FD4"/>
    <w:rsid w:val="00D83048"/>
    <w:rsid w:val="00D831AD"/>
    <w:rsid w:val="00D83381"/>
    <w:rsid w:val="00D833FD"/>
    <w:rsid w:val="00D83471"/>
    <w:rsid w:val="00D834E3"/>
    <w:rsid w:val="00D8368A"/>
    <w:rsid w:val="00D83AED"/>
    <w:rsid w:val="00D83C1F"/>
    <w:rsid w:val="00D83C83"/>
    <w:rsid w:val="00D83C99"/>
    <w:rsid w:val="00D83CD9"/>
    <w:rsid w:val="00D83D6D"/>
    <w:rsid w:val="00D83D72"/>
    <w:rsid w:val="00D83D87"/>
    <w:rsid w:val="00D83D89"/>
    <w:rsid w:val="00D83F10"/>
    <w:rsid w:val="00D841FF"/>
    <w:rsid w:val="00D8426C"/>
    <w:rsid w:val="00D842B2"/>
    <w:rsid w:val="00D8440E"/>
    <w:rsid w:val="00D847FE"/>
    <w:rsid w:val="00D84A46"/>
    <w:rsid w:val="00D84BEB"/>
    <w:rsid w:val="00D84D25"/>
    <w:rsid w:val="00D84F14"/>
    <w:rsid w:val="00D85414"/>
    <w:rsid w:val="00D85894"/>
    <w:rsid w:val="00D85A1D"/>
    <w:rsid w:val="00D85A44"/>
    <w:rsid w:val="00D85A50"/>
    <w:rsid w:val="00D85B30"/>
    <w:rsid w:val="00D85E42"/>
    <w:rsid w:val="00D8604C"/>
    <w:rsid w:val="00D86071"/>
    <w:rsid w:val="00D86242"/>
    <w:rsid w:val="00D86244"/>
    <w:rsid w:val="00D86649"/>
    <w:rsid w:val="00D8676F"/>
    <w:rsid w:val="00D867CA"/>
    <w:rsid w:val="00D86C2E"/>
    <w:rsid w:val="00D86C6F"/>
    <w:rsid w:val="00D87138"/>
    <w:rsid w:val="00D874A1"/>
    <w:rsid w:val="00D874E2"/>
    <w:rsid w:val="00D876CA"/>
    <w:rsid w:val="00D87A26"/>
    <w:rsid w:val="00D87B8A"/>
    <w:rsid w:val="00D87D9B"/>
    <w:rsid w:val="00D87E26"/>
    <w:rsid w:val="00D87F2F"/>
    <w:rsid w:val="00D901EC"/>
    <w:rsid w:val="00D90440"/>
    <w:rsid w:val="00D90457"/>
    <w:rsid w:val="00D9048E"/>
    <w:rsid w:val="00D904D3"/>
    <w:rsid w:val="00D904F1"/>
    <w:rsid w:val="00D905D4"/>
    <w:rsid w:val="00D90754"/>
    <w:rsid w:val="00D90892"/>
    <w:rsid w:val="00D908A8"/>
    <w:rsid w:val="00D90C23"/>
    <w:rsid w:val="00D90CE2"/>
    <w:rsid w:val="00D90D94"/>
    <w:rsid w:val="00D90F5A"/>
    <w:rsid w:val="00D91091"/>
    <w:rsid w:val="00D910B7"/>
    <w:rsid w:val="00D91105"/>
    <w:rsid w:val="00D91404"/>
    <w:rsid w:val="00D91525"/>
    <w:rsid w:val="00D9168E"/>
    <w:rsid w:val="00D91C66"/>
    <w:rsid w:val="00D91CE8"/>
    <w:rsid w:val="00D91D12"/>
    <w:rsid w:val="00D91D54"/>
    <w:rsid w:val="00D91DE8"/>
    <w:rsid w:val="00D91F84"/>
    <w:rsid w:val="00D9202F"/>
    <w:rsid w:val="00D9230F"/>
    <w:rsid w:val="00D92384"/>
    <w:rsid w:val="00D924A6"/>
    <w:rsid w:val="00D924FA"/>
    <w:rsid w:val="00D92802"/>
    <w:rsid w:val="00D92835"/>
    <w:rsid w:val="00D928FE"/>
    <w:rsid w:val="00D92A84"/>
    <w:rsid w:val="00D92E26"/>
    <w:rsid w:val="00D92E3E"/>
    <w:rsid w:val="00D931BE"/>
    <w:rsid w:val="00D93317"/>
    <w:rsid w:val="00D933F2"/>
    <w:rsid w:val="00D93899"/>
    <w:rsid w:val="00D93C7B"/>
    <w:rsid w:val="00D93CBA"/>
    <w:rsid w:val="00D93CCC"/>
    <w:rsid w:val="00D943F3"/>
    <w:rsid w:val="00D94513"/>
    <w:rsid w:val="00D94826"/>
    <w:rsid w:val="00D94866"/>
    <w:rsid w:val="00D94978"/>
    <w:rsid w:val="00D949D6"/>
    <w:rsid w:val="00D94B84"/>
    <w:rsid w:val="00D94E32"/>
    <w:rsid w:val="00D94E8A"/>
    <w:rsid w:val="00D94EC2"/>
    <w:rsid w:val="00D95071"/>
    <w:rsid w:val="00D95286"/>
    <w:rsid w:val="00D953C9"/>
    <w:rsid w:val="00D9582F"/>
    <w:rsid w:val="00D95B7F"/>
    <w:rsid w:val="00D95BAB"/>
    <w:rsid w:val="00D95C69"/>
    <w:rsid w:val="00D95EF0"/>
    <w:rsid w:val="00D96025"/>
    <w:rsid w:val="00D9608D"/>
    <w:rsid w:val="00D9624F"/>
    <w:rsid w:val="00D96264"/>
    <w:rsid w:val="00D96335"/>
    <w:rsid w:val="00D96346"/>
    <w:rsid w:val="00D9651A"/>
    <w:rsid w:val="00D965AC"/>
    <w:rsid w:val="00D965B2"/>
    <w:rsid w:val="00D96715"/>
    <w:rsid w:val="00D96723"/>
    <w:rsid w:val="00D9682D"/>
    <w:rsid w:val="00D968CB"/>
    <w:rsid w:val="00D968FD"/>
    <w:rsid w:val="00D96905"/>
    <w:rsid w:val="00D96C4E"/>
    <w:rsid w:val="00D96EB4"/>
    <w:rsid w:val="00D96FB8"/>
    <w:rsid w:val="00D97044"/>
    <w:rsid w:val="00D9705C"/>
    <w:rsid w:val="00D970BC"/>
    <w:rsid w:val="00D97149"/>
    <w:rsid w:val="00D97164"/>
    <w:rsid w:val="00D974B9"/>
    <w:rsid w:val="00D97A45"/>
    <w:rsid w:val="00D97D21"/>
    <w:rsid w:val="00D97DC9"/>
    <w:rsid w:val="00D97EA4"/>
    <w:rsid w:val="00DA0045"/>
    <w:rsid w:val="00DA0055"/>
    <w:rsid w:val="00DA0869"/>
    <w:rsid w:val="00DA0B00"/>
    <w:rsid w:val="00DA0BE4"/>
    <w:rsid w:val="00DA0C22"/>
    <w:rsid w:val="00DA0C8A"/>
    <w:rsid w:val="00DA0C96"/>
    <w:rsid w:val="00DA0DCB"/>
    <w:rsid w:val="00DA0E10"/>
    <w:rsid w:val="00DA0F7D"/>
    <w:rsid w:val="00DA1182"/>
    <w:rsid w:val="00DA121D"/>
    <w:rsid w:val="00DA124C"/>
    <w:rsid w:val="00DA15FB"/>
    <w:rsid w:val="00DA1996"/>
    <w:rsid w:val="00DA1D5D"/>
    <w:rsid w:val="00DA1D63"/>
    <w:rsid w:val="00DA1E7B"/>
    <w:rsid w:val="00DA2358"/>
    <w:rsid w:val="00DA23DC"/>
    <w:rsid w:val="00DA3154"/>
    <w:rsid w:val="00DA31FE"/>
    <w:rsid w:val="00DA3651"/>
    <w:rsid w:val="00DA3740"/>
    <w:rsid w:val="00DA38DF"/>
    <w:rsid w:val="00DA3B2F"/>
    <w:rsid w:val="00DA3D4B"/>
    <w:rsid w:val="00DA4035"/>
    <w:rsid w:val="00DA4151"/>
    <w:rsid w:val="00DA43B5"/>
    <w:rsid w:val="00DA4687"/>
    <w:rsid w:val="00DA4875"/>
    <w:rsid w:val="00DA48D7"/>
    <w:rsid w:val="00DA499E"/>
    <w:rsid w:val="00DA4AE2"/>
    <w:rsid w:val="00DA4F83"/>
    <w:rsid w:val="00DA4FE2"/>
    <w:rsid w:val="00DA5014"/>
    <w:rsid w:val="00DA51F7"/>
    <w:rsid w:val="00DA5225"/>
    <w:rsid w:val="00DA52AB"/>
    <w:rsid w:val="00DA5325"/>
    <w:rsid w:val="00DA54AB"/>
    <w:rsid w:val="00DA57BA"/>
    <w:rsid w:val="00DA57D7"/>
    <w:rsid w:val="00DA5C4E"/>
    <w:rsid w:val="00DA5CF5"/>
    <w:rsid w:val="00DA5D3D"/>
    <w:rsid w:val="00DA5D5A"/>
    <w:rsid w:val="00DA5EE2"/>
    <w:rsid w:val="00DA60AB"/>
    <w:rsid w:val="00DA6105"/>
    <w:rsid w:val="00DA616F"/>
    <w:rsid w:val="00DA61CF"/>
    <w:rsid w:val="00DA630B"/>
    <w:rsid w:val="00DA6324"/>
    <w:rsid w:val="00DA653F"/>
    <w:rsid w:val="00DA65AE"/>
    <w:rsid w:val="00DA6923"/>
    <w:rsid w:val="00DA69C6"/>
    <w:rsid w:val="00DA6A48"/>
    <w:rsid w:val="00DA6B38"/>
    <w:rsid w:val="00DA6C60"/>
    <w:rsid w:val="00DA6D64"/>
    <w:rsid w:val="00DA6EB5"/>
    <w:rsid w:val="00DA7018"/>
    <w:rsid w:val="00DA701D"/>
    <w:rsid w:val="00DA7049"/>
    <w:rsid w:val="00DA70DA"/>
    <w:rsid w:val="00DA72C0"/>
    <w:rsid w:val="00DA7676"/>
    <w:rsid w:val="00DA79EA"/>
    <w:rsid w:val="00DA79ED"/>
    <w:rsid w:val="00DA7C03"/>
    <w:rsid w:val="00DA7D22"/>
    <w:rsid w:val="00DA7EBA"/>
    <w:rsid w:val="00DB009C"/>
    <w:rsid w:val="00DB00B6"/>
    <w:rsid w:val="00DB02A2"/>
    <w:rsid w:val="00DB045C"/>
    <w:rsid w:val="00DB06D2"/>
    <w:rsid w:val="00DB0804"/>
    <w:rsid w:val="00DB0909"/>
    <w:rsid w:val="00DB09C5"/>
    <w:rsid w:val="00DB0B0D"/>
    <w:rsid w:val="00DB0BD9"/>
    <w:rsid w:val="00DB0D2D"/>
    <w:rsid w:val="00DB0EC5"/>
    <w:rsid w:val="00DB0F76"/>
    <w:rsid w:val="00DB12B9"/>
    <w:rsid w:val="00DB1349"/>
    <w:rsid w:val="00DB1624"/>
    <w:rsid w:val="00DB1B74"/>
    <w:rsid w:val="00DB1BB8"/>
    <w:rsid w:val="00DB1C89"/>
    <w:rsid w:val="00DB1CFA"/>
    <w:rsid w:val="00DB1D09"/>
    <w:rsid w:val="00DB22B9"/>
    <w:rsid w:val="00DB2338"/>
    <w:rsid w:val="00DB2374"/>
    <w:rsid w:val="00DB248B"/>
    <w:rsid w:val="00DB25BE"/>
    <w:rsid w:val="00DB25FD"/>
    <w:rsid w:val="00DB26CF"/>
    <w:rsid w:val="00DB2873"/>
    <w:rsid w:val="00DB2878"/>
    <w:rsid w:val="00DB2A96"/>
    <w:rsid w:val="00DB2ADE"/>
    <w:rsid w:val="00DB30FF"/>
    <w:rsid w:val="00DB3230"/>
    <w:rsid w:val="00DB32FE"/>
    <w:rsid w:val="00DB37C7"/>
    <w:rsid w:val="00DB3CAA"/>
    <w:rsid w:val="00DB3CD0"/>
    <w:rsid w:val="00DB3D71"/>
    <w:rsid w:val="00DB3EA9"/>
    <w:rsid w:val="00DB41EE"/>
    <w:rsid w:val="00DB4255"/>
    <w:rsid w:val="00DB43EF"/>
    <w:rsid w:val="00DB46E7"/>
    <w:rsid w:val="00DB4876"/>
    <w:rsid w:val="00DB4920"/>
    <w:rsid w:val="00DB4B0B"/>
    <w:rsid w:val="00DB4D59"/>
    <w:rsid w:val="00DB4D75"/>
    <w:rsid w:val="00DB4FB1"/>
    <w:rsid w:val="00DB510D"/>
    <w:rsid w:val="00DB51A4"/>
    <w:rsid w:val="00DB549C"/>
    <w:rsid w:val="00DB5642"/>
    <w:rsid w:val="00DB58C9"/>
    <w:rsid w:val="00DB5A40"/>
    <w:rsid w:val="00DB5A79"/>
    <w:rsid w:val="00DB5B29"/>
    <w:rsid w:val="00DB5E1A"/>
    <w:rsid w:val="00DB5F3B"/>
    <w:rsid w:val="00DB60BB"/>
    <w:rsid w:val="00DB62C2"/>
    <w:rsid w:val="00DB62C4"/>
    <w:rsid w:val="00DB6397"/>
    <w:rsid w:val="00DB67D9"/>
    <w:rsid w:val="00DB689F"/>
    <w:rsid w:val="00DB68B6"/>
    <w:rsid w:val="00DB69A4"/>
    <w:rsid w:val="00DB6C3F"/>
    <w:rsid w:val="00DB6F9D"/>
    <w:rsid w:val="00DB722E"/>
    <w:rsid w:val="00DB73CE"/>
    <w:rsid w:val="00DB73E8"/>
    <w:rsid w:val="00DB73EE"/>
    <w:rsid w:val="00DB750D"/>
    <w:rsid w:val="00DB77CB"/>
    <w:rsid w:val="00DB77F5"/>
    <w:rsid w:val="00DB78B3"/>
    <w:rsid w:val="00DB7D44"/>
    <w:rsid w:val="00DB7DD6"/>
    <w:rsid w:val="00DC0096"/>
    <w:rsid w:val="00DC01FA"/>
    <w:rsid w:val="00DC0270"/>
    <w:rsid w:val="00DC03D9"/>
    <w:rsid w:val="00DC04E0"/>
    <w:rsid w:val="00DC0946"/>
    <w:rsid w:val="00DC0B88"/>
    <w:rsid w:val="00DC0DFF"/>
    <w:rsid w:val="00DC1368"/>
    <w:rsid w:val="00DC14F9"/>
    <w:rsid w:val="00DC15D7"/>
    <w:rsid w:val="00DC1891"/>
    <w:rsid w:val="00DC18A1"/>
    <w:rsid w:val="00DC1A51"/>
    <w:rsid w:val="00DC1C64"/>
    <w:rsid w:val="00DC1E97"/>
    <w:rsid w:val="00DC1FCD"/>
    <w:rsid w:val="00DC2257"/>
    <w:rsid w:val="00DC23B5"/>
    <w:rsid w:val="00DC2646"/>
    <w:rsid w:val="00DC286A"/>
    <w:rsid w:val="00DC2ABA"/>
    <w:rsid w:val="00DC2B3B"/>
    <w:rsid w:val="00DC2CB4"/>
    <w:rsid w:val="00DC3270"/>
    <w:rsid w:val="00DC32C9"/>
    <w:rsid w:val="00DC3399"/>
    <w:rsid w:val="00DC3563"/>
    <w:rsid w:val="00DC35CC"/>
    <w:rsid w:val="00DC36AA"/>
    <w:rsid w:val="00DC3817"/>
    <w:rsid w:val="00DC3898"/>
    <w:rsid w:val="00DC3A7D"/>
    <w:rsid w:val="00DC3DF6"/>
    <w:rsid w:val="00DC3E1A"/>
    <w:rsid w:val="00DC3E52"/>
    <w:rsid w:val="00DC3F72"/>
    <w:rsid w:val="00DC4212"/>
    <w:rsid w:val="00DC4370"/>
    <w:rsid w:val="00DC43F1"/>
    <w:rsid w:val="00DC44EF"/>
    <w:rsid w:val="00DC46F3"/>
    <w:rsid w:val="00DC4717"/>
    <w:rsid w:val="00DC4753"/>
    <w:rsid w:val="00DC4B2A"/>
    <w:rsid w:val="00DC4BF5"/>
    <w:rsid w:val="00DC4E9F"/>
    <w:rsid w:val="00DC53AB"/>
    <w:rsid w:val="00DC53FA"/>
    <w:rsid w:val="00DC5493"/>
    <w:rsid w:val="00DC551A"/>
    <w:rsid w:val="00DC5B57"/>
    <w:rsid w:val="00DC5D17"/>
    <w:rsid w:val="00DC5E26"/>
    <w:rsid w:val="00DC5EB4"/>
    <w:rsid w:val="00DC63F4"/>
    <w:rsid w:val="00DC6579"/>
    <w:rsid w:val="00DC670B"/>
    <w:rsid w:val="00DC674B"/>
    <w:rsid w:val="00DC67A1"/>
    <w:rsid w:val="00DC68E9"/>
    <w:rsid w:val="00DC69A8"/>
    <w:rsid w:val="00DC69C2"/>
    <w:rsid w:val="00DC69C7"/>
    <w:rsid w:val="00DC6A77"/>
    <w:rsid w:val="00DC6B9E"/>
    <w:rsid w:val="00DC6D09"/>
    <w:rsid w:val="00DC6ECF"/>
    <w:rsid w:val="00DC6F5C"/>
    <w:rsid w:val="00DC715A"/>
    <w:rsid w:val="00DC71DB"/>
    <w:rsid w:val="00DC749A"/>
    <w:rsid w:val="00DC74EA"/>
    <w:rsid w:val="00DC7614"/>
    <w:rsid w:val="00DC79F7"/>
    <w:rsid w:val="00DC7A31"/>
    <w:rsid w:val="00DC7AB9"/>
    <w:rsid w:val="00DC7CCC"/>
    <w:rsid w:val="00DC7E3E"/>
    <w:rsid w:val="00DD0049"/>
    <w:rsid w:val="00DD00F4"/>
    <w:rsid w:val="00DD0655"/>
    <w:rsid w:val="00DD072D"/>
    <w:rsid w:val="00DD087F"/>
    <w:rsid w:val="00DD0AC6"/>
    <w:rsid w:val="00DD0CA7"/>
    <w:rsid w:val="00DD107E"/>
    <w:rsid w:val="00DD132C"/>
    <w:rsid w:val="00DD135B"/>
    <w:rsid w:val="00DD14B3"/>
    <w:rsid w:val="00DD14F6"/>
    <w:rsid w:val="00DD150B"/>
    <w:rsid w:val="00DD1921"/>
    <w:rsid w:val="00DD1A13"/>
    <w:rsid w:val="00DD1C18"/>
    <w:rsid w:val="00DD22D5"/>
    <w:rsid w:val="00DD25F9"/>
    <w:rsid w:val="00DD2680"/>
    <w:rsid w:val="00DD2AA2"/>
    <w:rsid w:val="00DD2BAC"/>
    <w:rsid w:val="00DD2C92"/>
    <w:rsid w:val="00DD2D41"/>
    <w:rsid w:val="00DD2D50"/>
    <w:rsid w:val="00DD3066"/>
    <w:rsid w:val="00DD3288"/>
    <w:rsid w:val="00DD3339"/>
    <w:rsid w:val="00DD3401"/>
    <w:rsid w:val="00DD35D1"/>
    <w:rsid w:val="00DD3890"/>
    <w:rsid w:val="00DD389D"/>
    <w:rsid w:val="00DD399C"/>
    <w:rsid w:val="00DD3F3A"/>
    <w:rsid w:val="00DD4093"/>
    <w:rsid w:val="00DD42E3"/>
    <w:rsid w:val="00DD42F9"/>
    <w:rsid w:val="00DD43C4"/>
    <w:rsid w:val="00DD44EA"/>
    <w:rsid w:val="00DD4AB9"/>
    <w:rsid w:val="00DD4F44"/>
    <w:rsid w:val="00DD5168"/>
    <w:rsid w:val="00DD51CF"/>
    <w:rsid w:val="00DD52D2"/>
    <w:rsid w:val="00DD56FC"/>
    <w:rsid w:val="00DD5708"/>
    <w:rsid w:val="00DD5721"/>
    <w:rsid w:val="00DD582A"/>
    <w:rsid w:val="00DD5988"/>
    <w:rsid w:val="00DD5AE7"/>
    <w:rsid w:val="00DD5B60"/>
    <w:rsid w:val="00DD5BE0"/>
    <w:rsid w:val="00DD5C3E"/>
    <w:rsid w:val="00DD603C"/>
    <w:rsid w:val="00DD6121"/>
    <w:rsid w:val="00DD634D"/>
    <w:rsid w:val="00DD6482"/>
    <w:rsid w:val="00DD64C7"/>
    <w:rsid w:val="00DD64E6"/>
    <w:rsid w:val="00DD65B2"/>
    <w:rsid w:val="00DD68D6"/>
    <w:rsid w:val="00DD6A23"/>
    <w:rsid w:val="00DD6A45"/>
    <w:rsid w:val="00DD6B23"/>
    <w:rsid w:val="00DD6DF8"/>
    <w:rsid w:val="00DD6DFD"/>
    <w:rsid w:val="00DD6F3A"/>
    <w:rsid w:val="00DD7164"/>
    <w:rsid w:val="00DD7344"/>
    <w:rsid w:val="00DD73B2"/>
    <w:rsid w:val="00DD77CF"/>
    <w:rsid w:val="00DD78C0"/>
    <w:rsid w:val="00DD7CA8"/>
    <w:rsid w:val="00DD7DCE"/>
    <w:rsid w:val="00DE00CC"/>
    <w:rsid w:val="00DE03FB"/>
    <w:rsid w:val="00DE048F"/>
    <w:rsid w:val="00DE07DE"/>
    <w:rsid w:val="00DE08D7"/>
    <w:rsid w:val="00DE0991"/>
    <w:rsid w:val="00DE09E2"/>
    <w:rsid w:val="00DE0D15"/>
    <w:rsid w:val="00DE0E9C"/>
    <w:rsid w:val="00DE0F28"/>
    <w:rsid w:val="00DE0F5F"/>
    <w:rsid w:val="00DE11B5"/>
    <w:rsid w:val="00DE1246"/>
    <w:rsid w:val="00DE12BE"/>
    <w:rsid w:val="00DE13E7"/>
    <w:rsid w:val="00DE13F5"/>
    <w:rsid w:val="00DE14F8"/>
    <w:rsid w:val="00DE15A8"/>
    <w:rsid w:val="00DE16C1"/>
    <w:rsid w:val="00DE182A"/>
    <w:rsid w:val="00DE19A0"/>
    <w:rsid w:val="00DE19DB"/>
    <w:rsid w:val="00DE1A97"/>
    <w:rsid w:val="00DE1CA9"/>
    <w:rsid w:val="00DE1CE3"/>
    <w:rsid w:val="00DE1CE7"/>
    <w:rsid w:val="00DE1E5A"/>
    <w:rsid w:val="00DE238A"/>
    <w:rsid w:val="00DE25AA"/>
    <w:rsid w:val="00DE2F2C"/>
    <w:rsid w:val="00DE329E"/>
    <w:rsid w:val="00DE347E"/>
    <w:rsid w:val="00DE3B6A"/>
    <w:rsid w:val="00DE3BD4"/>
    <w:rsid w:val="00DE3CC7"/>
    <w:rsid w:val="00DE3CD5"/>
    <w:rsid w:val="00DE3D24"/>
    <w:rsid w:val="00DE3DCA"/>
    <w:rsid w:val="00DE3DDF"/>
    <w:rsid w:val="00DE4073"/>
    <w:rsid w:val="00DE40B4"/>
    <w:rsid w:val="00DE4160"/>
    <w:rsid w:val="00DE4218"/>
    <w:rsid w:val="00DE4378"/>
    <w:rsid w:val="00DE43E4"/>
    <w:rsid w:val="00DE46E4"/>
    <w:rsid w:val="00DE477A"/>
    <w:rsid w:val="00DE4B5D"/>
    <w:rsid w:val="00DE4D69"/>
    <w:rsid w:val="00DE4E11"/>
    <w:rsid w:val="00DE4F80"/>
    <w:rsid w:val="00DE5190"/>
    <w:rsid w:val="00DE519C"/>
    <w:rsid w:val="00DE5273"/>
    <w:rsid w:val="00DE55CD"/>
    <w:rsid w:val="00DE5618"/>
    <w:rsid w:val="00DE568B"/>
    <w:rsid w:val="00DE5948"/>
    <w:rsid w:val="00DE5A91"/>
    <w:rsid w:val="00DE5C9A"/>
    <w:rsid w:val="00DE5D90"/>
    <w:rsid w:val="00DE5DB4"/>
    <w:rsid w:val="00DE5F48"/>
    <w:rsid w:val="00DE615C"/>
    <w:rsid w:val="00DE6206"/>
    <w:rsid w:val="00DE621E"/>
    <w:rsid w:val="00DE625D"/>
    <w:rsid w:val="00DE635A"/>
    <w:rsid w:val="00DE651F"/>
    <w:rsid w:val="00DE65F5"/>
    <w:rsid w:val="00DE6636"/>
    <w:rsid w:val="00DE6B2E"/>
    <w:rsid w:val="00DE6B68"/>
    <w:rsid w:val="00DE6CCC"/>
    <w:rsid w:val="00DE6EA4"/>
    <w:rsid w:val="00DE6EE0"/>
    <w:rsid w:val="00DE6F33"/>
    <w:rsid w:val="00DE7032"/>
    <w:rsid w:val="00DE73C3"/>
    <w:rsid w:val="00DE75C6"/>
    <w:rsid w:val="00DE76A2"/>
    <w:rsid w:val="00DE7885"/>
    <w:rsid w:val="00DE7B31"/>
    <w:rsid w:val="00DE7B6B"/>
    <w:rsid w:val="00DE7DBE"/>
    <w:rsid w:val="00DE7F14"/>
    <w:rsid w:val="00DE7F48"/>
    <w:rsid w:val="00DE7FF5"/>
    <w:rsid w:val="00DF020D"/>
    <w:rsid w:val="00DF022D"/>
    <w:rsid w:val="00DF03A1"/>
    <w:rsid w:val="00DF05D3"/>
    <w:rsid w:val="00DF062D"/>
    <w:rsid w:val="00DF075A"/>
    <w:rsid w:val="00DF0799"/>
    <w:rsid w:val="00DF0A2C"/>
    <w:rsid w:val="00DF0B52"/>
    <w:rsid w:val="00DF154A"/>
    <w:rsid w:val="00DF15EC"/>
    <w:rsid w:val="00DF1791"/>
    <w:rsid w:val="00DF186C"/>
    <w:rsid w:val="00DF195E"/>
    <w:rsid w:val="00DF1A0C"/>
    <w:rsid w:val="00DF1ADA"/>
    <w:rsid w:val="00DF1B76"/>
    <w:rsid w:val="00DF1BA7"/>
    <w:rsid w:val="00DF1C3F"/>
    <w:rsid w:val="00DF1EC0"/>
    <w:rsid w:val="00DF20BB"/>
    <w:rsid w:val="00DF2594"/>
    <w:rsid w:val="00DF28E1"/>
    <w:rsid w:val="00DF29CC"/>
    <w:rsid w:val="00DF2E3F"/>
    <w:rsid w:val="00DF3736"/>
    <w:rsid w:val="00DF3B25"/>
    <w:rsid w:val="00DF3BA0"/>
    <w:rsid w:val="00DF3FEE"/>
    <w:rsid w:val="00DF4253"/>
    <w:rsid w:val="00DF454E"/>
    <w:rsid w:val="00DF457E"/>
    <w:rsid w:val="00DF46A2"/>
    <w:rsid w:val="00DF4919"/>
    <w:rsid w:val="00DF4992"/>
    <w:rsid w:val="00DF4ED7"/>
    <w:rsid w:val="00DF4FF2"/>
    <w:rsid w:val="00DF514F"/>
    <w:rsid w:val="00DF5198"/>
    <w:rsid w:val="00DF52B0"/>
    <w:rsid w:val="00DF544D"/>
    <w:rsid w:val="00DF55D4"/>
    <w:rsid w:val="00DF569C"/>
    <w:rsid w:val="00DF5740"/>
    <w:rsid w:val="00DF5BFA"/>
    <w:rsid w:val="00DF5DDF"/>
    <w:rsid w:val="00DF5EC8"/>
    <w:rsid w:val="00DF6347"/>
    <w:rsid w:val="00DF6508"/>
    <w:rsid w:val="00DF67E5"/>
    <w:rsid w:val="00DF68C5"/>
    <w:rsid w:val="00DF68F3"/>
    <w:rsid w:val="00DF6A58"/>
    <w:rsid w:val="00DF6EFC"/>
    <w:rsid w:val="00DF6FCD"/>
    <w:rsid w:val="00DF70A5"/>
    <w:rsid w:val="00DF70BF"/>
    <w:rsid w:val="00DF7126"/>
    <w:rsid w:val="00DF7139"/>
    <w:rsid w:val="00DF7302"/>
    <w:rsid w:val="00DF7332"/>
    <w:rsid w:val="00DF78D2"/>
    <w:rsid w:val="00DF7B84"/>
    <w:rsid w:val="00DF7D77"/>
    <w:rsid w:val="00E0000F"/>
    <w:rsid w:val="00E00298"/>
    <w:rsid w:val="00E004A5"/>
    <w:rsid w:val="00E00579"/>
    <w:rsid w:val="00E005A2"/>
    <w:rsid w:val="00E00835"/>
    <w:rsid w:val="00E00B5F"/>
    <w:rsid w:val="00E00CFC"/>
    <w:rsid w:val="00E00D28"/>
    <w:rsid w:val="00E00E3F"/>
    <w:rsid w:val="00E00EF8"/>
    <w:rsid w:val="00E01020"/>
    <w:rsid w:val="00E0105B"/>
    <w:rsid w:val="00E01064"/>
    <w:rsid w:val="00E01067"/>
    <w:rsid w:val="00E010B0"/>
    <w:rsid w:val="00E015B3"/>
    <w:rsid w:val="00E01710"/>
    <w:rsid w:val="00E01801"/>
    <w:rsid w:val="00E01A45"/>
    <w:rsid w:val="00E01AA8"/>
    <w:rsid w:val="00E01B4A"/>
    <w:rsid w:val="00E01BDC"/>
    <w:rsid w:val="00E01E30"/>
    <w:rsid w:val="00E01E78"/>
    <w:rsid w:val="00E01EE1"/>
    <w:rsid w:val="00E02160"/>
    <w:rsid w:val="00E022B9"/>
    <w:rsid w:val="00E024E9"/>
    <w:rsid w:val="00E02620"/>
    <w:rsid w:val="00E02774"/>
    <w:rsid w:val="00E02EB4"/>
    <w:rsid w:val="00E03175"/>
    <w:rsid w:val="00E03673"/>
    <w:rsid w:val="00E0372F"/>
    <w:rsid w:val="00E03850"/>
    <w:rsid w:val="00E03884"/>
    <w:rsid w:val="00E03C93"/>
    <w:rsid w:val="00E03D0B"/>
    <w:rsid w:val="00E03D2D"/>
    <w:rsid w:val="00E03EB8"/>
    <w:rsid w:val="00E03FED"/>
    <w:rsid w:val="00E04334"/>
    <w:rsid w:val="00E04742"/>
    <w:rsid w:val="00E048C0"/>
    <w:rsid w:val="00E04913"/>
    <w:rsid w:val="00E04E71"/>
    <w:rsid w:val="00E04F4E"/>
    <w:rsid w:val="00E05910"/>
    <w:rsid w:val="00E05969"/>
    <w:rsid w:val="00E059F5"/>
    <w:rsid w:val="00E05A2C"/>
    <w:rsid w:val="00E05E3A"/>
    <w:rsid w:val="00E05EB7"/>
    <w:rsid w:val="00E05F77"/>
    <w:rsid w:val="00E05FB0"/>
    <w:rsid w:val="00E060A8"/>
    <w:rsid w:val="00E0618D"/>
    <w:rsid w:val="00E0647A"/>
    <w:rsid w:val="00E0654C"/>
    <w:rsid w:val="00E06639"/>
    <w:rsid w:val="00E06740"/>
    <w:rsid w:val="00E06927"/>
    <w:rsid w:val="00E069E9"/>
    <w:rsid w:val="00E06B5D"/>
    <w:rsid w:val="00E06C50"/>
    <w:rsid w:val="00E06F82"/>
    <w:rsid w:val="00E07030"/>
    <w:rsid w:val="00E077DA"/>
    <w:rsid w:val="00E07884"/>
    <w:rsid w:val="00E07A3E"/>
    <w:rsid w:val="00E07BBE"/>
    <w:rsid w:val="00E07D6C"/>
    <w:rsid w:val="00E10005"/>
    <w:rsid w:val="00E1003A"/>
    <w:rsid w:val="00E100C4"/>
    <w:rsid w:val="00E10184"/>
    <w:rsid w:val="00E10502"/>
    <w:rsid w:val="00E1075F"/>
    <w:rsid w:val="00E10794"/>
    <w:rsid w:val="00E108EF"/>
    <w:rsid w:val="00E1092E"/>
    <w:rsid w:val="00E10B65"/>
    <w:rsid w:val="00E10C2F"/>
    <w:rsid w:val="00E10E75"/>
    <w:rsid w:val="00E10E84"/>
    <w:rsid w:val="00E10E87"/>
    <w:rsid w:val="00E10EFA"/>
    <w:rsid w:val="00E11434"/>
    <w:rsid w:val="00E114DA"/>
    <w:rsid w:val="00E114F1"/>
    <w:rsid w:val="00E115A8"/>
    <w:rsid w:val="00E1179E"/>
    <w:rsid w:val="00E117C3"/>
    <w:rsid w:val="00E117F5"/>
    <w:rsid w:val="00E11D68"/>
    <w:rsid w:val="00E120F5"/>
    <w:rsid w:val="00E120FE"/>
    <w:rsid w:val="00E122CF"/>
    <w:rsid w:val="00E12432"/>
    <w:rsid w:val="00E126C5"/>
    <w:rsid w:val="00E12707"/>
    <w:rsid w:val="00E12A4E"/>
    <w:rsid w:val="00E12BA3"/>
    <w:rsid w:val="00E12DDB"/>
    <w:rsid w:val="00E12DFB"/>
    <w:rsid w:val="00E132E4"/>
    <w:rsid w:val="00E135A9"/>
    <w:rsid w:val="00E135C3"/>
    <w:rsid w:val="00E1360F"/>
    <w:rsid w:val="00E13916"/>
    <w:rsid w:val="00E13DAE"/>
    <w:rsid w:val="00E14142"/>
    <w:rsid w:val="00E141E4"/>
    <w:rsid w:val="00E143FF"/>
    <w:rsid w:val="00E1453B"/>
    <w:rsid w:val="00E14550"/>
    <w:rsid w:val="00E14697"/>
    <w:rsid w:val="00E1487E"/>
    <w:rsid w:val="00E153F2"/>
    <w:rsid w:val="00E1548D"/>
    <w:rsid w:val="00E15554"/>
    <w:rsid w:val="00E15621"/>
    <w:rsid w:val="00E15813"/>
    <w:rsid w:val="00E15A99"/>
    <w:rsid w:val="00E15AEE"/>
    <w:rsid w:val="00E15BF7"/>
    <w:rsid w:val="00E15CB9"/>
    <w:rsid w:val="00E15D39"/>
    <w:rsid w:val="00E15D81"/>
    <w:rsid w:val="00E15EF9"/>
    <w:rsid w:val="00E16202"/>
    <w:rsid w:val="00E165C0"/>
    <w:rsid w:val="00E16718"/>
    <w:rsid w:val="00E16AD8"/>
    <w:rsid w:val="00E16C28"/>
    <w:rsid w:val="00E16CEE"/>
    <w:rsid w:val="00E16F4F"/>
    <w:rsid w:val="00E17297"/>
    <w:rsid w:val="00E1733B"/>
    <w:rsid w:val="00E17840"/>
    <w:rsid w:val="00E17EFA"/>
    <w:rsid w:val="00E2003F"/>
    <w:rsid w:val="00E2008F"/>
    <w:rsid w:val="00E20286"/>
    <w:rsid w:val="00E203FA"/>
    <w:rsid w:val="00E20450"/>
    <w:rsid w:val="00E2068D"/>
    <w:rsid w:val="00E20811"/>
    <w:rsid w:val="00E20A62"/>
    <w:rsid w:val="00E20B3D"/>
    <w:rsid w:val="00E20C7B"/>
    <w:rsid w:val="00E20E14"/>
    <w:rsid w:val="00E20F49"/>
    <w:rsid w:val="00E21218"/>
    <w:rsid w:val="00E212EF"/>
    <w:rsid w:val="00E21327"/>
    <w:rsid w:val="00E214A7"/>
    <w:rsid w:val="00E215B1"/>
    <w:rsid w:val="00E216B2"/>
    <w:rsid w:val="00E2170A"/>
    <w:rsid w:val="00E2181B"/>
    <w:rsid w:val="00E21830"/>
    <w:rsid w:val="00E219D2"/>
    <w:rsid w:val="00E21CCD"/>
    <w:rsid w:val="00E22367"/>
    <w:rsid w:val="00E22396"/>
    <w:rsid w:val="00E2262B"/>
    <w:rsid w:val="00E22696"/>
    <w:rsid w:val="00E2272D"/>
    <w:rsid w:val="00E227B4"/>
    <w:rsid w:val="00E2283F"/>
    <w:rsid w:val="00E2297D"/>
    <w:rsid w:val="00E229D1"/>
    <w:rsid w:val="00E22D00"/>
    <w:rsid w:val="00E22D1A"/>
    <w:rsid w:val="00E22D73"/>
    <w:rsid w:val="00E2348A"/>
    <w:rsid w:val="00E2368D"/>
    <w:rsid w:val="00E23906"/>
    <w:rsid w:val="00E239B3"/>
    <w:rsid w:val="00E23C52"/>
    <w:rsid w:val="00E23D54"/>
    <w:rsid w:val="00E23E10"/>
    <w:rsid w:val="00E23EBB"/>
    <w:rsid w:val="00E23FAB"/>
    <w:rsid w:val="00E240C6"/>
    <w:rsid w:val="00E2412A"/>
    <w:rsid w:val="00E2443F"/>
    <w:rsid w:val="00E24539"/>
    <w:rsid w:val="00E245A8"/>
    <w:rsid w:val="00E24799"/>
    <w:rsid w:val="00E24B22"/>
    <w:rsid w:val="00E25362"/>
    <w:rsid w:val="00E2585C"/>
    <w:rsid w:val="00E25D79"/>
    <w:rsid w:val="00E26126"/>
    <w:rsid w:val="00E261A8"/>
    <w:rsid w:val="00E2634F"/>
    <w:rsid w:val="00E26388"/>
    <w:rsid w:val="00E26560"/>
    <w:rsid w:val="00E26587"/>
    <w:rsid w:val="00E2659A"/>
    <w:rsid w:val="00E26690"/>
    <w:rsid w:val="00E268A7"/>
    <w:rsid w:val="00E26997"/>
    <w:rsid w:val="00E26C75"/>
    <w:rsid w:val="00E26E8B"/>
    <w:rsid w:val="00E26FEE"/>
    <w:rsid w:val="00E26FFB"/>
    <w:rsid w:val="00E2704B"/>
    <w:rsid w:val="00E275E2"/>
    <w:rsid w:val="00E277C4"/>
    <w:rsid w:val="00E2781D"/>
    <w:rsid w:val="00E278A3"/>
    <w:rsid w:val="00E27A24"/>
    <w:rsid w:val="00E27BA7"/>
    <w:rsid w:val="00E27CF0"/>
    <w:rsid w:val="00E27ED4"/>
    <w:rsid w:val="00E3021B"/>
    <w:rsid w:val="00E30233"/>
    <w:rsid w:val="00E30860"/>
    <w:rsid w:val="00E309CD"/>
    <w:rsid w:val="00E30BC8"/>
    <w:rsid w:val="00E30BE3"/>
    <w:rsid w:val="00E30BFB"/>
    <w:rsid w:val="00E313B5"/>
    <w:rsid w:val="00E31458"/>
    <w:rsid w:val="00E316A8"/>
    <w:rsid w:val="00E31C8F"/>
    <w:rsid w:val="00E31CDE"/>
    <w:rsid w:val="00E31EA9"/>
    <w:rsid w:val="00E320B7"/>
    <w:rsid w:val="00E324AF"/>
    <w:rsid w:val="00E3265C"/>
    <w:rsid w:val="00E32E3D"/>
    <w:rsid w:val="00E32FD1"/>
    <w:rsid w:val="00E3308A"/>
    <w:rsid w:val="00E331C3"/>
    <w:rsid w:val="00E3340E"/>
    <w:rsid w:val="00E335E7"/>
    <w:rsid w:val="00E3375A"/>
    <w:rsid w:val="00E337EB"/>
    <w:rsid w:val="00E337FD"/>
    <w:rsid w:val="00E33A7B"/>
    <w:rsid w:val="00E33D57"/>
    <w:rsid w:val="00E33F86"/>
    <w:rsid w:val="00E33FAB"/>
    <w:rsid w:val="00E342B3"/>
    <w:rsid w:val="00E344FE"/>
    <w:rsid w:val="00E34A42"/>
    <w:rsid w:val="00E34B9A"/>
    <w:rsid w:val="00E34FA8"/>
    <w:rsid w:val="00E35162"/>
    <w:rsid w:val="00E35289"/>
    <w:rsid w:val="00E35754"/>
    <w:rsid w:val="00E357C7"/>
    <w:rsid w:val="00E358A3"/>
    <w:rsid w:val="00E35DFB"/>
    <w:rsid w:val="00E35F7E"/>
    <w:rsid w:val="00E36291"/>
    <w:rsid w:val="00E362C2"/>
    <w:rsid w:val="00E36A22"/>
    <w:rsid w:val="00E36B79"/>
    <w:rsid w:val="00E36D1A"/>
    <w:rsid w:val="00E37107"/>
    <w:rsid w:val="00E3723E"/>
    <w:rsid w:val="00E376D8"/>
    <w:rsid w:val="00E37A73"/>
    <w:rsid w:val="00E37C5D"/>
    <w:rsid w:val="00E37CD4"/>
    <w:rsid w:val="00E4002B"/>
    <w:rsid w:val="00E40754"/>
    <w:rsid w:val="00E4085C"/>
    <w:rsid w:val="00E40898"/>
    <w:rsid w:val="00E4090A"/>
    <w:rsid w:val="00E40ABF"/>
    <w:rsid w:val="00E40C0D"/>
    <w:rsid w:val="00E40C30"/>
    <w:rsid w:val="00E40DEB"/>
    <w:rsid w:val="00E410F2"/>
    <w:rsid w:val="00E41147"/>
    <w:rsid w:val="00E4135A"/>
    <w:rsid w:val="00E4143E"/>
    <w:rsid w:val="00E416DB"/>
    <w:rsid w:val="00E417AC"/>
    <w:rsid w:val="00E41848"/>
    <w:rsid w:val="00E41862"/>
    <w:rsid w:val="00E41865"/>
    <w:rsid w:val="00E4186A"/>
    <w:rsid w:val="00E418D3"/>
    <w:rsid w:val="00E42182"/>
    <w:rsid w:val="00E42215"/>
    <w:rsid w:val="00E423D3"/>
    <w:rsid w:val="00E423D4"/>
    <w:rsid w:val="00E4279E"/>
    <w:rsid w:val="00E42949"/>
    <w:rsid w:val="00E42AD8"/>
    <w:rsid w:val="00E42BEC"/>
    <w:rsid w:val="00E42D32"/>
    <w:rsid w:val="00E42E0A"/>
    <w:rsid w:val="00E42E1E"/>
    <w:rsid w:val="00E42E45"/>
    <w:rsid w:val="00E42E8B"/>
    <w:rsid w:val="00E42EA4"/>
    <w:rsid w:val="00E43030"/>
    <w:rsid w:val="00E43506"/>
    <w:rsid w:val="00E4389E"/>
    <w:rsid w:val="00E43BEA"/>
    <w:rsid w:val="00E43DD2"/>
    <w:rsid w:val="00E43F61"/>
    <w:rsid w:val="00E44061"/>
    <w:rsid w:val="00E440C8"/>
    <w:rsid w:val="00E440D9"/>
    <w:rsid w:val="00E441CE"/>
    <w:rsid w:val="00E44204"/>
    <w:rsid w:val="00E442EB"/>
    <w:rsid w:val="00E4441D"/>
    <w:rsid w:val="00E44463"/>
    <w:rsid w:val="00E4463C"/>
    <w:rsid w:val="00E448AA"/>
    <w:rsid w:val="00E44C60"/>
    <w:rsid w:val="00E44CD6"/>
    <w:rsid w:val="00E44E51"/>
    <w:rsid w:val="00E44F04"/>
    <w:rsid w:val="00E45058"/>
    <w:rsid w:val="00E455B0"/>
    <w:rsid w:val="00E455D5"/>
    <w:rsid w:val="00E4573E"/>
    <w:rsid w:val="00E45852"/>
    <w:rsid w:val="00E45AC2"/>
    <w:rsid w:val="00E45D30"/>
    <w:rsid w:val="00E45F25"/>
    <w:rsid w:val="00E45FDA"/>
    <w:rsid w:val="00E46038"/>
    <w:rsid w:val="00E463A3"/>
    <w:rsid w:val="00E4641F"/>
    <w:rsid w:val="00E4643C"/>
    <w:rsid w:val="00E464BB"/>
    <w:rsid w:val="00E464E8"/>
    <w:rsid w:val="00E4666A"/>
    <w:rsid w:val="00E46782"/>
    <w:rsid w:val="00E4679F"/>
    <w:rsid w:val="00E4691C"/>
    <w:rsid w:val="00E46FE6"/>
    <w:rsid w:val="00E47120"/>
    <w:rsid w:val="00E473CF"/>
    <w:rsid w:val="00E4753F"/>
    <w:rsid w:val="00E4755D"/>
    <w:rsid w:val="00E47C57"/>
    <w:rsid w:val="00E47EE4"/>
    <w:rsid w:val="00E500CF"/>
    <w:rsid w:val="00E502E3"/>
    <w:rsid w:val="00E503ED"/>
    <w:rsid w:val="00E505E7"/>
    <w:rsid w:val="00E5074A"/>
    <w:rsid w:val="00E508B4"/>
    <w:rsid w:val="00E50AD5"/>
    <w:rsid w:val="00E50FE0"/>
    <w:rsid w:val="00E5132A"/>
    <w:rsid w:val="00E51850"/>
    <w:rsid w:val="00E518CC"/>
    <w:rsid w:val="00E51AE1"/>
    <w:rsid w:val="00E51DE1"/>
    <w:rsid w:val="00E51E08"/>
    <w:rsid w:val="00E51FC8"/>
    <w:rsid w:val="00E5234B"/>
    <w:rsid w:val="00E524D7"/>
    <w:rsid w:val="00E5272D"/>
    <w:rsid w:val="00E528CC"/>
    <w:rsid w:val="00E5290B"/>
    <w:rsid w:val="00E52ACA"/>
    <w:rsid w:val="00E52D4A"/>
    <w:rsid w:val="00E53448"/>
    <w:rsid w:val="00E5348A"/>
    <w:rsid w:val="00E536C6"/>
    <w:rsid w:val="00E53D08"/>
    <w:rsid w:val="00E53D6C"/>
    <w:rsid w:val="00E53E09"/>
    <w:rsid w:val="00E53F30"/>
    <w:rsid w:val="00E5409F"/>
    <w:rsid w:val="00E54304"/>
    <w:rsid w:val="00E54475"/>
    <w:rsid w:val="00E546A6"/>
    <w:rsid w:val="00E54979"/>
    <w:rsid w:val="00E54A86"/>
    <w:rsid w:val="00E54BAC"/>
    <w:rsid w:val="00E54CC1"/>
    <w:rsid w:val="00E54D7E"/>
    <w:rsid w:val="00E54E9C"/>
    <w:rsid w:val="00E54EF0"/>
    <w:rsid w:val="00E5506D"/>
    <w:rsid w:val="00E550E4"/>
    <w:rsid w:val="00E5528C"/>
    <w:rsid w:val="00E552F2"/>
    <w:rsid w:val="00E553A0"/>
    <w:rsid w:val="00E5542A"/>
    <w:rsid w:val="00E55813"/>
    <w:rsid w:val="00E559D6"/>
    <w:rsid w:val="00E55BF7"/>
    <w:rsid w:val="00E55D09"/>
    <w:rsid w:val="00E55E8B"/>
    <w:rsid w:val="00E56044"/>
    <w:rsid w:val="00E560C8"/>
    <w:rsid w:val="00E56650"/>
    <w:rsid w:val="00E56811"/>
    <w:rsid w:val="00E568C1"/>
    <w:rsid w:val="00E56DB8"/>
    <w:rsid w:val="00E56F12"/>
    <w:rsid w:val="00E57169"/>
    <w:rsid w:val="00E5725F"/>
    <w:rsid w:val="00E572F3"/>
    <w:rsid w:val="00E57309"/>
    <w:rsid w:val="00E5737F"/>
    <w:rsid w:val="00E5743C"/>
    <w:rsid w:val="00E57966"/>
    <w:rsid w:val="00E57A71"/>
    <w:rsid w:val="00E57AA3"/>
    <w:rsid w:val="00E57BFE"/>
    <w:rsid w:val="00E57C03"/>
    <w:rsid w:val="00E57F22"/>
    <w:rsid w:val="00E600CC"/>
    <w:rsid w:val="00E6064D"/>
    <w:rsid w:val="00E60748"/>
    <w:rsid w:val="00E608DD"/>
    <w:rsid w:val="00E609E5"/>
    <w:rsid w:val="00E60B68"/>
    <w:rsid w:val="00E60BCE"/>
    <w:rsid w:val="00E60F19"/>
    <w:rsid w:val="00E61151"/>
    <w:rsid w:val="00E615D7"/>
    <w:rsid w:val="00E615D9"/>
    <w:rsid w:val="00E618FA"/>
    <w:rsid w:val="00E61B20"/>
    <w:rsid w:val="00E61D02"/>
    <w:rsid w:val="00E61DBF"/>
    <w:rsid w:val="00E61E50"/>
    <w:rsid w:val="00E6213A"/>
    <w:rsid w:val="00E62554"/>
    <w:rsid w:val="00E626B1"/>
    <w:rsid w:val="00E62773"/>
    <w:rsid w:val="00E62A16"/>
    <w:rsid w:val="00E62A8B"/>
    <w:rsid w:val="00E62BAE"/>
    <w:rsid w:val="00E62FAF"/>
    <w:rsid w:val="00E62FBC"/>
    <w:rsid w:val="00E63120"/>
    <w:rsid w:val="00E6316F"/>
    <w:rsid w:val="00E634DD"/>
    <w:rsid w:val="00E635F4"/>
    <w:rsid w:val="00E637DB"/>
    <w:rsid w:val="00E63888"/>
    <w:rsid w:val="00E63891"/>
    <w:rsid w:val="00E63970"/>
    <w:rsid w:val="00E63988"/>
    <w:rsid w:val="00E639DE"/>
    <w:rsid w:val="00E63CE5"/>
    <w:rsid w:val="00E63E25"/>
    <w:rsid w:val="00E63F6D"/>
    <w:rsid w:val="00E63FB8"/>
    <w:rsid w:val="00E642B1"/>
    <w:rsid w:val="00E64440"/>
    <w:rsid w:val="00E64515"/>
    <w:rsid w:val="00E64674"/>
    <w:rsid w:val="00E6477F"/>
    <w:rsid w:val="00E647E9"/>
    <w:rsid w:val="00E6480D"/>
    <w:rsid w:val="00E648F8"/>
    <w:rsid w:val="00E64967"/>
    <w:rsid w:val="00E64D04"/>
    <w:rsid w:val="00E64E87"/>
    <w:rsid w:val="00E650D9"/>
    <w:rsid w:val="00E65881"/>
    <w:rsid w:val="00E6589E"/>
    <w:rsid w:val="00E658F1"/>
    <w:rsid w:val="00E659B8"/>
    <w:rsid w:val="00E659FB"/>
    <w:rsid w:val="00E65A26"/>
    <w:rsid w:val="00E65A2D"/>
    <w:rsid w:val="00E65B58"/>
    <w:rsid w:val="00E65C64"/>
    <w:rsid w:val="00E65E22"/>
    <w:rsid w:val="00E65FF5"/>
    <w:rsid w:val="00E6611D"/>
    <w:rsid w:val="00E661A4"/>
    <w:rsid w:val="00E661CD"/>
    <w:rsid w:val="00E6661C"/>
    <w:rsid w:val="00E66696"/>
    <w:rsid w:val="00E6683E"/>
    <w:rsid w:val="00E66A3A"/>
    <w:rsid w:val="00E66AC9"/>
    <w:rsid w:val="00E66D68"/>
    <w:rsid w:val="00E66EEF"/>
    <w:rsid w:val="00E67007"/>
    <w:rsid w:val="00E67164"/>
    <w:rsid w:val="00E672DD"/>
    <w:rsid w:val="00E67345"/>
    <w:rsid w:val="00E677F8"/>
    <w:rsid w:val="00E6781F"/>
    <w:rsid w:val="00E67B38"/>
    <w:rsid w:val="00E7003C"/>
    <w:rsid w:val="00E701AA"/>
    <w:rsid w:val="00E7033C"/>
    <w:rsid w:val="00E70483"/>
    <w:rsid w:val="00E704E6"/>
    <w:rsid w:val="00E706D4"/>
    <w:rsid w:val="00E70907"/>
    <w:rsid w:val="00E7095D"/>
    <w:rsid w:val="00E70A88"/>
    <w:rsid w:val="00E70D71"/>
    <w:rsid w:val="00E70DA2"/>
    <w:rsid w:val="00E71013"/>
    <w:rsid w:val="00E711CD"/>
    <w:rsid w:val="00E7173C"/>
    <w:rsid w:val="00E717A8"/>
    <w:rsid w:val="00E71C4E"/>
    <w:rsid w:val="00E71C88"/>
    <w:rsid w:val="00E71CF9"/>
    <w:rsid w:val="00E7201F"/>
    <w:rsid w:val="00E7233F"/>
    <w:rsid w:val="00E72423"/>
    <w:rsid w:val="00E72AB9"/>
    <w:rsid w:val="00E72E45"/>
    <w:rsid w:val="00E72E54"/>
    <w:rsid w:val="00E72EF2"/>
    <w:rsid w:val="00E73471"/>
    <w:rsid w:val="00E73648"/>
    <w:rsid w:val="00E73707"/>
    <w:rsid w:val="00E7371B"/>
    <w:rsid w:val="00E738A7"/>
    <w:rsid w:val="00E73A36"/>
    <w:rsid w:val="00E73C4D"/>
    <w:rsid w:val="00E73CF3"/>
    <w:rsid w:val="00E740BD"/>
    <w:rsid w:val="00E744C5"/>
    <w:rsid w:val="00E7488A"/>
    <w:rsid w:val="00E74AF8"/>
    <w:rsid w:val="00E75165"/>
    <w:rsid w:val="00E7553D"/>
    <w:rsid w:val="00E755CD"/>
    <w:rsid w:val="00E755D4"/>
    <w:rsid w:val="00E755FD"/>
    <w:rsid w:val="00E75615"/>
    <w:rsid w:val="00E7571A"/>
    <w:rsid w:val="00E75AB0"/>
    <w:rsid w:val="00E75B17"/>
    <w:rsid w:val="00E75CC7"/>
    <w:rsid w:val="00E761D7"/>
    <w:rsid w:val="00E76316"/>
    <w:rsid w:val="00E764AE"/>
    <w:rsid w:val="00E76508"/>
    <w:rsid w:val="00E765A6"/>
    <w:rsid w:val="00E76773"/>
    <w:rsid w:val="00E767E3"/>
    <w:rsid w:val="00E76D20"/>
    <w:rsid w:val="00E772BE"/>
    <w:rsid w:val="00E773D6"/>
    <w:rsid w:val="00E77823"/>
    <w:rsid w:val="00E7796D"/>
    <w:rsid w:val="00E77C41"/>
    <w:rsid w:val="00E77DAE"/>
    <w:rsid w:val="00E77EDD"/>
    <w:rsid w:val="00E80312"/>
    <w:rsid w:val="00E803FD"/>
    <w:rsid w:val="00E80740"/>
    <w:rsid w:val="00E8086F"/>
    <w:rsid w:val="00E80AB0"/>
    <w:rsid w:val="00E80D06"/>
    <w:rsid w:val="00E814BC"/>
    <w:rsid w:val="00E8176E"/>
    <w:rsid w:val="00E818D5"/>
    <w:rsid w:val="00E8199D"/>
    <w:rsid w:val="00E81DE3"/>
    <w:rsid w:val="00E81EB4"/>
    <w:rsid w:val="00E82102"/>
    <w:rsid w:val="00E8253B"/>
    <w:rsid w:val="00E82592"/>
    <w:rsid w:val="00E825EA"/>
    <w:rsid w:val="00E82A5A"/>
    <w:rsid w:val="00E82A60"/>
    <w:rsid w:val="00E82AE8"/>
    <w:rsid w:val="00E82B34"/>
    <w:rsid w:val="00E82E3C"/>
    <w:rsid w:val="00E82E71"/>
    <w:rsid w:val="00E82EB2"/>
    <w:rsid w:val="00E82EBE"/>
    <w:rsid w:val="00E83390"/>
    <w:rsid w:val="00E835D4"/>
    <w:rsid w:val="00E8363A"/>
    <w:rsid w:val="00E83644"/>
    <w:rsid w:val="00E83654"/>
    <w:rsid w:val="00E83AA1"/>
    <w:rsid w:val="00E83ABF"/>
    <w:rsid w:val="00E83C51"/>
    <w:rsid w:val="00E83C6F"/>
    <w:rsid w:val="00E83C82"/>
    <w:rsid w:val="00E83D18"/>
    <w:rsid w:val="00E8400B"/>
    <w:rsid w:val="00E84063"/>
    <w:rsid w:val="00E84071"/>
    <w:rsid w:val="00E84092"/>
    <w:rsid w:val="00E840DB"/>
    <w:rsid w:val="00E842A2"/>
    <w:rsid w:val="00E84313"/>
    <w:rsid w:val="00E84380"/>
    <w:rsid w:val="00E844C4"/>
    <w:rsid w:val="00E844CB"/>
    <w:rsid w:val="00E84532"/>
    <w:rsid w:val="00E846FD"/>
    <w:rsid w:val="00E847C9"/>
    <w:rsid w:val="00E84891"/>
    <w:rsid w:val="00E849C4"/>
    <w:rsid w:val="00E84AAE"/>
    <w:rsid w:val="00E852AB"/>
    <w:rsid w:val="00E8563A"/>
    <w:rsid w:val="00E85715"/>
    <w:rsid w:val="00E857D0"/>
    <w:rsid w:val="00E859A1"/>
    <w:rsid w:val="00E85DDD"/>
    <w:rsid w:val="00E85F43"/>
    <w:rsid w:val="00E86040"/>
    <w:rsid w:val="00E8604D"/>
    <w:rsid w:val="00E8635F"/>
    <w:rsid w:val="00E864BC"/>
    <w:rsid w:val="00E86FF9"/>
    <w:rsid w:val="00E8701F"/>
    <w:rsid w:val="00E870CD"/>
    <w:rsid w:val="00E8712F"/>
    <w:rsid w:val="00E87170"/>
    <w:rsid w:val="00E872B6"/>
    <w:rsid w:val="00E872C9"/>
    <w:rsid w:val="00E872F7"/>
    <w:rsid w:val="00E8736B"/>
    <w:rsid w:val="00E874BB"/>
    <w:rsid w:val="00E87588"/>
    <w:rsid w:val="00E87742"/>
    <w:rsid w:val="00E87795"/>
    <w:rsid w:val="00E87A23"/>
    <w:rsid w:val="00E87AD9"/>
    <w:rsid w:val="00E87AFF"/>
    <w:rsid w:val="00E87BE0"/>
    <w:rsid w:val="00E87C41"/>
    <w:rsid w:val="00E87D27"/>
    <w:rsid w:val="00E87E24"/>
    <w:rsid w:val="00E90244"/>
    <w:rsid w:val="00E90263"/>
    <w:rsid w:val="00E902AE"/>
    <w:rsid w:val="00E90722"/>
    <w:rsid w:val="00E9098A"/>
    <w:rsid w:val="00E909E5"/>
    <w:rsid w:val="00E90A78"/>
    <w:rsid w:val="00E90AF1"/>
    <w:rsid w:val="00E90CD5"/>
    <w:rsid w:val="00E90E65"/>
    <w:rsid w:val="00E91283"/>
    <w:rsid w:val="00E917C5"/>
    <w:rsid w:val="00E91A93"/>
    <w:rsid w:val="00E91D54"/>
    <w:rsid w:val="00E91D5A"/>
    <w:rsid w:val="00E92118"/>
    <w:rsid w:val="00E92254"/>
    <w:rsid w:val="00E922B8"/>
    <w:rsid w:val="00E92403"/>
    <w:rsid w:val="00E924A1"/>
    <w:rsid w:val="00E9295A"/>
    <w:rsid w:val="00E92B22"/>
    <w:rsid w:val="00E92CAF"/>
    <w:rsid w:val="00E92E60"/>
    <w:rsid w:val="00E92F28"/>
    <w:rsid w:val="00E931A6"/>
    <w:rsid w:val="00E931D4"/>
    <w:rsid w:val="00E93351"/>
    <w:rsid w:val="00E9343A"/>
    <w:rsid w:val="00E938B5"/>
    <w:rsid w:val="00E93A93"/>
    <w:rsid w:val="00E93BDB"/>
    <w:rsid w:val="00E93E6D"/>
    <w:rsid w:val="00E94472"/>
    <w:rsid w:val="00E94619"/>
    <w:rsid w:val="00E946E5"/>
    <w:rsid w:val="00E94903"/>
    <w:rsid w:val="00E94A81"/>
    <w:rsid w:val="00E94AC2"/>
    <w:rsid w:val="00E94D3B"/>
    <w:rsid w:val="00E94E34"/>
    <w:rsid w:val="00E94F0D"/>
    <w:rsid w:val="00E9512E"/>
    <w:rsid w:val="00E9524C"/>
    <w:rsid w:val="00E95261"/>
    <w:rsid w:val="00E952AB"/>
    <w:rsid w:val="00E95492"/>
    <w:rsid w:val="00E95521"/>
    <w:rsid w:val="00E95599"/>
    <w:rsid w:val="00E957C6"/>
    <w:rsid w:val="00E957EB"/>
    <w:rsid w:val="00E9595D"/>
    <w:rsid w:val="00E95970"/>
    <w:rsid w:val="00E95B5A"/>
    <w:rsid w:val="00E96277"/>
    <w:rsid w:val="00E96370"/>
    <w:rsid w:val="00E963B6"/>
    <w:rsid w:val="00E964AE"/>
    <w:rsid w:val="00E965E2"/>
    <w:rsid w:val="00E9663A"/>
    <w:rsid w:val="00E968CE"/>
    <w:rsid w:val="00E96B46"/>
    <w:rsid w:val="00E96B4D"/>
    <w:rsid w:val="00E96B59"/>
    <w:rsid w:val="00E96CD1"/>
    <w:rsid w:val="00E9731D"/>
    <w:rsid w:val="00E97714"/>
    <w:rsid w:val="00E978D8"/>
    <w:rsid w:val="00E97C68"/>
    <w:rsid w:val="00E97E3C"/>
    <w:rsid w:val="00E97FB3"/>
    <w:rsid w:val="00EA00B9"/>
    <w:rsid w:val="00EA0181"/>
    <w:rsid w:val="00EA0199"/>
    <w:rsid w:val="00EA01A6"/>
    <w:rsid w:val="00EA028C"/>
    <w:rsid w:val="00EA042F"/>
    <w:rsid w:val="00EA045B"/>
    <w:rsid w:val="00EA0728"/>
    <w:rsid w:val="00EA08D1"/>
    <w:rsid w:val="00EA0966"/>
    <w:rsid w:val="00EA0C6E"/>
    <w:rsid w:val="00EA0E71"/>
    <w:rsid w:val="00EA1061"/>
    <w:rsid w:val="00EA10FA"/>
    <w:rsid w:val="00EA113C"/>
    <w:rsid w:val="00EA147E"/>
    <w:rsid w:val="00EA148D"/>
    <w:rsid w:val="00EA14C6"/>
    <w:rsid w:val="00EA17A0"/>
    <w:rsid w:val="00EA19F3"/>
    <w:rsid w:val="00EA1C3A"/>
    <w:rsid w:val="00EA1FA2"/>
    <w:rsid w:val="00EA209B"/>
    <w:rsid w:val="00EA233C"/>
    <w:rsid w:val="00EA271C"/>
    <w:rsid w:val="00EA275F"/>
    <w:rsid w:val="00EA27AF"/>
    <w:rsid w:val="00EA29ED"/>
    <w:rsid w:val="00EA2C0E"/>
    <w:rsid w:val="00EA2C84"/>
    <w:rsid w:val="00EA2D8D"/>
    <w:rsid w:val="00EA3061"/>
    <w:rsid w:val="00EA3519"/>
    <w:rsid w:val="00EA3558"/>
    <w:rsid w:val="00EA3913"/>
    <w:rsid w:val="00EA3BF0"/>
    <w:rsid w:val="00EA3E24"/>
    <w:rsid w:val="00EA41D7"/>
    <w:rsid w:val="00EA4425"/>
    <w:rsid w:val="00EA485E"/>
    <w:rsid w:val="00EA4AAF"/>
    <w:rsid w:val="00EA5255"/>
    <w:rsid w:val="00EA5467"/>
    <w:rsid w:val="00EA587D"/>
    <w:rsid w:val="00EA5B3B"/>
    <w:rsid w:val="00EA5CAE"/>
    <w:rsid w:val="00EA5F9B"/>
    <w:rsid w:val="00EA600F"/>
    <w:rsid w:val="00EA61D6"/>
    <w:rsid w:val="00EA623F"/>
    <w:rsid w:val="00EA6615"/>
    <w:rsid w:val="00EA6891"/>
    <w:rsid w:val="00EA6CBD"/>
    <w:rsid w:val="00EA6DE7"/>
    <w:rsid w:val="00EA6E88"/>
    <w:rsid w:val="00EA6F61"/>
    <w:rsid w:val="00EA7012"/>
    <w:rsid w:val="00EA70D9"/>
    <w:rsid w:val="00EA72AF"/>
    <w:rsid w:val="00EA7342"/>
    <w:rsid w:val="00EA7476"/>
    <w:rsid w:val="00EA7599"/>
    <w:rsid w:val="00EA799F"/>
    <w:rsid w:val="00EA79A6"/>
    <w:rsid w:val="00EA7BD1"/>
    <w:rsid w:val="00EA7C49"/>
    <w:rsid w:val="00EA7CE4"/>
    <w:rsid w:val="00EA7D85"/>
    <w:rsid w:val="00EA7F3C"/>
    <w:rsid w:val="00EA7F60"/>
    <w:rsid w:val="00EB0059"/>
    <w:rsid w:val="00EB02EE"/>
    <w:rsid w:val="00EB0ACE"/>
    <w:rsid w:val="00EB0CC3"/>
    <w:rsid w:val="00EB0CFE"/>
    <w:rsid w:val="00EB0FF7"/>
    <w:rsid w:val="00EB1074"/>
    <w:rsid w:val="00EB13B5"/>
    <w:rsid w:val="00EB14D8"/>
    <w:rsid w:val="00EB17A4"/>
    <w:rsid w:val="00EB1973"/>
    <w:rsid w:val="00EB1AF2"/>
    <w:rsid w:val="00EB2560"/>
    <w:rsid w:val="00EB2B55"/>
    <w:rsid w:val="00EB2BDE"/>
    <w:rsid w:val="00EB311A"/>
    <w:rsid w:val="00EB32A0"/>
    <w:rsid w:val="00EB33AB"/>
    <w:rsid w:val="00EB360F"/>
    <w:rsid w:val="00EB39D1"/>
    <w:rsid w:val="00EB40C1"/>
    <w:rsid w:val="00EB4248"/>
    <w:rsid w:val="00EB4421"/>
    <w:rsid w:val="00EB44E1"/>
    <w:rsid w:val="00EB46E9"/>
    <w:rsid w:val="00EB49D3"/>
    <w:rsid w:val="00EB4B44"/>
    <w:rsid w:val="00EB4F3F"/>
    <w:rsid w:val="00EB50AB"/>
    <w:rsid w:val="00EB50FC"/>
    <w:rsid w:val="00EB534E"/>
    <w:rsid w:val="00EB5444"/>
    <w:rsid w:val="00EB54DD"/>
    <w:rsid w:val="00EB596D"/>
    <w:rsid w:val="00EB5A2E"/>
    <w:rsid w:val="00EB5BEB"/>
    <w:rsid w:val="00EB5C8B"/>
    <w:rsid w:val="00EB5E86"/>
    <w:rsid w:val="00EB6013"/>
    <w:rsid w:val="00EB60E4"/>
    <w:rsid w:val="00EB61AF"/>
    <w:rsid w:val="00EB62B9"/>
    <w:rsid w:val="00EB647A"/>
    <w:rsid w:val="00EB6532"/>
    <w:rsid w:val="00EB6925"/>
    <w:rsid w:val="00EB6FC2"/>
    <w:rsid w:val="00EB7074"/>
    <w:rsid w:val="00EB7226"/>
    <w:rsid w:val="00EB72BF"/>
    <w:rsid w:val="00EB73D3"/>
    <w:rsid w:val="00EB7430"/>
    <w:rsid w:val="00EB74B8"/>
    <w:rsid w:val="00EB7924"/>
    <w:rsid w:val="00EB7B67"/>
    <w:rsid w:val="00EB7D5C"/>
    <w:rsid w:val="00EB7E0A"/>
    <w:rsid w:val="00EB7EED"/>
    <w:rsid w:val="00EB7EEE"/>
    <w:rsid w:val="00EC00EF"/>
    <w:rsid w:val="00EC02B1"/>
    <w:rsid w:val="00EC041C"/>
    <w:rsid w:val="00EC0543"/>
    <w:rsid w:val="00EC057E"/>
    <w:rsid w:val="00EC0A4B"/>
    <w:rsid w:val="00EC0BE3"/>
    <w:rsid w:val="00EC0C0A"/>
    <w:rsid w:val="00EC0EF4"/>
    <w:rsid w:val="00EC10C5"/>
    <w:rsid w:val="00EC1586"/>
    <w:rsid w:val="00EC1628"/>
    <w:rsid w:val="00EC18E1"/>
    <w:rsid w:val="00EC1A8F"/>
    <w:rsid w:val="00EC220D"/>
    <w:rsid w:val="00EC22D6"/>
    <w:rsid w:val="00EC23A4"/>
    <w:rsid w:val="00EC27FA"/>
    <w:rsid w:val="00EC2969"/>
    <w:rsid w:val="00EC29EA"/>
    <w:rsid w:val="00EC2A43"/>
    <w:rsid w:val="00EC2D87"/>
    <w:rsid w:val="00EC396A"/>
    <w:rsid w:val="00EC3B28"/>
    <w:rsid w:val="00EC3B7A"/>
    <w:rsid w:val="00EC3E95"/>
    <w:rsid w:val="00EC3EA5"/>
    <w:rsid w:val="00EC4182"/>
    <w:rsid w:val="00EC4263"/>
    <w:rsid w:val="00EC4398"/>
    <w:rsid w:val="00EC4488"/>
    <w:rsid w:val="00EC45DE"/>
    <w:rsid w:val="00EC4768"/>
    <w:rsid w:val="00EC4791"/>
    <w:rsid w:val="00EC4C00"/>
    <w:rsid w:val="00EC4C81"/>
    <w:rsid w:val="00EC4D04"/>
    <w:rsid w:val="00EC4DCD"/>
    <w:rsid w:val="00EC4EF9"/>
    <w:rsid w:val="00EC57A3"/>
    <w:rsid w:val="00EC5A4C"/>
    <w:rsid w:val="00EC5B04"/>
    <w:rsid w:val="00EC5BF7"/>
    <w:rsid w:val="00EC5CA7"/>
    <w:rsid w:val="00EC5DDE"/>
    <w:rsid w:val="00EC5F2E"/>
    <w:rsid w:val="00EC61F3"/>
    <w:rsid w:val="00EC61FB"/>
    <w:rsid w:val="00EC6290"/>
    <w:rsid w:val="00EC6788"/>
    <w:rsid w:val="00EC6A2A"/>
    <w:rsid w:val="00EC707E"/>
    <w:rsid w:val="00EC70EB"/>
    <w:rsid w:val="00EC724E"/>
    <w:rsid w:val="00EC72ED"/>
    <w:rsid w:val="00EC7349"/>
    <w:rsid w:val="00EC7401"/>
    <w:rsid w:val="00EC77C2"/>
    <w:rsid w:val="00EC792E"/>
    <w:rsid w:val="00EC79EC"/>
    <w:rsid w:val="00EC7D74"/>
    <w:rsid w:val="00ED00D1"/>
    <w:rsid w:val="00ED05C7"/>
    <w:rsid w:val="00ED082E"/>
    <w:rsid w:val="00ED0839"/>
    <w:rsid w:val="00ED0977"/>
    <w:rsid w:val="00ED0978"/>
    <w:rsid w:val="00ED09E9"/>
    <w:rsid w:val="00ED0C0C"/>
    <w:rsid w:val="00ED0C2A"/>
    <w:rsid w:val="00ED0C2F"/>
    <w:rsid w:val="00ED0F20"/>
    <w:rsid w:val="00ED0F43"/>
    <w:rsid w:val="00ED119A"/>
    <w:rsid w:val="00ED11F2"/>
    <w:rsid w:val="00ED1E1A"/>
    <w:rsid w:val="00ED20FA"/>
    <w:rsid w:val="00ED21CE"/>
    <w:rsid w:val="00ED2232"/>
    <w:rsid w:val="00ED233A"/>
    <w:rsid w:val="00ED2456"/>
    <w:rsid w:val="00ED2666"/>
    <w:rsid w:val="00ED26EA"/>
    <w:rsid w:val="00ED29E7"/>
    <w:rsid w:val="00ED2D66"/>
    <w:rsid w:val="00ED2D69"/>
    <w:rsid w:val="00ED2DE9"/>
    <w:rsid w:val="00ED2DEF"/>
    <w:rsid w:val="00ED3021"/>
    <w:rsid w:val="00ED3025"/>
    <w:rsid w:val="00ED3332"/>
    <w:rsid w:val="00ED3558"/>
    <w:rsid w:val="00ED3646"/>
    <w:rsid w:val="00ED36A2"/>
    <w:rsid w:val="00ED39D8"/>
    <w:rsid w:val="00ED3BFB"/>
    <w:rsid w:val="00ED3C20"/>
    <w:rsid w:val="00ED3CFA"/>
    <w:rsid w:val="00ED3E5E"/>
    <w:rsid w:val="00ED3F43"/>
    <w:rsid w:val="00ED4049"/>
    <w:rsid w:val="00ED419E"/>
    <w:rsid w:val="00ED41DD"/>
    <w:rsid w:val="00ED4306"/>
    <w:rsid w:val="00ED4501"/>
    <w:rsid w:val="00ED4570"/>
    <w:rsid w:val="00ED457C"/>
    <w:rsid w:val="00ED4652"/>
    <w:rsid w:val="00ED4756"/>
    <w:rsid w:val="00ED4D5A"/>
    <w:rsid w:val="00ED4E6E"/>
    <w:rsid w:val="00ED5166"/>
    <w:rsid w:val="00ED5346"/>
    <w:rsid w:val="00ED5430"/>
    <w:rsid w:val="00ED54B9"/>
    <w:rsid w:val="00ED5574"/>
    <w:rsid w:val="00ED567F"/>
    <w:rsid w:val="00ED574F"/>
    <w:rsid w:val="00ED5ADC"/>
    <w:rsid w:val="00ED5D1A"/>
    <w:rsid w:val="00ED6014"/>
    <w:rsid w:val="00ED613D"/>
    <w:rsid w:val="00ED657C"/>
    <w:rsid w:val="00ED65DB"/>
    <w:rsid w:val="00ED6752"/>
    <w:rsid w:val="00ED6967"/>
    <w:rsid w:val="00ED6A49"/>
    <w:rsid w:val="00ED6B0A"/>
    <w:rsid w:val="00ED6F40"/>
    <w:rsid w:val="00ED7050"/>
    <w:rsid w:val="00ED70EB"/>
    <w:rsid w:val="00ED7123"/>
    <w:rsid w:val="00ED7298"/>
    <w:rsid w:val="00ED748F"/>
    <w:rsid w:val="00ED7562"/>
    <w:rsid w:val="00ED78C4"/>
    <w:rsid w:val="00ED7A0F"/>
    <w:rsid w:val="00ED7A77"/>
    <w:rsid w:val="00ED7B3C"/>
    <w:rsid w:val="00ED7C08"/>
    <w:rsid w:val="00ED7C0F"/>
    <w:rsid w:val="00ED7DB1"/>
    <w:rsid w:val="00EE02BD"/>
    <w:rsid w:val="00EE0667"/>
    <w:rsid w:val="00EE0677"/>
    <w:rsid w:val="00EE0743"/>
    <w:rsid w:val="00EE07E5"/>
    <w:rsid w:val="00EE093C"/>
    <w:rsid w:val="00EE0BBC"/>
    <w:rsid w:val="00EE0C4C"/>
    <w:rsid w:val="00EE0D9D"/>
    <w:rsid w:val="00EE1082"/>
    <w:rsid w:val="00EE119E"/>
    <w:rsid w:val="00EE1382"/>
    <w:rsid w:val="00EE138F"/>
    <w:rsid w:val="00EE13BB"/>
    <w:rsid w:val="00EE15B7"/>
    <w:rsid w:val="00EE176C"/>
    <w:rsid w:val="00EE194A"/>
    <w:rsid w:val="00EE1ADB"/>
    <w:rsid w:val="00EE1BC9"/>
    <w:rsid w:val="00EE1E59"/>
    <w:rsid w:val="00EE1F9D"/>
    <w:rsid w:val="00EE206F"/>
    <w:rsid w:val="00EE2153"/>
    <w:rsid w:val="00EE22DF"/>
    <w:rsid w:val="00EE23DB"/>
    <w:rsid w:val="00EE23DD"/>
    <w:rsid w:val="00EE24E4"/>
    <w:rsid w:val="00EE2949"/>
    <w:rsid w:val="00EE29DD"/>
    <w:rsid w:val="00EE2A11"/>
    <w:rsid w:val="00EE2AEA"/>
    <w:rsid w:val="00EE2BA6"/>
    <w:rsid w:val="00EE2CBA"/>
    <w:rsid w:val="00EE2CE3"/>
    <w:rsid w:val="00EE2D46"/>
    <w:rsid w:val="00EE2F00"/>
    <w:rsid w:val="00EE2F0F"/>
    <w:rsid w:val="00EE31C7"/>
    <w:rsid w:val="00EE33A2"/>
    <w:rsid w:val="00EE3595"/>
    <w:rsid w:val="00EE35D5"/>
    <w:rsid w:val="00EE362C"/>
    <w:rsid w:val="00EE369A"/>
    <w:rsid w:val="00EE3777"/>
    <w:rsid w:val="00EE37F7"/>
    <w:rsid w:val="00EE394E"/>
    <w:rsid w:val="00EE3965"/>
    <w:rsid w:val="00EE39A2"/>
    <w:rsid w:val="00EE39BD"/>
    <w:rsid w:val="00EE3B87"/>
    <w:rsid w:val="00EE3BA3"/>
    <w:rsid w:val="00EE3D0E"/>
    <w:rsid w:val="00EE3F59"/>
    <w:rsid w:val="00EE4251"/>
    <w:rsid w:val="00EE4401"/>
    <w:rsid w:val="00EE44DF"/>
    <w:rsid w:val="00EE4536"/>
    <w:rsid w:val="00EE45FB"/>
    <w:rsid w:val="00EE4933"/>
    <w:rsid w:val="00EE4C34"/>
    <w:rsid w:val="00EE4EB8"/>
    <w:rsid w:val="00EE5198"/>
    <w:rsid w:val="00EE51D6"/>
    <w:rsid w:val="00EE53C7"/>
    <w:rsid w:val="00EE57B3"/>
    <w:rsid w:val="00EE57B7"/>
    <w:rsid w:val="00EE5803"/>
    <w:rsid w:val="00EE5E75"/>
    <w:rsid w:val="00EE6031"/>
    <w:rsid w:val="00EE618F"/>
    <w:rsid w:val="00EE626D"/>
    <w:rsid w:val="00EE65F0"/>
    <w:rsid w:val="00EE6C81"/>
    <w:rsid w:val="00EE7124"/>
    <w:rsid w:val="00EE71B1"/>
    <w:rsid w:val="00EE7862"/>
    <w:rsid w:val="00EE7A7D"/>
    <w:rsid w:val="00EE7E59"/>
    <w:rsid w:val="00EE7E64"/>
    <w:rsid w:val="00EE7F4C"/>
    <w:rsid w:val="00EF0066"/>
    <w:rsid w:val="00EF0348"/>
    <w:rsid w:val="00EF03BF"/>
    <w:rsid w:val="00EF048B"/>
    <w:rsid w:val="00EF056D"/>
    <w:rsid w:val="00EF0624"/>
    <w:rsid w:val="00EF0764"/>
    <w:rsid w:val="00EF0BE7"/>
    <w:rsid w:val="00EF0EC7"/>
    <w:rsid w:val="00EF0F97"/>
    <w:rsid w:val="00EF11AF"/>
    <w:rsid w:val="00EF1279"/>
    <w:rsid w:val="00EF14F0"/>
    <w:rsid w:val="00EF16DE"/>
    <w:rsid w:val="00EF18CC"/>
    <w:rsid w:val="00EF1942"/>
    <w:rsid w:val="00EF1ABF"/>
    <w:rsid w:val="00EF1B5A"/>
    <w:rsid w:val="00EF1DC2"/>
    <w:rsid w:val="00EF2283"/>
    <w:rsid w:val="00EF25FD"/>
    <w:rsid w:val="00EF277F"/>
    <w:rsid w:val="00EF278D"/>
    <w:rsid w:val="00EF28B4"/>
    <w:rsid w:val="00EF2AA5"/>
    <w:rsid w:val="00EF2B1E"/>
    <w:rsid w:val="00EF2F70"/>
    <w:rsid w:val="00EF3021"/>
    <w:rsid w:val="00EF30AA"/>
    <w:rsid w:val="00EF31BA"/>
    <w:rsid w:val="00EF31C6"/>
    <w:rsid w:val="00EF322A"/>
    <w:rsid w:val="00EF32BA"/>
    <w:rsid w:val="00EF34D2"/>
    <w:rsid w:val="00EF36A7"/>
    <w:rsid w:val="00EF3805"/>
    <w:rsid w:val="00EF396B"/>
    <w:rsid w:val="00EF3DBF"/>
    <w:rsid w:val="00EF3E1C"/>
    <w:rsid w:val="00EF3ED6"/>
    <w:rsid w:val="00EF404C"/>
    <w:rsid w:val="00EF424E"/>
    <w:rsid w:val="00EF4515"/>
    <w:rsid w:val="00EF48C3"/>
    <w:rsid w:val="00EF4A59"/>
    <w:rsid w:val="00EF4C6D"/>
    <w:rsid w:val="00EF4D4E"/>
    <w:rsid w:val="00EF5112"/>
    <w:rsid w:val="00EF5929"/>
    <w:rsid w:val="00EF5975"/>
    <w:rsid w:val="00EF59AB"/>
    <w:rsid w:val="00EF5CC8"/>
    <w:rsid w:val="00EF5D91"/>
    <w:rsid w:val="00EF5E9E"/>
    <w:rsid w:val="00EF5FAC"/>
    <w:rsid w:val="00EF605E"/>
    <w:rsid w:val="00EF6079"/>
    <w:rsid w:val="00EF617D"/>
    <w:rsid w:val="00EF6193"/>
    <w:rsid w:val="00EF61B7"/>
    <w:rsid w:val="00EF647A"/>
    <w:rsid w:val="00EF64DB"/>
    <w:rsid w:val="00EF6619"/>
    <w:rsid w:val="00EF66C9"/>
    <w:rsid w:val="00EF66D8"/>
    <w:rsid w:val="00EF69B1"/>
    <w:rsid w:val="00EF6D6B"/>
    <w:rsid w:val="00EF6DA7"/>
    <w:rsid w:val="00EF6DDA"/>
    <w:rsid w:val="00EF72A8"/>
    <w:rsid w:val="00EF75E5"/>
    <w:rsid w:val="00EF760C"/>
    <w:rsid w:val="00EF77AB"/>
    <w:rsid w:val="00EF78EE"/>
    <w:rsid w:val="00EF7A9E"/>
    <w:rsid w:val="00EF7ADF"/>
    <w:rsid w:val="00EF7AF8"/>
    <w:rsid w:val="00EF7C3D"/>
    <w:rsid w:val="00EF7DE2"/>
    <w:rsid w:val="00EF7F92"/>
    <w:rsid w:val="00F00133"/>
    <w:rsid w:val="00F001D3"/>
    <w:rsid w:val="00F00416"/>
    <w:rsid w:val="00F0058D"/>
    <w:rsid w:val="00F00593"/>
    <w:rsid w:val="00F005BA"/>
    <w:rsid w:val="00F005E4"/>
    <w:rsid w:val="00F0070D"/>
    <w:rsid w:val="00F00866"/>
    <w:rsid w:val="00F00873"/>
    <w:rsid w:val="00F009A4"/>
    <w:rsid w:val="00F00CB1"/>
    <w:rsid w:val="00F00E47"/>
    <w:rsid w:val="00F00F86"/>
    <w:rsid w:val="00F010EF"/>
    <w:rsid w:val="00F01149"/>
    <w:rsid w:val="00F011BA"/>
    <w:rsid w:val="00F0127F"/>
    <w:rsid w:val="00F012C7"/>
    <w:rsid w:val="00F0147C"/>
    <w:rsid w:val="00F017DB"/>
    <w:rsid w:val="00F01833"/>
    <w:rsid w:val="00F01877"/>
    <w:rsid w:val="00F01AC5"/>
    <w:rsid w:val="00F01BA1"/>
    <w:rsid w:val="00F01FB2"/>
    <w:rsid w:val="00F02187"/>
    <w:rsid w:val="00F02216"/>
    <w:rsid w:val="00F02548"/>
    <w:rsid w:val="00F02577"/>
    <w:rsid w:val="00F0257C"/>
    <w:rsid w:val="00F027D4"/>
    <w:rsid w:val="00F028A7"/>
    <w:rsid w:val="00F02944"/>
    <w:rsid w:val="00F02948"/>
    <w:rsid w:val="00F02FD2"/>
    <w:rsid w:val="00F03191"/>
    <w:rsid w:val="00F031BD"/>
    <w:rsid w:val="00F03549"/>
    <w:rsid w:val="00F03554"/>
    <w:rsid w:val="00F036B3"/>
    <w:rsid w:val="00F0397B"/>
    <w:rsid w:val="00F03A40"/>
    <w:rsid w:val="00F03CBA"/>
    <w:rsid w:val="00F03F3B"/>
    <w:rsid w:val="00F040C8"/>
    <w:rsid w:val="00F042B3"/>
    <w:rsid w:val="00F0437F"/>
    <w:rsid w:val="00F045F2"/>
    <w:rsid w:val="00F0478B"/>
    <w:rsid w:val="00F047C3"/>
    <w:rsid w:val="00F04AC7"/>
    <w:rsid w:val="00F04B50"/>
    <w:rsid w:val="00F04B84"/>
    <w:rsid w:val="00F05474"/>
    <w:rsid w:val="00F0547C"/>
    <w:rsid w:val="00F05498"/>
    <w:rsid w:val="00F0581F"/>
    <w:rsid w:val="00F05839"/>
    <w:rsid w:val="00F05B04"/>
    <w:rsid w:val="00F05D80"/>
    <w:rsid w:val="00F05EC1"/>
    <w:rsid w:val="00F05F60"/>
    <w:rsid w:val="00F064AD"/>
    <w:rsid w:val="00F067AA"/>
    <w:rsid w:val="00F06B53"/>
    <w:rsid w:val="00F06C99"/>
    <w:rsid w:val="00F06D28"/>
    <w:rsid w:val="00F06E46"/>
    <w:rsid w:val="00F06EDD"/>
    <w:rsid w:val="00F06FDC"/>
    <w:rsid w:val="00F07217"/>
    <w:rsid w:val="00F074A5"/>
    <w:rsid w:val="00F07633"/>
    <w:rsid w:val="00F0782F"/>
    <w:rsid w:val="00F078FB"/>
    <w:rsid w:val="00F07CCA"/>
    <w:rsid w:val="00F100F6"/>
    <w:rsid w:val="00F100FD"/>
    <w:rsid w:val="00F10244"/>
    <w:rsid w:val="00F103F1"/>
    <w:rsid w:val="00F1049C"/>
    <w:rsid w:val="00F104BF"/>
    <w:rsid w:val="00F104CD"/>
    <w:rsid w:val="00F105C0"/>
    <w:rsid w:val="00F108C1"/>
    <w:rsid w:val="00F10B78"/>
    <w:rsid w:val="00F10C39"/>
    <w:rsid w:val="00F10C5B"/>
    <w:rsid w:val="00F10E7F"/>
    <w:rsid w:val="00F111BF"/>
    <w:rsid w:val="00F11666"/>
    <w:rsid w:val="00F118D9"/>
    <w:rsid w:val="00F119E2"/>
    <w:rsid w:val="00F11C10"/>
    <w:rsid w:val="00F11D01"/>
    <w:rsid w:val="00F11D25"/>
    <w:rsid w:val="00F11D6E"/>
    <w:rsid w:val="00F121FE"/>
    <w:rsid w:val="00F1231B"/>
    <w:rsid w:val="00F1236B"/>
    <w:rsid w:val="00F123F7"/>
    <w:rsid w:val="00F124CD"/>
    <w:rsid w:val="00F1261C"/>
    <w:rsid w:val="00F12754"/>
    <w:rsid w:val="00F1290D"/>
    <w:rsid w:val="00F12A28"/>
    <w:rsid w:val="00F12D32"/>
    <w:rsid w:val="00F12F5C"/>
    <w:rsid w:val="00F12FCF"/>
    <w:rsid w:val="00F13064"/>
    <w:rsid w:val="00F13076"/>
    <w:rsid w:val="00F13567"/>
    <w:rsid w:val="00F13734"/>
    <w:rsid w:val="00F13902"/>
    <w:rsid w:val="00F13A24"/>
    <w:rsid w:val="00F14091"/>
    <w:rsid w:val="00F140F8"/>
    <w:rsid w:val="00F141C2"/>
    <w:rsid w:val="00F14414"/>
    <w:rsid w:val="00F146E8"/>
    <w:rsid w:val="00F14773"/>
    <w:rsid w:val="00F14CAF"/>
    <w:rsid w:val="00F14DF2"/>
    <w:rsid w:val="00F15040"/>
    <w:rsid w:val="00F1512B"/>
    <w:rsid w:val="00F15883"/>
    <w:rsid w:val="00F15D1B"/>
    <w:rsid w:val="00F15D98"/>
    <w:rsid w:val="00F15E36"/>
    <w:rsid w:val="00F16048"/>
    <w:rsid w:val="00F1607A"/>
    <w:rsid w:val="00F16293"/>
    <w:rsid w:val="00F16462"/>
    <w:rsid w:val="00F1649C"/>
    <w:rsid w:val="00F165B9"/>
    <w:rsid w:val="00F165D3"/>
    <w:rsid w:val="00F16787"/>
    <w:rsid w:val="00F16A98"/>
    <w:rsid w:val="00F16ABB"/>
    <w:rsid w:val="00F16D6D"/>
    <w:rsid w:val="00F16DBE"/>
    <w:rsid w:val="00F16DEB"/>
    <w:rsid w:val="00F16E25"/>
    <w:rsid w:val="00F16F55"/>
    <w:rsid w:val="00F16FDD"/>
    <w:rsid w:val="00F17034"/>
    <w:rsid w:val="00F17059"/>
    <w:rsid w:val="00F170A3"/>
    <w:rsid w:val="00F175E9"/>
    <w:rsid w:val="00F17A15"/>
    <w:rsid w:val="00F17BEE"/>
    <w:rsid w:val="00F17BFE"/>
    <w:rsid w:val="00F17C44"/>
    <w:rsid w:val="00F17CA4"/>
    <w:rsid w:val="00F2000F"/>
    <w:rsid w:val="00F2008F"/>
    <w:rsid w:val="00F200AE"/>
    <w:rsid w:val="00F203AE"/>
    <w:rsid w:val="00F205C3"/>
    <w:rsid w:val="00F206F7"/>
    <w:rsid w:val="00F207FB"/>
    <w:rsid w:val="00F208B8"/>
    <w:rsid w:val="00F20925"/>
    <w:rsid w:val="00F20A20"/>
    <w:rsid w:val="00F2139E"/>
    <w:rsid w:val="00F21534"/>
    <w:rsid w:val="00F216C6"/>
    <w:rsid w:val="00F21927"/>
    <w:rsid w:val="00F21A44"/>
    <w:rsid w:val="00F21B57"/>
    <w:rsid w:val="00F21D03"/>
    <w:rsid w:val="00F21D19"/>
    <w:rsid w:val="00F21ED0"/>
    <w:rsid w:val="00F21FDA"/>
    <w:rsid w:val="00F223C0"/>
    <w:rsid w:val="00F226BD"/>
    <w:rsid w:val="00F22720"/>
    <w:rsid w:val="00F22845"/>
    <w:rsid w:val="00F22AEE"/>
    <w:rsid w:val="00F230C8"/>
    <w:rsid w:val="00F23140"/>
    <w:rsid w:val="00F236BD"/>
    <w:rsid w:val="00F24052"/>
    <w:rsid w:val="00F240B3"/>
    <w:rsid w:val="00F2420D"/>
    <w:rsid w:val="00F242BB"/>
    <w:rsid w:val="00F248B1"/>
    <w:rsid w:val="00F24A99"/>
    <w:rsid w:val="00F24C8F"/>
    <w:rsid w:val="00F24C9C"/>
    <w:rsid w:val="00F24E7D"/>
    <w:rsid w:val="00F250D2"/>
    <w:rsid w:val="00F25258"/>
    <w:rsid w:val="00F254E2"/>
    <w:rsid w:val="00F254EE"/>
    <w:rsid w:val="00F25799"/>
    <w:rsid w:val="00F2582C"/>
    <w:rsid w:val="00F25949"/>
    <w:rsid w:val="00F25B50"/>
    <w:rsid w:val="00F25BBD"/>
    <w:rsid w:val="00F25CBA"/>
    <w:rsid w:val="00F25FC1"/>
    <w:rsid w:val="00F2607D"/>
    <w:rsid w:val="00F263B0"/>
    <w:rsid w:val="00F263DF"/>
    <w:rsid w:val="00F267A9"/>
    <w:rsid w:val="00F2682B"/>
    <w:rsid w:val="00F26989"/>
    <w:rsid w:val="00F26B1C"/>
    <w:rsid w:val="00F26CCC"/>
    <w:rsid w:val="00F27294"/>
    <w:rsid w:val="00F27422"/>
    <w:rsid w:val="00F27441"/>
    <w:rsid w:val="00F275DE"/>
    <w:rsid w:val="00F278B2"/>
    <w:rsid w:val="00F27A48"/>
    <w:rsid w:val="00F27B6D"/>
    <w:rsid w:val="00F27E19"/>
    <w:rsid w:val="00F27E84"/>
    <w:rsid w:val="00F3011B"/>
    <w:rsid w:val="00F3021C"/>
    <w:rsid w:val="00F304DA"/>
    <w:rsid w:val="00F30A90"/>
    <w:rsid w:val="00F30BC3"/>
    <w:rsid w:val="00F30F7E"/>
    <w:rsid w:val="00F31134"/>
    <w:rsid w:val="00F314AF"/>
    <w:rsid w:val="00F31572"/>
    <w:rsid w:val="00F31755"/>
    <w:rsid w:val="00F3192F"/>
    <w:rsid w:val="00F31ACA"/>
    <w:rsid w:val="00F31B17"/>
    <w:rsid w:val="00F31D3C"/>
    <w:rsid w:val="00F320A5"/>
    <w:rsid w:val="00F320E7"/>
    <w:rsid w:val="00F322BC"/>
    <w:rsid w:val="00F326F8"/>
    <w:rsid w:val="00F32707"/>
    <w:rsid w:val="00F32A74"/>
    <w:rsid w:val="00F32BC2"/>
    <w:rsid w:val="00F32FA8"/>
    <w:rsid w:val="00F33143"/>
    <w:rsid w:val="00F33148"/>
    <w:rsid w:val="00F3342B"/>
    <w:rsid w:val="00F3353F"/>
    <w:rsid w:val="00F338BF"/>
    <w:rsid w:val="00F33902"/>
    <w:rsid w:val="00F33A02"/>
    <w:rsid w:val="00F33B1A"/>
    <w:rsid w:val="00F33E9C"/>
    <w:rsid w:val="00F342BF"/>
    <w:rsid w:val="00F34341"/>
    <w:rsid w:val="00F343D9"/>
    <w:rsid w:val="00F343FE"/>
    <w:rsid w:val="00F34502"/>
    <w:rsid w:val="00F3458F"/>
    <w:rsid w:val="00F34B31"/>
    <w:rsid w:val="00F34B86"/>
    <w:rsid w:val="00F34BB6"/>
    <w:rsid w:val="00F34D30"/>
    <w:rsid w:val="00F35060"/>
    <w:rsid w:val="00F35202"/>
    <w:rsid w:val="00F3535D"/>
    <w:rsid w:val="00F3542A"/>
    <w:rsid w:val="00F35485"/>
    <w:rsid w:val="00F3560B"/>
    <w:rsid w:val="00F356EA"/>
    <w:rsid w:val="00F35A22"/>
    <w:rsid w:val="00F35D2C"/>
    <w:rsid w:val="00F35E82"/>
    <w:rsid w:val="00F36192"/>
    <w:rsid w:val="00F362FB"/>
    <w:rsid w:val="00F36469"/>
    <w:rsid w:val="00F3697B"/>
    <w:rsid w:val="00F36B77"/>
    <w:rsid w:val="00F36BB4"/>
    <w:rsid w:val="00F36CC8"/>
    <w:rsid w:val="00F36FBA"/>
    <w:rsid w:val="00F36FFB"/>
    <w:rsid w:val="00F370CF"/>
    <w:rsid w:val="00F37290"/>
    <w:rsid w:val="00F377DB"/>
    <w:rsid w:val="00F37B4D"/>
    <w:rsid w:val="00F37C32"/>
    <w:rsid w:val="00F37F95"/>
    <w:rsid w:val="00F4009B"/>
    <w:rsid w:val="00F402D2"/>
    <w:rsid w:val="00F4045C"/>
    <w:rsid w:val="00F40529"/>
    <w:rsid w:val="00F409C2"/>
    <w:rsid w:val="00F40B14"/>
    <w:rsid w:val="00F40C15"/>
    <w:rsid w:val="00F40FAB"/>
    <w:rsid w:val="00F41046"/>
    <w:rsid w:val="00F41088"/>
    <w:rsid w:val="00F41299"/>
    <w:rsid w:val="00F41A17"/>
    <w:rsid w:val="00F42140"/>
    <w:rsid w:val="00F421B5"/>
    <w:rsid w:val="00F421B6"/>
    <w:rsid w:val="00F42239"/>
    <w:rsid w:val="00F4227B"/>
    <w:rsid w:val="00F4251B"/>
    <w:rsid w:val="00F426DB"/>
    <w:rsid w:val="00F42740"/>
    <w:rsid w:val="00F42CCF"/>
    <w:rsid w:val="00F42F1B"/>
    <w:rsid w:val="00F432E5"/>
    <w:rsid w:val="00F4344B"/>
    <w:rsid w:val="00F43544"/>
    <w:rsid w:val="00F43615"/>
    <w:rsid w:val="00F436FC"/>
    <w:rsid w:val="00F438BA"/>
    <w:rsid w:val="00F43924"/>
    <w:rsid w:val="00F43A9B"/>
    <w:rsid w:val="00F43AD9"/>
    <w:rsid w:val="00F43BA0"/>
    <w:rsid w:val="00F43CB9"/>
    <w:rsid w:val="00F443CF"/>
    <w:rsid w:val="00F4450C"/>
    <w:rsid w:val="00F4470A"/>
    <w:rsid w:val="00F44823"/>
    <w:rsid w:val="00F44931"/>
    <w:rsid w:val="00F44981"/>
    <w:rsid w:val="00F44C2B"/>
    <w:rsid w:val="00F44C60"/>
    <w:rsid w:val="00F44DA8"/>
    <w:rsid w:val="00F45014"/>
    <w:rsid w:val="00F45018"/>
    <w:rsid w:val="00F451CC"/>
    <w:rsid w:val="00F45281"/>
    <w:rsid w:val="00F45426"/>
    <w:rsid w:val="00F45605"/>
    <w:rsid w:val="00F45BCA"/>
    <w:rsid w:val="00F45BD8"/>
    <w:rsid w:val="00F45D25"/>
    <w:rsid w:val="00F45FCF"/>
    <w:rsid w:val="00F45FEB"/>
    <w:rsid w:val="00F460EF"/>
    <w:rsid w:val="00F46186"/>
    <w:rsid w:val="00F461BA"/>
    <w:rsid w:val="00F466E1"/>
    <w:rsid w:val="00F46A40"/>
    <w:rsid w:val="00F46BE6"/>
    <w:rsid w:val="00F46DCA"/>
    <w:rsid w:val="00F47032"/>
    <w:rsid w:val="00F47109"/>
    <w:rsid w:val="00F47173"/>
    <w:rsid w:val="00F47420"/>
    <w:rsid w:val="00F475EC"/>
    <w:rsid w:val="00F47982"/>
    <w:rsid w:val="00F47B0D"/>
    <w:rsid w:val="00F50233"/>
    <w:rsid w:val="00F50662"/>
    <w:rsid w:val="00F50825"/>
    <w:rsid w:val="00F50898"/>
    <w:rsid w:val="00F50A58"/>
    <w:rsid w:val="00F50C4C"/>
    <w:rsid w:val="00F50CA6"/>
    <w:rsid w:val="00F50DB3"/>
    <w:rsid w:val="00F50E6F"/>
    <w:rsid w:val="00F50ED7"/>
    <w:rsid w:val="00F50ED8"/>
    <w:rsid w:val="00F5104F"/>
    <w:rsid w:val="00F51205"/>
    <w:rsid w:val="00F51277"/>
    <w:rsid w:val="00F514C1"/>
    <w:rsid w:val="00F517C8"/>
    <w:rsid w:val="00F51DE4"/>
    <w:rsid w:val="00F51E80"/>
    <w:rsid w:val="00F51FA0"/>
    <w:rsid w:val="00F52321"/>
    <w:rsid w:val="00F52383"/>
    <w:rsid w:val="00F523DE"/>
    <w:rsid w:val="00F52488"/>
    <w:rsid w:val="00F524AD"/>
    <w:rsid w:val="00F52618"/>
    <w:rsid w:val="00F527D8"/>
    <w:rsid w:val="00F52826"/>
    <w:rsid w:val="00F5296A"/>
    <w:rsid w:val="00F52984"/>
    <w:rsid w:val="00F5306E"/>
    <w:rsid w:val="00F530E8"/>
    <w:rsid w:val="00F53349"/>
    <w:rsid w:val="00F53434"/>
    <w:rsid w:val="00F53752"/>
    <w:rsid w:val="00F5380F"/>
    <w:rsid w:val="00F538C9"/>
    <w:rsid w:val="00F538EC"/>
    <w:rsid w:val="00F53A5C"/>
    <w:rsid w:val="00F53B99"/>
    <w:rsid w:val="00F540EB"/>
    <w:rsid w:val="00F544D4"/>
    <w:rsid w:val="00F5465E"/>
    <w:rsid w:val="00F54908"/>
    <w:rsid w:val="00F549AB"/>
    <w:rsid w:val="00F54ECC"/>
    <w:rsid w:val="00F55173"/>
    <w:rsid w:val="00F553EB"/>
    <w:rsid w:val="00F55445"/>
    <w:rsid w:val="00F55460"/>
    <w:rsid w:val="00F55898"/>
    <w:rsid w:val="00F55A3E"/>
    <w:rsid w:val="00F55A66"/>
    <w:rsid w:val="00F566AA"/>
    <w:rsid w:val="00F56B7A"/>
    <w:rsid w:val="00F56EB3"/>
    <w:rsid w:val="00F56FFD"/>
    <w:rsid w:val="00F5719B"/>
    <w:rsid w:val="00F573A5"/>
    <w:rsid w:val="00F574DB"/>
    <w:rsid w:val="00F5759F"/>
    <w:rsid w:val="00F5766C"/>
    <w:rsid w:val="00F57670"/>
    <w:rsid w:val="00F57807"/>
    <w:rsid w:val="00F57AD7"/>
    <w:rsid w:val="00F57AF8"/>
    <w:rsid w:val="00F57B59"/>
    <w:rsid w:val="00F57B9A"/>
    <w:rsid w:val="00F57C07"/>
    <w:rsid w:val="00F57C7D"/>
    <w:rsid w:val="00F57E20"/>
    <w:rsid w:val="00F60273"/>
    <w:rsid w:val="00F606DB"/>
    <w:rsid w:val="00F6073E"/>
    <w:rsid w:val="00F609A4"/>
    <w:rsid w:val="00F60A8B"/>
    <w:rsid w:val="00F60CF5"/>
    <w:rsid w:val="00F60D44"/>
    <w:rsid w:val="00F60D9A"/>
    <w:rsid w:val="00F60D9B"/>
    <w:rsid w:val="00F60F83"/>
    <w:rsid w:val="00F6109B"/>
    <w:rsid w:val="00F6163F"/>
    <w:rsid w:val="00F61675"/>
    <w:rsid w:val="00F617C9"/>
    <w:rsid w:val="00F620AD"/>
    <w:rsid w:val="00F620F8"/>
    <w:rsid w:val="00F6216D"/>
    <w:rsid w:val="00F623E1"/>
    <w:rsid w:val="00F62AD5"/>
    <w:rsid w:val="00F62BF4"/>
    <w:rsid w:val="00F63106"/>
    <w:rsid w:val="00F6332D"/>
    <w:rsid w:val="00F6333C"/>
    <w:rsid w:val="00F6336C"/>
    <w:rsid w:val="00F633B8"/>
    <w:rsid w:val="00F63431"/>
    <w:rsid w:val="00F634DC"/>
    <w:rsid w:val="00F63541"/>
    <w:rsid w:val="00F6387F"/>
    <w:rsid w:val="00F63A04"/>
    <w:rsid w:val="00F63BA6"/>
    <w:rsid w:val="00F63DCC"/>
    <w:rsid w:val="00F63DE7"/>
    <w:rsid w:val="00F63F77"/>
    <w:rsid w:val="00F6469F"/>
    <w:rsid w:val="00F648BB"/>
    <w:rsid w:val="00F64BF7"/>
    <w:rsid w:val="00F64C14"/>
    <w:rsid w:val="00F64F0E"/>
    <w:rsid w:val="00F65090"/>
    <w:rsid w:val="00F65105"/>
    <w:rsid w:val="00F65215"/>
    <w:rsid w:val="00F6526D"/>
    <w:rsid w:val="00F65522"/>
    <w:rsid w:val="00F6565B"/>
    <w:rsid w:val="00F65709"/>
    <w:rsid w:val="00F6594E"/>
    <w:rsid w:val="00F661FD"/>
    <w:rsid w:val="00F664A3"/>
    <w:rsid w:val="00F66605"/>
    <w:rsid w:val="00F6666C"/>
    <w:rsid w:val="00F669DA"/>
    <w:rsid w:val="00F66A48"/>
    <w:rsid w:val="00F66AE3"/>
    <w:rsid w:val="00F66BF0"/>
    <w:rsid w:val="00F66C0C"/>
    <w:rsid w:val="00F66E2B"/>
    <w:rsid w:val="00F6712F"/>
    <w:rsid w:val="00F6729C"/>
    <w:rsid w:val="00F673E2"/>
    <w:rsid w:val="00F674F0"/>
    <w:rsid w:val="00F676F9"/>
    <w:rsid w:val="00F67AC1"/>
    <w:rsid w:val="00F67C94"/>
    <w:rsid w:val="00F67CA8"/>
    <w:rsid w:val="00F67CFA"/>
    <w:rsid w:val="00F67D2B"/>
    <w:rsid w:val="00F67D75"/>
    <w:rsid w:val="00F67E61"/>
    <w:rsid w:val="00F70138"/>
    <w:rsid w:val="00F70259"/>
    <w:rsid w:val="00F70424"/>
    <w:rsid w:val="00F7057D"/>
    <w:rsid w:val="00F7094E"/>
    <w:rsid w:val="00F7096B"/>
    <w:rsid w:val="00F70DC6"/>
    <w:rsid w:val="00F70E17"/>
    <w:rsid w:val="00F70FC3"/>
    <w:rsid w:val="00F71069"/>
    <w:rsid w:val="00F7113E"/>
    <w:rsid w:val="00F711E9"/>
    <w:rsid w:val="00F7125D"/>
    <w:rsid w:val="00F71719"/>
    <w:rsid w:val="00F717FA"/>
    <w:rsid w:val="00F71D9E"/>
    <w:rsid w:val="00F71E17"/>
    <w:rsid w:val="00F71EC1"/>
    <w:rsid w:val="00F71F2F"/>
    <w:rsid w:val="00F72208"/>
    <w:rsid w:val="00F722DC"/>
    <w:rsid w:val="00F724ED"/>
    <w:rsid w:val="00F725ED"/>
    <w:rsid w:val="00F728E0"/>
    <w:rsid w:val="00F73049"/>
    <w:rsid w:val="00F730B6"/>
    <w:rsid w:val="00F73148"/>
    <w:rsid w:val="00F73258"/>
    <w:rsid w:val="00F7358E"/>
    <w:rsid w:val="00F73692"/>
    <w:rsid w:val="00F736F6"/>
    <w:rsid w:val="00F73EAC"/>
    <w:rsid w:val="00F73FE3"/>
    <w:rsid w:val="00F741FA"/>
    <w:rsid w:val="00F7477A"/>
    <w:rsid w:val="00F749A8"/>
    <w:rsid w:val="00F749B1"/>
    <w:rsid w:val="00F74A2B"/>
    <w:rsid w:val="00F74A8E"/>
    <w:rsid w:val="00F74A92"/>
    <w:rsid w:val="00F74DF1"/>
    <w:rsid w:val="00F75570"/>
    <w:rsid w:val="00F75581"/>
    <w:rsid w:val="00F75798"/>
    <w:rsid w:val="00F758C3"/>
    <w:rsid w:val="00F75960"/>
    <w:rsid w:val="00F75972"/>
    <w:rsid w:val="00F75990"/>
    <w:rsid w:val="00F75E63"/>
    <w:rsid w:val="00F75EEF"/>
    <w:rsid w:val="00F76064"/>
    <w:rsid w:val="00F762EC"/>
    <w:rsid w:val="00F764F3"/>
    <w:rsid w:val="00F765C7"/>
    <w:rsid w:val="00F765D7"/>
    <w:rsid w:val="00F76C92"/>
    <w:rsid w:val="00F76D38"/>
    <w:rsid w:val="00F774C4"/>
    <w:rsid w:val="00F777BC"/>
    <w:rsid w:val="00F77A55"/>
    <w:rsid w:val="00F77A73"/>
    <w:rsid w:val="00F77EDD"/>
    <w:rsid w:val="00F77F41"/>
    <w:rsid w:val="00F80019"/>
    <w:rsid w:val="00F8017A"/>
    <w:rsid w:val="00F803CF"/>
    <w:rsid w:val="00F8044B"/>
    <w:rsid w:val="00F804F0"/>
    <w:rsid w:val="00F804F9"/>
    <w:rsid w:val="00F805AA"/>
    <w:rsid w:val="00F806F1"/>
    <w:rsid w:val="00F8085F"/>
    <w:rsid w:val="00F80984"/>
    <w:rsid w:val="00F80A86"/>
    <w:rsid w:val="00F80CFA"/>
    <w:rsid w:val="00F81923"/>
    <w:rsid w:val="00F819FB"/>
    <w:rsid w:val="00F81C2C"/>
    <w:rsid w:val="00F81C6B"/>
    <w:rsid w:val="00F81CC2"/>
    <w:rsid w:val="00F81DC8"/>
    <w:rsid w:val="00F81E3A"/>
    <w:rsid w:val="00F81ED0"/>
    <w:rsid w:val="00F82023"/>
    <w:rsid w:val="00F82164"/>
    <w:rsid w:val="00F823E6"/>
    <w:rsid w:val="00F823FC"/>
    <w:rsid w:val="00F82414"/>
    <w:rsid w:val="00F824B5"/>
    <w:rsid w:val="00F82616"/>
    <w:rsid w:val="00F826FF"/>
    <w:rsid w:val="00F82AA4"/>
    <w:rsid w:val="00F82ABB"/>
    <w:rsid w:val="00F82F24"/>
    <w:rsid w:val="00F82FE5"/>
    <w:rsid w:val="00F830B2"/>
    <w:rsid w:val="00F83119"/>
    <w:rsid w:val="00F83283"/>
    <w:rsid w:val="00F83443"/>
    <w:rsid w:val="00F836B5"/>
    <w:rsid w:val="00F83778"/>
    <w:rsid w:val="00F8386E"/>
    <w:rsid w:val="00F83883"/>
    <w:rsid w:val="00F83A4E"/>
    <w:rsid w:val="00F83C3F"/>
    <w:rsid w:val="00F83F33"/>
    <w:rsid w:val="00F84005"/>
    <w:rsid w:val="00F84104"/>
    <w:rsid w:val="00F84186"/>
    <w:rsid w:val="00F8426C"/>
    <w:rsid w:val="00F8435D"/>
    <w:rsid w:val="00F844A7"/>
    <w:rsid w:val="00F844E1"/>
    <w:rsid w:val="00F8491A"/>
    <w:rsid w:val="00F84926"/>
    <w:rsid w:val="00F8495A"/>
    <w:rsid w:val="00F84A11"/>
    <w:rsid w:val="00F84E2D"/>
    <w:rsid w:val="00F84EC3"/>
    <w:rsid w:val="00F84FBE"/>
    <w:rsid w:val="00F8504F"/>
    <w:rsid w:val="00F8514D"/>
    <w:rsid w:val="00F852D8"/>
    <w:rsid w:val="00F85321"/>
    <w:rsid w:val="00F854F2"/>
    <w:rsid w:val="00F85539"/>
    <w:rsid w:val="00F85651"/>
    <w:rsid w:val="00F85685"/>
    <w:rsid w:val="00F856F5"/>
    <w:rsid w:val="00F8575C"/>
    <w:rsid w:val="00F85998"/>
    <w:rsid w:val="00F85E40"/>
    <w:rsid w:val="00F865A9"/>
    <w:rsid w:val="00F868C5"/>
    <w:rsid w:val="00F86A39"/>
    <w:rsid w:val="00F86C47"/>
    <w:rsid w:val="00F86D59"/>
    <w:rsid w:val="00F86FE7"/>
    <w:rsid w:val="00F873BE"/>
    <w:rsid w:val="00F8758A"/>
    <w:rsid w:val="00F875F4"/>
    <w:rsid w:val="00F877ED"/>
    <w:rsid w:val="00F87869"/>
    <w:rsid w:val="00F879AC"/>
    <w:rsid w:val="00F87B52"/>
    <w:rsid w:val="00F87B58"/>
    <w:rsid w:val="00F87EDD"/>
    <w:rsid w:val="00F87FD1"/>
    <w:rsid w:val="00F90585"/>
    <w:rsid w:val="00F907E0"/>
    <w:rsid w:val="00F90986"/>
    <w:rsid w:val="00F909B2"/>
    <w:rsid w:val="00F909E6"/>
    <w:rsid w:val="00F90AD1"/>
    <w:rsid w:val="00F90AE7"/>
    <w:rsid w:val="00F90C4E"/>
    <w:rsid w:val="00F913B5"/>
    <w:rsid w:val="00F91777"/>
    <w:rsid w:val="00F91840"/>
    <w:rsid w:val="00F918C0"/>
    <w:rsid w:val="00F9194D"/>
    <w:rsid w:val="00F91D5C"/>
    <w:rsid w:val="00F91F4E"/>
    <w:rsid w:val="00F9205F"/>
    <w:rsid w:val="00F92176"/>
    <w:rsid w:val="00F9248C"/>
    <w:rsid w:val="00F92550"/>
    <w:rsid w:val="00F92596"/>
    <w:rsid w:val="00F9268F"/>
    <w:rsid w:val="00F927B7"/>
    <w:rsid w:val="00F9288E"/>
    <w:rsid w:val="00F92C19"/>
    <w:rsid w:val="00F92C51"/>
    <w:rsid w:val="00F92C6A"/>
    <w:rsid w:val="00F92CA2"/>
    <w:rsid w:val="00F92D25"/>
    <w:rsid w:val="00F92E2C"/>
    <w:rsid w:val="00F92EE5"/>
    <w:rsid w:val="00F92EF6"/>
    <w:rsid w:val="00F92FC4"/>
    <w:rsid w:val="00F9373B"/>
    <w:rsid w:val="00F938A3"/>
    <w:rsid w:val="00F93B07"/>
    <w:rsid w:val="00F93B20"/>
    <w:rsid w:val="00F93DFF"/>
    <w:rsid w:val="00F944BC"/>
    <w:rsid w:val="00F944CF"/>
    <w:rsid w:val="00F94529"/>
    <w:rsid w:val="00F945F4"/>
    <w:rsid w:val="00F94698"/>
    <w:rsid w:val="00F948CD"/>
    <w:rsid w:val="00F94CEF"/>
    <w:rsid w:val="00F94DED"/>
    <w:rsid w:val="00F94E76"/>
    <w:rsid w:val="00F9510D"/>
    <w:rsid w:val="00F95455"/>
    <w:rsid w:val="00F9545B"/>
    <w:rsid w:val="00F95460"/>
    <w:rsid w:val="00F955EE"/>
    <w:rsid w:val="00F95864"/>
    <w:rsid w:val="00F958DB"/>
    <w:rsid w:val="00F95989"/>
    <w:rsid w:val="00F95A8B"/>
    <w:rsid w:val="00F95CD7"/>
    <w:rsid w:val="00F96180"/>
    <w:rsid w:val="00F9621A"/>
    <w:rsid w:val="00F962F3"/>
    <w:rsid w:val="00F9653F"/>
    <w:rsid w:val="00F965A6"/>
    <w:rsid w:val="00F96751"/>
    <w:rsid w:val="00F9677D"/>
    <w:rsid w:val="00F967C9"/>
    <w:rsid w:val="00F96B9F"/>
    <w:rsid w:val="00F96C50"/>
    <w:rsid w:val="00F96D39"/>
    <w:rsid w:val="00F96D92"/>
    <w:rsid w:val="00F9703F"/>
    <w:rsid w:val="00F97157"/>
    <w:rsid w:val="00F9722F"/>
    <w:rsid w:val="00F97313"/>
    <w:rsid w:val="00F97464"/>
    <w:rsid w:val="00F97469"/>
    <w:rsid w:val="00F97574"/>
    <w:rsid w:val="00F975C4"/>
    <w:rsid w:val="00F976A6"/>
    <w:rsid w:val="00F978F2"/>
    <w:rsid w:val="00F97993"/>
    <w:rsid w:val="00F979A7"/>
    <w:rsid w:val="00F97ACD"/>
    <w:rsid w:val="00F97EE2"/>
    <w:rsid w:val="00FA003D"/>
    <w:rsid w:val="00FA0096"/>
    <w:rsid w:val="00FA015C"/>
    <w:rsid w:val="00FA019B"/>
    <w:rsid w:val="00FA02E5"/>
    <w:rsid w:val="00FA0338"/>
    <w:rsid w:val="00FA05C3"/>
    <w:rsid w:val="00FA068C"/>
    <w:rsid w:val="00FA07B1"/>
    <w:rsid w:val="00FA091F"/>
    <w:rsid w:val="00FA0939"/>
    <w:rsid w:val="00FA0A2F"/>
    <w:rsid w:val="00FA0AD7"/>
    <w:rsid w:val="00FA0B61"/>
    <w:rsid w:val="00FA0B78"/>
    <w:rsid w:val="00FA0ED8"/>
    <w:rsid w:val="00FA101E"/>
    <w:rsid w:val="00FA1080"/>
    <w:rsid w:val="00FA117B"/>
    <w:rsid w:val="00FA1358"/>
    <w:rsid w:val="00FA1513"/>
    <w:rsid w:val="00FA1A09"/>
    <w:rsid w:val="00FA1BE8"/>
    <w:rsid w:val="00FA1FE6"/>
    <w:rsid w:val="00FA202C"/>
    <w:rsid w:val="00FA21C5"/>
    <w:rsid w:val="00FA2305"/>
    <w:rsid w:val="00FA25AF"/>
    <w:rsid w:val="00FA25F1"/>
    <w:rsid w:val="00FA263B"/>
    <w:rsid w:val="00FA2659"/>
    <w:rsid w:val="00FA2670"/>
    <w:rsid w:val="00FA343A"/>
    <w:rsid w:val="00FA386E"/>
    <w:rsid w:val="00FA3B1D"/>
    <w:rsid w:val="00FA3C77"/>
    <w:rsid w:val="00FA3E9F"/>
    <w:rsid w:val="00FA3EC8"/>
    <w:rsid w:val="00FA3EFD"/>
    <w:rsid w:val="00FA4A53"/>
    <w:rsid w:val="00FA4C05"/>
    <w:rsid w:val="00FA53E4"/>
    <w:rsid w:val="00FA5B4F"/>
    <w:rsid w:val="00FA5BB9"/>
    <w:rsid w:val="00FA5CC0"/>
    <w:rsid w:val="00FA5D47"/>
    <w:rsid w:val="00FA5D90"/>
    <w:rsid w:val="00FA60B5"/>
    <w:rsid w:val="00FA618C"/>
    <w:rsid w:val="00FA62FD"/>
    <w:rsid w:val="00FA64D0"/>
    <w:rsid w:val="00FA6659"/>
    <w:rsid w:val="00FA66CE"/>
    <w:rsid w:val="00FA6A30"/>
    <w:rsid w:val="00FA6EDD"/>
    <w:rsid w:val="00FA6F15"/>
    <w:rsid w:val="00FA6F99"/>
    <w:rsid w:val="00FA720A"/>
    <w:rsid w:val="00FA74BD"/>
    <w:rsid w:val="00FA7610"/>
    <w:rsid w:val="00FA7808"/>
    <w:rsid w:val="00FA7875"/>
    <w:rsid w:val="00FA7909"/>
    <w:rsid w:val="00FA7AA6"/>
    <w:rsid w:val="00FA7B0A"/>
    <w:rsid w:val="00FA7B5D"/>
    <w:rsid w:val="00FA7B98"/>
    <w:rsid w:val="00FB023B"/>
    <w:rsid w:val="00FB0287"/>
    <w:rsid w:val="00FB02F8"/>
    <w:rsid w:val="00FB0405"/>
    <w:rsid w:val="00FB06CE"/>
    <w:rsid w:val="00FB0761"/>
    <w:rsid w:val="00FB0834"/>
    <w:rsid w:val="00FB09E0"/>
    <w:rsid w:val="00FB0A52"/>
    <w:rsid w:val="00FB0B79"/>
    <w:rsid w:val="00FB0CEF"/>
    <w:rsid w:val="00FB0D50"/>
    <w:rsid w:val="00FB0ED0"/>
    <w:rsid w:val="00FB158F"/>
    <w:rsid w:val="00FB173E"/>
    <w:rsid w:val="00FB1756"/>
    <w:rsid w:val="00FB18EA"/>
    <w:rsid w:val="00FB1A97"/>
    <w:rsid w:val="00FB1D04"/>
    <w:rsid w:val="00FB1D86"/>
    <w:rsid w:val="00FB1D8B"/>
    <w:rsid w:val="00FB20EE"/>
    <w:rsid w:val="00FB253A"/>
    <w:rsid w:val="00FB263F"/>
    <w:rsid w:val="00FB2A31"/>
    <w:rsid w:val="00FB2BBA"/>
    <w:rsid w:val="00FB2D80"/>
    <w:rsid w:val="00FB2F20"/>
    <w:rsid w:val="00FB31A2"/>
    <w:rsid w:val="00FB3240"/>
    <w:rsid w:val="00FB3470"/>
    <w:rsid w:val="00FB39F8"/>
    <w:rsid w:val="00FB3A77"/>
    <w:rsid w:val="00FB3C07"/>
    <w:rsid w:val="00FB3CBD"/>
    <w:rsid w:val="00FB3ECD"/>
    <w:rsid w:val="00FB4012"/>
    <w:rsid w:val="00FB4139"/>
    <w:rsid w:val="00FB44A1"/>
    <w:rsid w:val="00FB4580"/>
    <w:rsid w:val="00FB468A"/>
    <w:rsid w:val="00FB473D"/>
    <w:rsid w:val="00FB4A67"/>
    <w:rsid w:val="00FB4CE7"/>
    <w:rsid w:val="00FB4DFF"/>
    <w:rsid w:val="00FB4EB3"/>
    <w:rsid w:val="00FB51B0"/>
    <w:rsid w:val="00FB5331"/>
    <w:rsid w:val="00FB55D0"/>
    <w:rsid w:val="00FB5ACA"/>
    <w:rsid w:val="00FB5BF7"/>
    <w:rsid w:val="00FB5D0F"/>
    <w:rsid w:val="00FB5DFB"/>
    <w:rsid w:val="00FB5E9C"/>
    <w:rsid w:val="00FB5F3D"/>
    <w:rsid w:val="00FB622E"/>
    <w:rsid w:val="00FB658B"/>
    <w:rsid w:val="00FB6634"/>
    <w:rsid w:val="00FB6673"/>
    <w:rsid w:val="00FB66FB"/>
    <w:rsid w:val="00FB6933"/>
    <w:rsid w:val="00FB69EE"/>
    <w:rsid w:val="00FB6D4F"/>
    <w:rsid w:val="00FB6D72"/>
    <w:rsid w:val="00FB6DDC"/>
    <w:rsid w:val="00FB7062"/>
    <w:rsid w:val="00FB7124"/>
    <w:rsid w:val="00FB74A9"/>
    <w:rsid w:val="00FB77E6"/>
    <w:rsid w:val="00FB79BC"/>
    <w:rsid w:val="00FB7A54"/>
    <w:rsid w:val="00FB7A93"/>
    <w:rsid w:val="00FB7A96"/>
    <w:rsid w:val="00FB7B14"/>
    <w:rsid w:val="00FB7D36"/>
    <w:rsid w:val="00FB7D58"/>
    <w:rsid w:val="00FB7E6C"/>
    <w:rsid w:val="00FB7F50"/>
    <w:rsid w:val="00FC0179"/>
    <w:rsid w:val="00FC048D"/>
    <w:rsid w:val="00FC05E7"/>
    <w:rsid w:val="00FC0621"/>
    <w:rsid w:val="00FC087E"/>
    <w:rsid w:val="00FC09C3"/>
    <w:rsid w:val="00FC0AEF"/>
    <w:rsid w:val="00FC0FD8"/>
    <w:rsid w:val="00FC1106"/>
    <w:rsid w:val="00FC1306"/>
    <w:rsid w:val="00FC13A3"/>
    <w:rsid w:val="00FC15BF"/>
    <w:rsid w:val="00FC1625"/>
    <w:rsid w:val="00FC1C8F"/>
    <w:rsid w:val="00FC1FAA"/>
    <w:rsid w:val="00FC207A"/>
    <w:rsid w:val="00FC240F"/>
    <w:rsid w:val="00FC259E"/>
    <w:rsid w:val="00FC25C4"/>
    <w:rsid w:val="00FC2750"/>
    <w:rsid w:val="00FC294C"/>
    <w:rsid w:val="00FC2BF0"/>
    <w:rsid w:val="00FC2C14"/>
    <w:rsid w:val="00FC2E80"/>
    <w:rsid w:val="00FC2F94"/>
    <w:rsid w:val="00FC303A"/>
    <w:rsid w:val="00FC30E6"/>
    <w:rsid w:val="00FC31D3"/>
    <w:rsid w:val="00FC3310"/>
    <w:rsid w:val="00FC33E2"/>
    <w:rsid w:val="00FC33F7"/>
    <w:rsid w:val="00FC3408"/>
    <w:rsid w:val="00FC3440"/>
    <w:rsid w:val="00FC360D"/>
    <w:rsid w:val="00FC365A"/>
    <w:rsid w:val="00FC388A"/>
    <w:rsid w:val="00FC389D"/>
    <w:rsid w:val="00FC390B"/>
    <w:rsid w:val="00FC3A1E"/>
    <w:rsid w:val="00FC3F1F"/>
    <w:rsid w:val="00FC40BC"/>
    <w:rsid w:val="00FC42E8"/>
    <w:rsid w:val="00FC4351"/>
    <w:rsid w:val="00FC45D5"/>
    <w:rsid w:val="00FC4648"/>
    <w:rsid w:val="00FC46C9"/>
    <w:rsid w:val="00FC4883"/>
    <w:rsid w:val="00FC48B0"/>
    <w:rsid w:val="00FC4B83"/>
    <w:rsid w:val="00FC4C91"/>
    <w:rsid w:val="00FC4E9E"/>
    <w:rsid w:val="00FC50FA"/>
    <w:rsid w:val="00FC52F7"/>
    <w:rsid w:val="00FC558C"/>
    <w:rsid w:val="00FC56E6"/>
    <w:rsid w:val="00FC58B7"/>
    <w:rsid w:val="00FC58C2"/>
    <w:rsid w:val="00FC59D1"/>
    <w:rsid w:val="00FC5C1A"/>
    <w:rsid w:val="00FC5C48"/>
    <w:rsid w:val="00FC5E35"/>
    <w:rsid w:val="00FC5EC4"/>
    <w:rsid w:val="00FC5FAA"/>
    <w:rsid w:val="00FC62E0"/>
    <w:rsid w:val="00FC6325"/>
    <w:rsid w:val="00FC65B3"/>
    <w:rsid w:val="00FC6968"/>
    <w:rsid w:val="00FC6A9A"/>
    <w:rsid w:val="00FC6D2F"/>
    <w:rsid w:val="00FC6EC6"/>
    <w:rsid w:val="00FC6F82"/>
    <w:rsid w:val="00FC708A"/>
    <w:rsid w:val="00FC70E8"/>
    <w:rsid w:val="00FC75FB"/>
    <w:rsid w:val="00FC761F"/>
    <w:rsid w:val="00FC763A"/>
    <w:rsid w:val="00FC76CD"/>
    <w:rsid w:val="00FC7726"/>
    <w:rsid w:val="00FC7A29"/>
    <w:rsid w:val="00FC7C18"/>
    <w:rsid w:val="00FC7E9B"/>
    <w:rsid w:val="00FC7F4E"/>
    <w:rsid w:val="00FD00A4"/>
    <w:rsid w:val="00FD00CD"/>
    <w:rsid w:val="00FD0160"/>
    <w:rsid w:val="00FD046B"/>
    <w:rsid w:val="00FD059A"/>
    <w:rsid w:val="00FD05C5"/>
    <w:rsid w:val="00FD0914"/>
    <w:rsid w:val="00FD0EB5"/>
    <w:rsid w:val="00FD10D2"/>
    <w:rsid w:val="00FD1136"/>
    <w:rsid w:val="00FD15DA"/>
    <w:rsid w:val="00FD16AE"/>
    <w:rsid w:val="00FD1A3C"/>
    <w:rsid w:val="00FD1A82"/>
    <w:rsid w:val="00FD1C45"/>
    <w:rsid w:val="00FD1C6B"/>
    <w:rsid w:val="00FD1C70"/>
    <w:rsid w:val="00FD1D0E"/>
    <w:rsid w:val="00FD1F7D"/>
    <w:rsid w:val="00FD2204"/>
    <w:rsid w:val="00FD24AE"/>
    <w:rsid w:val="00FD264A"/>
    <w:rsid w:val="00FD27FF"/>
    <w:rsid w:val="00FD2A10"/>
    <w:rsid w:val="00FD2A9E"/>
    <w:rsid w:val="00FD2AFA"/>
    <w:rsid w:val="00FD2B61"/>
    <w:rsid w:val="00FD2BAB"/>
    <w:rsid w:val="00FD2C1A"/>
    <w:rsid w:val="00FD2E99"/>
    <w:rsid w:val="00FD2F64"/>
    <w:rsid w:val="00FD2FBD"/>
    <w:rsid w:val="00FD30B6"/>
    <w:rsid w:val="00FD3149"/>
    <w:rsid w:val="00FD326C"/>
    <w:rsid w:val="00FD360C"/>
    <w:rsid w:val="00FD3970"/>
    <w:rsid w:val="00FD39D7"/>
    <w:rsid w:val="00FD3B90"/>
    <w:rsid w:val="00FD3DF9"/>
    <w:rsid w:val="00FD3ED1"/>
    <w:rsid w:val="00FD3F68"/>
    <w:rsid w:val="00FD4104"/>
    <w:rsid w:val="00FD42DC"/>
    <w:rsid w:val="00FD43B6"/>
    <w:rsid w:val="00FD45BF"/>
    <w:rsid w:val="00FD4843"/>
    <w:rsid w:val="00FD487A"/>
    <w:rsid w:val="00FD48C6"/>
    <w:rsid w:val="00FD4956"/>
    <w:rsid w:val="00FD4B01"/>
    <w:rsid w:val="00FD4D86"/>
    <w:rsid w:val="00FD4D92"/>
    <w:rsid w:val="00FD50EC"/>
    <w:rsid w:val="00FD5116"/>
    <w:rsid w:val="00FD514C"/>
    <w:rsid w:val="00FD5265"/>
    <w:rsid w:val="00FD5352"/>
    <w:rsid w:val="00FD5443"/>
    <w:rsid w:val="00FD5766"/>
    <w:rsid w:val="00FD59DD"/>
    <w:rsid w:val="00FD5D69"/>
    <w:rsid w:val="00FD5E96"/>
    <w:rsid w:val="00FD61D5"/>
    <w:rsid w:val="00FD6384"/>
    <w:rsid w:val="00FD6395"/>
    <w:rsid w:val="00FD657B"/>
    <w:rsid w:val="00FD667C"/>
    <w:rsid w:val="00FD6874"/>
    <w:rsid w:val="00FD6887"/>
    <w:rsid w:val="00FD6BF6"/>
    <w:rsid w:val="00FD6C64"/>
    <w:rsid w:val="00FD6F4A"/>
    <w:rsid w:val="00FD712C"/>
    <w:rsid w:val="00FD71C7"/>
    <w:rsid w:val="00FD731C"/>
    <w:rsid w:val="00FD7ACC"/>
    <w:rsid w:val="00FD7B29"/>
    <w:rsid w:val="00FD7B5C"/>
    <w:rsid w:val="00FD7BF3"/>
    <w:rsid w:val="00FD7CD0"/>
    <w:rsid w:val="00FD7DE0"/>
    <w:rsid w:val="00FD7E24"/>
    <w:rsid w:val="00FD7E5E"/>
    <w:rsid w:val="00FE00FB"/>
    <w:rsid w:val="00FE0364"/>
    <w:rsid w:val="00FE0618"/>
    <w:rsid w:val="00FE0630"/>
    <w:rsid w:val="00FE0687"/>
    <w:rsid w:val="00FE071C"/>
    <w:rsid w:val="00FE0EA3"/>
    <w:rsid w:val="00FE140E"/>
    <w:rsid w:val="00FE18E9"/>
    <w:rsid w:val="00FE1AD7"/>
    <w:rsid w:val="00FE1BB0"/>
    <w:rsid w:val="00FE1DAA"/>
    <w:rsid w:val="00FE2153"/>
    <w:rsid w:val="00FE2403"/>
    <w:rsid w:val="00FE2548"/>
    <w:rsid w:val="00FE26E8"/>
    <w:rsid w:val="00FE2909"/>
    <w:rsid w:val="00FE29A0"/>
    <w:rsid w:val="00FE2A68"/>
    <w:rsid w:val="00FE2BB7"/>
    <w:rsid w:val="00FE30B1"/>
    <w:rsid w:val="00FE33C7"/>
    <w:rsid w:val="00FE3849"/>
    <w:rsid w:val="00FE38D7"/>
    <w:rsid w:val="00FE38E3"/>
    <w:rsid w:val="00FE391B"/>
    <w:rsid w:val="00FE3A7F"/>
    <w:rsid w:val="00FE3B4A"/>
    <w:rsid w:val="00FE3CA4"/>
    <w:rsid w:val="00FE44C3"/>
    <w:rsid w:val="00FE4564"/>
    <w:rsid w:val="00FE471A"/>
    <w:rsid w:val="00FE48A9"/>
    <w:rsid w:val="00FE4C16"/>
    <w:rsid w:val="00FE4C67"/>
    <w:rsid w:val="00FE4D47"/>
    <w:rsid w:val="00FE5033"/>
    <w:rsid w:val="00FE521E"/>
    <w:rsid w:val="00FE56DE"/>
    <w:rsid w:val="00FE5734"/>
    <w:rsid w:val="00FE5804"/>
    <w:rsid w:val="00FE5A94"/>
    <w:rsid w:val="00FE5BFD"/>
    <w:rsid w:val="00FE5CDE"/>
    <w:rsid w:val="00FE5F53"/>
    <w:rsid w:val="00FE6314"/>
    <w:rsid w:val="00FE65E1"/>
    <w:rsid w:val="00FE66D1"/>
    <w:rsid w:val="00FE6A16"/>
    <w:rsid w:val="00FE6A2D"/>
    <w:rsid w:val="00FE6A79"/>
    <w:rsid w:val="00FE6AE3"/>
    <w:rsid w:val="00FE6B3A"/>
    <w:rsid w:val="00FE6BB8"/>
    <w:rsid w:val="00FE6C5F"/>
    <w:rsid w:val="00FE6D2F"/>
    <w:rsid w:val="00FE71E1"/>
    <w:rsid w:val="00FE72B1"/>
    <w:rsid w:val="00FE72BB"/>
    <w:rsid w:val="00FE7564"/>
    <w:rsid w:val="00FE7733"/>
    <w:rsid w:val="00FE77A2"/>
    <w:rsid w:val="00FE77FE"/>
    <w:rsid w:val="00FE7AA8"/>
    <w:rsid w:val="00FE7D84"/>
    <w:rsid w:val="00FE7DF5"/>
    <w:rsid w:val="00FF018C"/>
    <w:rsid w:val="00FF01E0"/>
    <w:rsid w:val="00FF04C4"/>
    <w:rsid w:val="00FF05C0"/>
    <w:rsid w:val="00FF0A78"/>
    <w:rsid w:val="00FF0C03"/>
    <w:rsid w:val="00FF0CFF"/>
    <w:rsid w:val="00FF0FF5"/>
    <w:rsid w:val="00FF1240"/>
    <w:rsid w:val="00FF13E4"/>
    <w:rsid w:val="00FF167E"/>
    <w:rsid w:val="00FF1681"/>
    <w:rsid w:val="00FF1829"/>
    <w:rsid w:val="00FF190E"/>
    <w:rsid w:val="00FF1ABE"/>
    <w:rsid w:val="00FF1B0B"/>
    <w:rsid w:val="00FF1B46"/>
    <w:rsid w:val="00FF1BA2"/>
    <w:rsid w:val="00FF1F8D"/>
    <w:rsid w:val="00FF25AE"/>
    <w:rsid w:val="00FF2905"/>
    <w:rsid w:val="00FF2920"/>
    <w:rsid w:val="00FF2ABF"/>
    <w:rsid w:val="00FF2CD0"/>
    <w:rsid w:val="00FF2CDD"/>
    <w:rsid w:val="00FF2ED8"/>
    <w:rsid w:val="00FF2F64"/>
    <w:rsid w:val="00FF31AA"/>
    <w:rsid w:val="00FF3509"/>
    <w:rsid w:val="00FF3526"/>
    <w:rsid w:val="00FF399D"/>
    <w:rsid w:val="00FF3AAB"/>
    <w:rsid w:val="00FF3B4B"/>
    <w:rsid w:val="00FF3E31"/>
    <w:rsid w:val="00FF3EE4"/>
    <w:rsid w:val="00FF3F51"/>
    <w:rsid w:val="00FF4056"/>
    <w:rsid w:val="00FF41C1"/>
    <w:rsid w:val="00FF41FA"/>
    <w:rsid w:val="00FF43AD"/>
    <w:rsid w:val="00FF44FF"/>
    <w:rsid w:val="00FF4BAA"/>
    <w:rsid w:val="00FF4F28"/>
    <w:rsid w:val="00FF51CE"/>
    <w:rsid w:val="00FF5331"/>
    <w:rsid w:val="00FF536F"/>
    <w:rsid w:val="00FF53D5"/>
    <w:rsid w:val="00FF5581"/>
    <w:rsid w:val="00FF567A"/>
    <w:rsid w:val="00FF5BCB"/>
    <w:rsid w:val="00FF5C48"/>
    <w:rsid w:val="00FF5D2A"/>
    <w:rsid w:val="00FF5DF9"/>
    <w:rsid w:val="00FF5EA3"/>
    <w:rsid w:val="00FF5F11"/>
    <w:rsid w:val="00FF610B"/>
    <w:rsid w:val="00FF6893"/>
    <w:rsid w:val="00FF691D"/>
    <w:rsid w:val="00FF69A8"/>
    <w:rsid w:val="00FF69DE"/>
    <w:rsid w:val="00FF6B4F"/>
    <w:rsid w:val="00FF6D8F"/>
    <w:rsid w:val="00FF6E26"/>
    <w:rsid w:val="00FF6F96"/>
    <w:rsid w:val="00FF7011"/>
    <w:rsid w:val="00FF7030"/>
    <w:rsid w:val="00FF70A6"/>
    <w:rsid w:val="00FF71B1"/>
    <w:rsid w:val="00FF7233"/>
    <w:rsid w:val="00FF72C2"/>
    <w:rsid w:val="00FF738C"/>
    <w:rsid w:val="00FF7670"/>
    <w:rsid w:val="00FF779A"/>
    <w:rsid w:val="00FF7999"/>
    <w:rsid w:val="00FF7F87"/>
    <w:rsid w:val="013435B5"/>
    <w:rsid w:val="013D32E6"/>
    <w:rsid w:val="014527E0"/>
    <w:rsid w:val="014F6641"/>
    <w:rsid w:val="0183453D"/>
    <w:rsid w:val="01903EE9"/>
    <w:rsid w:val="01E040AA"/>
    <w:rsid w:val="01E76CB4"/>
    <w:rsid w:val="020B07BA"/>
    <w:rsid w:val="02186A33"/>
    <w:rsid w:val="021A6C4F"/>
    <w:rsid w:val="0261487E"/>
    <w:rsid w:val="026779BA"/>
    <w:rsid w:val="026F71B4"/>
    <w:rsid w:val="02783C04"/>
    <w:rsid w:val="02864435"/>
    <w:rsid w:val="029E778B"/>
    <w:rsid w:val="02C23EA2"/>
    <w:rsid w:val="02D02A39"/>
    <w:rsid w:val="02F92D08"/>
    <w:rsid w:val="02FD45D6"/>
    <w:rsid w:val="03065418"/>
    <w:rsid w:val="03115269"/>
    <w:rsid w:val="03336E66"/>
    <w:rsid w:val="033E1BD6"/>
    <w:rsid w:val="033E3743"/>
    <w:rsid w:val="036700CA"/>
    <w:rsid w:val="03692F93"/>
    <w:rsid w:val="037C3C21"/>
    <w:rsid w:val="03903C26"/>
    <w:rsid w:val="03906A9D"/>
    <w:rsid w:val="03A00F3B"/>
    <w:rsid w:val="03A622E4"/>
    <w:rsid w:val="03BC7580"/>
    <w:rsid w:val="03CE7CF1"/>
    <w:rsid w:val="03D6057E"/>
    <w:rsid w:val="03D6153E"/>
    <w:rsid w:val="03EF2937"/>
    <w:rsid w:val="03FB7BBE"/>
    <w:rsid w:val="041F71D5"/>
    <w:rsid w:val="04262C16"/>
    <w:rsid w:val="04387860"/>
    <w:rsid w:val="043A4963"/>
    <w:rsid w:val="04407192"/>
    <w:rsid w:val="04506958"/>
    <w:rsid w:val="045C62FA"/>
    <w:rsid w:val="04740A77"/>
    <w:rsid w:val="04901898"/>
    <w:rsid w:val="04A105A2"/>
    <w:rsid w:val="04BA0246"/>
    <w:rsid w:val="04BE708C"/>
    <w:rsid w:val="04CD28BD"/>
    <w:rsid w:val="04DB00C6"/>
    <w:rsid w:val="04F00320"/>
    <w:rsid w:val="0524229A"/>
    <w:rsid w:val="05524952"/>
    <w:rsid w:val="056E5C74"/>
    <w:rsid w:val="05730E77"/>
    <w:rsid w:val="05976809"/>
    <w:rsid w:val="05AB2601"/>
    <w:rsid w:val="05EC7B35"/>
    <w:rsid w:val="06020126"/>
    <w:rsid w:val="06163D61"/>
    <w:rsid w:val="061F2581"/>
    <w:rsid w:val="061F2774"/>
    <w:rsid w:val="06314567"/>
    <w:rsid w:val="063E1255"/>
    <w:rsid w:val="065214B8"/>
    <w:rsid w:val="06562B88"/>
    <w:rsid w:val="06563FCE"/>
    <w:rsid w:val="06652463"/>
    <w:rsid w:val="069845E6"/>
    <w:rsid w:val="06B56CB9"/>
    <w:rsid w:val="06BB0AD8"/>
    <w:rsid w:val="06D41C34"/>
    <w:rsid w:val="06DB368D"/>
    <w:rsid w:val="06E4782C"/>
    <w:rsid w:val="06F360B6"/>
    <w:rsid w:val="06FA4A4C"/>
    <w:rsid w:val="07117EF5"/>
    <w:rsid w:val="07377868"/>
    <w:rsid w:val="074B78AB"/>
    <w:rsid w:val="07703807"/>
    <w:rsid w:val="0781146E"/>
    <w:rsid w:val="07862691"/>
    <w:rsid w:val="07BE5D7D"/>
    <w:rsid w:val="07D16002"/>
    <w:rsid w:val="07DD40C2"/>
    <w:rsid w:val="07F53AD3"/>
    <w:rsid w:val="08102208"/>
    <w:rsid w:val="083332F5"/>
    <w:rsid w:val="085C2697"/>
    <w:rsid w:val="087544B0"/>
    <w:rsid w:val="0877227C"/>
    <w:rsid w:val="08830E5F"/>
    <w:rsid w:val="088A4F5C"/>
    <w:rsid w:val="089C79AB"/>
    <w:rsid w:val="08C57977"/>
    <w:rsid w:val="08F16230"/>
    <w:rsid w:val="08F57962"/>
    <w:rsid w:val="08F81F4E"/>
    <w:rsid w:val="08FB2C0B"/>
    <w:rsid w:val="09034B5D"/>
    <w:rsid w:val="09265ED9"/>
    <w:rsid w:val="095C50D5"/>
    <w:rsid w:val="0969226A"/>
    <w:rsid w:val="098062B3"/>
    <w:rsid w:val="098918E7"/>
    <w:rsid w:val="09BC28CC"/>
    <w:rsid w:val="09C149CC"/>
    <w:rsid w:val="09C33728"/>
    <w:rsid w:val="09DC47EA"/>
    <w:rsid w:val="09FA26F2"/>
    <w:rsid w:val="0A1F57BD"/>
    <w:rsid w:val="0A294FE1"/>
    <w:rsid w:val="0A2B6B39"/>
    <w:rsid w:val="0A2D3298"/>
    <w:rsid w:val="0A355831"/>
    <w:rsid w:val="0A535F6B"/>
    <w:rsid w:val="0A835BA1"/>
    <w:rsid w:val="0A8624C8"/>
    <w:rsid w:val="0A91334E"/>
    <w:rsid w:val="0ABD0ABF"/>
    <w:rsid w:val="0AC229C8"/>
    <w:rsid w:val="0B0C0983"/>
    <w:rsid w:val="0B1A1A6E"/>
    <w:rsid w:val="0B2153F8"/>
    <w:rsid w:val="0B2823DD"/>
    <w:rsid w:val="0B505490"/>
    <w:rsid w:val="0B64474B"/>
    <w:rsid w:val="0B677A53"/>
    <w:rsid w:val="0BB9240F"/>
    <w:rsid w:val="0BCB68A3"/>
    <w:rsid w:val="0BDF6813"/>
    <w:rsid w:val="0C0E7408"/>
    <w:rsid w:val="0C322DE7"/>
    <w:rsid w:val="0C332DD2"/>
    <w:rsid w:val="0C3A6C98"/>
    <w:rsid w:val="0C41302A"/>
    <w:rsid w:val="0C632E39"/>
    <w:rsid w:val="0C6D00DB"/>
    <w:rsid w:val="0C917B0E"/>
    <w:rsid w:val="0CBE467B"/>
    <w:rsid w:val="0CBE4C13"/>
    <w:rsid w:val="0CBF0AE4"/>
    <w:rsid w:val="0CC16342"/>
    <w:rsid w:val="0CCC4FEA"/>
    <w:rsid w:val="0CDF55C5"/>
    <w:rsid w:val="0CE72CE5"/>
    <w:rsid w:val="0CEA7519"/>
    <w:rsid w:val="0D0E73B0"/>
    <w:rsid w:val="0D0F46D6"/>
    <w:rsid w:val="0D1E6580"/>
    <w:rsid w:val="0D305579"/>
    <w:rsid w:val="0D64172F"/>
    <w:rsid w:val="0D685212"/>
    <w:rsid w:val="0D697CB5"/>
    <w:rsid w:val="0D816D34"/>
    <w:rsid w:val="0D8C516D"/>
    <w:rsid w:val="0DBC505E"/>
    <w:rsid w:val="0DF5231E"/>
    <w:rsid w:val="0E165B95"/>
    <w:rsid w:val="0E3B6E70"/>
    <w:rsid w:val="0E452A31"/>
    <w:rsid w:val="0E591FAE"/>
    <w:rsid w:val="0E653000"/>
    <w:rsid w:val="0E6574A4"/>
    <w:rsid w:val="0E87566C"/>
    <w:rsid w:val="0E8C1AA8"/>
    <w:rsid w:val="0EAA5004"/>
    <w:rsid w:val="0EC75A69"/>
    <w:rsid w:val="0EE955E6"/>
    <w:rsid w:val="0EF60068"/>
    <w:rsid w:val="0F0F7410"/>
    <w:rsid w:val="0F1E7179"/>
    <w:rsid w:val="0F24140A"/>
    <w:rsid w:val="0F380715"/>
    <w:rsid w:val="0F396355"/>
    <w:rsid w:val="0F87344A"/>
    <w:rsid w:val="0F8971C2"/>
    <w:rsid w:val="0F96435C"/>
    <w:rsid w:val="0F9763FE"/>
    <w:rsid w:val="0FA67D74"/>
    <w:rsid w:val="0FDF0CD4"/>
    <w:rsid w:val="10066E92"/>
    <w:rsid w:val="10107A64"/>
    <w:rsid w:val="102A296F"/>
    <w:rsid w:val="102B0279"/>
    <w:rsid w:val="10D10F3F"/>
    <w:rsid w:val="10F22B45"/>
    <w:rsid w:val="110E28A1"/>
    <w:rsid w:val="113B5DE6"/>
    <w:rsid w:val="116C0B49"/>
    <w:rsid w:val="117479FE"/>
    <w:rsid w:val="117541B8"/>
    <w:rsid w:val="11951E4E"/>
    <w:rsid w:val="11C11336"/>
    <w:rsid w:val="11CC519F"/>
    <w:rsid w:val="11E12A22"/>
    <w:rsid w:val="12097408"/>
    <w:rsid w:val="120F6556"/>
    <w:rsid w:val="122657C4"/>
    <w:rsid w:val="125A4E46"/>
    <w:rsid w:val="12A3059B"/>
    <w:rsid w:val="12A35A7F"/>
    <w:rsid w:val="12CC38B8"/>
    <w:rsid w:val="12CF1390"/>
    <w:rsid w:val="12D40754"/>
    <w:rsid w:val="12E310C0"/>
    <w:rsid w:val="12E605AC"/>
    <w:rsid w:val="12EB6CA7"/>
    <w:rsid w:val="12EC29BB"/>
    <w:rsid w:val="12F1120B"/>
    <w:rsid w:val="13272F7A"/>
    <w:rsid w:val="136C7BDD"/>
    <w:rsid w:val="13904FC3"/>
    <w:rsid w:val="13AE22C1"/>
    <w:rsid w:val="13B67C2F"/>
    <w:rsid w:val="13BD78BE"/>
    <w:rsid w:val="13DA31F3"/>
    <w:rsid w:val="13EB044B"/>
    <w:rsid w:val="13F32E07"/>
    <w:rsid w:val="13F56BD4"/>
    <w:rsid w:val="13FA1127"/>
    <w:rsid w:val="14184162"/>
    <w:rsid w:val="141A2ADF"/>
    <w:rsid w:val="143524F8"/>
    <w:rsid w:val="14400DDC"/>
    <w:rsid w:val="14556B88"/>
    <w:rsid w:val="146F12ED"/>
    <w:rsid w:val="14AD1C03"/>
    <w:rsid w:val="14E05E2A"/>
    <w:rsid w:val="15194638"/>
    <w:rsid w:val="153303D3"/>
    <w:rsid w:val="15435DD6"/>
    <w:rsid w:val="154A37B4"/>
    <w:rsid w:val="15543DCE"/>
    <w:rsid w:val="156A331D"/>
    <w:rsid w:val="15A87730"/>
    <w:rsid w:val="15E96B35"/>
    <w:rsid w:val="15EB100D"/>
    <w:rsid w:val="15EB3EE8"/>
    <w:rsid w:val="15F975C8"/>
    <w:rsid w:val="15FD5494"/>
    <w:rsid w:val="162E78EF"/>
    <w:rsid w:val="16383719"/>
    <w:rsid w:val="16502FF8"/>
    <w:rsid w:val="165554A2"/>
    <w:rsid w:val="16AA0496"/>
    <w:rsid w:val="16D0247B"/>
    <w:rsid w:val="16DE07E3"/>
    <w:rsid w:val="16E749E6"/>
    <w:rsid w:val="16EB2510"/>
    <w:rsid w:val="16F5338F"/>
    <w:rsid w:val="16F665FD"/>
    <w:rsid w:val="1706734A"/>
    <w:rsid w:val="1708743F"/>
    <w:rsid w:val="174F584C"/>
    <w:rsid w:val="17537917"/>
    <w:rsid w:val="17604CAC"/>
    <w:rsid w:val="176108B2"/>
    <w:rsid w:val="17852B4B"/>
    <w:rsid w:val="17864871"/>
    <w:rsid w:val="178A578B"/>
    <w:rsid w:val="17920BDE"/>
    <w:rsid w:val="17BA0860"/>
    <w:rsid w:val="17C31A9A"/>
    <w:rsid w:val="17CF75B7"/>
    <w:rsid w:val="17FF3FA5"/>
    <w:rsid w:val="181B3554"/>
    <w:rsid w:val="182018AC"/>
    <w:rsid w:val="18383533"/>
    <w:rsid w:val="1842635E"/>
    <w:rsid w:val="184722F2"/>
    <w:rsid w:val="18480EA2"/>
    <w:rsid w:val="184B6C59"/>
    <w:rsid w:val="184E4511"/>
    <w:rsid w:val="18525BFE"/>
    <w:rsid w:val="186643C1"/>
    <w:rsid w:val="18857B2D"/>
    <w:rsid w:val="18942EF1"/>
    <w:rsid w:val="189834D1"/>
    <w:rsid w:val="189962A3"/>
    <w:rsid w:val="18A137CE"/>
    <w:rsid w:val="18AB40B3"/>
    <w:rsid w:val="18AF6C80"/>
    <w:rsid w:val="18B72E68"/>
    <w:rsid w:val="18B97EC3"/>
    <w:rsid w:val="18BD7F96"/>
    <w:rsid w:val="18C932E9"/>
    <w:rsid w:val="18D3796B"/>
    <w:rsid w:val="18FF423A"/>
    <w:rsid w:val="19030DE9"/>
    <w:rsid w:val="190F0738"/>
    <w:rsid w:val="1910625E"/>
    <w:rsid w:val="19113D5F"/>
    <w:rsid w:val="191C1FED"/>
    <w:rsid w:val="191F7CB8"/>
    <w:rsid w:val="19452647"/>
    <w:rsid w:val="19502AFF"/>
    <w:rsid w:val="198816F5"/>
    <w:rsid w:val="19913482"/>
    <w:rsid w:val="19EF2318"/>
    <w:rsid w:val="19F32489"/>
    <w:rsid w:val="19F46EC1"/>
    <w:rsid w:val="19F7468A"/>
    <w:rsid w:val="1A0E7657"/>
    <w:rsid w:val="1A1B310D"/>
    <w:rsid w:val="1A2E4BEE"/>
    <w:rsid w:val="1A49514A"/>
    <w:rsid w:val="1A516B2E"/>
    <w:rsid w:val="1A526A0C"/>
    <w:rsid w:val="1A8F0A40"/>
    <w:rsid w:val="1A907657"/>
    <w:rsid w:val="1A930EF5"/>
    <w:rsid w:val="1ADA2C3E"/>
    <w:rsid w:val="1B3B1CB8"/>
    <w:rsid w:val="1B3C158C"/>
    <w:rsid w:val="1B50328A"/>
    <w:rsid w:val="1B535756"/>
    <w:rsid w:val="1B5D4C3A"/>
    <w:rsid w:val="1B617C89"/>
    <w:rsid w:val="1B6D412C"/>
    <w:rsid w:val="1B705C84"/>
    <w:rsid w:val="1B8065D1"/>
    <w:rsid w:val="1BDB7AD3"/>
    <w:rsid w:val="1BE0460E"/>
    <w:rsid w:val="1BF01B8A"/>
    <w:rsid w:val="1BF81957"/>
    <w:rsid w:val="1C1553FF"/>
    <w:rsid w:val="1C16002F"/>
    <w:rsid w:val="1C421513"/>
    <w:rsid w:val="1C536F09"/>
    <w:rsid w:val="1C9A1C24"/>
    <w:rsid w:val="1CA26C7D"/>
    <w:rsid w:val="1CD160E5"/>
    <w:rsid w:val="1CDB6B83"/>
    <w:rsid w:val="1CDE53A6"/>
    <w:rsid w:val="1CE72BCA"/>
    <w:rsid w:val="1CE9722E"/>
    <w:rsid w:val="1CF104EA"/>
    <w:rsid w:val="1D383FD6"/>
    <w:rsid w:val="1D3B28FC"/>
    <w:rsid w:val="1D4209B0"/>
    <w:rsid w:val="1D527B2B"/>
    <w:rsid w:val="1D6A0633"/>
    <w:rsid w:val="1D804E51"/>
    <w:rsid w:val="1D8F1E47"/>
    <w:rsid w:val="1D970CFC"/>
    <w:rsid w:val="1DC44A4A"/>
    <w:rsid w:val="1DDC7BF0"/>
    <w:rsid w:val="1DEA6283"/>
    <w:rsid w:val="1DEF0076"/>
    <w:rsid w:val="1E11215A"/>
    <w:rsid w:val="1E140FD3"/>
    <w:rsid w:val="1E177A9F"/>
    <w:rsid w:val="1E62755C"/>
    <w:rsid w:val="1E91335D"/>
    <w:rsid w:val="1E9E60BA"/>
    <w:rsid w:val="1EAC68DE"/>
    <w:rsid w:val="1EAF2075"/>
    <w:rsid w:val="1EBC7E53"/>
    <w:rsid w:val="1EC42B04"/>
    <w:rsid w:val="1EC83C76"/>
    <w:rsid w:val="1F122D30"/>
    <w:rsid w:val="1F344C33"/>
    <w:rsid w:val="1F3F5AEF"/>
    <w:rsid w:val="1F4D337B"/>
    <w:rsid w:val="1F5223CE"/>
    <w:rsid w:val="1F5D1616"/>
    <w:rsid w:val="1F9574BD"/>
    <w:rsid w:val="1F96571F"/>
    <w:rsid w:val="1F9A2D26"/>
    <w:rsid w:val="1FC07580"/>
    <w:rsid w:val="1FC40328"/>
    <w:rsid w:val="1FC55BF9"/>
    <w:rsid w:val="1FD509CC"/>
    <w:rsid w:val="202F346E"/>
    <w:rsid w:val="20474C5B"/>
    <w:rsid w:val="204B11EC"/>
    <w:rsid w:val="206E01F5"/>
    <w:rsid w:val="20874340"/>
    <w:rsid w:val="20977E9F"/>
    <w:rsid w:val="20B644C5"/>
    <w:rsid w:val="20C57D6B"/>
    <w:rsid w:val="20CE2C87"/>
    <w:rsid w:val="20DC02FF"/>
    <w:rsid w:val="20EB2194"/>
    <w:rsid w:val="20EB5356"/>
    <w:rsid w:val="20FE0F76"/>
    <w:rsid w:val="21020B82"/>
    <w:rsid w:val="2115160F"/>
    <w:rsid w:val="211B0E3C"/>
    <w:rsid w:val="21260E6B"/>
    <w:rsid w:val="212925B3"/>
    <w:rsid w:val="2130365D"/>
    <w:rsid w:val="213A7FE9"/>
    <w:rsid w:val="213F2FB5"/>
    <w:rsid w:val="2147185A"/>
    <w:rsid w:val="214B671C"/>
    <w:rsid w:val="21551B6D"/>
    <w:rsid w:val="216941D9"/>
    <w:rsid w:val="217173BD"/>
    <w:rsid w:val="219A0368"/>
    <w:rsid w:val="21A22B95"/>
    <w:rsid w:val="21AB27C7"/>
    <w:rsid w:val="21B53E47"/>
    <w:rsid w:val="21BE6229"/>
    <w:rsid w:val="21C4408A"/>
    <w:rsid w:val="21D513D2"/>
    <w:rsid w:val="21E37B10"/>
    <w:rsid w:val="21EF587F"/>
    <w:rsid w:val="221615D8"/>
    <w:rsid w:val="222C746B"/>
    <w:rsid w:val="222D72C7"/>
    <w:rsid w:val="22481CA2"/>
    <w:rsid w:val="227B5B5B"/>
    <w:rsid w:val="228823CC"/>
    <w:rsid w:val="22A12965"/>
    <w:rsid w:val="22A505D8"/>
    <w:rsid w:val="22A7378F"/>
    <w:rsid w:val="22AA0C57"/>
    <w:rsid w:val="22D47621"/>
    <w:rsid w:val="22D56B65"/>
    <w:rsid w:val="22DA1EB8"/>
    <w:rsid w:val="22E76237"/>
    <w:rsid w:val="23045086"/>
    <w:rsid w:val="230474F0"/>
    <w:rsid w:val="23055210"/>
    <w:rsid w:val="23067562"/>
    <w:rsid w:val="233D2346"/>
    <w:rsid w:val="23517B9F"/>
    <w:rsid w:val="23524D75"/>
    <w:rsid w:val="236F6BEA"/>
    <w:rsid w:val="237A18FE"/>
    <w:rsid w:val="238241FC"/>
    <w:rsid w:val="238A219E"/>
    <w:rsid w:val="239A32F4"/>
    <w:rsid w:val="239F1652"/>
    <w:rsid w:val="23BD45F2"/>
    <w:rsid w:val="23C44815"/>
    <w:rsid w:val="23C46898"/>
    <w:rsid w:val="23D93BB5"/>
    <w:rsid w:val="23E14883"/>
    <w:rsid w:val="23F57711"/>
    <w:rsid w:val="241A2687"/>
    <w:rsid w:val="241F1A4B"/>
    <w:rsid w:val="24322C14"/>
    <w:rsid w:val="2456488C"/>
    <w:rsid w:val="24572BBA"/>
    <w:rsid w:val="2466146B"/>
    <w:rsid w:val="24676A08"/>
    <w:rsid w:val="246C568E"/>
    <w:rsid w:val="2477461A"/>
    <w:rsid w:val="24901912"/>
    <w:rsid w:val="249A527D"/>
    <w:rsid w:val="24D4754B"/>
    <w:rsid w:val="24DA3626"/>
    <w:rsid w:val="24FA66C5"/>
    <w:rsid w:val="2515647A"/>
    <w:rsid w:val="251B2213"/>
    <w:rsid w:val="251F7EB2"/>
    <w:rsid w:val="25414552"/>
    <w:rsid w:val="25493224"/>
    <w:rsid w:val="255120D8"/>
    <w:rsid w:val="25690C6D"/>
    <w:rsid w:val="256C5D5C"/>
    <w:rsid w:val="25855A64"/>
    <w:rsid w:val="258E6E89"/>
    <w:rsid w:val="25A20BD7"/>
    <w:rsid w:val="25B52667"/>
    <w:rsid w:val="25CC7E85"/>
    <w:rsid w:val="25D52D09"/>
    <w:rsid w:val="26192BF6"/>
    <w:rsid w:val="26276583"/>
    <w:rsid w:val="2650413E"/>
    <w:rsid w:val="26551754"/>
    <w:rsid w:val="266154DD"/>
    <w:rsid w:val="2672207C"/>
    <w:rsid w:val="26B446CD"/>
    <w:rsid w:val="26B62587"/>
    <w:rsid w:val="26B741BD"/>
    <w:rsid w:val="26BC17D3"/>
    <w:rsid w:val="26C114CD"/>
    <w:rsid w:val="26CE149D"/>
    <w:rsid w:val="26D64FB9"/>
    <w:rsid w:val="26D92177"/>
    <w:rsid w:val="26E10E09"/>
    <w:rsid w:val="270131F7"/>
    <w:rsid w:val="27133AE9"/>
    <w:rsid w:val="271854AB"/>
    <w:rsid w:val="27291070"/>
    <w:rsid w:val="277D0F63"/>
    <w:rsid w:val="27AA5F7F"/>
    <w:rsid w:val="27C470DB"/>
    <w:rsid w:val="27CB123C"/>
    <w:rsid w:val="27DD3464"/>
    <w:rsid w:val="28302C16"/>
    <w:rsid w:val="2846277F"/>
    <w:rsid w:val="28571853"/>
    <w:rsid w:val="286619CA"/>
    <w:rsid w:val="28817885"/>
    <w:rsid w:val="289463E4"/>
    <w:rsid w:val="289D5CCE"/>
    <w:rsid w:val="28A6273B"/>
    <w:rsid w:val="28A95E38"/>
    <w:rsid w:val="28C93A1E"/>
    <w:rsid w:val="28F13C7D"/>
    <w:rsid w:val="29036346"/>
    <w:rsid w:val="29051210"/>
    <w:rsid w:val="29052056"/>
    <w:rsid w:val="29135CD7"/>
    <w:rsid w:val="291801DE"/>
    <w:rsid w:val="296F1F95"/>
    <w:rsid w:val="297179E2"/>
    <w:rsid w:val="29930F11"/>
    <w:rsid w:val="299F5891"/>
    <w:rsid w:val="29D532D8"/>
    <w:rsid w:val="29E24FC7"/>
    <w:rsid w:val="2A0619F2"/>
    <w:rsid w:val="2A1F5871"/>
    <w:rsid w:val="2A26112F"/>
    <w:rsid w:val="2A294365"/>
    <w:rsid w:val="2A7A3E7F"/>
    <w:rsid w:val="2A7C6727"/>
    <w:rsid w:val="2AB61112"/>
    <w:rsid w:val="2AB77FC6"/>
    <w:rsid w:val="2AC04741"/>
    <w:rsid w:val="2AC3478D"/>
    <w:rsid w:val="2ACF5C62"/>
    <w:rsid w:val="2AD81AFE"/>
    <w:rsid w:val="2B2142FB"/>
    <w:rsid w:val="2B236836"/>
    <w:rsid w:val="2B2F3A31"/>
    <w:rsid w:val="2B512E32"/>
    <w:rsid w:val="2B51626A"/>
    <w:rsid w:val="2B5A59CE"/>
    <w:rsid w:val="2B6C1E4C"/>
    <w:rsid w:val="2B741F97"/>
    <w:rsid w:val="2B76757D"/>
    <w:rsid w:val="2B8A6344"/>
    <w:rsid w:val="2B9D5E93"/>
    <w:rsid w:val="2B9E79FB"/>
    <w:rsid w:val="2BAF7B59"/>
    <w:rsid w:val="2BD82C0B"/>
    <w:rsid w:val="2C153E60"/>
    <w:rsid w:val="2C237CFF"/>
    <w:rsid w:val="2C262571"/>
    <w:rsid w:val="2C265592"/>
    <w:rsid w:val="2C302A48"/>
    <w:rsid w:val="2C372028"/>
    <w:rsid w:val="2C476757"/>
    <w:rsid w:val="2CA74C77"/>
    <w:rsid w:val="2CAC1E4C"/>
    <w:rsid w:val="2CAD25A6"/>
    <w:rsid w:val="2CC31B0E"/>
    <w:rsid w:val="2CD7540C"/>
    <w:rsid w:val="2CEB730D"/>
    <w:rsid w:val="2CF260ED"/>
    <w:rsid w:val="2D280DA1"/>
    <w:rsid w:val="2D2874C3"/>
    <w:rsid w:val="2D3D2272"/>
    <w:rsid w:val="2D400B52"/>
    <w:rsid w:val="2D4A18E7"/>
    <w:rsid w:val="2D4B16D2"/>
    <w:rsid w:val="2D6E6BEC"/>
    <w:rsid w:val="2DC773DC"/>
    <w:rsid w:val="2E055FFA"/>
    <w:rsid w:val="2E2C36E3"/>
    <w:rsid w:val="2E4C78E1"/>
    <w:rsid w:val="2E5D3FCB"/>
    <w:rsid w:val="2E5F46F3"/>
    <w:rsid w:val="2E7F1073"/>
    <w:rsid w:val="2E8A3D5D"/>
    <w:rsid w:val="2E9A4E61"/>
    <w:rsid w:val="2E9F2106"/>
    <w:rsid w:val="2EB55486"/>
    <w:rsid w:val="2EB711FE"/>
    <w:rsid w:val="2ECE2C0F"/>
    <w:rsid w:val="2ED81546"/>
    <w:rsid w:val="2EDF1EC6"/>
    <w:rsid w:val="2EED10C4"/>
    <w:rsid w:val="2EF90BAE"/>
    <w:rsid w:val="2F087CAC"/>
    <w:rsid w:val="2F0C5E0C"/>
    <w:rsid w:val="2F3D41DF"/>
    <w:rsid w:val="2F3E191F"/>
    <w:rsid w:val="2F4131BE"/>
    <w:rsid w:val="2F436F36"/>
    <w:rsid w:val="2F61544B"/>
    <w:rsid w:val="2F616796"/>
    <w:rsid w:val="2F823CBF"/>
    <w:rsid w:val="2F8F7CDD"/>
    <w:rsid w:val="2FA42A1A"/>
    <w:rsid w:val="2FB1158E"/>
    <w:rsid w:val="2FB67708"/>
    <w:rsid w:val="2FCC2D07"/>
    <w:rsid w:val="2FE83639"/>
    <w:rsid w:val="2FFA7D95"/>
    <w:rsid w:val="3000360C"/>
    <w:rsid w:val="30004E27"/>
    <w:rsid w:val="300E228D"/>
    <w:rsid w:val="30101D54"/>
    <w:rsid w:val="30197AC0"/>
    <w:rsid w:val="301B3A0F"/>
    <w:rsid w:val="3028596F"/>
    <w:rsid w:val="303A20E7"/>
    <w:rsid w:val="304F1DA0"/>
    <w:rsid w:val="30556F21"/>
    <w:rsid w:val="305F7D9F"/>
    <w:rsid w:val="30601343"/>
    <w:rsid w:val="306D0A4D"/>
    <w:rsid w:val="307A0735"/>
    <w:rsid w:val="30817D16"/>
    <w:rsid w:val="30A95FC9"/>
    <w:rsid w:val="30DD4B2D"/>
    <w:rsid w:val="30DF67EA"/>
    <w:rsid w:val="30E663DE"/>
    <w:rsid w:val="30EF17E1"/>
    <w:rsid w:val="30F1474E"/>
    <w:rsid w:val="30F805D5"/>
    <w:rsid w:val="313528AE"/>
    <w:rsid w:val="314D30C9"/>
    <w:rsid w:val="314D6A02"/>
    <w:rsid w:val="315F57AF"/>
    <w:rsid w:val="3185408E"/>
    <w:rsid w:val="31A16195"/>
    <w:rsid w:val="31B42DF8"/>
    <w:rsid w:val="31CC4608"/>
    <w:rsid w:val="31FB29FF"/>
    <w:rsid w:val="32052280"/>
    <w:rsid w:val="32171FB4"/>
    <w:rsid w:val="321B6795"/>
    <w:rsid w:val="324A05DB"/>
    <w:rsid w:val="324E75BE"/>
    <w:rsid w:val="32531DF4"/>
    <w:rsid w:val="327642B8"/>
    <w:rsid w:val="32974732"/>
    <w:rsid w:val="329F0E00"/>
    <w:rsid w:val="32AE378F"/>
    <w:rsid w:val="32B338AD"/>
    <w:rsid w:val="32B841C3"/>
    <w:rsid w:val="32C605DF"/>
    <w:rsid w:val="32CB5278"/>
    <w:rsid w:val="32CC7242"/>
    <w:rsid w:val="32DC56D7"/>
    <w:rsid w:val="32E92BE1"/>
    <w:rsid w:val="32EA20C9"/>
    <w:rsid w:val="32EE39D3"/>
    <w:rsid w:val="33077318"/>
    <w:rsid w:val="331704BD"/>
    <w:rsid w:val="335214F5"/>
    <w:rsid w:val="33817208"/>
    <w:rsid w:val="338F44F8"/>
    <w:rsid w:val="339C4E66"/>
    <w:rsid w:val="33AF6948"/>
    <w:rsid w:val="33B0178C"/>
    <w:rsid w:val="33B51A84"/>
    <w:rsid w:val="33C65C0C"/>
    <w:rsid w:val="33DD4FE9"/>
    <w:rsid w:val="34171637"/>
    <w:rsid w:val="344C063B"/>
    <w:rsid w:val="34533777"/>
    <w:rsid w:val="34592ADF"/>
    <w:rsid w:val="3463102B"/>
    <w:rsid w:val="34660F7C"/>
    <w:rsid w:val="346F4329"/>
    <w:rsid w:val="3471781E"/>
    <w:rsid w:val="347778F6"/>
    <w:rsid w:val="34781430"/>
    <w:rsid w:val="349E4F95"/>
    <w:rsid w:val="34A54356"/>
    <w:rsid w:val="34B84490"/>
    <w:rsid w:val="34D7107B"/>
    <w:rsid w:val="34DB650E"/>
    <w:rsid w:val="34DD562D"/>
    <w:rsid w:val="34F90F9E"/>
    <w:rsid w:val="35153C62"/>
    <w:rsid w:val="35382E5F"/>
    <w:rsid w:val="353E3ABE"/>
    <w:rsid w:val="35472BAD"/>
    <w:rsid w:val="354E5178"/>
    <w:rsid w:val="355522D0"/>
    <w:rsid w:val="35666B62"/>
    <w:rsid w:val="35693150"/>
    <w:rsid w:val="358A7AC3"/>
    <w:rsid w:val="358E07DF"/>
    <w:rsid w:val="35965C05"/>
    <w:rsid w:val="359A59E4"/>
    <w:rsid w:val="359B5A05"/>
    <w:rsid w:val="35B00CB9"/>
    <w:rsid w:val="35B77B8F"/>
    <w:rsid w:val="35BB503C"/>
    <w:rsid w:val="35CD7559"/>
    <w:rsid w:val="35DA184E"/>
    <w:rsid w:val="35FF1AC7"/>
    <w:rsid w:val="360548E3"/>
    <w:rsid w:val="360F56DE"/>
    <w:rsid w:val="362058DB"/>
    <w:rsid w:val="36397789"/>
    <w:rsid w:val="365353F9"/>
    <w:rsid w:val="36A935AA"/>
    <w:rsid w:val="36E0150E"/>
    <w:rsid w:val="36E032BC"/>
    <w:rsid w:val="36F37019"/>
    <w:rsid w:val="36F85995"/>
    <w:rsid w:val="37126CCA"/>
    <w:rsid w:val="372040CE"/>
    <w:rsid w:val="37344E36"/>
    <w:rsid w:val="37347390"/>
    <w:rsid w:val="376E2676"/>
    <w:rsid w:val="377C501C"/>
    <w:rsid w:val="377F2246"/>
    <w:rsid w:val="378202B6"/>
    <w:rsid w:val="37985945"/>
    <w:rsid w:val="379A0E0A"/>
    <w:rsid w:val="37CE16EA"/>
    <w:rsid w:val="37D270A9"/>
    <w:rsid w:val="37DC20C3"/>
    <w:rsid w:val="380041B5"/>
    <w:rsid w:val="3812425E"/>
    <w:rsid w:val="381274A5"/>
    <w:rsid w:val="3827152C"/>
    <w:rsid w:val="38284A73"/>
    <w:rsid w:val="382F5E1E"/>
    <w:rsid w:val="385226EB"/>
    <w:rsid w:val="38620743"/>
    <w:rsid w:val="386D5023"/>
    <w:rsid w:val="387413B8"/>
    <w:rsid w:val="38B8018D"/>
    <w:rsid w:val="38C21E3F"/>
    <w:rsid w:val="38C45494"/>
    <w:rsid w:val="38DE1A7D"/>
    <w:rsid w:val="38E2331B"/>
    <w:rsid w:val="38E43A9A"/>
    <w:rsid w:val="394863A4"/>
    <w:rsid w:val="397C0A5E"/>
    <w:rsid w:val="398D2828"/>
    <w:rsid w:val="39B12CEE"/>
    <w:rsid w:val="39C62C3D"/>
    <w:rsid w:val="39E906DA"/>
    <w:rsid w:val="39F122DD"/>
    <w:rsid w:val="3A0B770A"/>
    <w:rsid w:val="3A163D06"/>
    <w:rsid w:val="3A1C4AA5"/>
    <w:rsid w:val="3A213865"/>
    <w:rsid w:val="3A704B3D"/>
    <w:rsid w:val="3A7B41D0"/>
    <w:rsid w:val="3A8D34B7"/>
    <w:rsid w:val="3AB46F3A"/>
    <w:rsid w:val="3ABA378B"/>
    <w:rsid w:val="3ABF43A9"/>
    <w:rsid w:val="3AE74C19"/>
    <w:rsid w:val="3AF961D0"/>
    <w:rsid w:val="3B0268E1"/>
    <w:rsid w:val="3B0B23D0"/>
    <w:rsid w:val="3B1D0680"/>
    <w:rsid w:val="3B20763B"/>
    <w:rsid w:val="3B30241A"/>
    <w:rsid w:val="3B3519B1"/>
    <w:rsid w:val="3B3D3C2D"/>
    <w:rsid w:val="3B3E0E38"/>
    <w:rsid w:val="3B413950"/>
    <w:rsid w:val="3B4F27BE"/>
    <w:rsid w:val="3B5953EB"/>
    <w:rsid w:val="3B911029"/>
    <w:rsid w:val="3B9C1EA7"/>
    <w:rsid w:val="3BA5256B"/>
    <w:rsid w:val="3BBE0AEE"/>
    <w:rsid w:val="3BC101FD"/>
    <w:rsid w:val="3BC66A2D"/>
    <w:rsid w:val="3BF31AC9"/>
    <w:rsid w:val="3C0D4BED"/>
    <w:rsid w:val="3C3C2D43"/>
    <w:rsid w:val="3C517860"/>
    <w:rsid w:val="3C6B2256"/>
    <w:rsid w:val="3C9573B8"/>
    <w:rsid w:val="3CA96F74"/>
    <w:rsid w:val="3CB3730D"/>
    <w:rsid w:val="3CB914B2"/>
    <w:rsid w:val="3CE05DC4"/>
    <w:rsid w:val="3D1617E6"/>
    <w:rsid w:val="3D1837B0"/>
    <w:rsid w:val="3D18797A"/>
    <w:rsid w:val="3D1B32A0"/>
    <w:rsid w:val="3D1E68EC"/>
    <w:rsid w:val="3D3902D7"/>
    <w:rsid w:val="3D622C7D"/>
    <w:rsid w:val="3D874491"/>
    <w:rsid w:val="3DAD60B1"/>
    <w:rsid w:val="3DAE446B"/>
    <w:rsid w:val="3DB654F6"/>
    <w:rsid w:val="3DC079A3"/>
    <w:rsid w:val="3DC23ED5"/>
    <w:rsid w:val="3DD751DE"/>
    <w:rsid w:val="3DE800E8"/>
    <w:rsid w:val="3DE82FDD"/>
    <w:rsid w:val="3DF5764D"/>
    <w:rsid w:val="3DFE7437"/>
    <w:rsid w:val="3E001084"/>
    <w:rsid w:val="3E0930F8"/>
    <w:rsid w:val="3E1100F4"/>
    <w:rsid w:val="3E2D256E"/>
    <w:rsid w:val="3E4D6AC5"/>
    <w:rsid w:val="3E85556B"/>
    <w:rsid w:val="3E8F6F52"/>
    <w:rsid w:val="3EC60FE9"/>
    <w:rsid w:val="3ED743BC"/>
    <w:rsid w:val="3F067638"/>
    <w:rsid w:val="3F2C55FE"/>
    <w:rsid w:val="3F4F0DCE"/>
    <w:rsid w:val="3F6525B0"/>
    <w:rsid w:val="3F6C7EC6"/>
    <w:rsid w:val="3F705E84"/>
    <w:rsid w:val="3F884CBC"/>
    <w:rsid w:val="3FAF4D95"/>
    <w:rsid w:val="3FD72FBF"/>
    <w:rsid w:val="3FF102E8"/>
    <w:rsid w:val="3FF94FBF"/>
    <w:rsid w:val="3FFD4E3A"/>
    <w:rsid w:val="400E1467"/>
    <w:rsid w:val="40180E8F"/>
    <w:rsid w:val="40267F92"/>
    <w:rsid w:val="404B6A97"/>
    <w:rsid w:val="404D1055"/>
    <w:rsid w:val="408D1DBF"/>
    <w:rsid w:val="40A45AC6"/>
    <w:rsid w:val="40B75D0E"/>
    <w:rsid w:val="40BB6641"/>
    <w:rsid w:val="40C81049"/>
    <w:rsid w:val="40E37C31"/>
    <w:rsid w:val="40EC63FC"/>
    <w:rsid w:val="410302D3"/>
    <w:rsid w:val="412443BE"/>
    <w:rsid w:val="41275596"/>
    <w:rsid w:val="41597C3C"/>
    <w:rsid w:val="415D1A4F"/>
    <w:rsid w:val="4166793A"/>
    <w:rsid w:val="416A1CB8"/>
    <w:rsid w:val="4177711C"/>
    <w:rsid w:val="41873140"/>
    <w:rsid w:val="419378A9"/>
    <w:rsid w:val="41BF0686"/>
    <w:rsid w:val="41BF1D2B"/>
    <w:rsid w:val="41D659E7"/>
    <w:rsid w:val="41E62B40"/>
    <w:rsid w:val="42201C15"/>
    <w:rsid w:val="422E5823"/>
    <w:rsid w:val="42411E51"/>
    <w:rsid w:val="426E4CA0"/>
    <w:rsid w:val="427247E5"/>
    <w:rsid w:val="42887029"/>
    <w:rsid w:val="429930ED"/>
    <w:rsid w:val="42C14D45"/>
    <w:rsid w:val="42C5444E"/>
    <w:rsid w:val="42D277E9"/>
    <w:rsid w:val="42D54FD9"/>
    <w:rsid w:val="42DB031F"/>
    <w:rsid w:val="42EF15ED"/>
    <w:rsid w:val="43210EE4"/>
    <w:rsid w:val="43212C92"/>
    <w:rsid w:val="433F72C0"/>
    <w:rsid w:val="43B33A86"/>
    <w:rsid w:val="43E3619A"/>
    <w:rsid w:val="43EF3688"/>
    <w:rsid w:val="43F40EF2"/>
    <w:rsid w:val="43F96AC5"/>
    <w:rsid w:val="44162343"/>
    <w:rsid w:val="44197234"/>
    <w:rsid w:val="441D4A7A"/>
    <w:rsid w:val="44576376"/>
    <w:rsid w:val="44906FB4"/>
    <w:rsid w:val="44986938"/>
    <w:rsid w:val="449960B1"/>
    <w:rsid w:val="44B614D2"/>
    <w:rsid w:val="44D97CC8"/>
    <w:rsid w:val="44DC204B"/>
    <w:rsid w:val="44E815EE"/>
    <w:rsid w:val="44EB26C8"/>
    <w:rsid w:val="44ED72D0"/>
    <w:rsid w:val="451E392D"/>
    <w:rsid w:val="457A78B4"/>
    <w:rsid w:val="458D5210"/>
    <w:rsid w:val="45C5443A"/>
    <w:rsid w:val="460F3276"/>
    <w:rsid w:val="46285D6B"/>
    <w:rsid w:val="46305065"/>
    <w:rsid w:val="46342CDD"/>
    <w:rsid w:val="463C63AD"/>
    <w:rsid w:val="46560EA5"/>
    <w:rsid w:val="465A25F6"/>
    <w:rsid w:val="466B6654"/>
    <w:rsid w:val="46743C66"/>
    <w:rsid w:val="467F03FC"/>
    <w:rsid w:val="46A460D2"/>
    <w:rsid w:val="46AE2C80"/>
    <w:rsid w:val="46C42B1A"/>
    <w:rsid w:val="46D324F5"/>
    <w:rsid w:val="470435AE"/>
    <w:rsid w:val="47047959"/>
    <w:rsid w:val="47063AA7"/>
    <w:rsid w:val="472E597E"/>
    <w:rsid w:val="474E1BEB"/>
    <w:rsid w:val="475B65E9"/>
    <w:rsid w:val="477B6760"/>
    <w:rsid w:val="477C493B"/>
    <w:rsid w:val="47AA15A3"/>
    <w:rsid w:val="47BA22EE"/>
    <w:rsid w:val="47C702AC"/>
    <w:rsid w:val="47FA6B66"/>
    <w:rsid w:val="48170955"/>
    <w:rsid w:val="48177B74"/>
    <w:rsid w:val="48314920"/>
    <w:rsid w:val="483E2DD2"/>
    <w:rsid w:val="485D476D"/>
    <w:rsid w:val="487A3570"/>
    <w:rsid w:val="48C104F1"/>
    <w:rsid w:val="48C470EE"/>
    <w:rsid w:val="48D70A73"/>
    <w:rsid w:val="48F37C4F"/>
    <w:rsid w:val="490177EE"/>
    <w:rsid w:val="498C305B"/>
    <w:rsid w:val="49A15F6E"/>
    <w:rsid w:val="49AA39E1"/>
    <w:rsid w:val="49C216D2"/>
    <w:rsid w:val="49C367FB"/>
    <w:rsid w:val="49DE4759"/>
    <w:rsid w:val="4A12694A"/>
    <w:rsid w:val="4A1E4CEC"/>
    <w:rsid w:val="4A235A92"/>
    <w:rsid w:val="4A3812C3"/>
    <w:rsid w:val="4A4A0D21"/>
    <w:rsid w:val="4A5B3128"/>
    <w:rsid w:val="4A600544"/>
    <w:rsid w:val="4A653DAC"/>
    <w:rsid w:val="4A8F44C1"/>
    <w:rsid w:val="4AA14A65"/>
    <w:rsid w:val="4AB26885"/>
    <w:rsid w:val="4B4022CA"/>
    <w:rsid w:val="4B450BBC"/>
    <w:rsid w:val="4B4E6B7F"/>
    <w:rsid w:val="4B5102E0"/>
    <w:rsid w:val="4B5D2A41"/>
    <w:rsid w:val="4B616322"/>
    <w:rsid w:val="4B643AD8"/>
    <w:rsid w:val="4B7D14F1"/>
    <w:rsid w:val="4BA426B2"/>
    <w:rsid w:val="4BC845F3"/>
    <w:rsid w:val="4BC8720A"/>
    <w:rsid w:val="4BD11118"/>
    <w:rsid w:val="4BDB047B"/>
    <w:rsid w:val="4BE647B9"/>
    <w:rsid w:val="4BE67950"/>
    <w:rsid w:val="4BE7296C"/>
    <w:rsid w:val="4C1072D9"/>
    <w:rsid w:val="4C141625"/>
    <w:rsid w:val="4C1F3629"/>
    <w:rsid w:val="4C221D05"/>
    <w:rsid w:val="4C2A7C8F"/>
    <w:rsid w:val="4C326E49"/>
    <w:rsid w:val="4C387E6A"/>
    <w:rsid w:val="4C3A46AD"/>
    <w:rsid w:val="4C537868"/>
    <w:rsid w:val="4C932A61"/>
    <w:rsid w:val="4C99554F"/>
    <w:rsid w:val="4C9B48CF"/>
    <w:rsid w:val="4C9D1015"/>
    <w:rsid w:val="4CAF3FE9"/>
    <w:rsid w:val="4CC7514D"/>
    <w:rsid w:val="4CD15729"/>
    <w:rsid w:val="4CD257CD"/>
    <w:rsid w:val="4CD66E64"/>
    <w:rsid w:val="4CDC3C28"/>
    <w:rsid w:val="4CFA4C80"/>
    <w:rsid w:val="4D1B69A4"/>
    <w:rsid w:val="4D421550"/>
    <w:rsid w:val="4D467A54"/>
    <w:rsid w:val="4D550108"/>
    <w:rsid w:val="4D587BF8"/>
    <w:rsid w:val="4D681331"/>
    <w:rsid w:val="4D812CAB"/>
    <w:rsid w:val="4D890ECB"/>
    <w:rsid w:val="4D9E2555"/>
    <w:rsid w:val="4D9F75D5"/>
    <w:rsid w:val="4DA10061"/>
    <w:rsid w:val="4DAA0F3B"/>
    <w:rsid w:val="4DB96F6E"/>
    <w:rsid w:val="4DD31EE6"/>
    <w:rsid w:val="4DD40D33"/>
    <w:rsid w:val="4DD51249"/>
    <w:rsid w:val="4DE2784F"/>
    <w:rsid w:val="4E044C67"/>
    <w:rsid w:val="4E42659A"/>
    <w:rsid w:val="4E74016F"/>
    <w:rsid w:val="4E883A96"/>
    <w:rsid w:val="4E99054C"/>
    <w:rsid w:val="4EA975B8"/>
    <w:rsid w:val="4ECA2430"/>
    <w:rsid w:val="4ED754B4"/>
    <w:rsid w:val="4EE07EA5"/>
    <w:rsid w:val="4EFB6A8D"/>
    <w:rsid w:val="4F093425"/>
    <w:rsid w:val="4F0C2A48"/>
    <w:rsid w:val="4F1162B1"/>
    <w:rsid w:val="4F1550AC"/>
    <w:rsid w:val="4F1D2EA8"/>
    <w:rsid w:val="4F1E0D9D"/>
    <w:rsid w:val="4F267514"/>
    <w:rsid w:val="4F2A77A9"/>
    <w:rsid w:val="4F304989"/>
    <w:rsid w:val="4F577C22"/>
    <w:rsid w:val="4F7365C0"/>
    <w:rsid w:val="4FA03191"/>
    <w:rsid w:val="4FB235F0"/>
    <w:rsid w:val="4FBF2DBC"/>
    <w:rsid w:val="4FD012A0"/>
    <w:rsid w:val="4FF06901"/>
    <w:rsid w:val="4FF2779B"/>
    <w:rsid w:val="4FF45606"/>
    <w:rsid w:val="50047BC4"/>
    <w:rsid w:val="5031594D"/>
    <w:rsid w:val="50421D1A"/>
    <w:rsid w:val="50482FB7"/>
    <w:rsid w:val="506567C1"/>
    <w:rsid w:val="50661E70"/>
    <w:rsid w:val="50782101"/>
    <w:rsid w:val="50A36C49"/>
    <w:rsid w:val="50AB1B1F"/>
    <w:rsid w:val="50BB782E"/>
    <w:rsid w:val="50D4511A"/>
    <w:rsid w:val="51036FC5"/>
    <w:rsid w:val="512F6EC2"/>
    <w:rsid w:val="514F4E6E"/>
    <w:rsid w:val="5153495F"/>
    <w:rsid w:val="51566FA2"/>
    <w:rsid w:val="5158594C"/>
    <w:rsid w:val="517D376B"/>
    <w:rsid w:val="517F7502"/>
    <w:rsid w:val="51A3244E"/>
    <w:rsid w:val="51AA129B"/>
    <w:rsid w:val="51B556FE"/>
    <w:rsid w:val="51BA678C"/>
    <w:rsid w:val="51C72BB0"/>
    <w:rsid w:val="51D55369"/>
    <w:rsid w:val="51DF7A33"/>
    <w:rsid w:val="521265C8"/>
    <w:rsid w:val="521560B8"/>
    <w:rsid w:val="521A0F2C"/>
    <w:rsid w:val="52432C25"/>
    <w:rsid w:val="52561460"/>
    <w:rsid w:val="52591566"/>
    <w:rsid w:val="526F015E"/>
    <w:rsid w:val="528A46E6"/>
    <w:rsid w:val="52AD4B24"/>
    <w:rsid w:val="52AF4958"/>
    <w:rsid w:val="52C91256"/>
    <w:rsid w:val="52E021F1"/>
    <w:rsid w:val="52EF4B5B"/>
    <w:rsid w:val="53156910"/>
    <w:rsid w:val="533A77A6"/>
    <w:rsid w:val="536E1E6D"/>
    <w:rsid w:val="53951A95"/>
    <w:rsid w:val="53B10062"/>
    <w:rsid w:val="53D56FF1"/>
    <w:rsid w:val="53EC2E4D"/>
    <w:rsid w:val="543D24E5"/>
    <w:rsid w:val="54415200"/>
    <w:rsid w:val="545E2F20"/>
    <w:rsid w:val="546508E7"/>
    <w:rsid w:val="54683CF6"/>
    <w:rsid w:val="546B0AFD"/>
    <w:rsid w:val="548B440F"/>
    <w:rsid w:val="5494765A"/>
    <w:rsid w:val="54965C0B"/>
    <w:rsid w:val="549F0DCE"/>
    <w:rsid w:val="54A274E9"/>
    <w:rsid w:val="54A73BC6"/>
    <w:rsid w:val="54B32B69"/>
    <w:rsid w:val="54C43C66"/>
    <w:rsid w:val="54CD67D6"/>
    <w:rsid w:val="54D9507B"/>
    <w:rsid w:val="54E076C3"/>
    <w:rsid w:val="550D0A7C"/>
    <w:rsid w:val="551C5720"/>
    <w:rsid w:val="554C2A2C"/>
    <w:rsid w:val="554D3A44"/>
    <w:rsid w:val="554F1269"/>
    <w:rsid w:val="554F18E1"/>
    <w:rsid w:val="555C2473"/>
    <w:rsid w:val="55634F6E"/>
    <w:rsid w:val="5572737D"/>
    <w:rsid w:val="557355CF"/>
    <w:rsid w:val="5591600D"/>
    <w:rsid w:val="55975A19"/>
    <w:rsid w:val="559A7000"/>
    <w:rsid w:val="55AB6E97"/>
    <w:rsid w:val="55C0633B"/>
    <w:rsid w:val="55CD2875"/>
    <w:rsid w:val="55D153E9"/>
    <w:rsid w:val="55DE13F3"/>
    <w:rsid w:val="55E069DD"/>
    <w:rsid w:val="55E55CF6"/>
    <w:rsid w:val="55F87E5B"/>
    <w:rsid w:val="5627020E"/>
    <w:rsid w:val="564A3F14"/>
    <w:rsid w:val="56786C15"/>
    <w:rsid w:val="568B7745"/>
    <w:rsid w:val="568D1D06"/>
    <w:rsid w:val="569229E4"/>
    <w:rsid w:val="56BF1D04"/>
    <w:rsid w:val="56E9366F"/>
    <w:rsid w:val="56F532EC"/>
    <w:rsid w:val="57025083"/>
    <w:rsid w:val="572A4384"/>
    <w:rsid w:val="57330E19"/>
    <w:rsid w:val="574313FC"/>
    <w:rsid w:val="577058BB"/>
    <w:rsid w:val="577A7B69"/>
    <w:rsid w:val="57807FB8"/>
    <w:rsid w:val="578F5C7B"/>
    <w:rsid w:val="57A31544"/>
    <w:rsid w:val="57B86BE4"/>
    <w:rsid w:val="57C22077"/>
    <w:rsid w:val="57D4431F"/>
    <w:rsid w:val="57E27ACF"/>
    <w:rsid w:val="57FC110A"/>
    <w:rsid w:val="580D3CB9"/>
    <w:rsid w:val="58100E2C"/>
    <w:rsid w:val="581169C8"/>
    <w:rsid w:val="581775AB"/>
    <w:rsid w:val="581A4428"/>
    <w:rsid w:val="581B1F4E"/>
    <w:rsid w:val="58354460"/>
    <w:rsid w:val="58481600"/>
    <w:rsid w:val="585E183D"/>
    <w:rsid w:val="587B06C5"/>
    <w:rsid w:val="589310E0"/>
    <w:rsid w:val="589D5064"/>
    <w:rsid w:val="58B008E9"/>
    <w:rsid w:val="58BD4DB3"/>
    <w:rsid w:val="58C2455D"/>
    <w:rsid w:val="58CA2BC4"/>
    <w:rsid w:val="58D252E6"/>
    <w:rsid w:val="58E43053"/>
    <w:rsid w:val="58E66861"/>
    <w:rsid w:val="58F00CE5"/>
    <w:rsid w:val="59082A80"/>
    <w:rsid w:val="593257A1"/>
    <w:rsid w:val="59376914"/>
    <w:rsid w:val="5939216C"/>
    <w:rsid w:val="59402105"/>
    <w:rsid w:val="59421B5E"/>
    <w:rsid w:val="595540B6"/>
    <w:rsid w:val="597262C6"/>
    <w:rsid w:val="597479B3"/>
    <w:rsid w:val="59A815C0"/>
    <w:rsid w:val="59B020D7"/>
    <w:rsid w:val="59C34D8F"/>
    <w:rsid w:val="59D25D69"/>
    <w:rsid w:val="59EF48AF"/>
    <w:rsid w:val="59FE5684"/>
    <w:rsid w:val="5A2775BF"/>
    <w:rsid w:val="5A3B68D8"/>
    <w:rsid w:val="5A5359CF"/>
    <w:rsid w:val="5A925378"/>
    <w:rsid w:val="5AA616F1"/>
    <w:rsid w:val="5AA61FA3"/>
    <w:rsid w:val="5AA83B4B"/>
    <w:rsid w:val="5AA9518B"/>
    <w:rsid w:val="5AB52C6E"/>
    <w:rsid w:val="5AB8218E"/>
    <w:rsid w:val="5AC16DDD"/>
    <w:rsid w:val="5AC670F1"/>
    <w:rsid w:val="5ACD065E"/>
    <w:rsid w:val="5AD33E81"/>
    <w:rsid w:val="5AFD5C2B"/>
    <w:rsid w:val="5B000D5F"/>
    <w:rsid w:val="5B200665"/>
    <w:rsid w:val="5B207631"/>
    <w:rsid w:val="5B2D3ED3"/>
    <w:rsid w:val="5B3D3BAB"/>
    <w:rsid w:val="5B500D92"/>
    <w:rsid w:val="5B653C0C"/>
    <w:rsid w:val="5B76748C"/>
    <w:rsid w:val="5B99211C"/>
    <w:rsid w:val="5B9F2080"/>
    <w:rsid w:val="5BBD25DA"/>
    <w:rsid w:val="5BD7618C"/>
    <w:rsid w:val="5BD85449"/>
    <w:rsid w:val="5BDB5C7C"/>
    <w:rsid w:val="5BDE39BF"/>
    <w:rsid w:val="5BF40AEC"/>
    <w:rsid w:val="5C1E52F7"/>
    <w:rsid w:val="5C227E6C"/>
    <w:rsid w:val="5C336537"/>
    <w:rsid w:val="5C337866"/>
    <w:rsid w:val="5C641313"/>
    <w:rsid w:val="5C6834BF"/>
    <w:rsid w:val="5C844269"/>
    <w:rsid w:val="5C8511E7"/>
    <w:rsid w:val="5CBA2B66"/>
    <w:rsid w:val="5CC9419E"/>
    <w:rsid w:val="5CD33E80"/>
    <w:rsid w:val="5CD37A95"/>
    <w:rsid w:val="5CDA3692"/>
    <w:rsid w:val="5CFC1E6D"/>
    <w:rsid w:val="5D0A01CC"/>
    <w:rsid w:val="5D2C7A55"/>
    <w:rsid w:val="5D4A22CC"/>
    <w:rsid w:val="5D6519EC"/>
    <w:rsid w:val="5D8E5A3D"/>
    <w:rsid w:val="5D9E5FC6"/>
    <w:rsid w:val="5DA95C57"/>
    <w:rsid w:val="5DB622FD"/>
    <w:rsid w:val="5DE2505B"/>
    <w:rsid w:val="5DF64FF0"/>
    <w:rsid w:val="5E187378"/>
    <w:rsid w:val="5E1E62F4"/>
    <w:rsid w:val="5E5745CC"/>
    <w:rsid w:val="5E6A31EE"/>
    <w:rsid w:val="5E850B75"/>
    <w:rsid w:val="5E8D700B"/>
    <w:rsid w:val="5E9A461A"/>
    <w:rsid w:val="5EA507C4"/>
    <w:rsid w:val="5EB35EB4"/>
    <w:rsid w:val="5EB52083"/>
    <w:rsid w:val="5ED370DF"/>
    <w:rsid w:val="5ED707DF"/>
    <w:rsid w:val="5EF742CF"/>
    <w:rsid w:val="5F061EC5"/>
    <w:rsid w:val="5F381857"/>
    <w:rsid w:val="5F4602FF"/>
    <w:rsid w:val="5F487ACD"/>
    <w:rsid w:val="5F7A39FE"/>
    <w:rsid w:val="5FAF6F15"/>
    <w:rsid w:val="5FC76657"/>
    <w:rsid w:val="5FE71698"/>
    <w:rsid w:val="5FF0304F"/>
    <w:rsid w:val="600678B3"/>
    <w:rsid w:val="601F4AD6"/>
    <w:rsid w:val="602C5F87"/>
    <w:rsid w:val="604C1DEB"/>
    <w:rsid w:val="605204D7"/>
    <w:rsid w:val="60A31493"/>
    <w:rsid w:val="61063F9A"/>
    <w:rsid w:val="61632D51"/>
    <w:rsid w:val="61645765"/>
    <w:rsid w:val="616963AE"/>
    <w:rsid w:val="61A11716"/>
    <w:rsid w:val="61A668C3"/>
    <w:rsid w:val="61DB2C92"/>
    <w:rsid w:val="61DF1DC4"/>
    <w:rsid w:val="61E875B8"/>
    <w:rsid w:val="620C420A"/>
    <w:rsid w:val="6215000A"/>
    <w:rsid w:val="621719D8"/>
    <w:rsid w:val="622364E6"/>
    <w:rsid w:val="623D18BC"/>
    <w:rsid w:val="624A590A"/>
    <w:rsid w:val="626103C7"/>
    <w:rsid w:val="629B099A"/>
    <w:rsid w:val="62AE1210"/>
    <w:rsid w:val="62B611F1"/>
    <w:rsid w:val="62CE59E0"/>
    <w:rsid w:val="62DA7997"/>
    <w:rsid w:val="63083EFA"/>
    <w:rsid w:val="631D0F78"/>
    <w:rsid w:val="631E177C"/>
    <w:rsid w:val="632455C7"/>
    <w:rsid w:val="63251C87"/>
    <w:rsid w:val="632C185E"/>
    <w:rsid w:val="633D7927"/>
    <w:rsid w:val="633F59C6"/>
    <w:rsid w:val="63615A0A"/>
    <w:rsid w:val="63625A1F"/>
    <w:rsid w:val="636B371C"/>
    <w:rsid w:val="636D568B"/>
    <w:rsid w:val="63776EA6"/>
    <w:rsid w:val="63786EA5"/>
    <w:rsid w:val="6389070E"/>
    <w:rsid w:val="63A235D5"/>
    <w:rsid w:val="63B84AF5"/>
    <w:rsid w:val="63B868A3"/>
    <w:rsid w:val="63BE65AF"/>
    <w:rsid w:val="64350F0A"/>
    <w:rsid w:val="64354398"/>
    <w:rsid w:val="64630CA7"/>
    <w:rsid w:val="646531D9"/>
    <w:rsid w:val="64696881"/>
    <w:rsid w:val="647030B0"/>
    <w:rsid w:val="64836EB1"/>
    <w:rsid w:val="648614BB"/>
    <w:rsid w:val="648A44BD"/>
    <w:rsid w:val="649F523A"/>
    <w:rsid w:val="64A21BD1"/>
    <w:rsid w:val="64AF4C77"/>
    <w:rsid w:val="64C10854"/>
    <w:rsid w:val="65027B2B"/>
    <w:rsid w:val="650C0C37"/>
    <w:rsid w:val="650D1A68"/>
    <w:rsid w:val="6514120D"/>
    <w:rsid w:val="654035F5"/>
    <w:rsid w:val="654D36A7"/>
    <w:rsid w:val="656E6B3A"/>
    <w:rsid w:val="657044E0"/>
    <w:rsid w:val="65755781"/>
    <w:rsid w:val="657F58CB"/>
    <w:rsid w:val="65824813"/>
    <w:rsid w:val="65883E8C"/>
    <w:rsid w:val="658F0929"/>
    <w:rsid w:val="65A65FB1"/>
    <w:rsid w:val="65C71960"/>
    <w:rsid w:val="65D647D6"/>
    <w:rsid w:val="65E07581"/>
    <w:rsid w:val="660A1338"/>
    <w:rsid w:val="660D2C6F"/>
    <w:rsid w:val="661356E3"/>
    <w:rsid w:val="662B31CD"/>
    <w:rsid w:val="66574C0E"/>
    <w:rsid w:val="6663343E"/>
    <w:rsid w:val="66772736"/>
    <w:rsid w:val="66791420"/>
    <w:rsid w:val="667963C5"/>
    <w:rsid w:val="66A803DB"/>
    <w:rsid w:val="66AF2B83"/>
    <w:rsid w:val="66B737E3"/>
    <w:rsid w:val="66C016D9"/>
    <w:rsid w:val="66D87A72"/>
    <w:rsid w:val="66F347C2"/>
    <w:rsid w:val="66FE3DE5"/>
    <w:rsid w:val="67470E7A"/>
    <w:rsid w:val="67557F84"/>
    <w:rsid w:val="6760172C"/>
    <w:rsid w:val="676A4358"/>
    <w:rsid w:val="676F196F"/>
    <w:rsid w:val="677D5E3A"/>
    <w:rsid w:val="67874988"/>
    <w:rsid w:val="678C2A15"/>
    <w:rsid w:val="67A53177"/>
    <w:rsid w:val="67AA3ACE"/>
    <w:rsid w:val="67AD30BB"/>
    <w:rsid w:val="67B86456"/>
    <w:rsid w:val="67C63C85"/>
    <w:rsid w:val="67D85766"/>
    <w:rsid w:val="684B1123"/>
    <w:rsid w:val="68532F7A"/>
    <w:rsid w:val="68627CE1"/>
    <w:rsid w:val="68654D13"/>
    <w:rsid w:val="68664B20"/>
    <w:rsid w:val="687F700D"/>
    <w:rsid w:val="68923B67"/>
    <w:rsid w:val="68C00F87"/>
    <w:rsid w:val="68ED6CA5"/>
    <w:rsid w:val="691C1682"/>
    <w:rsid w:val="692C5A97"/>
    <w:rsid w:val="694B5617"/>
    <w:rsid w:val="6953779A"/>
    <w:rsid w:val="69545323"/>
    <w:rsid w:val="695B3D32"/>
    <w:rsid w:val="696A3B69"/>
    <w:rsid w:val="696C3DC2"/>
    <w:rsid w:val="69766D4B"/>
    <w:rsid w:val="69794EC4"/>
    <w:rsid w:val="697F0457"/>
    <w:rsid w:val="699451C2"/>
    <w:rsid w:val="69B63DA6"/>
    <w:rsid w:val="69D30BAD"/>
    <w:rsid w:val="69E93FCD"/>
    <w:rsid w:val="69EC72A7"/>
    <w:rsid w:val="69ED3A35"/>
    <w:rsid w:val="69F525FF"/>
    <w:rsid w:val="69FB7D87"/>
    <w:rsid w:val="6A071D28"/>
    <w:rsid w:val="6A0F167B"/>
    <w:rsid w:val="6A112B0D"/>
    <w:rsid w:val="6A145C47"/>
    <w:rsid w:val="6A2274AE"/>
    <w:rsid w:val="6A3B3D8A"/>
    <w:rsid w:val="6A501336"/>
    <w:rsid w:val="6A654BAA"/>
    <w:rsid w:val="6A7554EE"/>
    <w:rsid w:val="6AAD2EDA"/>
    <w:rsid w:val="6AB30270"/>
    <w:rsid w:val="6ABC136F"/>
    <w:rsid w:val="6AC17C83"/>
    <w:rsid w:val="6AE60F57"/>
    <w:rsid w:val="6AF87940"/>
    <w:rsid w:val="6B0625EA"/>
    <w:rsid w:val="6B063810"/>
    <w:rsid w:val="6B2F1B41"/>
    <w:rsid w:val="6B397FBC"/>
    <w:rsid w:val="6B3C4180"/>
    <w:rsid w:val="6B437C59"/>
    <w:rsid w:val="6B5275DD"/>
    <w:rsid w:val="6B851761"/>
    <w:rsid w:val="6B8B4D5F"/>
    <w:rsid w:val="6BA3608B"/>
    <w:rsid w:val="6BAB763B"/>
    <w:rsid w:val="6BFF7765"/>
    <w:rsid w:val="6C292A34"/>
    <w:rsid w:val="6C3450BD"/>
    <w:rsid w:val="6C3513D9"/>
    <w:rsid w:val="6C4918DB"/>
    <w:rsid w:val="6C742E99"/>
    <w:rsid w:val="6C861C34"/>
    <w:rsid w:val="6C8859AD"/>
    <w:rsid w:val="6C9360FF"/>
    <w:rsid w:val="6CA55767"/>
    <w:rsid w:val="6CB322FE"/>
    <w:rsid w:val="6CD9004A"/>
    <w:rsid w:val="6CF9539A"/>
    <w:rsid w:val="6D0B038C"/>
    <w:rsid w:val="6D0B213A"/>
    <w:rsid w:val="6D4C69DA"/>
    <w:rsid w:val="6D6157FE"/>
    <w:rsid w:val="6D941A92"/>
    <w:rsid w:val="6D9739CD"/>
    <w:rsid w:val="6DA2713C"/>
    <w:rsid w:val="6DDC3A43"/>
    <w:rsid w:val="6DDF3105"/>
    <w:rsid w:val="6DEA61F3"/>
    <w:rsid w:val="6DEE1B6F"/>
    <w:rsid w:val="6E405E13"/>
    <w:rsid w:val="6E51325A"/>
    <w:rsid w:val="6E810905"/>
    <w:rsid w:val="6E93207D"/>
    <w:rsid w:val="6E95615F"/>
    <w:rsid w:val="6E9817AB"/>
    <w:rsid w:val="6EA563D0"/>
    <w:rsid w:val="6EB14DFB"/>
    <w:rsid w:val="6EB94A45"/>
    <w:rsid w:val="6EC52A7E"/>
    <w:rsid w:val="6ECE1671"/>
    <w:rsid w:val="6EDA6267"/>
    <w:rsid w:val="6F201E03"/>
    <w:rsid w:val="6F2E3EBD"/>
    <w:rsid w:val="6F405D53"/>
    <w:rsid w:val="6F4B339E"/>
    <w:rsid w:val="6F4E73C8"/>
    <w:rsid w:val="6F4F0945"/>
    <w:rsid w:val="6F507AAE"/>
    <w:rsid w:val="6F5A4CB2"/>
    <w:rsid w:val="6F6F075E"/>
    <w:rsid w:val="6F71176F"/>
    <w:rsid w:val="6F766F2C"/>
    <w:rsid w:val="6F7DDD42"/>
    <w:rsid w:val="6F975F07"/>
    <w:rsid w:val="6F992945"/>
    <w:rsid w:val="6F9E6042"/>
    <w:rsid w:val="6FB71B1F"/>
    <w:rsid w:val="6FBA1633"/>
    <w:rsid w:val="6FBE0583"/>
    <w:rsid w:val="6FBF19E8"/>
    <w:rsid w:val="6FC32A7F"/>
    <w:rsid w:val="6FE22FD8"/>
    <w:rsid w:val="6FE27182"/>
    <w:rsid w:val="70102B68"/>
    <w:rsid w:val="704C36F5"/>
    <w:rsid w:val="705E0237"/>
    <w:rsid w:val="706136BA"/>
    <w:rsid w:val="706758D9"/>
    <w:rsid w:val="706A58D9"/>
    <w:rsid w:val="7073399A"/>
    <w:rsid w:val="707A3146"/>
    <w:rsid w:val="7080196A"/>
    <w:rsid w:val="70934DCC"/>
    <w:rsid w:val="70A76F41"/>
    <w:rsid w:val="70F52C7F"/>
    <w:rsid w:val="7104137A"/>
    <w:rsid w:val="711E68DF"/>
    <w:rsid w:val="712E7E38"/>
    <w:rsid w:val="71481C0E"/>
    <w:rsid w:val="714D4B8F"/>
    <w:rsid w:val="714F6016"/>
    <w:rsid w:val="7152257D"/>
    <w:rsid w:val="71541869"/>
    <w:rsid w:val="715E3C99"/>
    <w:rsid w:val="71711169"/>
    <w:rsid w:val="718B55F7"/>
    <w:rsid w:val="71AA21FA"/>
    <w:rsid w:val="71CB0FB6"/>
    <w:rsid w:val="71D55CAE"/>
    <w:rsid w:val="720604CA"/>
    <w:rsid w:val="720A6576"/>
    <w:rsid w:val="72145CF6"/>
    <w:rsid w:val="721E2136"/>
    <w:rsid w:val="7225783B"/>
    <w:rsid w:val="722D4C7B"/>
    <w:rsid w:val="72404633"/>
    <w:rsid w:val="7249173A"/>
    <w:rsid w:val="724E6D50"/>
    <w:rsid w:val="726C53CA"/>
    <w:rsid w:val="726C5429"/>
    <w:rsid w:val="727424D1"/>
    <w:rsid w:val="727B38BE"/>
    <w:rsid w:val="72B1108D"/>
    <w:rsid w:val="72E11165"/>
    <w:rsid w:val="72E336CA"/>
    <w:rsid w:val="72ED41E1"/>
    <w:rsid w:val="72F773E8"/>
    <w:rsid w:val="73043194"/>
    <w:rsid w:val="7311003F"/>
    <w:rsid w:val="732335A8"/>
    <w:rsid w:val="73245D03"/>
    <w:rsid w:val="73335F46"/>
    <w:rsid w:val="73520AC2"/>
    <w:rsid w:val="73523C7D"/>
    <w:rsid w:val="738B07A7"/>
    <w:rsid w:val="73B13A3B"/>
    <w:rsid w:val="73C46314"/>
    <w:rsid w:val="73C93F48"/>
    <w:rsid w:val="73CF2E8D"/>
    <w:rsid w:val="73D27523"/>
    <w:rsid w:val="73D33B63"/>
    <w:rsid w:val="73F76F74"/>
    <w:rsid w:val="74237645"/>
    <w:rsid w:val="744E128A"/>
    <w:rsid w:val="7471732D"/>
    <w:rsid w:val="747D1677"/>
    <w:rsid w:val="74B42120"/>
    <w:rsid w:val="74BE7A92"/>
    <w:rsid w:val="74C4779E"/>
    <w:rsid w:val="74CC2247"/>
    <w:rsid w:val="74E22141"/>
    <w:rsid w:val="74F23FA5"/>
    <w:rsid w:val="74F609C5"/>
    <w:rsid w:val="75022303"/>
    <w:rsid w:val="757E2FB9"/>
    <w:rsid w:val="759C6025"/>
    <w:rsid w:val="75B05988"/>
    <w:rsid w:val="75B96BD7"/>
    <w:rsid w:val="75C75C05"/>
    <w:rsid w:val="75D6469D"/>
    <w:rsid w:val="75DC0B17"/>
    <w:rsid w:val="75DE5EE6"/>
    <w:rsid w:val="75FC4588"/>
    <w:rsid w:val="76236746"/>
    <w:rsid w:val="765547A1"/>
    <w:rsid w:val="765757A7"/>
    <w:rsid w:val="765C4509"/>
    <w:rsid w:val="766052A4"/>
    <w:rsid w:val="76854D0B"/>
    <w:rsid w:val="768F52B7"/>
    <w:rsid w:val="769D189C"/>
    <w:rsid w:val="76AA651F"/>
    <w:rsid w:val="76CF5354"/>
    <w:rsid w:val="76D6287E"/>
    <w:rsid w:val="76DC678F"/>
    <w:rsid w:val="76E56E2D"/>
    <w:rsid w:val="76F066EE"/>
    <w:rsid w:val="76F65C09"/>
    <w:rsid w:val="77001646"/>
    <w:rsid w:val="77106CCA"/>
    <w:rsid w:val="771C1FEB"/>
    <w:rsid w:val="775F319A"/>
    <w:rsid w:val="7763231F"/>
    <w:rsid w:val="776337C2"/>
    <w:rsid w:val="7769462C"/>
    <w:rsid w:val="776B3F01"/>
    <w:rsid w:val="777A4144"/>
    <w:rsid w:val="778356EE"/>
    <w:rsid w:val="77A5382E"/>
    <w:rsid w:val="77CE4490"/>
    <w:rsid w:val="78251DAB"/>
    <w:rsid w:val="78420D5C"/>
    <w:rsid w:val="78934DAE"/>
    <w:rsid w:val="78D4680E"/>
    <w:rsid w:val="78E9774A"/>
    <w:rsid w:val="78FA5F3A"/>
    <w:rsid w:val="78FC6A0F"/>
    <w:rsid w:val="790068CB"/>
    <w:rsid w:val="791055ED"/>
    <w:rsid w:val="791F749F"/>
    <w:rsid w:val="79334EF2"/>
    <w:rsid w:val="793B0C6F"/>
    <w:rsid w:val="79527FCF"/>
    <w:rsid w:val="7965795F"/>
    <w:rsid w:val="798D7EA7"/>
    <w:rsid w:val="799D236B"/>
    <w:rsid w:val="79A221FE"/>
    <w:rsid w:val="79A6076F"/>
    <w:rsid w:val="79B77AF5"/>
    <w:rsid w:val="7A0D49EF"/>
    <w:rsid w:val="7A27275B"/>
    <w:rsid w:val="7A2A3F45"/>
    <w:rsid w:val="7A602C04"/>
    <w:rsid w:val="7A6F2C0D"/>
    <w:rsid w:val="7A7B1C20"/>
    <w:rsid w:val="7AA37C53"/>
    <w:rsid w:val="7AA44607"/>
    <w:rsid w:val="7AC0617F"/>
    <w:rsid w:val="7AD95881"/>
    <w:rsid w:val="7AED2E7F"/>
    <w:rsid w:val="7AEE6825"/>
    <w:rsid w:val="7B2014A6"/>
    <w:rsid w:val="7B3B62E0"/>
    <w:rsid w:val="7B4D25F8"/>
    <w:rsid w:val="7B5353D8"/>
    <w:rsid w:val="7B7A6E08"/>
    <w:rsid w:val="7B9660E3"/>
    <w:rsid w:val="7BB400C3"/>
    <w:rsid w:val="7BC155D9"/>
    <w:rsid w:val="7BC81317"/>
    <w:rsid w:val="7BF518C3"/>
    <w:rsid w:val="7BFF7B6E"/>
    <w:rsid w:val="7C0E12FE"/>
    <w:rsid w:val="7C0E361A"/>
    <w:rsid w:val="7C376A12"/>
    <w:rsid w:val="7C634DE5"/>
    <w:rsid w:val="7C7467F8"/>
    <w:rsid w:val="7C7E1448"/>
    <w:rsid w:val="7C9B4096"/>
    <w:rsid w:val="7CA07806"/>
    <w:rsid w:val="7CA30E7B"/>
    <w:rsid w:val="7CC52096"/>
    <w:rsid w:val="7CE243C0"/>
    <w:rsid w:val="7CE320CE"/>
    <w:rsid w:val="7CF84830"/>
    <w:rsid w:val="7CFB7AD5"/>
    <w:rsid w:val="7D146DB4"/>
    <w:rsid w:val="7D24527D"/>
    <w:rsid w:val="7D2459AC"/>
    <w:rsid w:val="7D2C3C6C"/>
    <w:rsid w:val="7D2F59D0"/>
    <w:rsid w:val="7D313A51"/>
    <w:rsid w:val="7D367490"/>
    <w:rsid w:val="7D3E5C13"/>
    <w:rsid w:val="7D4535F5"/>
    <w:rsid w:val="7D6074B1"/>
    <w:rsid w:val="7D69288A"/>
    <w:rsid w:val="7D763153"/>
    <w:rsid w:val="7DA74078"/>
    <w:rsid w:val="7DBA6CB5"/>
    <w:rsid w:val="7E0819B8"/>
    <w:rsid w:val="7E3C0F06"/>
    <w:rsid w:val="7E4202BA"/>
    <w:rsid w:val="7E4C0DCF"/>
    <w:rsid w:val="7E524523"/>
    <w:rsid w:val="7E720405"/>
    <w:rsid w:val="7E770323"/>
    <w:rsid w:val="7E9006F1"/>
    <w:rsid w:val="7E9059D8"/>
    <w:rsid w:val="7E916F9D"/>
    <w:rsid w:val="7EB11180"/>
    <w:rsid w:val="7EB355BF"/>
    <w:rsid w:val="7EC4096D"/>
    <w:rsid w:val="7EE5476C"/>
    <w:rsid w:val="7F0E3B92"/>
    <w:rsid w:val="7F216FC3"/>
    <w:rsid w:val="7F334CE3"/>
    <w:rsid w:val="7F517E80"/>
    <w:rsid w:val="7F6C1399"/>
    <w:rsid w:val="7F736048"/>
    <w:rsid w:val="7F9C10AD"/>
    <w:rsid w:val="7FA36202"/>
    <w:rsid w:val="7FA973DA"/>
    <w:rsid w:val="7FAE0E2E"/>
    <w:rsid w:val="7FCC63F1"/>
    <w:rsid w:val="7FD36AE7"/>
    <w:rsid w:val="7FD8225D"/>
    <w:rsid w:val="7FF01447"/>
    <w:rsid w:val="7FF51DE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等线" w:eastAsia="等线" w:hAnsi="等线" w:cs="等线"/>
        <w:lang w:val="en-US" w:eastAsia="zh-CN"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unhideWhenUsed="1" w:qFormat="1"/>
    <w:lsdException w:name="heading 5" w:semiHidden="0"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semiHidden="0" w:qFormat="1"/>
    <w:lsdException w:name="header" w:semiHidden="0" w:uiPriority="99" w:qFormat="1"/>
    <w:lsdException w:name="footer" w:semiHidden="0" w:uiPriority="99" w:qFormat="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semiHidden="0" w:qFormat="1"/>
    <w:lsdException w:name="line number" w:semiHidden="0" w:qFormat="1"/>
    <w:lsdException w:name="page number" w:semiHidden="0" w:qFormat="1"/>
    <w:lsdException w:name="endnote reference" w:unhideWhenUsed="1"/>
    <w:lsdException w:name="endnote text" w:unhideWhenUsed="1"/>
    <w:lsdException w:name="macro" w:unhideWhenUsed="1"/>
    <w:lsdException w:name="toa heading"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qFormat="1"/>
    <w:lsdException w:name="Closing" w:unhideWhenUsed="1"/>
    <w:lsdException w:name="Signature" w:unhideWhenUsed="1"/>
    <w:lsdException w:name="Default Paragraph Font" w:uiPriority="1" w:unhideWhenUsed="1"/>
    <w:lsdException w:name="Body Text" w:semiHidden="0" w:qFormat="1"/>
    <w:lsdException w:name="Body Text Indent" w:semiHidden="0" w:qFormat="1"/>
    <w:lsdException w:name="List Continue"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semiHidden="0" w:qFormat="1"/>
    <w:lsdException w:name="Body Text Indent 3" w:semiHidden="0" w:qFormat="1"/>
    <w:lsdException w:name="Block Text" w:unhideWhenUsed="1"/>
    <w:lsdException w:name="Hyperlink" w:semiHidden="0" w:uiPriority="99" w:unhideWhenUsed="1" w:qFormat="1"/>
    <w:lsdException w:name="FollowedHyperlink" w:unhideWhenUsed="1"/>
    <w:lsdException w:name="Strong" w:semiHidden="0" w:qFormat="1"/>
    <w:lsdException w:name="Emphasis" w:semiHidden="0" w:uiPriority="20" w:qFormat="1"/>
    <w:lsdException w:name="Document Map" w:unhideWhenUsed="1"/>
    <w:lsdException w:name="Plain Text" w:unhideWhenUsed="1"/>
    <w:lsdException w:name="E-mail Signature" w:unhideWhenUsed="1"/>
    <w:lsdException w:name="HTML Top of Form" w:uiPriority="99" w:unhideWhenUsed="1"/>
    <w:lsdException w:name="HTML Bottom of Form" w:uiPriority="99" w:unhideWhenUsed="1"/>
    <w:lsdException w:name="Normal (Web)" w:semiHidden="0" w:qFormat="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iPriority="99" w:unhideWhenUsed="1"/>
    <w:lsdException w:name="annotation subject" w:semiHidden="0" w:qFormat="1"/>
    <w:lsdException w:name="No List" w:uiPriority="99" w:unhideWhenUsed="1"/>
    <w:lsdException w:name="Outline List 1" w:uiPriority="99" w:unhideWhenUsed="1"/>
    <w:lsdException w:name="Outline List 2" w:uiPriority="99" w:unhideWhenUsed="1"/>
    <w:lsdException w:name="Outline List 3" w:uiPriority="99"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qFormat="1"/>
    <w:lsdException w:name="Table Grid" w:semiHidden="0" w:qFormat="1"/>
    <w:lsdException w:name="Table Theme" w:unhideWhenUsed="1"/>
    <w:lsdException w:name="Placeholder Text" w:uiPriority="99" w:qFormat="1"/>
    <w:lsdException w:name="No Spacing" w:uiPriority="99" w:unhideWhenUsed="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unhideWhenUsed="1"/>
    <w:lsdException w:name="List Paragraph" w:semiHidden="0" w:uiPriority="99" w:qFormat="1"/>
    <w:lsdException w:name="Quote" w:uiPriority="99" w:unhideWhenUsed="1"/>
    <w:lsdException w:name="Intense Quote" w:uiPriority="99" w:unhideWhenUsed="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1">
    <w:name w:val="Normal"/>
    <w:qFormat/>
    <w:pPr>
      <w:widowControl w:val="0"/>
      <w:jc w:val="both"/>
    </w:pPr>
    <w:rPr>
      <w:rFonts w:ascii="Times New Roman" w:eastAsia="宋体" w:hAnsi="Times New Roman" w:cs="Times New Roman"/>
      <w:kern w:val="2"/>
      <w:sz w:val="21"/>
    </w:rPr>
  </w:style>
  <w:style w:type="paragraph" w:styleId="1">
    <w:name w:val="heading 1"/>
    <w:next w:val="2"/>
    <w:qFormat/>
    <w:pPr>
      <w:keepNext/>
      <w:numPr>
        <w:numId w:val="1"/>
      </w:numPr>
      <w:spacing w:before="240" w:after="240"/>
      <w:jc w:val="both"/>
      <w:outlineLvl w:val="0"/>
    </w:pPr>
    <w:rPr>
      <w:rFonts w:ascii="Arial" w:eastAsia="黑体" w:hAnsi="Arial" w:cs="Times New Roman"/>
      <w:b/>
      <w:sz w:val="32"/>
      <w:szCs w:val="32"/>
    </w:rPr>
  </w:style>
  <w:style w:type="paragraph" w:styleId="2">
    <w:name w:val="heading 2"/>
    <w:next w:val="a1"/>
    <w:qFormat/>
    <w:pPr>
      <w:keepNext/>
      <w:numPr>
        <w:ilvl w:val="1"/>
        <w:numId w:val="1"/>
      </w:numPr>
      <w:spacing w:before="240" w:after="240"/>
      <w:jc w:val="both"/>
      <w:outlineLvl w:val="1"/>
    </w:pPr>
    <w:rPr>
      <w:rFonts w:ascii="Arial" w:eastAsia="黑体" w:hAnsi="Arial" w:cs="Times New Roman"/>
      <w:sz w:val="24"/>
      <w:szCs w:val="24"/>
    </w:rPr>
  </w:style>
  <w:style w:type="paragraph" w:styleId="3">
    <w:name w:val="heading 3"/>
    <w:basedOn w:val="a1"/>
    <w:next w:val="a1"/>
    <w:qFormat/>
    <w:pPr>
      <w:keepNext/>
      <w:keepLines/>
      <w:numPr>
        <w:ilvl w:val="2"/>
        <w:numId w:val="1"/>
      </w:numPr>
      <w:spacing w:before="260" w:after="260" w:line="416" w:lineRule="auto"/>
      <w:outlineLvl w:val="2"/>
    </w:pPr>
    <w:rPr>
      <w:rFonts w:eastAsia="黑体"/>
      <w:bCs/>
      <w:sz w:val="24"/>
      <w:szCs w:val="32"/>
    </w:rPr>
  </w:style>
  <w:style w:type="paragraph" w:styleId="5">
    <w:name w:val="heading 5"/>
    <w:basedOn w:val="a1"/>
    <w:next w:val="a1"/>
    <w:link w:val="5Char"/>
    <w:qFormat/>
    <w:pPr>
      <w:keepNext/>
      <w:numPr>
        <w:numId w:val="2"/>
      </w:numPr>
      <w:tabs>
        <w:tab w:val="clear" w:pos="1210"/>
        <w:tab w:val="left" w:pos="945"/>
      </w:tabs>
      <w:spacing w:line="360" w:lineRule="auto"/>
      <w:ind w:left="945" w:hanging="455"/>
      <w:outlineLvl w:val="4"/>
    </w:pPr>
    <w:rPr>
      <w:rFonts w:ascii="宋体" w:hAnsi="宋体"/>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Char"/>
    <w:qFormat/>
    <w:pPr>
      <w:jc w:val="left"/>
    </w:pPr>
    <w:rPr>
      <w:sz w:val="22"/>
      <w:szCs w:val="22"/>
    </w:rPr>
  </w:style>
  <w:style w:type="paragraph" w:styleId="a6">
    <w:name w:val="Body Text"/>
    <w:basedOn w:val="a1"/>
    <w:qFormat/>
    <w:pPr>
      <w:spacing w:after="120"/>
    </w:pPr>
  </w:style>
  <w:style w:type="paragraph" w:styleId="a7">
    <w:name w:val="Body Text Indent"/>
    <w:basedOn w:val="a1"/>
    <w:qFormat/>
    <w:pPr>
      <w:spacing w:after="120"/>
      <w:ind w:leftChars="200" w:left="420"/>
    </w:pPr>
  </w:style>
  <w:style w:type="paragraph" w:styleId="20">
    <w:name w:val="Body Text Indent 2"/>
    <w:basedOn w:val="a1"/>
    <w:qFormat/>
    <w:pPr>
      <w:ind w:firstLineChars="200" w:firstLine="560"/>
    </w:pPr>
    <w:rPr>
      <w:kern w:val="0"/>
      <w:sz w:val="28"/>
      <w:szCs w:val="28"/>
    </w:rPr>
  </w:style>
  <w:style w:type="paragraph" w:styleId="a8">
    <w:name w:val="Balloon Text"/>
    <w:basedOn w:val="a1"/>
    <w:semiHidden/>
    <w:qFormat/>
    <w:rPr>
      <w:sz w:val="18"/>
      <w:szCs w:val="18"/>
    </w:rPr>
  </w:style>
  <w:style w:type="paragraph" w:styleId="a9">
    <w:name w:val="footer"/>
    <w:link w:val="Char0"/>
    <w:uiPriority w:val="99"/>
    <w:qFormat/>
    <w:pPr>
      <w:tabs>
        <w:tab w:val="center" w:pos="4510"/>
        <w:tab w:val="right" w:pos="9020"/>
      </w:tabs>
    </w:pPr>
    <w:rPr>
      <w:rFonts w:ascii="Arial" w:eastAsia="宋体" w:hAnsi="Arial" w:cs="Times New Roman"/>
      <w:sz w:val="18"/>
      <w:szCs w:val="18"/>
    </w:rPr>
  </w:style>
  <w:style w:type="paragraph" w:styleId="aa">
    <w:name w:val="header"/>
    <w:link w:val="Char1"/>
    <w:uiPriority w:val="99"/>
    <w:qFormat/>
    <w:pPr>
      <w:tabs>
        <w:tab w:val="center" w:pos="4153"/>
        <w:tab w:val="right" w:pos="8306"/>
      </w:tabs>
      <w:snapToGrid w:val="0"/>
      <w:jc w:val="both"/>
    </w:pPr>
    <w:rPr>
      <w:rFonts w:ascii="Arial" w:eastAsia="宋体" w:hAnsi="Arial" w:cs="Times New Roman"/>
      <w:sz w:val="18"/>
      <w:szCs w:val="18"/>
    </w:rPr>
  </w:style>
  <w:style w:type="paragraph" w:styleId="30">
    <w:name w:val="Body Text Indent 3"/>
    <w:basedOn w:val="a1"/>
    <w:link w:val="3Char"/>
    <w:qFormat/>
    <w:pPr>
      <w:spacing w:after="120"/>
      <w:ind w:leftChars="200" w:left="420"/>
    </w:pPr>
    <w:rPr>
      <w:sz w:val="16"/>
      <w:szCs w:val="16"/>
    </w:rPr>
  </w:style>
  <w:style w:type="paragraph" w:styleId="ab">
    <w:name w:val="Normal (Web)"/>
    <w:basedOn w:val="a1"/>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5"/>
    <w:next w:val="a5"/>
    <w:link w:val="Char2"/>
    <w:qFormat/>
    <w:rPr>
      <w:b/>
      <w:bCs/>
    </w:rPr>
  </w:style>
  <w:style w:type="table" w:styleId="ad">
    <w:name w:val="Table Grid"/>
    <w:basedOn w:val="a3"/>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e">
    <w:name w:val="page number"/>
    <w:basedOn w:val="a2"/>
    <w:qFormat/>
  </w:style>
  <w:style w:type="character" w:styleId="af">
    <w:name w:val="Emphasis"/>
    <w:basedOn w:val="a2"/>
    <w:uiPriority w:val="20"/>
    <w:qFormat/>
    <w:rPr>
      <w:i/>
      <w:iCs/>
    </w:rPr>
  </w:style>
  <w:style w:type="character" w:styleId="af0">
    <w:name w:val="line number"/>
    <w:basedOn w:val="a2"/>
    <w:qFormat/>
  </w:style>
  <w:style w:type="character" w:styleId="af1">
    <w:name w:val="Hyperlink"/>
    <w:basedOn w:val="a2"/>
    <w:uiPriority w:val="99"/>
    <w:unhideWhenUsed/>
    <w:qFormat/>
    <w:rPr>
      <w:color w:val="0000FF"/>
      <w:u w:val="single"/>
    </w:rPr>
  </w:style>
  <w:style w:type="character" w:styleId="af2">
    <w:name w:val="annotation reference"/>
    <w:basedOn w:val="a2"/>
    <w:qFormat/>
    <w:rPr>
      <w:sz w:val="21"/>
      <w:szCs w:val="21"/>
    </w:rPr>
  </w:style>
  <w:style w:type="paragraph" w:customStyle="1" w:styleId="a0">
    <w:name w:val="表格题注"/>
    <w:next w:val="a1"/>
    <w:qFormat/>
    <w:pPr>
      <w:keepLines/>
      <w:numPr>
        <w:ilvl w:val="8"/>
        <w:numId w:val="3"/>
      </w:numPr>
      <w:spacing w:beforeLines="100"/>
      <w:ind w:left="1089" w:hanging="369"/>
      <w:jc w:val="center"/>
    </w:pPr>
    <w:rPr>
      <w:rFonts w:ascii="Arial" w:eastAsia="宋体" w:hAnsi="Arial" w:cs="Times New Roman"/>
      <w:sz w:val="18"/>
      <w:szCs w:val="18"/>
    </w:rPr>
  </w:style>
  <w:style w:type="paragraph" w:customStyle="1" w:styleId="af3">
    <w:name w:val="表格文本"/>
    <w:qFormat/>
    <w:pPr>
      <w:tabs>
        <w:tab w:val="decimal" w:pos="0"/>
      </w:tabs>
    </w:pPr>
    <w:rPr>
      <w:rFonts w:ascii="Arial" w:eastAsia="宋体" w:hAnsi="Arial" w:cs="Times New Roman"/>
      <w:sz w:val="21"/>
      <w:szCs w:val="21"/>
    </w:rPr>
  </w:style>
  <w:style w:type="paragraph" w:customStyle="1" w:styleId="af4">
    <w:name w:val="表头文本"/>
    <w:qFormat/>
    <w:pPr>
      <w:jc w:val="center"/>
    </w:pPr>
    <w:rPr>
      <w:rFonts w:ascii="Arial" w:eastAsia="宋体" w:hAnsi="Arial" w:cs="Times New Roman"/>
      <w:b/>
      <w:sz w:val="21"/>
      <w:szCs w:val="21"/>
    </w:rPr>
  </w:style>
  <w:style w:type="paragraph" w:customStyle="1" w:styleId="a">
    <w:name w:val="插图题注"/>
    <w:next w:val="a1"/>
    <w:qFormat/>
    <w:pPr>
      <w:numPr>
        <w:ilvl w:val="7"/>
        <w:numId w:val="3"/>
      </w:numPr>
      <w:spacing w:afterLines="100"/>
      <w:ind w:left="1089" w:hanging="369"/>
      <w:jc w:val="center"/>
    </w:pPr>
    <w:rPr>
      <w:rFonts w:ascii="Arial" w:eastAsia="宋体" w:hAnsi="Arial" w:cs="Times New Roman"/>
      <w:sz w:val="18"/>
      <w:szCs w:val="18"/>
    </w:rPr>
  </w:style>
  <w:style w:type="paragraph" w:customStyle="1" w:styleId="af5">
    <w:name w:val="图样式"/>
    <w:basedOn w:val="a1"/>
    <w:qFormat/>
    <w:pPr>
      <w:keepNext/>
      <w:widowControl/>
      <w:spacing w:before="80" w:after="80"/>
      <w:jc w:val="center"/>
    </w:pPr>
  </w:style>
  <w:style w:type="paragraph" w:customStyle="1" w:styleId="af6">
    <w:name w:val="文档标题"/>
    <w:basedOn w:val="a1"/>
    <w:qFormat/>
    <w:pPr>
      <w:tabs>
        <w:tab w:val="left" w:pos="0"/>
      </w:tabs>
      <w:spacing w:before="300" w:after="300"/>
      <w:jc w:val="center"/>
    </w:pPr>
    <w:rPr>
      <w:rFonts w:ascii="Arial" w:eastAsia="黑体" w:hAnsi="Arial"/>
      <w:sz w:val="36"/>
      <w:szCs w:val="36"/>
    </w:rPr>
  </w:style>
  <w:style w:type="paragraph" w:customStyle="1" w:styleId="af7">
    <w:name w:val="注示头"/>
    <w:basedOn w:val="a1"/>
    <w:qFormat/>
    <w:pPr>
      <w:pBdr>
        <w:top w:val="single" w:sz="4" w:space="1" w:color="000000"/>
      </w:pBdr>
    </w:pPr>
    <w:rPr>
      <w:rFonts w:ascii="Arial" w:eastAsia="黑体" w:hAnsi="Arial"/>
      <w:sz w:val="18"/>
      <w:szCs w:val="21"/>
    </w:rPr>
  </w:style>
  <w:style w:type="paragraph" w:customStyle="1" w:styleId="af8">
    <w:name w:val="注示文本"/>
    <w:basedOn w:val="a1"/>
    <w:qFormat/>
    <w:pPr>
      <w:pBdr>
        <w:bottom w:val="single" w:sz="4" w:space="1" w:color="000000"/>
      </w:pBdr>
      <w:ind w:firstLine="360"/>
    </w:pPr>
    <w:rPr>
      <w:rFonts w:ascii="Arial" w:eastAsia="楷体_GB2312" w:hAnsi="Arial"/>
      <w:sz w:val="18"/>
      <w:szCs w:val="18"/>
    </w:rPr>
  </w:style>
  <w:style w:type="paragraph" w:customStyle="1" w:styleId="af9">
    <w:name w:val="编写建议"/>
    <w:basedOn w:val="a1"/>
    <w:qFormat/>
    <w:pPr>
      <w:ind w:firstLine="420"/>
    </w:pPr>
    <w:rPr>
      <w:rFonts w:ascii="Arial" w:hAnsi="Arial" w:cs="Arial"/>
      <w:i/>
      <w:color w:val="0000FF"/>
      <w:szCs w:val="21"/>
    </w:rPr>
  </w:style>
  <w:style w:type="paragraph" w:customStyle="1" w:styleId="afa">
    <w:name w:val="封面表格文本"/>
    <w:basedOn w:val="a1"/>
    <w:qFormat/>
    <w:pPr>
      <w:autoSpaceDE w:val="0"/>
      <w:autoSpaceDN w:val="0"/>
      <w:adjustRightInd w:val="0"/>
      <w:jc w:val="center"/>
    </w:pPr>
    <w:rPr>
      <w:b/>
      <w:kern w:val="0"/>
      <w:sz w:val="24"/>
    </w:rPr>
  </w:style>
  <w:style w:type="paragraph" w:customStyle="1" w:styleId="afb">
    <w:name w:val="缺省文本"/>
    <w:basedOn w:val="a1"/>
    <w:link w:val="Char3"/>
    <w:qFormat/>
    <w:pPr>
      <w:autoSpaceDE w:val="0"/>
      <w:autoSpaceDN w:val="0"/>
      <w:adjustRightInd w:val="0"/>
      <w:spacing w:line="360" w:lineRule="auto"/>
      <w:jc w:val="left"/>
    </w:pPr>
    <w:rPr>
      <w:kern w:val="0"/>
    </w:rPr>
  </w:style>
  <w:style w:type="paragraph" w:customStyle="1" w:styleId="21">
    <w:name w:val="标题2"/>
    <w:basedOn w:val="a1"/>
    <w:qFormat/>
    <w:pPr>
      <w:autoSpaceDE w:val="0"/>
      <w:autoSpaceDN w:val="0"/>
      <w:adjustRightInd w:val="0"/>
      <w:spacing w:line="360" w:lineRule="auto"/>
      <w:jc w:val="left"/>
    </w:pPr>
    <w:rPr>
      <w:rFonts w:ascii="宋体"/>
      <w:kern w:val="0"/>
      <w:sz w:val="24"/>
    </w:rPr>
  </w:style>
  <w:style w:type="paragraph" w:customStyle="1" w:styleId="10">
    <w:name w:val="正文1"/>
    <w:basedOn w:val="a7"/>
    <w:qFormat/>
    <w:pPr>
      <w:spacing w:line="360" w:lineRule="auto"/>
      <w:ind w:firstLineChars="200" w:firstLine="420"/>
    </w:pPr>
    <w:rPr>
      <w:rFonts w:cs="宋体"/>
    </w:rPr>
  </w:style>
  <w:style w:type="paragraph" w:customStyle="1" w:styleId="afc">
    <w:name w:val="È±Ê¡ÎÄ±¾"/>
    <w:basedOn w:val="a1"/>
    <w:link w:val="Char4"/>
    <w:qFormat/>
    <w:pPr>
      <w:widowControl/>
      <w:overflowPunct w:val="0"/>
      <w:autoSpaceDE w:val="0"/>
      <w:autoSpaceDN w:val="0"/>
      <w:adjustRightInd w:val="0"/>
      <w:jc w:val="left"/>
      <w:textAlignment w:val="baseline"/>
    </w:pPr>
    <w:rPr>
      <w:kern w:val="0"/>
      <w:sz w:val="24"/>
    </w:rPr>
  </w:style>
  <w:style w:type="character" w:customStyle="1" w:styleId="Char4">
    <w:name w:val="È±Ê¡ÎÄ±¾ Char"/>
    <w:link w:val="afc"/>
    <w:qFormat/>
    <w:rPr>
      <w:rFonts w:eastAsia="宋体"/>
      <w:sz w:val="24"/>
    </w:rPr>
  </w:style>
  <w:style w:type="paragraph" w:customStyle="1" w:styleId="11">
    <w:name w:val="列表段落1"/>
    <w:basedOn w:val="a1"/>
    <w:uiPriority w:val="34"/>
    <w:qFormat/>
    <w:pPr>
      <w:ind w:firstLineChars="200" w:firstLine="420"/>
    </w:pPr>
    <w:rPr>
      <w:szCs w:val="24"/>
    </w:rPr>
  </w:style>
  <w:style w:type="paragraph" w:customStyle="1" w:styleId="afd">
    <w:name w:val="图标题"/>
    <w:basedOn w:val="a1"/>
    <w:next w:val="a1"/>
    <w:qFormat/>
    <w:pPr>
      <w:overflowPunct w:val="0"/>
      <w:spacing w:line="360" w:lineRule="auto"/>
      <w:jc w:val="center"/>
    </w:pPr>
    <w:rPr>
      <w:b/>
      <w:sz w:val="24"/>
    </w:rPr>
  </w:style>
  <w:style w:type="character" w:customStyle="1" w:styleId="12">
    <w:name w:val="占位符文本1"/>
    <w:basedOn w:val="a2"/>
    <w:uiPriority w:val="99"/>
    <w:semiHidden/>
    <w:qFormat/>
    <w:rPr>
      <w:color w:val="808080"/>
    </w:rPr>
  </w:style>
  <w:style w:type="character" w:customStyle="1" w:styleId="Char">
    <w:name w:val="批注文字 Char"/>
    <w:basedOn w:val="a2"/>
    <w:link w:val="a5"/>
    <w:qFormat/>
    <w:rPr>
      <w:kern w:val="2"/>
      <w:sz w:val="21"/>
    </w:rPr>
  </w:style>
  <w:style w:type="character" w:customStyle="1" w:styleId="Char2">
    <w:name w:val="批注主题 Char"/>
    <w:basedOn w:val="Char"/>
    <w:link w:val="ac"/>
    <w:qFormat/>
    <w:rPr>
      <w:b/>
      <w:bCs/>
      <w:kern w:val="2"/>
      <w:sz w:val="21"/>
    </w:rPr>
  </w:style>
  <w:style w:type="character" w:customStyle="1" w:styleId="3Char">
    <w:name w:val="正文文本缩进 3 Char"/>
    <w:basedOn w:val="a2"/>
    <w:link w:val="30"/>
    <w:qFormat/>
    <w:rPr>
      <w:kern w:val="2"/>
      <w:sz w:val="16"/>
      <w:szCs w:val="16"/>
    </w:rPr>
  </w:style>
  <w:style w:type="paragraph" w:customStyle="1" w:styleId="reader-word-layer">
    <w:name w:val="reader-word-layer"/>
    <w:basedOn w:val="a1"/>
    <w:qFormat/>
    <w:pPr>
      <w:widowControl/>
      <w:spacing w:before="100" w:beforeAutospacing="1" w:after="100" w:afterAutospacing="1"/>
      <w:jc w:val="left"/>
    </w:pPr>
    <w:rPr>
      <w:rFonts w:ascii="宋体" w:hAnsi="宋体" w:cs="宋体"/>
      <w:kern w:val="0"/>
      <w:sz w:val="24"/>
      <w:szCs w:val="24"/>
    </w:rPr>
  </w:style>
  <w:style w:type="paragraph" w:customStyle="1" w:styleId="p0">
    <w:name w:val="p0"/>
    <w:basedOn w:val="a1"/>
    <w:qFormat/>
    <w:pPr>
      <w:widowControl/>
      <w:jc w:val="left"/>
    </w:pPr>
    <w:rPr>
      <w:kern w:val="0"/>
      <w:sz w:val="20"/>
    </w:rPr>
  </w:style>
  <w:style w:type="paragraph" w:customStyle="1" w:styleId="13">
    <w:name w:val="修订1"/>
    <w:hidden/>
    <w:uiPriority w:val="99"/>
    <w:unhideWhenUsed/>
    <w:qFormat/>
    <w:rPr>
      <w:rFonts w:ascii="Times New Roman" w:eastAsia="宋体" w:hAnsi="Times New Roman" w:cs="Times New Roman"/>
      <w:kern w:val="2"/>
      <w:sz w:val="21"/>
    </w:rPr>
  </w:style>
  <w:style w:type="character" w:customStyle="1" w:styleId="Char0">
    <w:name w:val="页脚 Char"/>
    <w:basedOn w:val="a2"/>
    <w:link w:val="a9"/>
    <w:uiPriority w:val="99"/>
    <w:qFormat/>
    <w:rPr>
      <w:rFonts w:ascii="Arial" w:eastAsia="宋体" w:hAnsi="Arial"/>
      <w:sz w:val="18"/>
      <w:szCs w:val="18"/>
    </w:rPr>
  </w:style>
  <w:style w:type="paragraph" w:customStyle="1" w:styleId="Default">
    <w:name w:val="Default"/>
    <w:qFormat/>
    <w:pPr>
      <w:autoSpaceDE w:val="0"/>
      <w:autoSpaceDN w:val="0"/>
      <w:adjustRightInd w:val="0"/>
    </w:pPr>
    <w:rPr>
      <w:rFonts w:hAnsi="Times New Roman"/>
      <w:color w:val="000000"/>
      <w:sz w:val="24"/>
      <w:szCs w:val="24"/>
      <w:lang w:val="en-GB"/>
    </w:rPr>
  </w:style>
  <w:style w:type="character" w:customStyle="1" w:styleId="Char3">
    <w:name w:val="缺省文本 Char"/>
    <w:link w:val="afb"/>
    <w:qFormat/>
    <w:rPr>
      <w:rFonts w:eastAsia="宋体"/>
      <w:sz w:val="21"/>
    </w:rPr>
  </w:style>
  <w:style w:type="paragraph" w:customStyle="1" w:styleId="md-end-block">
    <w:name w:val="md-end-block"/>
    <w:basedOn w:val="a1"/>
    <w:link w:val="md-end-block0"/>
    <w:qFormat/>
    <w:pPr>
      <w:widowControl/>
      <w:spacing w:before="100" w:beforeAutospacing="1" w:after="100" w:afterAutospacing="1"/>
      <w:jc w:val="left"/>
    </w:pPr>
    <w:rPr>
      <w:rFonts w:ascii="宋体" w:hAnsi="宋体" w:cs="宋体"/>
      <w:kern w:val="0"/>
      <w:sz w:val="24"/>
      <w:szCs w:val="24"/>
    </w:rPr>
  </w:style>
  <w:style w:type="character" w:customStyle="1" w:styleId="md-plain">
    <w:name w:val="md-plain"/>
    <w:basedOn w:val="a2"/>
    <w:qFormat/>
  </w:style>
  <w:style w:type="character" w:customStyle="1" w:styleId="md-end-block0">
    <w:name w:val="md-end-block 字符"/>
    <w:basedOn w:val="a2"/>
    <w:link w:val="md-end-block"/>
    <w:qFormat/>
    <w:rPr>
      <w:rFonts w:ascii="宋体" w:eastAsia="宋体" w:hAnsi="宋体" w:cs="宋体"/>
      <w:sz w:val="24"/>
      <w:szCs w:val="24"/>
    </w:rPr>
  </w:style>
  <w:style w:type="character" w:styleId="afe">
    <w:name w:val="Placeholder Text"/>
    <w:basedOn w:val="a2"/>
    <w:uiPriority w:val="99"/>
    <w:semiHidden/>
    <w:qFormat/>
    <w:rPr>
      <w:color w:val="808080"/>
    </w:rPr>
  </w:style>
  <w:style w:type="paragraph" w:customStyle="1" w:styleId="aff">
    <w:name w:val="正文宋体模板"/>
    <w:basedOn w:val="a1"/>
    <w:link w:val="aff0"/>
    <w:qFormat/>
    <w:pPr>
      <w:tabs>
        <w:tab w:val="left" w:pos="480"/>
      </w:tabs>
      <w:spacing w:line="360" w:lineRule="auto"/>
      <w:ind w:firstLineChars="200" w:firstLine="200"/>
    </w:pPr>
    <w:rPr>
      <w:rFonts w:cstheme="minorBidi"/>
      <w:color w:val="000000" w:themeColor="text1"/>
      <w:kern w:val="0"/>
      <w:sz w:val="24"/>
      <w:szCs w:val="24"/>
    </w:rPr>
  </w:style>
  <w:style w:type="character" w:customStyle="1" w:styleId="aff0">
    <w:name w:val="正文宋体模板 字符"/>
    <w:basedOn w:val="a2"/>
    <w:link w:val="aff"/>
    <w:qFormat/>
    <w:rPr>
      <w:rFonts w:eastAsia="宋体" w:cstheme="minorBidi"/>
      <w:color w:val="000000" w:themeColor="text1"/>
      <w:sz w:val="24"/>
      <w:szCs w:val="24"/>
    </w:rPr>
  </w:style>
  <w:style w:type="table" w:customStyle="1" w:styleId="aff1">
    <w:name w:val="三线表"/>
    <w:basedOn w:val="a3"/>
    <w:uiPriority w:val="99"/>
    <w:qFormat/>
    <w:rPr>
      <w:rFonts w:asciiTheme="minorHAnsi" w:eastAsia="Times New Roman" w:hAnsiTheme="minorHAnsi" w:cstheme="minorBidi"/>
      <w:sz w:val="24"/>
      <w:szCs w:val="24"/>
      <w:lang w:eastAsia="en-US"/>
    </w:rPr>
    <w:tblPr>
      <w:jc w:val="center"/>
      <w:tblBorders>
        <w:top w:val="single" w:sz="12" w:space="0" w:color="auto"/>
        <w:bottom w:val="single" w:sz="12" w:space="0" w:color="auto"/>
      </w:tblBorders>
    </w:tblPr>
    <w:trPr>
      <w:jc w:val="center"/>
    </w:trPr>
    <w:tcPr>
      <w:vAlign w:val="center"/>
    </w:tcPr>
  </w:style>
  <w:style w:type="character" w:customStyle="1" w:styleId="Char1">
    <w:name w:val="页眉 Char"/>
    <w:basedOn w:val="a2"/>
    <w:link w:val="aa"/>
    <w:uiPriority w:val="99"/>
    <w:qFormat/>
    <w:rPr>
      <w:rFonts w:ascii="Arial" w:eastAsia="宋体" w:hAnsi="Arial"/>
      <w:sz w:val="18"/>
      <w:szCs w:val="18"/>
    </w:rPr>
  </w:style>
  <w:style w:type="character" w:customStyle="1" w:styleId="5Char">
    <w:name w:val="标题 5 Char"/>
    <w:basedOn w:val="a2"/>
    <w:link w:val="5"/>
    <w:qFormat/>
    <w:rPr>
      <w:rFonts w:ascii="宋体" w:hAnsi="宋体"/>
      <w:kern w:val="2"/>
      <w:sz w:val="28"/>
      <w:szCs w:val="28"/>
    </w:rPr>
  </w:style>
  <w:style w:type="paragraph" w:styleId="aff2">
    <w:name w:val="List Paragraph"/>
    <w:basedOn w:val="a1"/>
    <w:uiPriority w:val="99"/>
    <w:qFormat/>
    <w:pPr>
      <w:widowControl/>
      <w:ind w:left="720" w:firstLine="284"/>
      <w:contextualSpacing/>
    </w:pPr>
    <w:rPr>
      <w:rFonts w:cstheme="minorBidi"/>
      <w:kern w:val="0"/>
      <w:sz w:val="24"/>
      <w:szCs w:val="22"/>
      <w:lang w:val="en-SG"/>
    </w:rPr>
  </w:style>
  <w:style w:type="character" w:customStyle="1" w:styleId="prism-token">
    <w:name w:val="prism-token"/>
    <w:basedOn w:val="a2"/>
    <w:qFormat/>
  </w:style>
  <w:style w:type="paragraph" w:customStyle="1" w:styleId="msolistparagraph0">
    <w:name w:val="msolistparagraph"/>
    <w:basedOn w:val="a1"/>
    <w:pPr>
      <w:widowControl/>
      <w:ind w:firstLineChars="200" w:firstLine="420"/>
      <w:jc w:val="left"/>
    </w:pPr>
    <w:rPr>
      <w:rFonts w:ascii="宋体" w:hAnsi="宋体" w:hint="eastAsia"/>
      <w:kern w:val="0"/>
      <w:sz w:val="24"/>
      <w:szCs w:val="24"/>
    </w:rPr>
  </w:style>
  <w:style w:type="character" w:customStyle="1" w:styleId="tgt">
    <w:name w:val="tgt"/>
    <w:basedOn w:val="a2"/>
    <w:qFormat/>
    <w:rsid w:val="006A1C25"/>
  </w:style>
  <w:style w:type="character" w:customStyle="1" w:styleId="vlist-s">
    <w:name w:val="vlist-s"/>
    <w:basedOn w:val="a2"/>
    <w:rsid w:val="001D115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等线" w:eastAsia="等线" w:hAnsi="等线" w:cs="等线"/>
        <w:lang w:val="en-US" w:eastAsia="zh-CN"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unhideWhenUsed="1" w:qFormat="1"/>
    <w:lsdException w:name="heading 5" w:semiHidden="0"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semiHidden="0" w:qFormat="1"/>
    <w:lsdException w:name="header" w:semiHidden="0" w:uiPriority="99" w:qFormat="1"/>
    <w:lsdException w:name="footer" w:semiHidden="0" w:uiPriority="99" w:qFormat="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semiHidden="0" w:qFormat="1"/>
    <w:lsdException w:name="line number" w:semiHidden="0" w:qFormat="1"/>
    <w:lsdException w:name="page number" w:semiHidden="0" w:qFormat="1"/>
    <w:lsdException w:name="endnote reference" w:unhideWhenUsed="1"/>
    <w:lsdException w:name="endnote text" w:unhideWhenUsed="1"/>
    <w:lsdException w:name="macro" w:unhideWhenUsed="1"/>
    <w:lsdException w:name="toa heading"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qFormat="1"/>
    <w:lsdException w:name="Closing" w:unhideWhenUsed="1"/>
    <w:lsdException w:name="Signature" w:unhideWhenUsed="1"/>
    <w:lsdException w:name="Default Paragraph Font" w:uiPriority="1" w:unhideWhenUsed="1"/>
    <w:lsdException w:name="Body Text" w:semiHidden="0" w:qFormat="1"/>
    <w:lsdException w:name="Body Text Indent" w:semiHidden="0" w:qFormat="1"/>
    <w:lsdException w:name="List Continue"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semiHidden="0" w:qFormat="1"/>
    <w:lsdException w:name="Body Text Indent 3" w:semiHidden="0" w:qFormat="1"/>
    <w:lsdException w:name="Block Text" w:unhideWhenUsed="1"/>
    <w:lsdException w:name="Hyperlink" w:semiHidden="0" w:uiPriority="99" w:unhideWhenUsed="1" w:qFormat="1"/>
    <w:lsdException w:name="FollowedHyperlink" w:unhideWhenUsed="1"/>
    <w:lsdException w:name="Strong" w:semiHidden="0" w:qFormat="1"/>
    <w:lsdException w:name="Emphasis" w:semiHidden="0" w:uiPriority="20" w:qFormat="1"/>
    <w:lsdException w:name="Document Map" w:unhideWhenUsed="1"/>
    <w:lsdException w:name="Plain Text" w:unhideWhenUsed="1"/>
    <w:lsdException w:name="E-mail Signature" w:unhideWhenUsed="1"/>
    <w:lsdException w:name="HTML Top of Form" w:uiPriority="99" w:unhideWhenUsed="1"/>
    <w:lsdException w:name="HTML Bottom of Form" w:uiPriority="99" w:unhideWhenUsed="1"/>
    <w:lsdException w:name="Normal (Web)" w:semiHidden="0" w:qFormat="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iPriority="99" w:unhideWhenUsed="1"/>
    <w:lsdException w:name="annotation subject" w:semiHidden="0" w:qFormat="1"/>
    <w:lsdException w:name="No List" w:uiPriority="99" w:unhideWhenUsed="1"/>
    <w:lsdException w:name="Outline List 1" w:uiPriority="99" w:unhideWhenUsed="1"/>
    <w:lsdException w:name="Outline List 2" w:uiPriority="99" w:unhideWhenUsed="1"/>
    <w:lsdException w:name="Outline List 3" w:uiPriority="99"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qFormat="1"/>
    <w:lsdException w:name="Table Grid" w:semiHidden="0" w:qFormat="1"/>
    <w:lsdException w:name="Table Theme" w:unhideWhenUsed="1"/>
    <w:lsdException w:name="Placeholder Text" w:uiPriority="99" w:qFormat="1"/>
    <w:lsdException w:name="No Spacing" w:uiPriority="99" w:unhideWhenUsed="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unhideWhenUsed="1"/>
    <w:lsdException w:name="List Paragraph" w:semiHidden="0" w:uiPriority="99" w:qFormat="1"/>
    <w:lsdException w:name="Quote" w:uiPriority="99" w:unhideWhenUsed="1"/>
    <w:lsdException w:name="Intense Quote" w:uiPriority="99" w:unhideWhenUsed="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1">
    <w:name w:val="Normal"/>
    <w:qFormat/>
    <w:pPr>
      <w:widowControl w:val="0"/>
      <w:jc w:val="both"/>
    </w:pPr>
    <w:rPr>
      <w:rFonts w:ascii="Times New Roman" w:eastAsia="宋体" w:hAnsi="Times New Roman" w:cs="Times New Roman"/>
      <w:kern w:val="2"/>
      <w:sz w:val="21"/>
    </w:rPr>
  </w:style>
  <w:style w:type="paragraph" w:styleId="1">
    <w:name w:val="heading 1"/>
    <w:next w:val="2"/>
    <w:qFormat/>
    <w:pPr>
      <w:keepNext/>
      <w:numPr>
        <w:numId w:val="1"/>
      </w:numPr>
      <w:spacing w:before="240" w:after="240"/>
      <w:jc w:val="both"/>
      <w:outlineLvl w:val="0"/>
    </w:pPr>
    <w:rPr>
      <w:rFonts w:ascii="Arial" w:eastAsia="黑体" w:hAnsi="Arial" w:cs="Times New Roman"/>
      <w:b/>
      <w:sz w:val="32"/>
      <w:szCs w:val="32"/>
    </w:rPr>
  </w:style>
  <w:style w:type="paragraph" w:styleId="2">
    <w:name w:val="heading 2"/>
    <w:next w:val="a1"/>
    <w:qFormat/>
    <w:pPr>
      <w:keepNext/>
      <w:numPr>
        <w:ilvl w:val="1"/>
        <w:numId w:val="1"/>
      </w:numPr>
      <w:spacing w:before="240" w:after="240"/>
      <w:jc w:val="both"/>
      <w:outlineLvl w:val="1"/>
    </w:pPr>
    <w:rPr>
      <w:rFonts w:ascii="Arial" w:eastAsia="黑体" w:hAnsi="Arial" w:cs="Times New Roman"/>
      <w:sz w:val="24"/>
      <w:szCs w:val="24"/>
    </w:rPr>
  </w:style>
  <w:style w:type="paragraph" w:styleId="3">
    <w:name w:val="heading 3"/>
    <w:basedOn w:val="a1"/>
    <w:next w:val="a1"/>
    <w:qFormat/>
    <w:pPr>
      <w:keepNext/>
      <w:keepLines/>
      <w:numPr>
        <w:ilvl w:val="2"/>
        <w:numId w:val="1"/>
      </w:numPr>
      <w:spacing w:before="260" w:after="260" w:line="416" w:lineRule="auto"/>
      <w:outlineLvl w:val="2"/>
    </w:pPr>
    <w:rPr>
      <w:rFonts w:eastAsia="黑体"/>
      <w:bCs/>
      <w:sz w:val="24"/>
      <w:szCs w:val="32"/>
    </w:rPr>
  </w:style>
  <w:style w:type="paragraph" w:styleId="5">
    <w:name w:val="heading 5"/>
    <w:basedOn w:val="a1"/>
    <w:next w:val="a1"/>
    <w:link w:val="5Char"/>
    <w:qFormat/>
    <w:pPr>
      <w:keepNext/>
      <w:numPr>
        <w:numId w:val="2"/>
      </w:numPr>
      <w:tabs>
        <w:tab w:val="clear" w:pos="1210"/>
        <w:tab w:val="left" w:pos="945"/>
      </w:tabs>
      <w:spacing w:line="360" w:lineRule="auto"/>
      <w:ind w:left="945" w:hanging="455"/>
      <w:outlineLvl w:val="4"/>
    </w:pPr>
    <w:rPr>
      <w:rFonts w:ascii="宋体" w:hAnsi="宋体"/>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Char"/>
    <w:qFormat/>
    <w:pPr>
      <w:jc w:val="left"/>
    </w:pPr>
    <w:rPr>
      <w:sz w:val="22"/>
      <w:szCs w:val="22"/>
    </w:rPr>
  </w:style>
  <w:style w:type="paragraph" w:styleId="a6">
    <w:name w:val="Body Text"/>
    <w:basedOn w:val="a1"/>
    <w:qFormat/>
    <w:pPr>
      <w:spacing w:after="120"/>
    </w:pPr>
  </w:style>
  <w:style w:type="paragraph" w:styleId="a7">
    <w:name w:val="Body Text Indent"/>
    <w:basedOn w:val="a1"/>
    <w:qFormat/>
    <w:pPr>
      <w:spacing w:after="120"/>
      <w:ind w:leftChars="200" w:left="420"/>
    </w:pPr>
  </w:style>
  <w:style w:type="paragraph" w:styleId="20">
    <w:name w:val="Body Text Indent 2"/>
    <w:basedOn w:val="a1"/>
    <w:qFormat/>
    <w:pPr>
      <w:ind w:firstLineChars="200" w:firstLine="560"/>
    </w:pPr>
    <w:rPr>
      <w:kern w:val="0"/>
      <w:sz w:val="28"/>
      <w:szCs w:val="28"/>
    </w:rPr>
  </w:style>
  <w:style w:type="paragraph" w:styleId="a8">
    <w:name w:val="Balloon Text"/>
    <w:basedOn w:val="a1"/>
    <w:semiHidden/>
    <w:qFormat/>
    <w:rPr>
      <w:sz w:val="18"/>
      <w:szCs w:val="18"/>
    </w:rPr>
  </w:style>
  <w:style w:type="paragraph" w:styleId="a9">
    <w:name w:val="footer"/>
    <w:link w:val="Char0"/>
    <w:uiPriority w:val="99"/>
    <w:qFormat/>
    <w:pPr>
      <w:tabs>
        <w:tab w:val="center" w:pos="4510"/>
        <w:tab w:val="right" w:pos="9020"/>
      </w:tabs>
    </w:pPr>
    <w:rPr>
      <w:rFonts w:ascii="Arial" w:eastAsia="宋体" w:hAnsi="Arial" w:cs="Times New Roman"/>
      <w:sz w:val="18"/>
      <w:szCs w:val="18"/>
    </w:rPr>
  </w:style>
  <w:style w:type="paragraph" w:styleId="aa">
    <w:name w:val="header"/>
    <w:link w:val="Char1"/>
    <w:uiPriority w:val="99"/>
    <w:qFormat/>
    <w:pPr>
      <w:tabs>
        <w:tab w:val="center" w:pos="4153"/>
        <w:tab w:val="right" w:pos="8306"/>
      </w:tabs>
      <w:snapToGrid w:val="0"/>
      <w:jc w:val="both"/>
    </w:pPr>
    <w:rPr>
      <w:rFonts w:ascii="Arial" w:eastAsia="宋体" w:hAnsi="Arial" w:cs="Times New Roman"/>
      <w:sz w:val="18"/>
      <w:szCs w:val="18"/>
    </w:rPr>
  </w:style>
  <w:style w:type="paragraph" w:styleId="30">
    <w:name w:val="Body Text Indent 3"/>
    <w:basedOn w:val="a1"/>
    <w:link w:val="3Char"/>
    <w:qFormat/>
    <w:pPr>
      <w:spacing w:after="120"/>
      <w:ind w:leftChars="200" w:left="420"/>
    </w:pPr>
    <w:rPr>
      <w:sz w:val="16"/>
      <w:szCs w:val="16"/>
    </w:rPr>
  </w:style>
  <w:style w:type="paragraph" w:styleId="ab">
    <w:name w:val="Normal (Web)"/>
    <w:basedOn w:val="a1"/>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5"/>
    <w:next w:val="a5"/>
    <w:link w:val="Char2"/>
    <w:qFormat/>
    <w:rPr>
      <w:b/>
      <w:bCs/>
    </w:rPr>
  </w:style>
  <w:style w:type="table" w:styleId="ad">
    <w:name w:val="Table Grid"/>
    <w:basedOn w:val="a3"/>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e">
    <w:name w:val="page number"/>
    <w:basedOn w:val="a2"/>
    <w:qFormat/>
  </w:style>
  <w:style w:type="character" w:styleId="af">
    <w:name w:val="Emphasis"/>
    <w:basedOn w:val="a2"/>
    <w:uiPriority w:val="20"/>
    <w:qFormat/>
    <w:rPr>
      <w:i/>
      <w:iCs/>
    </w:rPr>
  </w:style>
  <w:style w:type="character" w:styleId="af0">
    <w:name w:val="line number"/>
    <w:basedOn w:val="a2"/>
    <w:qFormat/>
  </w:style>
  <w:style w:type="character" w:styleId="af1">
    <w:name w:val="Hyperlink"/>
    <w:basedOn w:val="a2"/>
    <w:uiPriority w:val="99"/>
    <w:unhideWhenUsed/>
    <w:qFormat/>
    <w:rPr>
      <w:color w:val="0000FF"/>
      <w:u w:val="single"/>
    </w:rPr>
  </w:style>
  <w:style w:type="character" w:styleId="af2">
    <w:name w:val="annotation reference"/>
    <w:basedOn w:val="a2"/>
    <w:qFormat/>
    <w:rPr>
      <w:sz w:val="21"/>
      <w:szCs w:val="21"/>
    </w:rPr>
  </w:style>
  <w:style w:type="paragraph" w:customStyle="1" w:styleId="a0">
    <w:name w:val="表格题注"/>
    <w:next w:val="a1"/>
    <w:qFormat/>
    <w:pPr>
      <w:keepLines/>
      <w:numPr>
        <w:ilvl w:val="8"/>
        <w:numId w:val="3"/>
      </w:numPr>
      <w:spacing w:beforeLines="100"/>
      <w:ind w:left="1089" w:hanging="369"/>
      <w:jc w:val="center"/>
    </w:pPr>
    <w:rPr>
      <w:rFonts w:ascii="Arial" w:eastAsia="宋体" w:hAnsi="Arial" w:cs="Times New Roman"/>
      <w:sz w:val="18"/>
      <w:szCs w:val="18"/>
    </w:rPr>
  </w:style>
  <w:style w:type="paragraph" w:customStyle="1" w:styleId="af3">
    <w:name w:val="表格文本"/>
    <w:qFormat/>
    <w:pPr>
      <w:tabs>
        <w:tab w:val="decimal" w:pos="0"/>
      </w:tabs>
    </w:pPr>
    <w:rPr>
      <w:rFonts w:ascii="Arial" w:eastAsia="宋体" w:hAnsi="Arial" w:cs="Times New Roman"/>
      <w:sz w:val="21"/>
      <w:szCs w:val="21"/>
    </w:rPr>
  </w:style>
  <w:style w:type="paragraph" w:customStyle="1" w:styleId="af4">
    <w:name w:val="表头文本"/>
    <w:qFormat/>
    <w:pPr>
      <w:jc w:val="center"/>
    </w:pPr>
    <w:rPr>
      <w:rFonts w:ascii="Arial" w:eastAsia="宋体" w:hAnsi="Arial" w:cs="Times New Roman"/>
      <w:b/>
      <w:sz w:val="21"/>
      <w:szCs w:val="21"/>
    </w:rPr>
  </w:style>
  <w:style w:type="paragraph" w:customStyle="1" w:styleId="a">
    <w:name w:val="插图题注"/>
    <w:next w:val="a1"/>
    <w:qFormat/>
    <w:pPr>
      <w:numPr>
        <w:ilvl w:val="7"/>
        <w:numId w:val="3"/>
      </w:numPr>
      <w:spacing w:afterLines="100"/>
      <w:ind w:left="1089" w:hanging="369"/>
      <w:jc w:val="center"/>
    </w:pPr>
    <w:rPr>
      <w:rFonts w:ascii="Arial" w:eastAsia="宋体" w:hAnsi="Arial" w:cs="Times New Roman"/>
      <w:sz w:val="18"/>
      <w:szCs w:val="18"/>
    </w:rPr>
  </w:style>
  <w:style w:type="paragraph" w:customStyle="1" w:styleId="af5">
    <w:name w:val="图样式"/>
    <w:basedOn w:val="a1"/>
    <w:qFormat/>
    <w:pPr>
      <w:keepNext/>
      <w:widowControl/>
      <w:spacing w:before="80" w:after="80"/>
      <w:jc w:val="center"/>
    </w:pPr>
  </w:style>
  <w:style w:type="paragraph" w:customStyle="1" w:styleId="af6">
    <w:name w:val="文档标题"/>
    <w:basedOn w:val="a1"/>
    <w:qFormat/>
    <w:pPr>
      <w:tabs>
        <w:tab w:val="left" w:pos="0"/>
      </w:tabs>
      <w:spacing w:before="300" w:after="300"/>
      <w:jc w:val="center"/>
    </w:pPr>
    <w:rPr>
      <w:rFonts w:ascii="Arial" w:eastAsia="黑体" w:hAnsi="Arial"/>
      <w:sz w:val="36"/>
      <w:szCs w:val="36"/>
    </w:rPr>
  </w:style>
  <w:style w:type="paragraph" w:customStyle="1" w:styleId="af7">
    <w:name w:val="注示头"/>
    <w:basedOn w:val="a1"/>
    <w:qFormat/>
    <w:pPr>
      <w:pBdr>
        <w:top w:val="single" w:sz="4" w:space="1" w:color="000000"/>
      </w:pBdr>
    </w:pPr>
    <w:rPr>
      <w:rFonts w:ascii="Arial" w:eastAsia="黑体" w:hAnsi="Arial"/>
      <w:sz w:val="18"/>
      <w:szCs w:val="21"/>
    </w:rPr>
  </w:style>
  <w:style w:type="paragraph" w:customStyle="1" w:styleId="af8">
    <w:name w:val="注示文本"/>
    <w:basedOn w:val="a1"/>
    <w:qFormat/>
    <w:pPr>
      <w:pBdr>
        <w:bottom w:val="single" w:sz="4" w:space="1" w:color="000000"/>
      </w:pBdr>
      <w:ind w:firstLine="360"/>
    </w:pPr>
    <w:rPr>
      <w:rFonts w:ascii="Arial" w:eastAsia="楷体_GB2312" w:hAnsi="Arial"/>
      <w:sz w:val="18"/>
      <w:szCs w:val="18"/>
    </w:rPr>
  </w:style>
  <w:style w:type="paragraph" w:customStyle="1" w:styleId="af9">
    <w:name w:val="编写建议"/>
    <w:basedOn w:val="a1"/>
    <w:qFormat/>
    <w:pPr>
      <w:ind w:firstLine="420"/>
    </w:pPr>
    <w:rPr>
      <w:rFonts w:ascii="Arial" w:hAnsi="Arial" w:cs="Arial"/>
      <w:i/>
      <w:color w:val="0000FF"/>
      <w:szCs w:val="21"/>
    </w:rPr>
  </w:style>
  <w:style w:type="paragraph" w:customStyle="1" w:styleId="afa">
    <w:name w:val="封面表格文本"/>
    <w:basedOn w:val="a1"/>
    <w:qFormat/>
    <w:pPr>
      <w:autoSpaceDE w:val="0"/>
      <w:autoSpaceDN w:val="0"/>
      <w:adjustRightInd w:val="0"/>
      <w:jc w:val="center"/>
    </w:pPr>
    <w:rPr>
      <w:b/>
      <w:kern w:val="0"/>
      <w:sz w:val="24"/>
    </w:rPr>
  </w:style>
  <w:style w:type="paragraph" w:customStyle="1" w:styleId="afb">
    <w:name w:val="缺省文本"/>
    <w:basedOn w:val="a1"/>
    <w:link w:val="Char3"/>
    <w:qFormat/>
    <w:pPr>
      <w:autoSpaceDE w:val="0"/>
      <w:autoSpaceDN w:val="0"/>
      <w:adjustRightInd w:val="0"/>
      <w:spacing w:line="360" w:lineRule="auto"/>
      <w:jc w:val="left"/>
    </w:pPr>
    <w:rPr>
      <w:kern w:val="0"/>
    </w:rPr>
  </w:style>
  <w:style w:type="paragraph" w:customStyle="1" w:styleId="21">
    <w:name w:val="标题2"/>
    <w:basedOn w:val="a1"/>
    <w:qFormat/>
    <w:pPr>
      <w:autoSpaceDE w:val="0"/>
      <w:autoSpaceDN w:val="0"/>
      <w:adjustRightInd w:val="0"/>
      <w:spacing w:line="360" w:lineRule="auto"/>
      <w:jc w:val="left"/>
    </w:pPr>
    <w:rPr>
      <w:rFonts w:ascii="宋体"/>
      <w:kern w:val="0"/>
      <w:sz w:val="24"/>
    </w:rPr>
  </w:style>
  <w:style w:type="paragraph" w:customStyle="1" w:styleId="10">
    <w:name w:val="正文1"/>
    <w:basedOn w:val="a7"/>
    <w:qFormat/>
    <w:pPr>
      <w:spacing w:line="360" w:lineRule="auto"/>
      <w:ind w:firstLineChars="200" w:firstLine="420"/>
    </w:pPr>
    <w:rPr>
      <w:rFonts w:cs="宋体"/>
    </w:rPr>
  </w:style>
  <w:style w:type="paragraph" w:customStyle="1" w:styleId="afc">
    <w:name w:val="È±Ê¡ÎÄ±¾"/>
    <w:basedOn w:val="a1"/>
    <w:link w:val="Char4"/>
    <w:qFormat/>
    <w:pPr>
      <w:widowControl/>
      <w:overflowPunct w:val="0"/>
      <w:autoSpaceDE w:val="0"/>
      <w:autoSpaceDN w:val="0"/>
      <w:adjustRightInd w:val="0"/>
      <w:jc w:val="left"/>
      <w:textAlignment w:val="baseline"/>
    </w:pPr>
    <w:rPr>
      <w:kern w:val="0"/>
      <w:sz w:val="24"/>
    </w:rPr>
  </w:style>
  <w:style w:type="character" w:customStyle="1" w:styleId="Char4">
    <w:name w:val="È±Ê¡ÎÄ±¾ Char"/>
    <w:link w:val="afc"/>
    <w:qFormat/>
    <w:rPr>
      <w:rFonts w:eastAsia="宋体"/>
      <w:sz w:val="24"/>
    </w:rPr>
  </w:style>
  <w:style w:type="paragraph" w:customStyle="1" w:styleId="11">
    <w:name w:val="列表段落1"/>
    <w:basedOn w:val="a1"/>
    <w:uiPriority w:val="34"/>
    <w:qFormat/>
    <w:pPr>
      <w:ind w:firstLineChars="200" w:firstLine="420"/>
    </w:pPr>
    <w:rPr>
      <w:szCs w:val="24"/>
    </w:rPr>
  </w:style>
  <w:style w:type="paragraph" w:customStyle="1" w:styleId="afd">
    <w:name w:val="图标题"/>
    <w:basedOn w:val="a1"/>
    <w:next w:val="a1"/>
    <w:qFormat/>
    <w:pPr>
      <w:overflowPunct w:val="0"/>
      <w:spacing w:line="360" w:lineRule="auto"/>
      <w:jc w:val="center"/>
    </w:pPr>
    <w:rPr>
      <w:b/>
      <w:sz w:val="24"/>
    </w:rPr>
  </w:style>
  <w:style w:type="character" w:customStyle="1" w:styleId="12">
    <w:name w:val="占位符文本1"/>
    <w:basedOn w:val="a2"/>
    <w:uiPriority w:val="99"/>
    <w:semiHidden/>
    <w:qFormat/>
    <w:rPr>
      <w:color w:val="808080"/>
    </w:rPr>
  </w:style>
  <w:style w:type="character" w:customStyle="1" w:styleId="Char">
    <w:name w:val="批注文字 Char"/>
    <w:basedOn w:val="a2"/>
    <w:link w:val="a5"/>
    <w:qFormat/>
    <w:rPr>
      <w:kern w:val="2"/>
      <w:sz w:val="21"/>
    </w:rPr>
  </w:style>
  <w:style w:type="character" w:customStyle="1" w:styleId="Char2">
    <w:name w:val="批注主题 Char"/>
    <w:basedOn w:val="Char"/>
    <w:link w:val="ac"/>
    <w:qFormat/>
    <w:rPr>
      <w:b/>
      <w:bCs/>
      <w:kern w:val="2"/>
      <w:sz w:val="21"/>
    </w:rPr>
  </w:style>
  <w:style w:type="character" w:customStyle="1" w:styleId="3Char">
    <w:name w:val="正文文本缩进 3 Char"/>
    <w:basedOn w:val="a2"/>
    <w:link w:val="30"/>
    <w:qFormat/>
    <w:rPr>
      <w:kern w:val="2"/>
      <w:sz w:val="16"/>
      <w:szCs w:val="16"/>
    </w:rPr>
  </w:style>
  <w:style w:type="paragraph" w:customStyle="1" w:styleId="reader-word-layer">
    <w:name w:val="reader-word-layer"/>
    <w:basedOn w:val="a1"/>
    <w:qFormat/>
    <w:pPr>
      <w:widowControl/>
      <w:spacing w:before="100" w:beforeAutospacing="1" w:after="100" w:afterAutospacing="1"/>
      <w:jc w:val="left"/>
    </w:pPr>
    <w:rPr>
      <w:rFonts w:ascii="宋体" w:hAnsi="宋体" w:cs="宋体"/>
      <w:kern w:val="0"/>
      <w:sz w:val="24"/>
      <w:szCs w:val="24"/>
    </w:rPr>
  </w:style>
  <w:style w:type="paragraph" w:customStyle="1" w:styleId="p0">
    <w:name w:val="p0"/>
    <w:basedOn w:val="a1"/>
    <w:qFormat/>
    <w:pPr>
      <w:widowControl/>
      <w:jc w:val="left"/>
    </w:pPr>
    <w:rPr>
      <w:kern w:val="0"/>
      <w:sz w:val="20"/>
    </w:rPr>
  </w:style>
  <w:style w:type="paragraph" w:customStyle="1" w:styleId="13">
    <w:name w:val="修订1"/>
    <w:hidden/>
    <w:uiPriority w:val="99"/>
    <w:unhideWhenUsed/>
    <w:qFormat/>
    <w:rPr>
      <w:rFonts w:ascii="Times New Roman" w:eastAsia="宋体" w:hAnsi="Times New Roman" w:cs="Times New Roman"/>
      <w:kern w:val="2"/>
      <w:sz w:val="21"/>
    </w:rPr>
  </w:style>
  <w:style w:type="character" w:customStyle="1" w:styleId="Char0">
    <w:name w:val="页脚 Char"/>
    <w:basedOn w:val="a2"/>
    <w:link w:val="a9"/>
    <w:uiPriority w:val="99"/>
    <w:qFormat/>
    <w:rPr>
      <w:rFonts w:ascii="Arial" w:eastAsia="宋体" w:hAnsi="Arial"/>
      <w:sz w:val="18"/>
      <w:szCs w:val="18"/>
    </w:rPr>
  </w:style>
  <w:style w:type="paragraph" w:customStyle="1" w:styleId="Default">
    <w:name w:val="Default"/>
    <w:qFormat/>
    <w:pPr>
      <w:autoSpaceDE w:val="0"/>
      <w:autoSpaceDN w:val="0"/>
      <w:adjustRightInd w:val="0"/>
    </w:pPr>
    <w:rPr>
      <w:rFonts w:hAnsi="Times New Roman"/>
      <w:color w:val="000000"/>
      <w:sz w:val="24"/>
      <w:szCs w:val="24"/>
      <w:lang w:val="en-GB"/>
    </w:rPr>
  </w:style>
  <w:style w:type="character" w:customStyle="1" w:styleId="Char3">
    <w:name w:val="缺省文本 Char"/>
    <w:link w:val="afb"/>
    <w:qFormat/>
    <w:rPr>
      <w:rFonts w:eastAsia="宋体"/>
      <w:sz w:val="21"/>
    </w:rPr>
  </w:style>
  <w:style w:type="paragraph" w:customStyle="1" w:styleId="md-end-block">
    <w:name w:val="md-end-block"/>
    <w:basedOn w:val="a1"/>
    <w:link w:val="md-end-block0"/>
    <w:qFormat/>
    <w:pPr>
      <w:widowControl/>
      <w:spacing w:before="100" w:beforeAutospacing="1" w:after="100" w:afterAutospacing="1"/>
      <w:jc w:val="left"/>
    </w:pPr>
    <w:rPr>
      <w:rFonts w:ascii="宋体" w:hAnsi="宋体" w:cs="宋体"/>
      <w:kern w:val="0"/>
      <w:sz w:val="24"/>
      <w:szCs w:val="24"/>
    </w:rPr>
  </w:style>
  <w:style w:type="character" w:customStyle="1" w:styleId="md-plain">
    <w:name w:val="md-plain"/>
    <w:basedOn w:val="a2"/>
    <w:qFormat/>
  </w:style>
  <w:style w:type="character" w:customStyle="1" w:styleId="md-end-block0">
    <w:name w:val="md-end-block 字符"/>
    <w:basedOn w:val="a2"/>
    <w:link w:val="md-end-block"/>
    <w:qFormat/>
    <w:rPr>
      <w:rFonts w:ascii="宋体" w:eastAsia="宋体" w:hAnsi="宋体" w:cs="宋体"/>
      <w:sz w:val="24"/>
      <w:szCs w:val="24"/>
    </w:rPr>
  </w:style>
  <w:style w:type="character" w:styleId="afe">
    <w:name w:val="Placeholder Text"/>
    <w:basedOn w:val="a2"/>
    <w:uiPriority w:val="99"/>
    <w:semiHidden/>
    <w:qFormat/>
    <w:rPr>
      <w:color w:val="808080"/>
    </w:rPr>
  </w:style>
  <w:style w:type="paragraph" w:customStyle="1" w:styleId="aff">
    <w:name w:val="正文宋体模板"/>
    <w:basedOn w:val="a1"/>
    <w:link w:val="aff0"/>
    <w:qFormat/>
    <w:pPr>
      <w:tabs>
        <w:tab w:val="left" w:pos="480"/>
      </w:tabs>
      <w:spacing w:line="360" w:lineRule="auto"/>
      <w:ind w:firstLineChars="200" w:firstLine="200"/>
    </w:pPr>
    <w:rPr>
      <w:rFonts w:cstheme="minorBidi"/>
      <w:color w:val="000000" w:themeColor="text1"/>
      <w:kern w:val="0"/>
      <w:sz w:val="24"/>
      <w:szCs w:val="24"/>
    </w:rPr>
  </w:style>
  <w:style w:type="character" w:customStyle="1" w:styleId="aff0">
    <w:name w:val="正文宋体模板 字符"/>
    <w:basedOn w:val="a2"/>
    <w:link w:val="aff"/>
    <w:qFormat/>
    <w:rPr>
      <w:rFonts w:eastAsia="宋体" w:cstheme="minorBidi"/>
      <w:color w:val="000000" w:themeColor="text1"/>
      <w:sz w:val="24"/>
      <w:szCs w:val="24"/>
    </w:rPr>
  </w:style>
  <w:style w:type="table" w:customStyle="1" w:styleId="aff1">
    <w:name w:val="三线表"/>
    <w:basedOn w:val="a3"/>
    <w:uiPriority w:val="99"/>
    <w:qFormat/>
    <w:rPr>
      <w:rFonts w:asciiTheme="minorHAnsi" w:eastAsia="Times New Roman" w:hAnsiTheme="minorHAnsi" w:cstheme="minorBidi"/>
      <w:sz w:val="24"/>
      <w:szCs w:val="24"/>
      <w:lang w:eastAsia="en-US"/>
    </w:rPr>
    <w:tblPr>
      <w:jc w:val="center"/>
      <w:tblBorders>
        <w:top w:val="single" w:sz="12" w:space="0" w:color="auto"/>
        <w:bottom w:val="single" w:sz="12" w:space="0" w:color="auto"/>
      </w:tblBorders>
    </w:tblPr>
    <w:trPr>
      <w:jc w:val="center"/>
    </w:trPr>
    <w:tcPr>
      <w:vAlign w:val="center"/>
    </w:tcPr>
  </w:style>
  <w:style w:type="character" w:customStyle="1" w:styleId="Char1">
    <w:name w:val="页眉 Char"/>
    <w:basedOn w:val="a2"/>
    <w:link w:val="aa"/>
    <w:uiPriority w:val="99"/>
    <w:qFormat/>
    <w:rPr>
      <w:rFonts w:ascii="Arial" w:eastAsia="宋体" w:hAnsi="Arial"/>
      <w:sz w:val="18"/>
      <w:szCs w:val="18"/>
    </w:rPr>
  </w:style>
  <w:style w:type="character" w:customStyle="1" w:styleId="5Char">
    <w:name w:val="标题 5 Char"/>
    <w:basedOn w:val="a2"/>
    <w:link w:val="5"/>
    <w:qFormat/>
    <w:rPr>
      <w:rFonts w:ascii="宋体" w:hAnsi="宋体"/>
      <w:kern w:val="2"/>
      <w:sz w:val="28"/>
      <w:szCs w:val="28"/>
    </w:rPr>
  </w:style>
  <w:style w:type="paragraph" w:styleId="aff2">
    <w:name w:val="List Paragraph"/>
    <w:basedOn w:val="a1"/>
    <w:uiPriority w:val="99"/>
    <w:qFormat/>
    <w:pPr>
      <w:widowControl/>
      <w:ind w:left="720" w:firstLine="284"/>
      <w:contextualSpacing/>
    </w:pPr>
    <w:rPr>
      <w:rFonts w:cstheme="minorBidi"/>
      <w:kern w:val="0"/>
      <w:sz w:val="24"/>
      <w:szCs w:val="22"/>
      <w:lang w:val="en-SG"/>
    </w:rPr>
  </w:style>
  <w:style w:type="character" w:customStyle="1" w:styleId="prism-token">
    <w:name w:val="prism-token"/>
    <w:basedOn w:val="a2"/>
    <w:qFormat/>
  </w:style>
  <w:style w:type="paragraph" w:customStyle="1" w:styleId="msolistparagraph0">
    <w:name w:val="msolistparagraph"/>
    <w:basedOn w:val="a1"/>
    <w:pPr>
      <w:widowControl/>
      <w:ind w:firstLineChars="200" w:firstLine="420"/>
      <w:jc w:val="left"/>
    </w:pPr>
    <w:rPr>
      <w:rFonts w:ascii="宋体" w:hAnsi="宋体" w:hint="eastAsia"/>
      <w:kern w:val="0"/>
      <w:sz w:val="24"/>
      <w:szCs w:val="24"/>
    </w:rPr>
  </w:style>
  <w:style w:type="character" w:customStyle="1" w:styleId="tgt">
    <w:name w:val="tgt"/>
    <w:basedOn w:val="a2"/>
    <w:qFormat/>
    <w:rsid w:val="006A1C25"/>
  </w:style>
  <w:style w:type="character" w:customStyle="1" w:styleId="vlist-s">
    <w:name w:val="vlist-s"/>
    <w:basedOn w:val="a2"/>
    <w:rsid w:val="001D1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18" Type="http://schemas.openxmlformats.org/officeDocument/2006/relationships/image" Target="media/image3.png"/><Relationship Id="rId26"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oleObject" Target="embeddings/oleObject2.bin"/><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5.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image" Target="media/image8.png"/><Relationship Id="rId28" Type="http://schemas.openxmlformats.org/officeDocument/2006/relationships/oleObject" Target="embeddings/oleObject4.bin"/><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1.emf"/><Relationship Id="rId22" Type="http://schemas.openxmlformats.org/officeDocument/2006/relationships/image" Target="media/image7.jpeg"/><Relationship Id="rId27" Type="http://schemas.openxmlformats.org/officeDocument/2006/relationships/image" Target="media/image11.emf"/><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B1EC18-8B61-47C3-AFE9-C7BEFA025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7520</TotalTime>
  <Pages>38</Pages>
  <Words>21890</Words>
  <Characters>24215</Characters>
  <Application>Microsoft Office Word</Application>
  <DocSecurity>0</DocSecurity>
  <Lines>909</Lines>
  <Paragraphs>271</Paragraphs>
  <ScaleCrop>false</ScaleCrop>
  <Company>Huawei Technologies Co., Ltd.</Company>
  <LinksUpToDate>false</LinksUpToDate>
  <CharactersWithSpaces>24323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技术交底书V3</dc:title>
  <dc:subject/>
  <dc:creator>lym</dc:creator>
  <cp:keywords/>
  <dc:description/>
  <cp:lastModifiedBy>DELL</cp:lastModifiedBy>
  <cp:revision>2301</cp:revision>
  <cp:lastPrinted>2004-12-27T19:20:00Z</cp:lastPrinted>
  <dcterms:created xsi:type="dcterms:W3CDTF">2023-06-12T03:41:00Z</dcterms:created>
  <dcterms:modified xsi:type="dcterms:W3CDTF">2026-08-29T09:40:00Z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B1ACC3A6C984459998FC8D4EB778023E</vt:lpwstr>
  </property>
</Properties>
</file>