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2026-07-21 21:01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2026-07-21</w:t>
            </w:r>
          </w:p>
        </w:tc>
      </w:tr>
      <w:tr>
        <w:tc>
          <w:tcPr>
            <w:tcW w:type="dxa" w:w="4320"/>
          </w:tcPr>
          <w:p>
            <w:r>
              <w:rPr>
                <w:sz w:val="18"/>
              </w:rPr>
              <w:t>🐛 Open Issues</w:t>
            </w:r>
          </w:p>
        </w:tc>
        <w:tc>
          <w:tcPr>
            <w:tcW w:type="dxa" w:w="4320"/>
          </w:tcPr>
          <w:p>
            <w:r>
              <w:rPr>
                <w:sz w:val="18"/>
              </w:rPr>
              <w:t>45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88ms | HTTP 404 | v?</w:t>
            </w:r>
          </w:p>
        </w:tc>
      </w:tr>
      <w:tr>
        <w:tc>
          <w:tcPr>
            <w:tcW w:type="dxa" w:w="2880"/>
          </w:tcPr>
          <w:p>
            <w:r>
              <w:rPr>
                <w:sz w:val="18"/>
              </w:rPr>
              <w:t>Chatbot Service</w:t>
            </w:r>
          </w:p>
        </w:tc>
        <w:tc>
          <w:tcPr>
            <w:tcW w:type="dxa" w:w="2880"/>
          </w:tcPr>
          <w:p>
            <w:r>
              <w:rPr>
                <w:sz w:val="18"/>
              </w:rPr>
              <w:t>✅ UP</w:t>
            </w:r>
          </w:p>
        </w:tc>
        <w:tc>
          <w:tcPr>
            <w:tcW w:type="dxa" w:w="2880"/>
          </w:tcPr>
          <w:p>
            <w:r>
              <w:rPr>
                <w:sz w:val="18"/>
              </w:rPr>
              <w:t>941ms | HTTP 200 | v?</w:t>
            </w:r>
          </w:p>
        </w:tc>
      </w:tr>
      <w:tr>
        <w:tc>
          <w:tcPr>
            <w:tcW w:type="dxa" w:w="2880"/>
          </w:tcPr>
          <w:p>
            <w:r>
              <w:rPr>
                <w:sz w:val="18"/>
              </w:rPr>
              <w:t>Frontend (Vercel)</w:t>
            </w:r>
          </w:p>
        </w:tc>
        <w:tc>
          <w:tcPr>
            <w:tcW w:type="dxa" w:w="2880"/>
          </w:tcPr>
          <w:p>
            <w:r>
              <w:rPr>
                <w:sz w:val="18"/>
              </w:rPr>
              <w:t>✅ UP</w:t>
            </w:r>
          </w:p>
        </w:tc>
        <w:tc>
          <w:tcPr>
            <w:tcW w:type="dxa" w:w="2880"/>
          </w:tcPr>
          <w:p>
            <w:r>
              <w:rPr>
                <w:sz w:val="18"/>
              </w:rPr>
              <w:t>315ms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Blue-Green Deployment</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Deploy</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Vercel Deploy</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Blue-Green Deployment</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Post-Deploy Smoke Tests</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2026-07-21</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2026-07-21</w:t>
            </w:r>
          </w:p>
        </w:tc>
      </w:tr>
      <w:tr>
        <w:tc>
          <w:tcPr>
            <w:tcW w:type="dxa" w:w="2160"/>
          </w:tcPr>
          <w:p>
            <w:r>
              <w:rPr>
                <w:sz w:val="18"/>
              </w:rPr>
              <w:t>⏳ CodeQL Analysis</w:t>
            </w:r>
          </w:p>
        </w:tc>
        <w:tc>
          <w:tcPr>
            <w:tcW w:type="dxa" w:w="2160"/>
          </w:tcPr>
          <w:p>
            <w:r>
              <w:rPr>
                <w:sz w:val="18"/>
              </w:rPr>
              <w:t>main</w:t>
            </w:r>
          </w:p>
        </w:tc>
        <w:tc>
          <w:tcPr>
            <w:tcW w:type="dxa" w:w="2160"/>
          </w:tcPr>
          <w:p>
            <w:r>
              <w:rPr>
                <w:sz w:val="18"/>
              </w:rPr>
              <w:t>in_progress</w:t>
            </w:r>
          </w:p>
        </w:tc>
        <w:tc>
          <w:tcPr>
            <w:tcW w:type="dxa" w:w="2160"/>
          </w:tcPr>
          <w:p>
            <w:r>
              <w:rPr>
                <w:sz w:val="18"/>
              </w:rPr>
              <w:t>2026-07-21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r>
        <w:tc>
          <w:tcPr>
            <w:tcW w:type="dxa" w:w="2160"/>
          </w:tcPr>
          <w:p>
            <w:r>
              <w:rPr>
                <w:sz w:val="18"/>
              </w:rPr>
              <w:t>3451c1e</w:t>
            </w:r>
          </w:p>
        </w:tc>
        <w:tc>
          <w:tcPr>
            <w:tcW w:type="dxa" w:w="2160"/>
          </w:tcPr>
          <w:p>
            <w:r>
              <w:rPr>
                <w:sz w:val="18"/>
              </w:rPr>
              <w:t>2026-07-19</w:t>
            </w:r>
          </w:p>
        </w:tc>
        <w:tc>
          <w:tcPr>
            <w:tcW w:type="dxa" w:w="2160"/>
          </w:tcPr>
          <w:p>
            <w:r>
              <w:rPr>
                <w:sz w:val="18"/>
              </w:rPr>
              <w:t xml:space="preserve">fix(frontend): add missing React imports and fix type exports in components and </w:t>
            </w:r>
          </w:p>
        </w:tc>
        <w:tc>
          <w:tcPr>
            <w:tcW w:type="dxa" w:w="2160"/>
          </w:tcPr>
          <w:p>
            <w:r>
              <w:rPr>
                <w:sz w:val="18"/>
              </w:rPr>
              <w:t>Bappadala Rohith Kumar Naidu</w:t>
            </w:r>
          </w:p>
        </w:tc>
      </w:tr>
      <w:tr>
        <w:tc>
          <w:tcPr>
            <w:tcW w:type="dxa" w:w="2160"/>
          </w:tcPr>
          <w:p>
            <w:r>
              <w:rPr>
                <w:sz w:val="18"/>
              </w:rPr>
              <w:t>939ce25</w:t>
            </w:r>
          </w:p>
        </w:tc>
        <w:tc>
          <w:tcPr>
            <w:tcW w:type="dxa" w:w="2160"/>
          </w:tcPr>
          <w:p>
            <w:r>
              <w:rPr>
                <w:sz w:val="18"/>
              </w:rPr>
              <w:t>2026-07-19</w:t>
            </w:r>
          </w:p>
        </w:tc>
        <w:tc>
          <w:tcPr>
            <w:tcW w:type="dxa" w:w="2160"/>
          </w:tcPr>
          <w:p>
            <w:r>
              <w:rPr>
                <w:sz w:val="18"/>
              </w:rPr>
              <w:t>fix(frontend): add missing React namespace imports across 95 route page files</w:t>
            </w:r>
          </w:p>
        </w:tc>
        <w:tc>
          <w:tcPr>
            <w:tcW w:type="dxa" w:w="2160"/>
          </w:tcPr>
          <w:p>
            <w:r>
              <w:rPr>
                <w:sz w:val="18"/>
              </w:rPr>
              <w:t>Bappadala Rohith Kumar Naidu</w:t>
            </w:r>
          </w:p>
        </w:tc>
      </w:tr>
      <w:tr>
        <w:tc>
          <w:tcPr>
            <w:tcW w:type="dxa" w:w="2160"/>
          </w:tcPr>
          <w:p>
            <w:r>
              <w:rPr>
                <w:sz w:val="18"/>
              </w:rPr>
              <w:t>2f53f93</w:t>
            </w:r>
          </w:p>
        </w:tc>
        <w:tc>
          <w:tcPr>
            <w:tcW w:type="dxa" w:w="2160"/>
          </w:tcPr>
          <w:p>
            <w:r>
              <w:rPr>
                <w:sz w:val="18"/>
              </w:rPr>
              <w:t>2026-07-19</w:t>
            </w:r>
          </w:p>
        </w:tc>
        <w:tc>
          <w:tcPr>
            <w:tcW w:type="dxa" w:w="2160"/>
          </w:tcPr>
          <w:p>
            <w:r>
              <w:rPr>
                <w:sz w:val="18"/>
              </w:rPr>
              <w:t>chore(frontend): exclude test and mock directories from tsconfig type-checking</w:t>
            </w:r>
          </w:p>
        </w:tc>
        <w:tc>
          <w:tcPr>
            <w:tcW w:type="dxa" w:w="2160"/>
          </w:tcPr>
          <w:p>
            <w:r>
              <w:rPr>
                <w:sz w:val="18"/>
              </w:rPr>
              <w:t>Bappadala Rohith Kumar Naidu</w:t>
            </w:r>
          </w:p>
        </w:tc>
      </w:tr>
      <w:tr>
        <w:tc>
          <w:tcPr>
            <w:tcW w:type="dxa" w:w="2160"/>
          </w:tcPr>
          <w:p>
            <w:r>
              <w:rPr>
                <w:sz w:val="18"/>
              </w:rPr>
              <w:t>1501418</w:t>
            </w:r>
          </w:p>
        </w:tc>
        <w:tc>
          <w:tcPr>
            <w:tcW w:type="dxa" w:w="2160"/>
          </w:tcPr>
          <w:p>
            <w:r>
              <w:rPr>
                <w:sz w:val="18"/>
              </w:rPr>
              <w:t>2026-07-19</w:t>
            </w:r>
          </w:p>
        </w:tc>
        <w:tc>
          <w:tcPr>
            <w:tcW w:type="dxa" w:w="2160"/>
          </w:tcPr>
          <w:p>
            <w:r>
              <w:rPr>
                <w:sz w:val="18"/>
              </w:rPr>
              <w:t>fix(backend): align httpx recording tests with current service API signatures</w:t>
            </w:r>
          </w:p>
        </w:tc>
        <w:tc>
          <w:tcPr>
            <w:tcW w:type="dxa" w:w="2160"/>
          </w:tcPr>
          <w:p>
            <w:r>
              <w:rPr>
                <w:sz w:val="18"/>
              </w:rPr>
              <w:t>Bappadala Rohith Kumar Naidu</w:t>
            </w:r>
          </w:p>
        </w:tc>
      </w:tr>
      <w:tr>
        <w:tc>
          <w:tcPr>
            <w:tcW w:type="dxa" w:w="2160"/>
          </w:tcPr>
          <w:p>
            <w:r>
              <w:rPr>
                <w:sz w:val="18"/>
              </w:rPr>
              <w:t>0af07fa</w:t>
            </w:r>
          </w:p>
        </w:tc>
        <w:tc>
          <w:tcPr>
            <w:tcW w:type="dxa" w:w="2160"/>
          </w:tcPr>
          <w:p>
            <w:r>
              <w:rPr>
                <w:sz w:val="18"/>
              </w:rPr>
              <w:t>2026-07-16</w:t>
            </w:r>
          </w:p>
        </w:tc>
        <w:tc>
          <w:tcPr>
            <w:tcW w:type="dxa" w:w="2160"/>
          </w:tcPr>
          <w:p>
            <w:r>
              <w:rPr>
                <w:sz w:val="18"/>
              </w:rPr>
              <w:t>chore: add graphify section to AGENTS.md + agent MD configs + Copilot instructio</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2026-07-21 21:01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