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2026-07-26 16:09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2026-07-26</w:t>
            </w:r>
          </w:p>
        </w:tc>
      </w:tr>
      <w:tr>
        <w:tc>
          <w:tcPr>
            <w:tcW w:type="dxa" w:w="4320"/>
          </w:tcPr>
          <w:p>
            <w:r>
              <w:rPr>
                <w:sz w:val="18"/>
              </w:rPr>
              <w:t>🐛 Open Issues</w:t>
            </w:r>
          </w:p>
        </w:tc>
        <w:tc>
          <w:tcPr>
            <w:tcW w:type="dxa" w:w="4320"/>
          </w:tcPr>
          <w:p>
            <w:r>
              <w:rPr>
                <w:sz w:val="18"/>
              </w:rPr>
              <w:t>44</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170ms | HTTP 404 | v?</w:t>
            </w:r>
          </w:p>
        </w:tc>
      </w:tr>
      <w:tr>
        <w:tc>
          <w:tcPr>
            <w:tcW w:type="dxa" w:w="2880"/>
          </w:tcPr>
          <w:p>
            <w:r>
              <w:rPr>
                <w:sz w:val="18"/>
              </w:rPr>
              <w:t>Chatbot Service</w:t>
            </w:r>
          </w:p>
        </w:tc>
        <w:tc>
          <w:tcPr>
            <w:tcW w:type="dxa" w:w="2880"/>
          </w:tcPr>
          <w:p>
            <w:r>
              <w:rPr>
                <w:sz w:val="18"/>
              </w:rPr>
              <w:t>✅ UP</w:t>
            </w:r>
          </w:p>
        </w:tc>
        <w:tc>
          <w:tcPr>
            <w:tcW w:type="dxa" w:w="2880"/>
          </w:tcPr>
          <w:p>
            <w:r>
              <w:rPr>
                <w:sz w:val="18"/>
              </w:rPr>
              <w:t>359ms | HTTP 200 | v?</w:t>
            </w:r>
          </w:p>
        </w:tc>
      </w:tr>
      <w:tr>
        <w:tc>
          <w:tcPr>
            <w:tcW w:type="dxa" w:w="2880"/>
          </w:tcPr>
          <w:p>
            <w:r>
              <w:rPr>
                <w:sz w:val="18"/>
              </w:rPr>
              <w:t>Frontend (Vercel)</w:t>
            </w:r>
          </w:p>
        </w:tc>
        <w:tc>
          <w:tcPr>
            <w:tcW w:type="dxa" w:w="2880"/>
          </w:tcPr>
          <w:p>
            <w:r>
              <w:rPr>
                <w:sz w:val="18"/>
              </w:rPr>
              <w:t>✅ UP</w:t>
            </w:r>
          </w:p>
        </w:tc>
        <w:tc>
          <w:tcPr>
            <w:tcW w:type="dxa" w:w="2880"/>
          </w:tcPr>
          <w:p>
            <w:r>
              <w:rPr>
                <w:sz w:val="18"/>
              </w:rPr>
              <w:t>154ms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Benchmark Regression</w:t>
            </w:r>
          </w:p>
        </w:tc>
        <w:tc>
          <w:tcPr>
            <w:tcW w:type="dxa" w:w="2160"/>
          </w:tcPr>
          <w:p>
            <w:r>
              <w:rPr>
                <w:sz w:val="18"/>
              </w:rPr>
              <w:t>main</w:t>
            </w:r>
          </w:p>
        </w:tc>
        <w:tc>
          <w:tcPr>
            <w:tcW w:type="dxa" w:w="2160"/>
          </w:tcPr>
          <w:p>
            <w:r>
              <w:rPr>
                <w:sz w:val="18"/>
              </w:rPr>
              <w:t>queued</w:t>
            </w:r>
          </w:p>
        </w:tc>
        <w:tc>
          <w:tcPr>
            <w:tcW w:type="dxa" w:w="2160"/>
          </w:tcPr>
          <w:p>
            <w:r>
              <w:rPr>
                <w:sz w:val="18"/>
              </w:rPr>
              <w:t>2026-07-26</w:t>
            </w:r>
          </w:p>
        </w:tc>
      </w:tr>
      <w:tr>
        <w:tc>
          <w:tcPr>
            <w:tcW w:type="dxa" w:w="2160"/>
          </w:tcPr>
          <w:p>
            <w:r>
              <w:rPr>
                <w:sz w:val="18"/>
              </w:rPr>
              <w:t>⏳ Benchmark Regression</w:t>
            </w:r>
          </w:p>
        </w:tc>
        <w:tc>
          <w:tcPr>
            <w:tcW w:type="dxa" w:w="2160"/>
          </w:tcPr>
          <w:p>
            <w:r>
              <w:rPr>
                <w:sz w:val="18"/>
              </w:rPr>
              <w:t>main</w:t>
            </w:r>
          </w:p>
        </w:tc>
        <w:tc>
          <w:tcPr>
            <w:tcW w:type="dxa" w:w="2160"/>
          </w:tcPr>
          <w:p>
            <w:r>
              <w:rPr>
                <w:sz w:val="18"/>
              </w:rPr>
              <w:t>skipped</w:t>
            </w:r>
          </w:p>
        </w:tc>
        <w:tc>
          <w:tcPr>
            <w:tcW w:type="dxa" w:w="2160"/>
          </w:tcPr>
          <w:p>
            <w:r>
              <w:rPr>
                <w:sz w:val="18"/>
              </w:rPr>
              <w:t>2026-07-26</w:t>
            </w:r>
          </w:p>
        </w:tc>
      </w:tr>
      <w:tr>
        <w:tc>
          <w:tcPr>
            <w:tcW w:type="dxa" w:w="2160"/>
          </w:tcPr>
          <w:p>
            <w:r>
              <w:rPr>
                <w:sz w:val="18"/>
              </w:rPr>
              <w:t>⏳ Benchmark Regression</w:t>
            </w:r>
          </w:p>
        </w:tc>
        <w:tc>
          <w:tcPr>
            <w:tcW w:type="dxa" w:w="2160"/>
          </w:tcPr>
          <w:p>
            <w:r>
              <w:rPr>
                <w:sz w:val="18"/>
              </w:rPr>
              <w:t>main</w:t>
            </w:r>
          </w:p>
        </w:tc>
        <w:tc>
          <w:tcPr>
            <w:tcW w:type="dxa" w:w="2160"/>
          </w:tcPr>
          <w:p>
            <w:r>
              <w:rPr>
                <w:sz w:val="18"/>
              </w:rPr>
              <w:t>skipped</w:t>
            </w:r>
          </w:p>
        </w:tc>
        <w:tc>
          <w:tcPr>
            <w:tcW w:type="dxa" w:w="2160"/>
          </w:tcPr>
          <w:p>
            <w:r>
              <w:rPr>
                <w:sz w:val="18"/>
              </w:rPr>
              <w:t>2026-07-26</w:t>
            </w:r>
          </w:p>
        </w:tc>
      </w:tr>
      <w:tr>
        <w:tc>
          <w:tcPr>
            <w:tcW w:type="dxa" w:w="2160"/>
          </w:tcPr>
          <w:p>
            <w:r>
              <w:rPr>
                <w:sz w:val="18"/>
              </w:rPr>
              <w:t>⚪ Benchmark Regression</w:t>
            </w:r>
          </w:p>
        </w:tc>
        <w:tc>
          <w:tcPr>
            <w:tcW w:type="dxa" w:w="2160"/>
          </w:tcPr>
          <w:p>
            <w:r>
              <w:rPr>
                <w:sz w:val="18"/>
              </w:rPr>
              <w:t>main</w:t>
            </w:r>
          </w:p>
        </w:tc>
        <w:tc>
          <w:tcPr>
            <w:tcW w:type="dxa" w:w="2160"/>
          </w:tcPr>
          <w:p>
            <w:r>
              <w:rPr>
                <w:sz w:val="18"/>
              </w:rPr>
              <w:t>cancelled</w:t>
            </w:r>
          </w:p>
        </w:tc>
        <w:tc>
          <w:tcPr>
            <w:tcW w:type="dxa" w:w="2160"/>
          </w:tcPr>
          <w:p>
            <w:r>
              <w:rPr>
                <w:sz w:val="18"/>
              </w:rPr>
              <w:t>2026-07-26</w:t>
            </w:r>
          </w:p>
        </w:tc>
      </w:tr>
      <w:tr>
        <w:tc>
          <w:tcPr>
            <w:tcW w:type="dxa" w:w="2160"/>
          </w:tcPr>
          <w:p>
            <w:r>
              <w:rPr>
                <w:sz w:val="18"/>
              </w:rPr>
              <w:t>⏳ Benchmark Regression</w:t>
            </w:r>
          </w:p>
        </w:tc>
        <w:tc>
          <w:tcPr>
            <w:tcW w:type="dxa" w:w="2160"/>
          </w:tcPr>
          <w:p>
            <w:r>
              <w:rPr>
                <w:sz w:val="18"/>
              </w:rPr>
              <w:t>main</w:t>
            </w:r>
          </w:p>
        </w:tc>
        <w:tc>
          <w:tcPr>
            <w:tcW w:type="dxa" w:w="2160"/>
          </w:tcPr>
          <w:p>
            <w:r>
              <w:rPr>
                <w:sz w:val="18"/>
              </w:rPr>
              <w:t>skipped</w:t>
            </w:r>
          </w:p>
        </w:tc>
        <w:tc>
          <w:tcPr>
            <w:tcW w:type="dxa" w:w="2160"/>
          </w:tcPr>
          <w:p>
            <w:r>
              <w:rPr>
                <w:sz w:val="18"/>
              </w:rPr>
              <w:t>2026-07-26</w:t>
            </w:r>
          </w:p>
        </w:tc>
      </w:tr>
      <w:tr>
        <w:tc>
          <w:tcPr>
            <w:tcW w:type="dxa" w:w="2160"/>
          </w:tcPr>
          <w:p>
            <w:r>
              <w:rPr>
                <w:sz w:val="18"/>
              </w:rPr>
              <w:t>⏳ Codacy Security Scan</w:t>
            </w:r>
          </w:p>
        </w:tc>
        <w:tc>
          <w:tcPr>
            <w:tcW w:type="dxa" w:w="2160"/>
          </w:tcPr>
          <w:p>
            <w:r>
              <w:rPr>
                <w:sz w:val="18"/>
              </w:rPr>
              <w:t>main</w:t>
            </w:r>
          </w:p>
        </w:tc>
        <w:tc>
          <w:tcPr>
            <w:tcW w:type="dxa" w:w="2160"/>
          </w:tcPr>
          <w:p>
            <w:r>
              <w:rPr>
                <w:sz w:val="18"/>
              </w:rPr>
              <w:t>in_progress</w:t>
            </w:r>
          </w:p>
        </w:tc>
        <w:tc>
          <w:tcPr>
            <w:tcW w:type="dxa" w:w="2160"/>
          </w:tcPr>
          <w:p>
            <w:r>
              <w:rPr>
                <w:sz w:val="18"/>
              </w:rPr>
              <w:t>2026-07-26</w:t>
            </w:r>
          </w:p>
        </w:tc>
      </w:tr>
      <w:tr>
        <w:tc>
          <w:tcPr>
            <w:tcW w:type="dxa" w:w="2160"/>
          </w:tcPr>
          <w:p>
            <w:r>
              <w:rPr>
                <w:sz w:val="18"/>
              </w:rPr>
              <w:t>⏳ License Scan</w:t>
            </w:r>
          </w:p>
        </w:tc>
        <w:tc>
          <w:tcPr>
            <w:tcW w:type="dxa" w:w="2160"/>
          </w:tcPr>
          <w:p>
            <w:r>
              <w:rPr>
                <w:sz w:val="18"/>
              </w:rPr>
              <w:t>main</w:t>
            </w:r>
          </w:p>
        </w:tc>
        <w:tc>
          <w:tcPr>
            <w:tcW w:type="dxa" w:w="2160"/>
          </w:tcPr>
          <w:p>
            <w:r>
              <w:rPr>
                <w:sz w:val="18"/>
              </w:rPr>
              <w:t>queued</w:t>
            </w:r>
          </w:p>
        </w:tc>
        <w:tc>
          <w:tcPr>
            <w:tcW w:type="dxa" w:w="2160"/>
          </w:tcPr>
          <w:p>
            <w:r>
              <w:rPr>
                <w:sz w:val="18"/>
              </w:rPr>
              <w:t>2026-07-26</w:t>
            </w:r>
          </w:p>
        </w:tc>
      </w:tr>
      <w:tr>
        <w:tc>
          <w:tcPr>
            <w:tcW w:type="dxa" w:w="2160"/>
          </w:tcPr>
          <w:p>
            <w:r>
              <w:rPr>
                <w:sz w:val="18"/>
              </w:rPr>
              <w:t>⏳ Security Scan</w:t>
            </w:r>
          </w:p>
        </w:tc>
        <w:tc>
          <w:tcPr>
            <w:tcW w:type="dxa" w:w="2160"/>
          </w:tcPr>
          <w:p>
            <w:r>
              <w:rPr>
                <w:sz w:val="18"/>
              </w:rPr>
              <w:t>main</w:t>
            </w:r>
          </w:p>
        </w:tc>
        <w:tc>
          <w:tcPr>
            <w:tcW w:type="dxa" w:w="2160"/>
          </w:tcPr>
          <w:p>
            <w:r>
              <w:rPr>
                <w:sz w:val="18"/>
              </w:rPr>
              <w:t>queued</w:t>
            </w:r>
          </w:p>
        </w:tc>
        <w:tc>
          <w:tcPr>
            <w:tcW w:type="dxa" w:w="2160"/>
          </w:tcPr>
          <w:p>
            <w:r>
              <w:rPr>
                <w:sz w:val="18"/>
              </w:rPr>
              <w:t>2026-07-26</w:t>
            </w:r>
          </w:p>
        </w:tc>
      </w:tr>
    </w:tbl>
    <w:p>
      <w:pPr>
        <w:pStyle w:val="Heading2"/>
      </w:pPr>
      <w:r>
        <w:rPr>
          <w:color w:val="1A5C38"/>
        </w:rPr>
        <w:t>Open GitHub Issues</w:t>
      </w:r>
    </w:p>
    <w:p>
      <w:r>
        <w:rPr>
          <w:b/>
          <w:i w:val="0"/>
          <w:sz w:val="20"/>
        </w:rPr>
        <w:t>Total open: 1 | Critical/Bug: 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t>
            </w:r>
          </w:p>
        </w:tc>
        <w:tc>
          <w:tcPr>
            <w:tcW w:type="dxa" w:w="2160"/>
          </w:tcPr>
          <w:p>
            <w:r>
              <w:rPr>
                <w:b/>
                <w:sz w:val="18"/>
              </w:rPr>
              <w:t>Title</w:t>
            </w:r>
          </w:p>
        </w:tc>
        <w:tc>
          <w:tcPr>
            <w:tcW w:type="dxa" w:w="2160"/>
          </w:tcPr>
          <w:p>
            <w:r>
              <w:rPr>
                <w:b/>
                <w:sz w:val="18"/>
              </w:rPr>
              <w:t>Labels</w:t>
            </w:r>
          </w:p>
        </w:tc>
        <w:tc>
          <w:tcPr>
            <w:tcW w:type="dxa" w:w="2160"/>
          </w:tcPr>
          <w:p>
            <w:r>
              <w:rPr>
                <w:b/>
                <w:sz w:val="18"/>
              </w:rPr>
              <w:t>Assignee</w:t>
            </w:r>
          </w:p>
        </w:tc>
      </w:tr>
      <w:tr>
        <w:tc>
          <w:tcPr>
            <w:tcW w:type="dxa" w:w="2160"/>
          </w:tcPr>
          <w:p>
            <w:r>
              <w:rPr>
                <w:sz w:val="18"/>
              </w:rPr>
              <w:t>#326</w:t>
            </w:r>
          </w:p>
        </w:tc>
        <w:tc>
          <w:tcPr>
            <w:tcW w:type="dxa" w:w="2160"/>
          </w:tcPr>
          <w:p>
            <w:r>
              <w:rPr>
                <w:sz w:val="18"/>
              </w:rPr>
              <w:t>OWASP ZAP Security Scan</w:t>
            </w:r>
          </w:p>
        </w:tc>
        <w:tc>
          <w:tcPr>
            <w:tcW w:type="dxa" w:w="2160"/>
          </w:tcPr>
          <w:p>
            <w:r>
              <w:rPr>
                <w:sz w:val="18"/>
              </w:rPr>
              <w:t>—</w:t>
            </w:r>
          </w:p>
        </w:tc>
        <w:tc>
          <w:tcPr>
            <w:tcW w:type="dxa" w:w="2160"/>
          </w:tcPr>
          <w:p>
            <w:r>
              <w:rPr>
                <w:sz w:val="18"/>
              </w:rPr>
              <w:t>—</w:t>
            </w:r>
          </w:p>
        </w:tc>
      </w:tr>
    </w:tbl>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75ea9ee</w:t>
            </w:r>
          </w:p>
        </w:tc>
        <w:tc>
          <w:tcPr>
            <w:tcW w:type="dxa" w:w="2160"/>
          </w:tcPr>
          <w:p>
            <w:r>
              <w:rPr>
                <w:sz w:val="18"/>
              </w:rPr>
              <w:t>2026-07-26</w:t>
            </w:r>
          </w:p>
        </w:tc>
        <w:tc>
          <w:tcPr>
            <w:tcW w:type="dxa" w:w="2160"/>
          </w:tcPr>
          <w:p>
            <w:r>
              <w:rPr>
                <w:sz w:val="18"/>
              </w:rPr>
              <w:t>docs(wiki): Auto-sync Wiki Documentation</w:t>
            </w:r>
          </w:p>
        </w:tc>
        <w:tc>
          <w:tcPr>
            <w:tcW w:type="dxa" w:w="2160"/>
          </w:tcPr>
          <w:p>
            <w:r>
              <w:rPr>
                <w:sz w:val="18"/>
              </w:rPr>
              <w:t>Bappadala Rohith Kumar Naidu</w:t>
            </w:r>
          </w:p>
        </w:tc>
      </w:tr>
      <w:tr>
        <w:tc>
          <w:tcPr>
            <w:tcW w:type="dxa" w:w="2160"/>
          </w:tcPr>
          <w:p>
            <w:r>
              <w:rPr>
                <w:sz w:val="18"/>
              </w:rPr>
              <w:t>932fe92</w:t>
            </w:r>
          </w:p>
        </w:tc>
        <w:tc>
          <w:tcPr>
            <w:tcW w:type="dxa" w:w="2160"/>
          </w:tcPr>
          <w:p>
            <w:r>
              <w:rPr>
                <w:sz w:val="18"/>
              </w:rPr>
              <w:t>2026-07-26</w:t>
            </w:r>
          </w:p>
        </w:tc>
        <w:tc>
          <w:tcPr>
            <w:tcW w:type="dxa" w:w="2160"/>
          </w:tcPr>
          <w:p>
            <w:r>
              <w:rPr>
                <w:sz w:val="18"/>
              </w:rPr>
              <w:t>docs: Auto-update Master Document</w:t>
            </w:r>
          </w:p>
        </w:tc>
        <w:tc>
          <w:tcPr>
            <w:tcW w:type="dxa" w:w="2160"/>
          </w:tcPr>
          <w:p>
            <w:r>
              <w:rPr>
                <w:sz w:val="18"/>
              </w:rPr>
              <w:t>Bappadala Rohith Kumar Naidu</w:t>
            </w:r>
          </w:p>
        </w:tc>
      </w:tr>
      <w:tr>
        <w:tc>
          <w:tcPr>
            <w:tcW w:type="dxa" w:w="2160"/>
          </w:tcPr>
          <w:p>
            <w:r>
              <w:rPr>
                <w:sz w:val="18"/>
              </w:rPr>
              <w:t>8fe8e32</w:t>
            </w:r>
          </w:p>
        </w:tc>
        <w:tc>
          <w:tcPr>
            <w:tcW w:type="dxa" w:w="2160"/>
          </w:tcPr>
          <w:p>
            <w:r>
              <w:rPr>
                <w:sz w:val="18"/>
              </w:rPr>
              <w:t>2026-07-26</w:t>
            </w:r>
          </w:p>
        </w:tc>
        <w:tc>
          <w:tcPr>
            <w:tcW w:type="dxa" w:w="2160"/>
          </w:tcPr>
          <w:p>
            <w:r>
              <w:rPr>
                <w:sz w:val="18"/>
              </w:rPr>
              <w:t>fix: directly override mcp_server._build_roadwatch_service monkeypatch-style ins</w:t>
            </w:r>
          </w:p>
        </w:tc>
        <w:tc>
          <w:tcPr>
            <w:tcW w:type="dxa" w:w="2160"/>
          </w:tcPr>
          <w:p>
            <w:r>
              <w:rPr>
                <w:sz w:val="18"/>
              </w:rPr>
              <w:t>Bappadala Rohith Kumar Naidu</w:t>
            </w:r>
          </w:p>
        </w:tc>
      </w:tr>
      <w:tr>
        <w:tc>
          <w:tcPr>
            <w:tcW w:type="dxa" w:w="2160"/>
          </w:tcPr>
          <w:p>
            <w:r>
              <w:rPr>
                <w:sz w:val="18"/>
              </w:rPr>
              <w:t>25ccec3</w:t>
            </w:r>
          </w:p>
        </w:tc>
        <w:tc>
          <w:tcPr>
            <w:tcW w:type="dxa" w:w="2160"/>
          </w:tcPr>
          <w:p>
            <w:r>
              <w:rPr>
                <w:sz w:val="18"/>
              </w:rPr>
              <w:t>2026-07-26</w:t>
            </w:r>
          </w:p>
        </w:tc>
        <w:tc>
          <w:tcPr>
            <w:tcW w:type="dxa" w:w="2160"/>
          </w:tcPr>
          <w:p>
            <w:r>
              <w:rPr>
                <w:sz w:val="18"/>
              </w:rPr>
              <w:t>docs: auto-update master doc</w:t>
            </w:r>
          </w:p>
        </w:tc>
        <w:tc>
          <w:tcPr>
            <w:tcW w:type="dxa" w:w="2160"/>
          </w:tcPr>
          <w:p>
            <w:r>
              <w:rPr>
                <w:sz w:val="18"/>
              </w:rPr>
              <w:t>rohitkumarnaidu</w:t>
            </w:r>
          </w:p>
        </w:tc>
      </w:tr>
      <w:tr>
        <w:tc>
          <w:tcPr>
            <w:tcW w:type="dxa" w:w="2160"/>
          </w:tcPr>
          <w:p>
            <w:r>
              <w:rPr>
                <w:sz w:val="18"/>
              </w:rPr>
              <w:t>490949b</w:t>
            </w:r>
          </w:p>
        </w:tc>
        <w:tc>
          <w:tcPr>
            <w:tcW w:type="dxa" w:w="2160"/>
          </w:tcPr>
          <w:p>
            <w:r>
              <w:rPr>
                <w:sz w:val="18"/>
              </w:rPr>
              <w:t>2026-07-26</w:t>
            </w:r>
          </w:p>
        </w:tc>
        <w:tc>
          <w:tcPr>
            <w:tcW w:type="dxa" w:w="2160"/>
          </w:tcPr>
          <w:p>
            <w:r>
              <w:rPr>
                <w:sz w:val="18"/>
              </w:rPr>
              <w:t>docs(wiki): auto-sync wiki documentation [automated]</w:t>
            </w:r>
          </w:p>
        </w:tc>
        <w:tc>
          <w:tcPr>
            <w:tcW w:type="dxa" w:w="2160"/>
          </w:tcPr>
          <w:p>
            <w:r>
              <w:rPr>
                <w:sz w:val="18"/>
              </w:rPr>
              <w:t>rohitkumarnaidu</w:t>
            </w:r>
          </w:p>
        </w:tc>
      </w:tr>
      <w:tr>
        <w:tc>
          <w:tcPr>
            <w:tcW w:type="dxa" w:w="2160"/>
          </w:tcPr>
          <w:p>
            <w:r>
              <w:rPr>
                <w:sz w:val="18"/>
              </w:rPr>
              <w:t>77c349d</w:t>
            </w:r>
          </w:p>
        </w:tc>
        <w:tc>
          <w:tcPr>
            <w:tcW w:type="dxa" w:w="2160"/>
          </w:tcPr>
          <w:p>
            <w:r>
              <w:rPr>
                <w:sz w:val="18"/>
              </w:rPr>
              <w:t>2026-07-26</w:t>
            </w:r>
          </w:p>
        </w:tc>
        <w:tc>
          <w:tcPr>
            <w:tcW w:type="dxa" w:w="2160"/>
          </w:tcPr>
          <w:p>
            <w:r>
              <w:rPr>
                <w:sz w:val="18"/>
              </w:rPr>
              <w:t xml:space="preserve">fix: ci - lower backend coverage threshold to 93, fix mcp test patching, skip 6 </w:t>
            </w:r>
          </w:p>
        </w:tc>
        <w:tc>
          <w:tcPr>
            <w:tcW w:type="dxa" w:w="2160"/>
          </w:tcPr>
          <w:p>
            <w:r>
              <w:rPr>
                <w:sz w:val="18"/>
              </w:rPr>
              <w:t>Bappadala Rohith Kumar Naidu</w:t>
            </w:r>
          </w:p>
        </w:tc>
      </w:tr>
      <w:tr>
        <w:tc>
          <w:tcPr>
            <w:tcW w:type="dxa" w:w="2160"/>
          </w:tcPr>
          <w:p>
            <w:r>
              <w:rPr>
                <w:sz w:val="18"/>
              </w:rPr>
              <w:t>9d2cf33</w:t>
            </w:r>
          </w:p>
        </w:tc>
        <w:tc>
          <w:tcPr>
            <w:tcW w:type="dxa" w:w="2160"/>
          </w:tcPr>
          <w:p>
            <w:r>
              <w:rPr>
                <w:sz w:val="18"/>
              </w:rPr>
              <w:t>2026-07-26</w:t>
            </w:r>
          </w:p>
        </w:tc>
        <w:tc>
          <w:tcPr>
            <w:tcW w:type="dxa" w:w="2160"/>
          </w:tcPr>
          <w:p>
            <w:r>
              <w:rPr>
                <w:sz w:val="18"/>
              </w:rPr>
              <w:t>fix: mock engine in provider tests + add module-scoped engine dispose</w:t>
            </w:r>
          </w:p>
        </w:tc>
        <w:tc>
          <w:tcPr>
            <w:tcW w:type="dxa" w:w="2160"/>
          </w:tcPr>
          <w:p>
            <w:r>
              <w:rPr>
                <w:sz w:val="18"/>
              </w:rPr>
              <w:t>Bappadala Rohith Kumar Naidu</w:t>
            </w:r>
          </w:p>
        </w:tc>
      </w:tr>
      <w:tr>
        <w:tc>
          <w:tcPr>
            <w:tcW w:type="dxa" w:w="2160"/>
          </w:tcPr>
          <w:p>
            <w:r>
              <w:rPr>
                <w:sz w:val="18"/>
              </w:rPr>
              <w:t>1b04171</w:t>
            </w:r>
          </w:p>
        </w:tc>
        <w:tc>
          <w:tcPr>
            <w:tcW w:type="dxa" w:w="2160"/>
          </w:tcPr>
          <w:p>
            <w:r>
              <w:rPr>
                <w:sz w:val="18"/>
              </w:rPr>
              <w:t>2026-07-26</w:t>
            </w:r>
          </w:p>
        </w:tc>
        <w:tc>
          <w:tcPr>
            <w:tcW w:type="dxa" w:w="2160"/>
          </w:tcPr>
          <w:p>
            <w:r>
              <w:rPr>
                <w:sz w:val="18"/>
              </w:rPr>
              <w:t>fix: restore loop_scope=module for provider tests + fix MCP patch target</w:t>
            </w:r>
          </w:p>
        </w:tc>
        <w:tc>
          <w:tcPr>
            <w:tcW w:type="dxa" w:w="2160"/>
          </w:tcPr>
          <w:p>
            <w:r>
              <w:rPr>
                <w:sz w:val="18"/>
              </w:rPr>
              <w:t>Bappadala Rohith Kumar Naidu</w:t>
            </w:r>
          </w:p>
        </w:tc>
      </w:tr>
      <w:tr>
        <w:tc>
          <w:tcPr>
            <w:tcW w:type="dxa" w:w="2160"/>
          </w:tcPr>
          <w:p>
            <w:r>
              <w:rPr>
                <w:sz w:val="18"/>
              </w:rPr>
              <w:t>8f2e6e0</w:t>
            </w:r>
          </w:p>
        </w:tc>
        <w:tc>
          <w:tcPr>
            <w:tcW w:type="dxa" w:w="2160"/>
          </w:tcPr>
          <w:p>
            <w:r>
              <w:rPr>
                <w:sz w:val="18"/>
              </w:rPr>
              <w:t>2026-07-26</w:t>
            </w:r>
          </w:p>
        </w:tc>
        <w:tc>
          <w:tcPr>
            <w:tcW w:type="dxa" w:w="2160"/>
          </w:tcPr>
          <w:p>
            <w:r>
              <w:rPr>
                <w:sz w:val="18"/>
              </w:rPr>
              <w:t>fix(ci): make ruff lint blocking (remove continue-on-error + || true)</w:t>
            </w:r>
          </w:p>
        </w:tc>
        <w:tc>
          <w:tcPr>
            <w:tcW w:type="dxa" w:w="2160"/>
          </w:tcPr>
          <w:p>
            <w:r>
              <w:rPr>
                <w:sz w:val="18"/>
              </w:rPr>
              <w:t>Bappadala Rohith Kumar Naidu</w:t>
            </w:r>
          </w:p>
        </w:tc>
      </w:tr>
      <w:tr>
        <w:tc>
          <w:tcPr>
            <w:tcW w:type="dxa" w:w="2160"/>
          </w:tcPr>
          <w:p>
            <w:r>
              <w:rPr>
                <w:sz w:val="18"/>
              </w:rPr>
              <w:t>b21ced7</w:t>
            </w:r>
          </w:p>
        </w:tc>
        <w:tc>
          <w:tcPr>
            <w:tcW w:type="dxa" w:w="2160"/>
          </w:tcPr>
          <w:p>
            <w:r>
              <w:rPr>
                <w:sz w:val="18"/>
              </w:rPr>
              <w:t>2026-07-26</w:t>
            </w:r>
          </w:p>
        </w:tc>
        <w:tc>
          <w:tcPr>
            <w:tcW w:type="dxa" w:w="2160"/>
          </w:tcPr>
          <w:p>
            <w:r>
              <w:rPr>
                <w:sz w:val="18"/>
              </w:rPr>
              <w:t>fix(lint): commit Batch 31 ruff lint fixes across chatbot_service</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406</w:t>
            </w:r>
          </w:p>
        </w:tc>
      </w:tr>
      <w:tr>
        <w:tc>
          <w:tcPr>
            <w:tcW w:type="dxa" w:w="4320"/>
          </w:tcPr>
          <w:p>
            <w:r>
              <w:rPr>
                <w:sz w:val="18"/>
              </w:rPr>
              <w:t>Mermaid Diagrams</w:t>
            </w:r>
          </w:p>
        </w:tc>
        <w:tc>
          <w:tcPr>
            <w:tcW w:type="dxa" w:w="4320"/>
          </w:tcPr>
          <w:p>
            <w:r>
              <w:rPr>
                <w:sz w:val="18"/>
              </w:rPr>
              <w:t>773</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2026-07-26 16:09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