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commentsExtendedDocument.xml" ContentType="application/vnd.openxmlformats-officedocument.wordprocessingml.commentsExtended+xml"/>
  <Override PartName="/word/commentsDocument.xml" ContentType="application/vnd.openxmlformats-officedocument.wordprocessingml.comments+xml"/>
  <Override PartName="/word/commentsIds.xml" ContentType="application/vnd.openxmlformats-officedocument.wordprocessingml.commentsIds+xml"/>
  <Override PartName="/word/comments.xml" ContentType="application/vnd.openxmlformats-officedocument.wordprocessingml.comments+xml"/>
  <Override PartName="/word/webSettings.xml" ContentType="application/vnd.openxmlformats-officedocument.wordprocessingml.webSettings+xml"/>
  <Override PartName="/docProps/app.xml" ContentType="application/vnd.openxmlformats-officedocument.extended-properties+xml"/>
  <Override PartName="/word/commentsIdsDocument.xml" ContentType="application/vnd.openxmlformats-officedocument.wordprocessingml.commentsId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commentsExtended.xml" ContentType="application/vnd.openxmlformats-officedocument.wordprocessingml.commentsExtended+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Style w:val="787"/>
        <w:pBdr/>
        <w:spacing/>
        <w:ind w:firstLine="720"/>
        <w:rPr>
          <w:b/>
          <w:bCs/>
          <w:color w:val="0070c0"/>
          <w:sz w:val="48"/>
          <w:szCs w:val="48"/>
        </w:rPr>
      </w:pPr>
      <w:r/>
      <w:bookmarkStart w:id="0" w:name="_5s6zma4fidvu"/>
      <w:r/>
      <w:bookmarkEnd w:id="0"/>
      <w:r>
        <w:rPr>
          <w:b/>
          <w:bCs/>
          <w:color w:val="0070c0"/>
          <w:sz w:val="48"/>
          <w:szCs w:val="48"/>
          <w:rtl w:val="0"/>
        </w:rPr>
        <w:t xml:space="preserve">At homebGeigieZen User Manual</w:t>
      </w:r>
      <w:r>
        <w:rPr>
          <w:b/>
          <w:bCs/>
          <w:color w:val="0070c0"/>
          <w:sz w:val="48"/>
          <w:szCs w:val="48"/>
        </w:rPr>
      </w:r>
    </w:p>
    <w:p w14:paraId="00000002">
      <w:pPr>
        <w:pStyle w:val="787"/>
        <w:pBdr/>
        <w:spacing/>
        <w:ind w:firstLine="720"/>
        <w:rPr>
          <w:i/>
          <w:iCs/>
        </w:rPr>
      </w:pPr>
      <w:r/>
      <w:bookmarkStart w:id="1" w:name="_8dkd3353rdm7"/>
      <w:r/>
      <w:bookmarkEnd w:id="1"/>
      <w:r>
        <w:rPr>
          <w:rtl w:val="0"/>
        </w:rPr>
      </w:r>
      <w:r>
        <w:rPr>
          <w:i/>
          <w:iCs/>
        </w:rPr>
      </w:r>
    </w:p>
    <w:p w14:paraId="00000003">
      <w:pPr>
        <w:pBdr/>
        <w:spacing/>
        <w:ind/>
        <w:rPr/>
      </w:pPr>
      <w:r>
        <w:rPr>
          <w:rtl w:val="0"/>
        </w:rPr>
      </w:r>
      <w:r/>
    </w:p>
    <w:p w14:paraId="00000004">
      <w:pPr>
        <w:pStyle w:val="788"/>
        <w:pBdr/>
        <w:spacing/>
        <w:ind/>
        <w:rPr/>
      </w:pPr>
      <w:r/>
      <w:bookmarkStart w:id="2" w:name="_ibzrkfxkpzio"/>
      <w:r/>
      <w:bookmarkEnd w:id="2"/>
      <w:r>
        <w:rPr>
          <w:rtl w:val="0"/>
        </w:rPr>
        <w:t xml:space="preserve">1 - Introduction</w:t>
      </w:r>
      <w:r/>
    </w:p>
    <w:p w14:paraId="00000005">
      <w:pPr>
        <w:pBdr/>
        <w:spacing/>
        <w:ind/>
        <w:rPr/>
      </w:pPr>
      <w:r>
        <w:rPr>
          <w:rtl w:val="0"/>
        </w:rPr>
      </w:r>
      <w:r/>
    </w:p>
    <w:p w14:paraId="00000006">
      <w:pPr>
        <w:pBdr/>
        <w:spacing/>
        <w:ind/>
        <w:rPr/>
      </w:pPr>
      <w:r>
        <w:rPr>
          <w:rtl w:val="0"/>
        </w:rPr>
        <w:t xml:space="preserve">Now that you have a working bGeigieZen, you can start making measurements and contribute to the Safecast database, </w:t>
      </w:r>
      <w:r>
        <w:rPr>
          <w:rtl w:val="0"/>
        </w:rPr>
        <w:t xml:space="preserve">or simply use it as a hand held Geiger counter.</w:t>
      </w:r>
      <w:r>
        <w:rPr>
          <w:rtl w:val="0"/>
        </w:rPr>
      </w:r>
      <w:r/>
    </w:p>
    <w:p w14:paraId="00000007">
      <w:pPr>
        <w:pBdr/>
        <w:spacing/>
        <w:ind/>
        <w:rPr>
          <w:i/>
          <w:iCs/>
        </w:rPr>
      </w:pPr>
      <w:r>
        <w:rPr>
          <w:rtl w:val="0"/>
        </w:rPr>
      </w:r>
      <w:r>
        <w:rPr>
          <w:i/>
          <w:iCs/>
        </w:rPr>
      </w:r>
    </w:p>
    <w:p w14:paraId="00000008">
      <w:pPr>
        <w:pBdr/>
        <w:spacing/>
        <w:ind/>
        <w:rPr/>
      </w:pPr>
      <w:r>
        <w:rPr>
          <w:rtl w:val="0"/>
        </w:rPr>
      </w:r>
      <w:r/>
    </w:p>
    <w:p w14:paraId="00000009">
      <w:pPr>
        <w:pStyle w:val="789"/>
        <w:pBdr/>
        <w:spacing/>
        <w:ind/>
        <w:rPr/>
      </w:pPr>
      <w:r/>
      <w:bookmarkStart w:id="3" w:name="_u74gsr5j195d"/>
      <w:r/>
      <w:bookmarkEnd w:id="3"/>
      <w:r>
        <w:rPr>
          <w:rtl w:val="0"/>
        </w:rPr>
        <w:t xml:space="preserve">1.0 - Switch on the Zen</w:t>
      </w:r>
      <w:r/>
    </w:p>
    <w:p w14:paraId="0000000A">
      <w:pPr>
        <w:pBdr/>
        <w:spacing/>
        <w:ind/>
        <w:rPr/>
      </w:pPr>
      <w:r>
        <w:rPr>
          <w:rtl w:val="0"/>
        </w:rPr>
        <w:t xml:space="preserve">Your bGeigieZen is powered on/off with the on/off button on the right side of the M5Stack controller. The V4.x board does not have a separate power switch. Power on with a ½ second press of the button. Power off with a 4-second press of the same button.</w:t>
      </w:r>
      <w:r/>
    </w:p>
    <w:p w14:paraId="0000000B">
      <w:pPr>
        <w:pBdr/>
        <w:spacing/>
        <w:ind/>
        <w:rPr/>
      </w:pPr>
      <w:r>
        <w:rPr>
          <w:rtl w:val="0"/>
        </w:rPr>
      </w:r>
      <w:r/>
    </w:p>
    <w:p w14:paraId="0000000C">
      <w:pPr>
        <w:pBdr/>
        <w:spacing/>
        <w:ind/>
        <w:rPr/>
      </w:pPr>
      <w:r>
        <w:rPr>
          <w:rtl w:val="0"/>
        </w:rPr>
        <w:t xml:space="preserve">Older </w:t>
      </w:r>
      <w:r>
        <w:rPr>
          <w:rtl w:val="0"/>
        </w:rPr>
        <w:t xml:space="preserve">V3.x.x boards will power up by first switching the power switch to the ON position then following the instructions relevant to your version of the Zen.</w:t>
      </w:r>
      <w:r/>
    </w:p>
    <w:p w14:paraId="0000000D">
      <w:pPr>
        <w:numPr>
          <w:ilvl w:val="0"/>
          <w:numId w:val="7"/>
        </w:numPr>
        <w:pBdr/>
        <w:spacing/>
        <w:ind w:hanging="360" w:left="720"/>
        <w:rPr>
          <w:u w:val="none"/>
        </w:rPr>
      </w:pPr>
      <w:r>
        <w:rPr>
          <w:rtl w:val="0"/>
        </w:rPr>
        <w:t xml:space="preserve">If you happen to have a Zen with a M5stackCore2 V1.1 or a M5stackCore Black or Fire, or a M5StackCoreS3 you must press the power button on the M5Stack after turning on the Zen with the power switch.</w:t>
      </w:r>
      <w:r>
        <w:rPr>
          <w:u w:val="none"/>
        </w:rPr>
      </w:r>
    </w:p>
    <w:p w14:paraId="0000000E">
      <w:pPr>
        <w:numPr>
          <w:ilvl w:val="0"/>
          <w:numId w:val="7"/>
        </w:numPr>
        <w:pBdr/>
        <w:spacing/>
        <w:ind w:hanging="360" w:left="720"/>
        <w:rPr>
          <w:u w:val="none"/>
        </w:rPr>
      </w:pPr>
      <w:r>
        <w:rPr>
          <w:rtl w:val="0"/>
        </w:rPr>
        <w:t xml:space="preserve">If you have a M5stackCore2 AWS(orange) or M5Core2 V1.0, M5stackCore1 Grey, the Zen powers on directly and the screen lights up. </w:t>
      </w:r>
      <w:r>
        <w:rPr>
          <w:u w:val="none"/>
        </w:rPr>
      </w:r>
    </w:p>
    <w:p w14:paraId="0000000F">
      <w:pPr>
        <w:pBdr/>
        <w:spacing/>
        <w:ind w:firstLine="0" w:left="720"/>
        <w:rPr/>
      </w:pPr>
      <w:r>
        <mc:AlternateContent>
          <mc:Choice Requires="wpg">
            <w:drawing>
              <wp:inline xmlns:wp="http://schemas.openxmlformats.org/drawingml/2006/wordprocessingDrawing" distT="0" distB="0" distL="0" distR="0">
                <wp:extent cx="2452342" cy="1538288"/>
                <wp:effectExtent l="0" t="0" r="0" b="0"/>
                <wp:docPr id="1" name="image48.jpg"/>
                <wp:cNvGraphicFramePr/>
                <a:graphic xmlns:a="http://schemas.openxmlformats.org/drawingml/2006/main">
                  <a:graphicData uri="http://schemas.openxmlformats.org/drawingml/2006/picture">
                    <pic:pic xmlns:pic="http://schemas.openxmlformats.org/drawingml/2006/picture">
                      <pic:nvPicPr>
                        <pic:cNvPr id="0" name="image48.jpg"/>
                        <pic:cNvPicPr/>
                        <pic:nvPr/>
                      </pic:nvPicPr>
                      <pic:blipFill rotWithShape="1">
                        <a:blip r:embed="rId11"/>
                        <a:srcRect l="0" t="0" r="0" b="0"/>
                        <a:stretch/>
                      </pic:blipFill>
                      <pic:spPr bwMode="auto">
                        <a:xfrm>
                          <a:off x="0" y="0"/>
                          <a:ext cx="2452342" cy="1538288"/>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93.10pt;height:121.13pt;mso-wrap-distance-left:0.00pt;mso-wrap-distance-top:0.00pt;mso-wrap-distance-right:0.00pt;mso-wrap-distance-bottom:0.00pt;z-index:1;">
                <v:imagedata r:id="rId11" o:title="" croptop="0f" cropleft="0f" cropbottom="0f" cropright="0f"/>
                <o:lock v:ext="edit" rotation="t"/>
              </v:shape>
            </w:pict>
          </mc:Fallback>
        </mc:AlternateContent>
      </w:r>
      <w:commentRangeStart w:id="1"/>
      <w:r>
        <mc:AlternateContent>
          <mc:Choice Requires="wpg">
            <w:drawing>
              <wp:inline xmlns:wp="http://schemas.openxmlformats.org/drawingml/2006/wordprocessingDrawing" distT="0" distB="0" distL="0" distR="0">
                <wp:extent cx="1372350" cy="1829800"/>
                <wp:effectExtent l="0" t="0" r="0" b="0"/>
                <wp:docPr id="2" name="image47.jpg"/>
                <wp:cNvGraphicFramePr/>
                <a:graphic xmlns:a="http://schemas.openxmlformats.org/drawingml/2006/main">
                  <a:graphicData uri="http://schemas.openxmlformats.org/drawingml/2006/picture">
                    <pic:pic xmlns:pic="http://schemas.openxmlformats.org/drawingml/2006/picture">
                      <pic:nvPicPr>
                        <pic:cNvPr id="0" name="image47.jpg"/>
                        <pic:cNvPicPr/>
                        <pic:nvPr/>
                      </pic:nvPicPr>
                      <pic:blipFill rotWithShape="1">
                        <a:blip r:embed="rId12"/>
                        <a:srcRect l="0" t="0" r="0" b="0"/>
                        <a:stretch/>
                      </pic:blipFill>
                      <pic:spPr bwMode="auto">
                        <a:xfrm>
                          <a:off x="0" y="0"/>
                          <a:ext cx="1372349" cy="18298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08.06pt;height:144.08pt;mso-wrap-distance-left:0.00pt;mso-wrap-distance-top:0.00pt;mso-wrap-distance-right:0.00pt;mso-wrap-distance-bottom:0.00pt;z-index:1;">
                <v:imagedata r:id="rId12" o:title="" croptop="0f" cropleft="0f" cropbottom="0f" cropright="0f"/>
                <o:lock v:ext="edit" rotation="t"/>
              </v:shape>
            </w:pict>
          </mc:Fallback>
        </mc:AlternateContent>
      </w:r>
      <w:commentRangeEnd w:id="1"/>
      <w:r>
        <w:commentReference w:id="1"/>
      </w:r>
      <w:r>
        <w:rPr>
          <w:rtl w:val="0"/>
        </w:rPr>
      </w:r>
      <w:r/>
    </w:p>
    <w:p w14:paraId="00000010">
      <w:pPr>
        <w:pBdr/>
        <w:spacing/>
        <w:ind w:firstLine="0" w:left="0"/>
        <w:rPr/>
      </w:pPr>
      <w:r>
        <w:rPr>
          <w:rtl w:val="0"/>
        </w:rPr>
      </w:r>
      <w:r/>
    </w:p>
    <w:p w14:paraId="00000011">
      <w:pPr>
        <w:pStyle w:val="789"/>
        <w:pBdr/>
        <w:spacing/>
        <w:ind/>
        <w:rPr/>
      </w:pPr>
      <w:r/>
      <w:bookmarkStart w:id="4" w:name="_x4k6qcwur6ju"/>
      <w:r/>
      <w:bookmarkEnd w:id="4"/>
      <w:r>
        <w:rPr>
          <w:rtl w:val="0"/>
        </w:rPr>
        <w:t xml:space="preserve">1.1 - Getting started</w:t>
      </w:r>
      <w:r/>
    </w:p>
    <w:p w14:paraId="00000012">
      <w:pPr>
        <w:pBdr/>
        <w:spacing/>
        <w:ind/>
        <w:rPr/>
      </w:pPr>
      <w:r>
        <w:rPr>
          <w:rtl w:val="0"/>
        </w:rPr>
        <w:t xml:space="preserve">When your bGeigieZen starts up for the first time and finds a proper SAFEZEN.TXT file on the microSD card inserted in the controller, you will see the welcome message with the device ID.</w:t>
      </w:r>
      <w:r/>
    </w:p>
    <w:p w14:paraId="00000013">
      <w:pPr>
        <w:numPr>
          <w:ilvl w:val="0"/>
          <w:numId w:val="15"/>
        </w:numPr>
        <w:pBdr/>
        <w:spacing/>
        <w:ind w:hanging="360" w:left="720"/>
        <w:rPr>
          <w:i/>
          <w:iCs/>
        </w:rPr>
      </w:pPr>
      <w:r>
        <w:rPr>
          <w:rtl w:val="0"/>
        </w:rPr>
        <w:t xml:space="preserve">At the top, you will see two options:</w:t>
      </w:r>
      <w:r>
        <w:rPr>
          <w:i/>
          <w:iCs/>
        </w:rPr>
      </w:r>
    </w:p>
    <w:p w14:paraId="00000014">
      <w:pPr>
        <w:numPr>
          <w:ilvl w:val="0"/>
          <w:numId w:val="9"/>
        </w:numPr>
        <w:pBdr/>
        <w:spacing/>
        <w:ind w:hanging="360" w:left="720"/>
        <w:rPr/>
      </w:pPr>
      <w:r>
        <w:rPr>
          <w:rtl w:val="0"/>
        </w:rPr>
        <w:t xml:space="preserve">Continue (top right) - Start measuring, logging, or surveying.</w:t>
      </w:r>
      <w:r/>
    </w:p>
    <w:p w14:paraId="00000015">
      <w:pPr>
        <w:numPr>
          <w:ilvl w:val="0"/>
          <w:numId w:val="9"/>
        </w:numPr>
        <w:pBdr/>
        <w:spacing/>
        <w:ind w:hanging="360" w:left="720"/>
        <w:rPr/>
      </w:pPr>
      <w:r>
        <w:rPr>
          <w:rtl w:val="0"/>
        </w:rPr>
        <w:t xml:space="preserve">Learn more (top left)</w:t>
      </w:r>
      <w:r/>
    </w:p>
    <w:p w14:paraId="00000016">
      <w:pPr>
        <w:pBdr/>
        <w:spacing/>
        <w:ind/>
        <w:rPr/>
      </w:pPr>
      <w:r>
        <w:rPr>
          <w:rtl w:val="0"/>
        </w:rPr>
      </w:r>
      <w:r/>
    </w:p>
    <w:p w14:paraId="00000017">
      <w:pPr>
        <w:pBdr/>
        <w:spacing/>
        <w:ind/>
        <w:rPr/>
      </w:pPr>
      <w:r>
        <w:rPr>
          <w:rtl w:val="0"/>
        </w:rPr>
      </w:r>
      <w:r/>
    </w:p>
    <w:p w14:paraId="00000018">
      <w:pPr>
        <w:pBdr/>
        <w:spacing/>
        <w:ind/>
        <w:rPr/>
      </w:pPr>
      <w:r>
        <w:rPr>
          <w:rtl w:val="0"/>
        </w:rPr>
        <w:t xml:space="preserve">When you press continue, you will enter Drive mode, where you can start logging measurements. On V3.3.1 and higher firmware, a clicking sound of the pulses on the detected radiation will be heard. Disable it with a long press on the Menu button.</w:t>
      </w:r>
      <w:r/>
    </w:p>
    <w:p w14:paraId="00000019">
      <w:pPr>
        <w:pBdr/>
        <w:spacing/>
        <w:ind/>
        <w:rPr/>
      </w:pPr>
      <w:r>
        <w:rPr>
          <w:rtl w:val="0"/>
        </w:rPr>
      </w:r>
      <w:r/>
    </w:p>
    <w:p w14:paraId="0000001A">
      <w:pPr>
        <w:pBdr/>
        <w:spacing/>
        <w:ind/>
        <w:rPr/>
      </w:pPr>
      <w:r>
        <w:rPr>
          <w:rtl w:val="0"/>
        </w:rPr>
        <w:t xml:space="preserve">Jump to </w:t>
      </w:r>
      <w:hyperlink w:tooltip="#_pg360bikm64z" w:anchor="_pg360bikm64z" w:history="1">
        <w:r>
          <w:rPr>
            <w:color w:val="1155cc"/>
            <w:u w:val="single"/>
            <w:rtl w:val="0"/>
          </w:rPr>
          <w:t xml:space="preserve">3 -  bGeigieZen Basics</w:t>
        </w:r>
      </w:hyperlink>
      <w:r>
        <w:rPr>
          <w:rtl w:val="0"/>
        </w:rPr>
        <w:t xml:space="preserve">.</w:t>
      </w:r>
      <w:r/>
    </w:p>
    <w:p w14:paraId="0000001B">
      <w:pPr>
        <w:pBdr/>
        <w:spacing/>
        <w:ind/>
        <w:rPr/>
      </w:pPr>
      <w:r>
        <w:rPr>
          <w:rtl w:val="0"/>
        </w:rPr>
      </w:r>
      <w:r/>
    </w:p>
    <w:p w14:paraId="0000001C">
      <w:pPr>
        <w:pBdr/>
        <w:spacing/>
        <w:ind/>
        <w:rPr/>
      </w:pPr>
      <w:r>
        <w:rPr>
          <w:rtl w:val="0"/>
        </w:rPr>
        <w:t xml:space="preserve">For the impatient, jump directly to one of the modes of operation (</w:t>
      </w:r>
      <w:r>
        <w:rPr>
          <w:b/>
          <w:bCs/>
          <w:color w:val="ff0000"/>
          <w:rtl w:val="0"/>
        </w:rPr>
        <w:t xml:space="preserve">you can navigate the menu with the small buttons(red dots or arrows on CoreS3) on the top of the display</w:t>
      </w:r>
      <w:r>
        <w:rPr>
          <w:rtl w:val="0"/>
        </w:rPr>
        <w:t xml:space="preserve">)</w:t>
      </w:r>
      <w:r/>
    </w:p>
    <w:p w14:paraId="0000001D">
      <w:pPr>
        <w:numPr>
          <w:ilvl w:val="0"/>
          <w:numId w:val="26"/>
        </w:numPr>
        <w:pBdr/>
        <w:spacing/>
        <w:ind w:hanging="360" w:left="720"/>
        <w:rPr>
          <w:u w:val="none"/>
        </w:rPr>
      </w:pPr>
      <w:r/>
      <w:hyperlink w:tooltip="#_ifkft99i8n2v" w:anchor="_ifkft99i8n2v" w:history="1">
        <w:r>
          <w:rPr>
            <w:color w:val="1155cc"/>
            <w:u w:val="single"/>
            <w:rtl w:val="0"/>
          </w:rPr>
          <w:t xml:space="preserve">3.1 - Quick Start: Drive Mode Logging</w:t>
        </w:r>
      </w:hyperlink>
      <w:r>
        <w:rPr>
          <w:rtl w:val="0"/>
        </w:rPr>
      </w:r>
      <w:r>
        <w:rPr>
          <w:u w:val="none"/>
        </w:rPr>
      </w:r>
    </w:p>
    <w:p w14:paraId="0000001E">
      <w:pPr>
        <w:numPr>
          <w:ilvl w:val="0"/>
          <w:numId w:val="26"/>
        </w:numPr>
        <w:pBdr/>
        <w:spacing/>
        <w:ind w:hanging="360" w:left="720"/>
        <w:rPr>
          <w:u w:val="none"/>
        </w:rPr>
      </w:pPr>
      <w:r/>
      <w:hyperlink w:tooltip="#_qu3ubio2tyrt" w:anchor="_qu3ubio2tyrt" w:history="1">
        <w:r>
          <w:rPr>
            <w:color w:val="1155cc"/>
            <w:u w:val="single"/>
            <w:rtl w:val="0"/>
          </w:rPr>
          <w:t xml:space="preserve">3.2 - Quick Start: Survey Mode</w:t>
        </w:r>
      </w:hyperlink>
      <w:r>
        <w:rPr>
          <w:rtl w:val="0"/>
        </w:rPr>
      </w:r>
      <w:r>
        <w:rPr>
          <w:u w:val="none"/>
        </w:rPr>
      </w:r>
    </w:p>
    <w:p w14:paraId="0000001F">
      <w:pPr>
        <w:numPr>
          <w:ilvl w:val="0"/>
          <w:numId w:val="26"/>
        </w:numPr>
        <w:pBdr/>
        <w:spacing/>
        <w:ind w:hanging="360" w:left="720"/>
        <w:rPr>
          <w:u w:val="none"/>
        </w:rPr>
      </w:pPr>
      <w:r/>
      <w:hyperlink w:tooltip="#_3w0g5f49d8qv" w:anchor="_3w0g5f49d8qv" w:history="1">
        <w:r>
          <w:rPr>
            <w:color w:val="1155cc"/>
            <w:u w:val="single"/>
            <w:rtl w:val="0"/>
          </w:rPr>
          <w:t xml:space="preserve">3.3 - Quick Start: Real-Time Mode</w:t>
        </w:r>
      </w:hyperlink>
      <w:r>
        <w:rPr>
          <w:rtl w:val="0"/>
        </w:rPr>
      </w:r>
      <w:r>
        <w:rPr>
          <w:u w:val="none"/>
        </w:rPr>
      </w:r>
    </w:p>
    <w:p w14:paraId="00000020">
      <w:pPr>
        <w:pBdr/>
        <w:spacing/>
        <w:ind/>
        <w:rPr/>
      </w:pPr>
      <w:r>
        <w:rPr>
          <w:rtl w:val="0"/>
        </w:rPr>
      </w:r>
      <w:r/>
    </w:p>
    <w:p w14:paraId="00000021">
      <w:pPr>
        <w:pStyle w:val="789"/>
        <w:pBdr/>
        <w:spacing/>
        <w:ind/>
        <w:rPr/>
      </w:pPr>
      <w:r/>
      <w:bookmarkStart w:id="5" w:name="_o7uxq2ueijzz"/>
      <w:r/>
      <w:bookmarkEnd w:id="5"/>
      <w:r>
        <w:rPr>
          <w:rtl w:val="0"/>
        </w:rPr>
        <w:t xml:space="preserve">1.2 - </w:t>
      </w:r>
      <w:r>
        <w:rPr>
          <w:rtl w:val="0"/>
        </w:rPr>
        <w:t xml:space="preserve">User interface notes</w:t>
      </w:r>
      <w:r/>
    </w:p>
    <w:p w14:paraId="00000022">
      <w:pPr>
        <w:pStyle w:val="790"/>
        <w:pBdr/>
        <w:spacing/>
        <w:ind/>
        <w:rPr/>
      </w:pPr>
      <w:r/>
      <w:bookmarkStart w:id="6" w:name="_6190tqo27jrh"/>
      <w:r/>
      <w:bookmarkEnd w:id="6"/>
      <w:r>
        <w:rPr>
          <w:rtl w:val="0"/>
        </w:rPr>
        <w:t xml:space="preserve">Status bar</w:t>
      </w:r>
      <w:r/>
    </w:p>
    <w:p w14:paraId="00000023">
      <w:pPr>
        <w:pBdr/>
        <w:spacing/>
        <w:ind/>
        <w:rPr/>
      </w:pPr>
      <w:r>
        <mc:AlternateContent>
          <mc:Choice Requires="wpg">
            <w:drawing>
              <wp:inline xmlns:wp="http://schemas.openxmlformats.org/drawingml/2006/wordprocessingDrawing" distT="0" distB="0" distL="0" distR="0">
                <wp:extent cx="5710587" cy="479515"/>
                <wp:effectExtent l="0" t="0" r="0" b="0"/>
                <wp:docPr id="3" name="image27.jpg"/>
                <wp:cNvGraphicFramePr/>
                <a:graphic xmlns:a="http://schemas.openxmlformats.org/drawingml/2006/main">
                  <a:graphicData uri="http://schemas.openxmlformats.org/drawingml/2006/picture">
                    <pic:pic xmlns:pic="http://schemas.openxmlformats.org/drawingml/2006/picture">
                      <pic:nvPicPr>
                        <pic:cNvPr id="0" name="image27.jpg"/>
                        <pic:cNvPicPr/>
                        <pic:nvPr/>
                      </pic:nvPicPr>
                      <pic:blipFill rotWithShape="1">
                        <a:blip r:embed="rId13"/>
                        <a:srcRect l="20994" t="75759" r="16025" b="16283"/>
                        <a:stretch/>
                      </pic:blipFill>
                      <pic:spPr bwMode="auto">
                        <a:xfrm>
                          <a:off x="0" y="0"/>
                          <a:ext cx="5710587" cy="47951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49.65pt;height:37.76pt;mso-wrap-distance-left:0.00pt;mso-wrap-distance-top:0.00pt;mso-wrap-distance-right:0.00pt;mso-wrap-distance-bottom:0.00pt;z-index:1;">
                <v:imagedata r:id="rId13" o:title="" croptop="49649f" cropleft="13759f" cropbottom="10671f" cropright="10502f"/>
                <o:lock v:ext="edit" rotation="t"/>
              </v:shape>
            </w:pict>
          </mc:Fallback>
        </mc:AlternateContent>
      </w:r>
      <w:r>
        <w:rPr>
          <w:rtl w:val="0"/>
        </w:rPr>
      </w:r>
      <w:r/>
    </w:p>
    <w:p w14:paraId="00000024">
      <w:pPr>
        <w:pBdr/>
        <w:spacing/>
        <w:ind/>
        <w:rPr/>
      </w:pPr>
      <w:r>
        <w:rPr>
          <w:rtl w:val="0"/>
        </w:rPr>
        <w:t xml:space="preserve">The status bar at the bottom of the Drive, Survey and Real-time mode screens shows:</w:t>
      </w:r>
      <w:r/>
    </w:p>
    <w:p w14:paraId="00000025">
      <w:pPr>
        <w:numPr>
          <w:ilvl w:val="0"/>
          <w:numId w:val="23"/>
        </w:numPr>
        <w:pBdr/>
        <w:spacing/>
        <w:ind w:hanging="360" w:left="720"/>
        <w:rPr/>
      </w:pPr>
      <w:r>
        <w:rPr>
          <w:b/>
          <w:bCs/>
          <w:rtl w:val="0"/>
        </w:rPr>
        <w:t xml:space="preserve">Drive</w:t>
      </w:r>
      <w:r>
        <w:rPr>
          <w:rtl w:val="0"/>
        </w:rPr>
        <w:t xml:space="preserve"> Current mode (Drive, Survey and Real-time)</w:t>
      </w:r>
      <w:r/>
    </w:p>
    <w:p w14:paraId="00000026">
      <w:pPr>
        <w:numPr>
          <w:ilvl w:val="0"/>
          <w:numId w:val="23"/>
        </w:numPr>
        <w:pBdr/>
        <w:spacing/>
        <w:ind w:hanging="360" w:left="720"/>
        <w:rPr/>
      </w:pPr>
      <w:r>
        <w:rPr>
          <w:b/>
          <w:bCs/>
          <w:i/>
          <w:iCs/>
          <w:rtl w:val="0"/>
        </w:rPr>
        <w:t xml:space="preserve">NN</w:t>
      </w:r>
      <w:r>
        <w:rPr>
          <w:b/>
          <w:bCs/>
          <w:rtl w:val="0"/>
        </w:rPr>
        <w:t xml:space="preserve">%</w:t>
      </w:r>
      <w:r>
        <w:rPr>
          <w:rtl w:val="0"/>
        </w:rPr>
        <w:t xml:space="preserve"> Battery percentage remaining</w:t>
      </w:r>
      <w:r/>
    </w:p>
    <w:p w14:paraId="00000027">
      <w:pPr>
        <w:numPr>
          <w:ilvl w:val="0"/>
          <w:numId w:val="23"/>
        </w:numPr>
        <w:pBdr/>
        <w:spacing/>
        <w:ind w:hanging="360" w:left="720"/>
        <w:rPr/>
      </w:pPr>
      <w:r>
        <w:rPr>
          <w:b/>
          <w:bCs/>
          <w:rtl w:val="0"/>
        </w:rPr>
        <w:t xml:space="preserve">GM</w:t>
      </w:r>
      <w:r>
        <w:rPr>
          <w:rtl w:val="0"/>
        </w:rPr>
        <w:t xml:space="preserve"> for Geiger-Muller detector status. White means that your Zen is getting "counts", red means that there is no activity from the detector.</w:t>
      </w:r>
      <w:r/>
    </w:p>
    <w:p w14:paraId="00000028">
      <w:pPr>
        <w:numPr>
          <w:ilvl w:val="0"/>
          <w:numId w:val="23"/>
        </w:numPr>
        <w:pBdr/>
        <w:spacing/>
        <w:ind w:hanging="360" w:left="720"/>
        <w:rPr/>
      </w:pPr>
      <w:r>
        <w:rPr>
          <w:b/>
          <w:bCs/>
          <w:rtl w:val="0"/>
        </w:rPr>
        <w:t xml:space="preserve">GPS</w:t>
      </w:r>
      <w:r>
        <w:rPr>
          <w:b/>
          <w:bCs/>
          <w:i/>
          <w:iCs/>
          <w:rtl w:val="0"/>
        </w:rPr>
        <w:t xml:space="preserve">nn</w:t>
      </w:r>
      <w:r>
        <w:rPr>
          <w:rtl w:val="0"/>
        </w:rPr>
        <w:t xml:space="preserve"> GPS status and number of navigation sa</w:t>
      </w:r>
      <w:r>
        <w:rPr>
          <w:rtl w:val="0"/>
        </w:rPr>
        <w:t xml:space="preserve">tellites used for a navigation fix. More satellites give a more precise position. The GPS receiver needs at least three satellites for a longitude-latitude position fix (2D) and four to add altitude.</w:t>
        <w:br/>
        <w:t xml:space="preserve">The colour indicates the age of the latest position fix:</w:t>
      </w:r>
      <w:r/>
    </w:p>
    <w:p w14:paraId="00000029">
      <w:pPr>
        <w:numPr>
          <w:ilvl w:val="1"/>
          <w:numId w:val="23"/>
        </w:numPr>
        <w:pBdr/>
        <w:spacing/>
        <w:ind w:hanging="360" w:left="1440"/>
        <w:rPr/>
      </w:pPr>
      <w:r>
        <w:rPr>
          <w:b/>
          <w:bCs/>
          <w:rtl w:val="0"/>
        </w:rPr>
        <w:t xml:space="preserve">Green</w:t>
      </w:r>
      <w:r>
        <w:rPr>
          <w:rtl w:val="0"/>
        </w:rPr>
        <w:t xml:space="preserve"> the fix was updated every second</w:t>
      </w:r>
      <w:r/>
    </w:p>
    <w:p w14:paraId="0000002A">
      <w:pPr>
        <w:numPr>
          <w:ilvl w:val="1"/>
          <w:numId w:val="23"/>
        </w:numPr>
        <w:pBdr/>
        <w:spacing/>
        <w:ind w:hanging="360" w:left="1440"/>
        <w:rPr/>
      </w:pPr>
      <w:r>
        <w:rPr>
          <w:b/>
          <w:bCs/>
          <w:rtl w:val="0"/>
        </w:rPr>
        <w:t xml:space="preserve">Orange</w:t>
      </w:r>
      <w:r>
        <w:rPr>
          <w:rtl w:val="0"/>
        </w:rPr>
        <w:t xml:space="preserve"> the fix is stale, and the last known position is shown in orange.</w:t>
      </w:r>
      <w:r/>
    </w:p>
    <w:p w14:paraId="0000002A">
      <w:pPr>
        <w:numPr>
          <w:ilvl w:val="1"/>
          <w:numId w:val="23"/>
        </w:numPr>
        <w:pBdr/>
        <w:spacing/>
        <w:ind w:hanging="360" w:left="1440"/>
        <w:rPr/>
      </w:pPr>
      <w:r>
        <w:t xml:space="preserve">GPS? is shown while searching for satellites, before any are found.</w:t>
      </w:r>
      <w:r/>
    </w:p>
    <w:p w14:paraId="0000002B">
      <w:pPr>
        <w:numPr>
          <w:ilvl w:val="0"/>
          <w:numId w:val="23"/>
        </w:numPr>
        <w:pBdr/>
        <w:spacing/>
        <w:ind w:hanging="360" w:left="720"/>
        <w:rPr/>
      </w:pPr>
      <w:r>
        <w:rPr>
          <w:b/>
          <w:bCs/>
          <w:rtl w:val="0"/>
        </w:rPr>
        <w:t xml:space="preserve">SD</w:t>
      </w:r>
      <w:r>
        <w:rPr>
          <w:rtl w:val="0"/>
        </w:rPr>
        <w:t xml:space="preserve"> The microSD card is inserted and your Zen is using it.</w:t>
      </w:r>
      <w:r/>
    </w:p>
    <w:p w14:paraId="0000002C">
      <w:pPr>
        <w:numPr>
          <w:ilvl w:val="0"/>
          <w:numId w:val="23"/>
        </w:numPr>
        <w:pBdr/>
        <w:spacing/>
        <w:ind w:hanging="360" w:left="720"/>
        <w:rPr/>
      </w:pPr>
      <w:r>
        <w:rPr>
          <w:b/>
          <w:bCs/>
          <w:rtl w:val="0"/>
        </w:rPr>
        <w:t xml:space="preserve">WF</w:t>
      </w:r>
      <w:r>
        <w:rPr>
          <w:rtl w:val="0"/>
        </w:rPr>
        <w:t xml:space="preserve"> WiFi wireless networking. In Real-time mode, indicates that there is a connection to the local wireless network.</w:t>
      </w:r>
      <w:r>
        <w:rPr>
          <w:rtl w:val="0"/>
        </w:rPr>
      </w:r>
      <w:r/>
    </w:p>
    <w:p w14:paraId="0000002D">
      <w:pPr>
        <w:numPr>
          <w:ilvl w:val="0"/>
          <w:numId w:val="23"/>
        </w:numPr>
        <w:pBdr/>
        <w:spacing/>
        <w:ind w:hanging="360" w:left="720"/>
        <w:rPr/>
      </w:pPr>
      <w:r>
        <w:rPr>
          <w:b/>
          <w:bCs/>
          <w:rtl w:val="0"/>
        </w:rPr>
        <w:t xml:space="preserve">BT</w:t>
      </w:r>
      <w:r>
        <w:rPr>
          <w:rtl w:val="0"/>
        </w:rPr>
        <w:t xml:space="preserve"> Bluetooth connected. </w:t>
      </w:r>
      <w:r/>
    </w:p>
    <w:p w14:paraId="0000002E">
      <w:pPr>
        <w:numPr>
          <w:ilvl w:val="0"/>
          <w:numId w:val="23"/>
        </w:numPr>
        <w:pBdr/>
        <w:spacing/>
        <w:ind w:hanging="360" w:left="720"/>
        <w:rPr/>
      </w:pPr>
      <w:r>
        <w:rPr>
          <w:b/>
          <w:bCs/>
          <w:rtl w:val="0"/>
        </w:rPr>
        <w:t xml:space="preserve">SN</w:t>
      </w:r>
      <w:r>
        <w:rPr>
          <w:rtl w:val="0"/>
        </w:rPr>
        <w:t xml:space="preserve"> Is sound on/off (only on firmware 3.3.1 or higher).</w:t>
      </w:r>
      <w:r/>
    </w:p>
    <w:p w14:paraId="0000002F">
      <w:pPr>
        <w:numPr>
          <w:ilvl w:val="0"/>
          <w:numId w:val="23"/>
        </w:numPr>
        <w:pBdr/>
        <w:spacing/>
        <w:ind w:hanging="360" w:left="720"/>
        <w:rPr/>
      </w:pPr>
      <w:r>
        <w:rPr>
          <w:b/>
          <w:bCs/>
          <w:rtl w:val="0"/>
        </w:rPr>
        <w:t xml:space="preserve">#5</w:t>
      </w:r>
      <w:r>
        <w:rPr>
          <w:b/>
          <w:bCs/>
          <w:i/>
          <w:iCs/>
          <w:rtl w:val="0"/>
        </w:rPr>
        <w:t xml:space="preserve">nnn</w:t>
      </w:r>
      <w:r>
        <w:rPr>
          <w:rtl w:val="0"/>
        </w:rPr>
        <w:t xml:space="preserve"> The Zen ID number</w:t>
      </w:r>
      <w:r/>
    </w:p>
    <w:p w14:paraId="00000030">
      <w:pPr>
        <w:numPr>
          <w:ilvl w:val="0"/>
          <w:numId w:val="23"/>
        </w:numPr>
        <w:pBdr/>
        <w:spacing/>
        <w:ind w:hanging="360" w:left="720"/>
        <w:rPr/>
      </w:pPr>
      <w:r>
        <w:rPr>
          <w:b/>
          <w:bCs/>
          <w:rtl w:val="0"/>
        </w:rPr>
        <w:t xml:space="preserve">YYYY/MM/DD</w:t>
      </w:r>
      <w:r>
        <w:rPr>
          <w:rtl w:val="0"/>
        </w:rPr>
        <w:t xml:space="preserve"> current date</w:t>
      </w:r>
      <w:r/>
    </w:p>
    <w:p w14:paraId="00000031">
      <w:pPr>
        <w:numPr>
          <w:ilvl w:val="0"/>
          <w:numId w:val="23"/>
        </w:numPr>
        <w:pBdr/>
        <w:spacing/>
        <w:ind w:hanging="360" w:left="720"/>
        <w:rPr/>
      </w:pPr>
      <w:r>
        <w:rPr>
          <w:b/>
          <w:bCs/>
          <w:rtl w:val="0"/>
        </w:rPr>
        <w:t xml:space="preserve">HH:MM</w:t>
      </w:r>
      <w:r>
        <w:rPr>
          <w:rtl w:val="0"/>
        </w:rPr>
        <w:t xml:space="preserve"> UTC time, derived from the GPS receiver. If no GPS satellites are available, the time is taken from the built-in real time clock chip (if it has previously been set).</w:t>
      </w:r>
      <w:r/>
    </w:p>
    <w:p w14:paraId="00000032">
      <w:pPr>
        <w:pBdr/>
        <w:spacing/>
        <w:ind/>
        <w:rPr/>
      </w:pPr>
      <w:r>
        <w:rPr>
          <w:rtl w:val="0"/>
        </w:rPr>
      </w:r>
      <w:r/>
    </w:p>
    <w:p w14:paraId="00000033">
      <w:pPr>
        <w:pStyle w:val="790"/>
        <w:pBdr/>
        <w:spacing/>
        <w:ind/>
        <w:rPr/>
      </w:pPr>
      <w:r/>
      <w:bookmarkStart w:id="7" w:name="_2zirjig21f9h"/>
      <w:r/>
      <w:bookmarkEnd w:id="7"/>
      <w:r>
        <w:rPr>
          <w:rtl w:val="0"/>
        </w:rPr>
        <w:t xml:space="preserve">“Soft” buttons</w:t>
      </w:r>
      <w:r/>
    </w:p>
    <w:p w14:paraId="00000034">
      <w:pPr>
        <w:pBdr/>
        <w:spacing/>
        <w:ind/>
        <w:rPr/>
      </w:pPr>
      <w:r>
        <mc:AlternateContent>
          <mc:Choice Requires="wpg">
            <w:drawing>
              <wp:inline xmlns:wp="http://schemas.openxmlformats.org/drawingml/2006/wordprocessingDrawing" distT="0" distB="0" distL="0" distR="0">
                <wp:extent cx="5776913" cy="1001958"/>
                <wp:effectExtent l="0" t="0" r="0" b="0"/>
                <wp:docPr id="4" name="image17.jpg"/>
                <wp:cNvGraphicFramePr/>
                <a:graphic xmlns:a="http://schemas.openxmlformats.org/drawingml/2006/main">
                  <a:graphicData uri="http://schemas.openxmlformats.org/drawingml/2006/picture">
                    <pic:pic xmlns:pic="http://schemas.openxmlformats.org/drawingml/2006/picture">
                      <pic:nvPicPr>
                        <pic:cNvPr id="0" name="image17.jpg"/>
                        <pic:cNvPicPr/>
                        <pic:nvPr/>
                      </pic:nvPicPr>
                      <pic:blipFill rotWithShape="1">
                        <a:blip r:embed="rId14"/>
                        <a:srcRect l="23077" t="7284" r="17787" b="77522"/>
                        <a:stretch/>
                      </pic:blipFill>
                      <pic:spPr bwMode="auto">
                        <a:xfrm>
                          <a:off x="0" y="0"/>
                          <a:ext cx="5776913" cy="1001958"/>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4.88pt;height:78.89pt;mso-wrap-distance-left:0.00pt;mso-wrap-distance-top:0.00pt;mso-wrap-distance-right:0.00pt;mso-wrap-distance-bottom:0.00pt;z-index:1;">
                <v:imagedata r:id="rId14" o:title="" croptop="4774f" cropleft="15124f" cropbottom="50805f" cropright="11657f"/>
                <o:lock v:ext="edit" rotation="t"/>
              </v:shape>
            </w:pict>
          </mc:Fallback>
        </mc:AlternateContent>
      </w:r>
      <w:r>
        <w:rPr>
          <w:rtl w:val="0"/>
        </w:rPr>
      </w:r>
      <w:r/>
    </w:p>
    <w:p w14:paraId="00000035">
      <w:pPr>
        <w:pBdr/>
        <w:spacing/>
        <w:ind/>
        <w:rPr/>
      </w:pPr>
      <w:r>
        <w:rPr>
          <w:rtl w:val="0"/>
        </w:rPr>
        <w:t xml:space="preserve">There are three buttons at the top of the screen, shown on the screen surface as small red/brown circles o</w:t>
      </w:r>
      <w:r>
        <w:rPr>
          <w:rtl w:val="0"/>
        </w:rPr>
        <w:t xml:space="preserve">r arrows(they may be hard to see). Their functions depend on the current mode or screen being displayed. The legend appears at the top edge of the screen, but the touch-sensitive area extends beyond the top of the screen to include the little brown circle.</w:t>
      </w:r>
      <w:r/>
    </w:p>
    <w:p w14:paraId="00000036">
      <w:pPr>
        <w:pStyle w:val="790"/>
        <w:pBdr/>
        <w:spacing/>
        <w:ind/>
        <w:rPr/>
      </w:pPr>
      <w:r/>
      <w:bookmarkStart w:id="8" w:name="_ngmzplxhivu0"/>
      <w:r/>
      <w:bookmarkEnd w:id="8"/>
      <w:r>
        <w:rPr>
          <w:rtl w:val="0"/>
        </w:rPr>
        <w:t xml:space="preserve">Screen blanking</w:t>
      </w:r>
      <w:r/>
    </w:p>
    <w:p w14:paraId="00000037">
      <w:pPr>
        <w:pBdr/>
        <w:spacing/>
        <w:ind/>
        <w:rPr>
          <w:strike/>
        </w:rPr>
      </w:pPr>
      <w:r>
        <w:rPr>
          <w:rtl w:val="0"/>
        </w:rPr>
        <w:t xml:space="preserve">The screen dims after a few moments of inactivity, then blanks after a longer delay. The dimming and blanking times are configurable. By default, the screen dims after one minute and blanks completely after </w:t>
      </w:r>
      <w:r>
        <w:rPr>
          <w:rtl w:val="0"/>
        </w:rPr>
        <w:t xml:space="preserve">10 minutes. The TFT (LCD) screen suffers from “burn-in”. An area of the screen that constantly displays the same image or pattern will degrade in brightness and show a persistent ghost image. The brightness of the entire display will also degrade with use.</w:t>
      </w:r>
      <w:r>
        <w:rPr>
          <w:rtl w:val="0"/>
        </w:rPr>
      </w:r>
      <w:r>
        <w:rPr>
          <w:strike/>
        </w:rPr>
      </w:r>
    </w:p>
    <w:p w14:paraId="00000038">
      <w:pPr>
        <w:pStyle w:val="788"/>
        <w:pBdr/>
        <w:spacing/>
        <w:ind/>
        <w:rPr/>
      </w:pPr>
      <w:r/>
      <w:bookmarkStart w:id="9" w:name="_jyoxfinbjid"/>
      <w:r/>
      <w:bookmarkEnd w:id="9"/>
      <w:r>
        <w:rPr>
          <w:rtl w:val="0"/>
        </w:rPr>
        <w:t xml:space="preserve">2 - Configuration</w:t>
      </w:r>
      <w:r/>
    </w:p>
    <w:p w14:paraId="00000039">
      <w:pPr>
        <w:pBdr/>
        <w:spacing/>
        <w:ind/>
        <w:rPr/>
      </w:pPr>
      <w:r>
        <w:rPr>
          <w:rtl w:val="0"/>
        </w:rPr>
        <w:t xml:space="preserve">Your Zen needs to load its ID number and some operating paramete</w:t>
      </w:r>
      <w:r>
        <w:rPr>
          <w:rtl w:val="0"/>
        </w:rPr>
        <w:t xml:space="preserve">rs from the microSD card inserted in the card slot of the controller module, and supplied with the bGeigieZen. The essential configuration information is given in the file SAFEZEN.TXT on the microSD. The contents of the SAFEZEN.TXT file are given below in </w:t>
      </w:r>
      <w:hyperlink w:tooltip="#_4wvefkpz6o2x" w:anchor="_4wvefkpz6o2x" w:history="1">
        <w:r>
          <w:rPr>
            <w:color w:val="1155cc"/>
            <w:u w:val="single"/>
            <w:rtl w:val="0"/>
          </w:rPr>
          <w:t xml:space="preserve">2.4 - Contents of the SAFEZEN.TXT file</w:t>
        </w:r>
      </w:hyperlink>
      <w:r>
        <w:rPr>
          <w:rtl w:val="0"/>
        </w:rPr>
        <w:t xml:space="preserve">.</w:t>
      </w:r>
      <w:r/>
    </w:p>
    <w:p w14:paraId="0000003A">
      <w:pPr>
        <w:pBdr/>
        <w:spacing/>
        <w:ind/>
        <w:rPr/>
      </w:pPr>
      <w:r>
        <w:rPr>
          <w:rtl w:val="0"/>
        </w:rPr>
      </w:r>
      <w:r/>
    </w:p>
    <w:p w14:paraId="0000003B">
      <w:pPr>
        <w:pStyle w:val="789"/>
        <w:pBdr/>
        <w:spacing/>
        <w:ind/>
        <w:rPr/>
      </w:pPr>
      <w:r/>
      <w:bookmarkStart w:id="10" w:name="_edsg9tpg03g7"/>
      <w:r/>
      <w:bookmarkEnd w:id="10"/>
      <w:r>
        <w:rPr>
          <w:rtl w:val="0"/>
        </w:rPr>
        <w:t xml:space="preserve">2.1 - Startup configuration</w:t>
      </w:r>
      <w:r/>
    </w:p>
    <w:p w14:paraId="0000003C">
      <w:pPr>
        <w:pBdr/>
        <w:spacing/>
        <w:ind/>
        <w:rPr/>
      </w:pPr>
      <w:r>
        <w:rPr>
          <w:rtl w:val="0"/>
        </w:rPr>
      </w:r>
      <w:r/>
    </w:p>
    <w:p w14:paraId="0000003D">
      <w:pPr>
        <w:pBdr/>
        <w:spacing/>
        <w:ind/>
        <w:rPr/>
      </w:pPr>
      <w:r>
        <w:rPr>
          <w:rtl w:val="0"/>
        </w:rPr>
        <w:t xml:space="preserve">When your bGeigieZen</w:t>
      </w:r>
      <w:r>
        <w:rPr>
          <w:rtl w:val="0"/>
        </w:rPr>
        <w:t xml:space="preserve"> starts up, it attempts to load its con</w:t>
      </w:r>
      <w:r>
        <w:rPr>
          <w:rtl w:val="0"/>
        </w:rPr>
        <w:t xml:space="preserve">figuration information from the microSD card. If there is no card in the slot, the Zen will show "SD card notification" on screen. You have the option to continue in minimal mode (top right menu button), or to load a card and reboot (top left menu button).</w:t>
      </w:r>
      <w:r/>
    </w:p>
    <w:p w14:paraId="0000003E">
      <w:pPr>
        <w:pStyle w:val="790"/>
        <w:pBdr/>
        <w:spacing/>
        <w:ind/>
        <w:rPr/>
      </w:pPr>
      <w:r/>
      <w:bookmarkStart w:id="11" w:name="_ifu6ngcj9vnz"/>
      <w:r/>
      <w:bookmarkEnd w:id="11"/>
      <w:r>
        <w:rPr>
          <w:rtl w:val="0"/>
        </w:rPr>
        <w:t xml:space="preserve">Minimal mode operation</w:t>
      </w:r>
      <w:r/>
    </w:p>
    <w:p w14:paraId="0000003F">
      <w:pPr>
        <w:pBdr/>
        <w:spacing/>
        <w:ind/>
        <w:rPr/>
      </w:pPr>
      <w:r>
        <w:rPr>
          <w:rtl w:val="0"/>
        </w:rPr>
        <w:t xml:space="preserve">In minimal mode, the Drive and Survey mode screens will display a warning highlighted in red "NO SD CARD INSERTED". If this is the first time powering up, the devi</w:t>
      </w:r>
      <w:r>
        <w:rPr>
          <w:rtl w:val="0"/>
        </w:rPr>
        <w:t xml:space="preserve">ce ID is unknown and is displayed as “0000”. The device ID must be initialised from the microSD card before any logging can be done. You can still measure radiation and acquire time and position from the GPS module, but the measurements will not be logged.</w:t>
      </w:r>
      <w:r/>
    </w:p>
    <w:p w14:paraId="00000040">
      <w:pPr>
        <w:pBdr/>
        <w:spacing/>
        <w:ind/>
        <w:rPr/>
      </w:pPr>
      <w:r>
        <w:rPr>
          <w:rtl w:val="0"/>
        </w:rPr>
        <w:t xml:space="preserve">.</w:t>
      </w:r>
      <w:r/>
    </w:p>
    <w:p w14:paraId="00000041">
      <w:pPr>
        <w:pBdr/>
        <w:spacing/>
        <w:ind/>
        <w:rPr/>
      </w:pPr>
      <w:r>
        <mc:AlternateContent>
          <mc:Choice Requires="wpg">
            <w:drawing>
              <wp:inline xmlns:wp="http://schemas.openxmlformats.org/drawingml/2006/wordprocessingDrawing" distT="0" distB="0" distL="0" distR="0">
                <wp:extent cx="5943600" cy="4267200"/>
                <wp:effectExtent l="0" t="0" r="0" b="0"/>
                <wp:docPr id="5" name="image51.png"/>
                <wp:cNvGraphicFramePr/>
                <a:graphic xmlns:a="http://schemas.openxmlformats.org/drawingml/2006/main">
                  <a:graphicData uri="http://schemas.openxmlformats.org/drawingml/2006/picture">
                    <pic:pic xmlns:pic="http://schemas.openxmlformats.org/drawingml/2006/picture">
                      <pic:nvPicPr>
                        <pic:cNvPr id="0" name="image51.png"/>
                        <pic:cNvPicPr/>
                        <pic:nvPr/>
                      </pic:nvPicPr>
                      <pic:blipFill rotWithShape="1">
                        <a:blip r:embed="rId15"/>
                        <a:srcRect l="0" t="0" r="0" b="0"/>
                        <a:stretch/>
                      </pic:blipFill>
                      <pic:spPr bwMode="auto">
                        <a:xfrm>
                          <a:off x="0" y="0"/>
                          <a:ext cx="5943600" cy="4267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336.00pt;mso-wrap-distance-left:0.00pt;mso-wrap-distance-top:0.00pt;mso-wrap-distance-right:0.00pt;mso-wrap-distance-bottom:0.00pt;z-index:1;">
                <v:imagedata r:id="rId15" o:title="" croptop="0f" cropleft="0f" cropbottom="0f" cropright="0f"/>
                <o:lock v:ext="edit" rotation="t"/>
              </v:shape>
            </w:pict>
          </mc:Fallback>
        </mc:AlternateContent>
      </w:r>
      <w:r>
        <w:rPr>
          <w:rtl w:val="0"/>
        </w:rPr>
      </w:r>
      <w:r/>
    </w:p>
    <w:p w14:paraId="00000042">
      <w:pPr>
        <w:pBdr/>
        <w:spacing/>
        <w:ind/>
        <w:rPr/>
      </w:pPr>
      <w:r>
        <w:rPr>
          <w:rtl w:val="0"/>
        </w:rPr>
      </w:r>
      <w:r/>
    </w:p>
    <w:p w14:paraId="00000043">
      <w:pPr>
        <w:pBdr/>
        <w:spacing/>
        <w:ind/>
        <w:rPr/>
      </w:pPr>
      <w:r>
        <w:rPr>
          <w:rtl w:val="0"/>
        </w:rPr>
        <w:t xml:space="preserve">Real-time mode logging is still available in minimal mode without the microSD card as long as the device ID is stored in the controller’s non-volatile store (NVS). The "NO SD CARD </w:t>
      </w:r>
      <w:r/>
    </w:p>
    <w:p w14:paraId="00000044">
      <w:pPr>
        <w:pBdr/>
        <w:spacing/>
        <w:ind/>
        <w:rPr/>
      </w:pPr>
      <w:r>
        <w:rPr>
          <w:rtl w:val="0"/>
        </w:rPr>
        <w:t xml:space="preserve">INSERTED" warning may be ignored.</w:t>
      </w:r>
      <w:r/>
    </w:p>
    <w:p w14:paraId="00000045">
      <w:pPr>
        <w:pStyle w:val="789"/>
        <w:pBdr/>
        <w:spacing/>
        <w:ind/>
        <w:rPr/>
      </w:pPr>
      <w:r/>
      <w:bookmarkStart w:id="12" w:name="_n2a24ushv1"/>
      <w:r/>
      <w:bookmarkEnd w:id="12"/>
      <w:r>
        <w:rPr>
          <w:rtl w:val="0"/>
        </w:rPr>
        <w:t xml:space="preserve">2.2 - Preparing the microSD card</w:t>
      </w:r>
      <w:r/>
    </w:p>
    <w:p w14:paraId="00000046">
      <w:pPr>
        <w:pBdr/>
        <w:spacing/>
        <w:ind/>
        <w:rPr/>
      </w:pPr>
      <w:r>
        <w:rPr>
          <w:rtl w:val="0"/>
        </w:rPr>
        <w:t xml:space="preserve">The microSD card must be formatted as a FAT32 file system</w:t>
      </w:r>
      <w:r>
        <w:rPr>
          <w:vertAlign w:val="superscript"/>
        </w:rPr>
        <w:footnoteReference w:id="2"/>
      </w:r>
      <w:r>
        <w:rPr>
          <w:rtl w:val="0"/>
        </w:rPr>
        <w:t xml:space="preserve">. Most new microSD cards are already formatted, but you may need to prepare yours with your operating system's disk formatting utility. Typical cards are available as 512 MB to 32 GB. Formatting a volume </w:t>
      </w:r>
      <w:r>
        <w:rPr>
          <w:rtl w:val="0"/>
        </w:rPr>
        <w:t xml:space="preserve">larger than 16GB may give the controller trouble. In that case, you would need to partition the high capacity microSD card to restrict the size of the volume.</w:t>
      </w:r>
      <w:r>
        <w:rPr>
          <w:rtl w:val="0"/>
        </w:rPr>
        <w:t xml:space="preserve"> Consult the documentation for the formatting utility.</w:t>
      </w:r>
      <w:r/>
    </w:p>
    <w:p w14:paraId="00000047">
      <w:pPr>
        <w:pBdr/>
        <w:spacing/>
        <w:ind/>
        <w:rPr/>
      </w:pPr>
      <w:r>
        <w:rPr>
          <w:rtl w:val="0"/>
        </w:rPr>
      </w:r>
      <w:r/>
    </w:p>
    <w:p w14:paraId="00000048">
      <w:pPr>
        <w:pBdr/>
        <w:spacing/>
        <w:ind/>
        <w:rPr>
          <w:b/>
          <w:bCs/>
        </w:rPr>
      </w:pPr>
      <w:r>
        <w:rPr>
          <w:rtl w:val="0"/>
        </w:rPr>
        <w:t xml:space="preserve">For more details, see </w:t>
      </w:r>
      <w:hyperlink w:tooltip="#_yojyfoq56axs" w:anchor="_yojyfoq56axs" w:history="1">
        <w:r>
          <w:rPr>
            <w:b/>
            <w:bCs/>
            <w:color w:val="1155cc"/>
            <w:u w:val="single"/>
            <w:rtl w:val="0"/>
          </w:rPr>
          <w:t xml:space="preserve">Appendix D</w:t>
        </w:r>
      </w:hyperlink>
      <w:r>
        <w:rPr>
          <w:rtl w:val="0"/>
        </w:rPr>
      </w:r>
      <w:r>
        <w:rPr>
          <w:b/>
          <w:bCs/>
        </w:rPr>
      </w:r>
    </w:p>
    <w:p w14:paraId="00000049">
      <w:pPr>
        <w:pStyle w:val="789"/>
        <w:pBdr/>
        <w:spacing/>
        <w:ind/>
        <w:rPr/>
      </w:pPr>
      <w:r/>
      <w:bookmarkStart w:id="13" w:name="_6g5fo4mrs3ru"/>
      <w:r/>
      <w:bookmarkEnd w:id="13"/>
      <w:r>
        <w:rPr>
          <w:rtl w:val="0"/>
        </w:rPr>
      </w:r>
      <w:r/>
    </w:p>
    <w:p w14:paraId="0000004A">
      <w:pPr>
        <w:pBdr/>
        <w:spacing/>
        <w:ind/>
        <w:rPr/>
      </w:pPr>
      <w:r>
        <w:rPr>
          <w:rtl w:val="0"/>
        </w:rPr>
        <w:t xml:space="preserve">The file SAFEZEN.TXT is a plain text file and must be edited with a text editor. On Windows, use the standard Notepad app or try the free Notepad++ editor</w:t>
      </w:r>
      <w:r>
        <w:rPr>
          <w:vertAlign w:val="superscript"/>
        </w:rPr>
        <w:footnoteReference w:id="3"/>
      </w:r>
      <w:r>
        <w:rPr>
          <w:rtl w:val="0"/>
        </w:rPr>
        <w:t xml:space="preserve">. On MacOS, use Textedit but make sure that you keep the file as a "plain text" document (see the top level menu Format &gt; Make plain text). Do not use a document editor such as MS Word or Google Docs.</w:t>
      </w:r>
      <w:r/>
    </w:p>
    <w:p w14:paraId="0000004B">
      <w:pPr>
        <w:pBdr/>
        <w:spacing/>
        <w:ind/>
        <w:rPr/>
      </w:pPr>
      <w:r>
        <w:rPr>
          <w:rtl w:val="0"/>
        </w:rPr>
      </w:r>
      <w:r/>
    </w:p>
    <w:p w14:paraId="0000004C">
      <w:pPr>
        <w:pBdr/>
        <w:spacing/>
        <w:ind/>
        <w:rPr/>
      </w:pPr>
      <w:r>
        <w:rPr>
          <w:rtl w:val="0"/>
        </w:rPr>
        <w:t xml:space="preserve">The SAFEZEN.TXT file can be</w:t>
      </w:r>
      <w:r>
        <w:rPr>
          <w:rtl w:val="0"/>
        </w:rPr>
        <w:t xml:space="preserve"> updated by your bGeigieZen from the built-in Zen configuration web server, but there must be an initial version of the file that provides the device ID. The device ID cannot be written from the configuration server. See the separate configuration section </w:t>
      </w:r>
      <w:hyperlink w:tooltip="#_95fp7327g446" w:anchor="_95fp7327g446" w:history="1">
        <w:r>
          <w:rPr>
            <w:color w:val="1155cc"/>
            <w:u w:val="single"/>
            <w:rtl w:val="0"/>
          </w:rPr>
          <w:t xml:space="preserve">4 ‐ Configuration Web Server</w:t>
        </w:r>
      </w:hyperlink>
      <w:r>
        <w:rPr>
          <w:rtl w:val="0"/>
        </w:rPr>
        <w:t xml:space="preserve">.</w:t>
      </w:r>
      <w:r/>
    </w:p>
    <w:p w14:paraId="0000004D">
      <w:pPr>
        <w:pStyle w:val="789"/>
        <w:pBdr/>
        <w:spacing/>
        <w:ind/>
        <w:rPr/>
      </w:pPr>
      <w:r/>
      <w:bookmarkStart w:id="14" w:name="_4wvefkpz6o2x"/>
      <w:r/>
      <w:bookmarkEnd w:id="14"/>
      <w:r>
        <w:rPr>
          <w:rtl w:val="0"/>
        </w:rPr>
        <w:t xml:space="preserve">2.4 - Contents of the SAFEZEN.TXT file</w:t>
      </w:r>
      <w:r/>
    </w:p>
    <w:p w14:paraId="0000004E">
      <w:pPr>
        <w:pBdr/>
        <w:spacing/>
        <w:ind/>
        <w:rPr/>
      </w:pPr>
      <w:r>
        <w:rPr>
          <w:rtl w:val="0"/>
        </w:rPr>
        <w:t xml:space="preserve">The SAFEZEN.TXT file provides your bGeigieZen with its basic configuration. It c</w:t>
      </w:r>
      <w:r>
        <w:rPr>
          <w:rtl w:val="0"/>
        </w:rPr>
        <w:t xml:space="preserve">an be edited on a desktop or laptop computer to provide the initial configuration, or it can be written from the Settings screens after configuring your Zen through the access point. For the web server configuration, see the separate configuration section </w:t>
      </w:r>
      <w:hyperlink w:tooltip="#_95fp7327g446" w:anchor="_95fp7327g446" w:history="1">
        <w:r>
          <w:rPr>
            <w:color w:val="1155cc"/>
            <w:u w:val="single"/>
            <w:rtl w:val="0"/>
          </w:rPr>
          <w:t xml:space="preserve">4 ‐ Configuration Web Server</w:t>
        </w:r>
      </w:hyperlink>
      <w:r>
        <w:rPr>
          <w:rtl w:val="0"/>
        </w:rPr>
        <w:t xml:space="preserve">.</w:t>
      </w:r>
      <w:r/>
    </w:p>
    <w:p w14:paraId="0000004F">
      <w:pPr>
        <w:pBdr/>
        <w:spacing/>
        <w:ind/>
        <w:rPr/>
      </w:pPr>
      <w:r>
        <w:rPr>
          <w:rtl w:val="0"/>
        </w:rPr>
      </w:r>
      <w:r/>
    </w:p>
    <w:p w14:paraId="00000050">
      <w:pPr>
        <w:pBdr/>
        <w:spacing/>
        <w:ind/>
        <w:rPr/>
      </w:pPr>
      <w:r>
        <w:rPr>
          <w:rtl w:val="0"/>
        </w:rPr>
        <w:t xml:space="preserve">The only mandatory item is the </w:t>
      </w:r>
      <w:r>
        <w:rPr>
          <w:b/>
          <w:bCs/>
          <w:rtl w:val="0"/>
        </w:rPr>
        <w:t xml:space="preserve">device_id</w:t>
      </w:r>
      <w:r>
        <w:rPr>
          <w:rtl w:val="0"/>
        </w:rPr>
        <w:t xml:space="preserve">. Others are optional, and default values will be supplied by the Zen firmware. The default values are shown underlined in [ ] square brackets.</w:t>
      </w:r>
      <w:r/>
    </w:p>
    <w:p w14:paraId="00000051">
      <w:pPr>
        <w:numPr>
          <w:ilvl w:val="0"/>
          <w:numId w:val="19"/>
        </w:numPr>
        <w:pBdr/>
        <w:spacing/>
        <w:ind w:hanging="360" w:left="720"/>
        <w:rPr/>
      </w:pPr>
      <w:r>
        <w:rPr>
          <w:b/>
          <w:bCs/>
          <w:rtl w:val="0"/>
        </w:rPr>
        <w:t xml:space="preserve">user_name=</w:t>
      </w:r>
      <w:r>
        <w:rPr>
          <w:b/>
          <w:bCs/>
          <w:rtl w:val="0"/>
        </w:rPr>
        <w:t xml:space="preserve">safecast </w:t>
      </w:r>
      <w:r>
        <w:rPr>
          <w:rtl w:val="0"/>
        </w:rPr>
        <w:t xml:space="preserve">Name of the “owner” of the bGeigieZen.</w:t>
      </w:r>
      <w:r/>
    </w:p>
    <w:p w14:paraId="00000052">
      <w:pPr>
        <w:numPr>
          <w:ilvl w:val="0"/>
          <w:numId w:val="19"/>
        </w:numPr>
        <w:pBdr/>
        <w:spacing/>
        <w:ind w:hanging="360" w:left="720"/>
        <w:rPr/>
      </w:pPr>
      <w:r>
        <w:rPr>
          <w:b/>
          <w:bCs/>
          <w:rtl w:val="0"/>
        </w:rPr>
        <w:t xml:space="preserve">version=</w:t>
      </w:r>
      <w:r>
        <w:rPr>
          <w:b/>
          <w:bCs/>
          <w:i/>
          <w:iCs/>
          <w:rtl w:val="0"/>
        </w:rPr>
        <w:t xml:space="preserve">M.m.p</w:t>
      </w:r>
      <w:r>
        <w:rPr>
          <w:rtl w:val="0"/>
        </w:rPr>
        <w:t xml:space="preserve"> </w:t>
      </w:r>
      <w:r>
        <w:rPr>
          <w:u w:val="single"/>
          <w:rtl w:val="0"/>
        </w:rPr>
        <w:t xml:space="preserve">[</w:t>
      </w:r>
      <w:r>
        <w:rPr>
          <w:i/>
          <w:iCs/>
          <w:u w:val="single"/>
          <w:rtl w:val="0"/>
        </w:rPr>
        <w:t xml:space="preserve">Default depends on firmware version</w:t>
      </w:r>
      <w:r>
        <w:rPr>
          <w:u w:val="single"/>
          <w:rtl w:val="0"/>
        </w:rPr>
        <w:t xml:space="preserve">]</w:t>
      </w:r>
      <w:r>
        <w:rPr>
          <w:rtl w:val="0"/>
        </w:rPr>
        <w:t xml:space="preserve"> The version follows the "Major”, “Minor”, “Patch” convention, for example 3.2.3. In a M</w:t>
      </w:r>
      <w:r>
        <w:rPr>
          <w:rtl w:val="0"/>
        </w:rPr>
        <w:t xml:space="preserve">ajor revision, the device operation changes significantly over the previous major version. In a minor revision, there are minor changes to the way the device operates. In a patch, there are no visible changes, but some software defects have been corrected.</w:t>
      </w:r>
      <w:r/>
    </w:p>
    <w:p w14:paraId="00000053">
      <w:pPr>
        <w:numPr>
          <w:ilvl w:val="0"/>
          <w:numId w:val="19"/>
        </w:numPr>
        <w:pBdr/>
        <w:spacing/>
        <w:ind w:hanging="360" w:left="720"/>
        <w:rPr>
          <w:u w:val="none"/>
        </w:rPr>
      </w:pPr>
      <w:r>
        <w:rPr>
          <w:b/>
          <w:bCs/>
          <w:rtl w:val="0"/>
        </w:rPr>
        <w:t xml:space="preserve">device_id=5</w:t>
      </w:r>
      <w:r>
        <w:rPr>
          <w:b/>
          <w:bCs/>
          <w:i/>
          <w:iCs/>
          <w:rtl w:val="0"/>
        </w:rPr>
        <w:t xml:space="preserve">nnn</w:t>
      </w:r>
      <w:r>
        <w:rPr>
          <w:rtl w:val="0"/>
        </w:rPr>
        <w:t xml:space="preserve"> </w:t>
      </w:r>
      <w:r>
        <w:rPr>
          <w:u w:val="single"/>
          <w:rtl w:val="0"/>
        </w:rPr>
        <w:t xml:space="preserve">[</w:t>
      </w:r>
      <w:r>
        <w:rPr>
          <w:i/>
          <w:iCs/>
          <w:u w:val="single"/>
          <w:rtl w:val="0"/>
        </w:rPr>
        <w:t xml:space="preserve">No default value</w:t>
      </w:r>
      <w:r>
        <w:rPr>
          <w:u w:val="single"/>
          <w:rtl w:val="0"/>
        </w:rPr>
        <w:t xml:space="preserve">]</w:t>
      </w:r>
      <w:r>
        <w:rPr>
          <w:rtl w:val="0"/>
        </w:rPr>
        <w:t xml:space="preserve"> The device identification number. Safecast bGeigieZens are numbered 5001 to 5999. This number was assigned when your Zen kit (or completed unit) was sent to you. Please do not change the ID, it uniquely identifies your Zen in the Safecast database.</w:t>
      </w:r>
      <w:r>
        <w:rPr>
          <w:u w:val="none"/>
        </w:rPr>
      </w:r>
    </w:p>
    <w:p w14:paraId="00000054">
      <w:pPr>
        <w:numPr>
          <w:ilvl w:val="0"/>
          <w:numId w:val="19"/>
        </w:numPr>
        <w:pBdr/>
        <w:spacing/>
        <w:ind w:hanging="360" w:left="720"/>
        <w:rPr>
          <w:u w:val="none"/>
        </w:rPr>
      </w:pPr>
      <w:r>
        <w:rPr>
          <w:b/>
          <w:bCs/>
          <w:rtl w:val="0"/>
        </w:rPr>
        <w:t xml:space="preserve">api_key=</w:t>
      </w:r>
      <w:r>
        <w:rPr>
          <w:b/>
          <w:bCs/>
          <w:i/>
          <w:iCs/>
          <w:rtl w:val="0"/>
        </w:rPr>
        <w:t xml:space="preserve">20_CHARACTER_API_KEY</w:t>
      </w:r>
      <w:r>
        <w:rPr>
          <w:rtl w:val="0"/>
        </w:rPr>
        <w:t xml:space="preserve"> </w:t>
      </w:r>
      <w:r>
        <w:rPr>
          <w:u w:val="single"/>
          <w:rtl w:val="0"/>
        </w:rPr>
        <w:t xml:space="preserve">[</w:t>
      </w:r>
      <w:r>
        <w:rPr>
          <w:i/>
          <w:iCs/>
          <w:u w:val="single"/>
          <w:rtl w:val="0"/>
        </w:rPr>
        <w:t xml:space="preserve">Empty value</w:t>
      </w:r>
      <w:r>
        <w:rPr>
          <w:u w:val="single"/>
          <w:rtl w:val="0"/>
        </w:rPr>
        <w:t xml:space="preserve">]</w:t>
      </w:r>
      <w:r>
        <w:rPr>
          <w:rtl w:val="0"/>
        </w:rPr>
        <w:t xml:space="preserve"> Safecast API key to submit measurements directly over the network. Obtain yours from the Safecast API web pages.</w:t>
      </w:r>
      <w:r>
        <w:rPr>
          <w:u w:val="none"/>
        </w:rPr>
      </w:r>
    </w:p>
    <w:p w14:paraId="00000055">
      <w:pPr>
        <w:numPr>
          <w:ilvl w:val="0"/>
          <w:numId w:val="19"/>
        </w:numPr>
        <w:pBdr/>
        <w:spacing/>
        <w:ind w:hanging="360" w:left="720"/>
        <w:rPr>
          <w:u w:val="none"/>
        </w:rPr>
      </w:pPr>
      <w:r>
        <w:rPr>
          <w:b/>
          <w:bCs/>
          <w:rtl w:val="0"/>
        </w:rPr>
        <w:t xml:space="preserve">access_point_password=safecast</w:t>
      </w:r>
      <w:r>
        <w:rPr>
          <w:rtl w:val="0"/>
        </w:rPr>
        <w:t xml:space="preserve"> </w:t>
      </w:r>
      <w:r>
        <w:rPr>
          <w:u w:val="single"/>
          <w:rtl w:val="0"/>
        </w:rPr>
        <w:t xml:space="preserve">[safecast]</w:t>
      </w:r>
      <w:r>
        <w:rPr>
          <w:rtl w:val="0"/>
        </w:rPr>
        <w:t xml:space="preserve"> The password to log into the Zen configuration access point (leave as default).</w:t>
      </w:r>
      <w:r>
        <w:rPr>
          <w:u w:val="none"/>
        </w:rPr>
      </w:r>
    </w:p>
    <w:p w14:paraId="00000056">
      <w:pPr>
        <w:numPr>
          <w:ilvl w:val="0"/>
          <w:numId w:val="19"/>
        </w:numPr>
        <w:pBdr/>
        <w:spacing/>
        <w:ind w:hanging="360" w:left="720"/>
        <w:rPr>
          <w:u w:val="none"/>
        </w:rPr>
      </w:pPr>
      <w:r>
        <w:rPr>
          <w:b/>
          <w:bCs/>
          <w:rtl w:val="0"/>
        </w:rPr>
        <w:t xml:space="preserve">wifi_ssid=</w:t>
      </w:r>
      <w:r>
        <w:rPr>
          <w:b/>
          <w:bCs/>
          <w:i/>
          <w:iCs/>
          <w:rtl w:val="0"/>
        </w:rPr>
        <w:t xml:space="preserve">MY_WIFI_NETWORK</w:t>
      </w:r>
      <w:r>
        <w:rPr>
          <w:rtl w:val="0"/>
        </w:rPr>
        <w:t xml:space="preserve"> </w:t>
      </w:r>
      <w:r>
        <w:rPr>
          <w:u w:val="single"/>
          <w:rtl w:val="0"/>
        </w:rPr>
        <w:t xml:space="preserve">[your wifi ssid]</w:t>
      </w:r>
      <w:r>
        <w:rPr>
          <w:rtl w:val="0"/>
        </w:rPr>
        <w:t xml:space="preserve"> The WiFi wireless network to connect to the Internet. This is the same network name that your laptop or smartphone would use. Note: for mobile use, make this network the "hot spot" from your mobile phone.</w:t>
      </w:r>
      <w:r>
        <w:rPr>
          <w:u w:val="none"/>
        </w:rPr>
      </w:r>
    </w:p>
    <w:p w14:paraId="00000057">
      <w:pPr>
        <w:numPr>
          <w:ilvl w:val="0"/>
          <w:numId w:val="19"/>
        </w:numPr>
        <w:pBdr/>
        <w:spacing/>
        <w:ind w:hanging="360" w:left="720"/>
        <w:rPr>
          <w:u w:val="none"/>
        </w:rPr>
      </w:pPr>
      <w:r>
        <w:rPr>
          <w:b/>
          <w:bCs/>
          <w:rtl w:val="0"/>
        </w:rPr>
        <w:t xml:space="preserve">wifi_password=</w:t>
      </w:r>
      <w:r>
        <w:rPr>
          <w:b/>
          <w:bCs/>
          <w:i/>
          <w:iCs/>
          <w:rtl w:val="0"/>
        </w:rPr>
        <w:t xml:space="preserve">MY_SECRET</w:t>
      </w:r>
      <w:r>
        <w:rPr>
          <w:rtl w:val="0"/>
        </w:rPr>
        <w:t xml:space="preserve"> </w:t>
      </w:r>
      <w:r>
        <w:rPr>
          <w:u w:val="single"/>
          <w:rtl w:val="0"/>
        </w:rPr>
        <w:t xml:space="preserve">[your wifi password]</w:t>
      </w:r>
      <w:r>
        <w:rPr>
          <w:rtl w:val="0"/>
        </w:rPr>
        <w:t xml:space="preserve"> The password the Zen requires to connect to the Internet through WiFi. This is the same password that your laptop or smartphone would use on this network.</w:t>
      </w:r>
      <w:r>
        <w:rPr>
          <w:u w:val="none"/>
        </w:rPr>
      </w:r>
    </w:p>
    <w:p w14:paraId="00000057">
      <w:pPr>
        <w:numPr>
          <w:ilvl w:val="0"/>
          <w:numId w:val="19"/>
        </w:numPr>
        <w:pBdr/>
        <w:spacing/>
        <w:ind w:hanging="360" w:left="720"/>
        <w:rPr>
          <w:u w:val="none"/>
        </w:rPr>
      </w:pPr>
      <w:r>
        <w:t xml:space="preserve">wifi_ssid2=MY_SECOND_WIFI_NETWORK [empty] A second WiFi network name, for use when travelling (e.g. a mobile hot spot). Not required.</w:t>
      </w:r>
      <w:r>
        <w:rPr>
          <w:u w:val="none"/>
        </w:rPr>
      </w:r>
    </w:p>
    <w:p w14:paraId="00000057">
      <w:pPr>
        <w:numPr>
          <w:ilvl w:val="0"/>
          <w:numId w:val="19"/>
        </w:numPr>
        <w:pBdr/>
        <w:spacing/>
        <w:ind w:hanging="360" w:left="720"/>
        <w:rPr>
          <w:u w:val="none"/>
        </w:rPr>
      </w:pPr>
      <w:r>
        <w:t xml:space="preserve">wifi_password2=MY_SECOND_SECRET [empty] The password for the second WiFi network.</w:t>
      </w:r>
      <w:r>
        <w:rPr>
          <w:u w:val="none"/>
        </w:rPr>
      </w:r>
    </w:p>
    <w:p w14:paraId="00000057">
      <w:pPr>
        <w:numPr>
          <w:ilvl w:val="0"/>
          <w:numId w:val="19"/>
        </w:numPr>
        <w:pBdr/>
        <w:spacing/>
        <w:ind w:hanging="360" w:left="720"/>
        <w:rPr>
          <w:u w:val="none"/>
        </w:rPr>
      </w:pPr>
      <w:r>
        <w:t xml:space="preserve">wifi_profile=1 [1] Which WiFi profile is active: 1 for wifi_ssid/wifi_password, 2 for wifi_ssid2/wifi_password2.</w:t>
      </w:r>
      <w:r>
        <w:rPr>
          <w:u w:val="none"/>
        </w:rPr>
      </w:r>
    </w:p>
    <w:p w14:paraId="00000058">
      <w:pPr>
        <w:numPr>
          <w:ilvl w:val="0"/>
          <w:numId w:val="19"/>
        </w:numPr>
        <w:pBdr/>
        <w:spacing/>
        <w:ind w:hanging="360" w:left="720"/>
        <w:rPr>
          <w:u w:val="none"/>
        </w:rPr>
      </w:pPr>
      <w:r>
        <w:rPr>
          <w:b/>
          <w:bCs/>
          <w:rtl w:val="0"/>
        </w:rPr>
        <w:t xml:space="preserve">alarm_threshold=</w:t>
      </w:r>
      <w:r>
        <w:rPr>
          <w:b/>
          <w:bCs/>
          <w:i/>
          <w:iCs/>
          <w:rtl w:val="0"/>
        </w:rPr>
        <w:t xml:space="preserve">0</w:t>
      </w:r>
      <w:r>
        <w:rPr>
          <w:rtl w:val="0"/>
        </w:rPr>
        <w:t xml:space="preserve"> </w:t>
      </w:r>
      <w:r>
        <w:rPr>
          <w:u w:val="single"/>
          <w:rtl w:val="0"/>
        </w:rPr>
        <w:t xml:space="preserve">[100]</w:t>
      </w:r>
      <w:r>
        <w:rPr>
          <w:rtl w:val="0"/>
        </w:rPr>
        <w:t xml:space="preserve"> The threshold of counts per minute (CPM) averaged over ?? Seconds at which an alarm would sound. See the Radiation Measurements page for details.</w:t>
      </w:r>
      <w:r>
        <w:rPr>
          <w:u w:val="none"/>
        </w:rPr>
      </w:r>
    </w:p>
    <w:p w14:paraId="00000059">
      <w:pPr>
        <w:numPr>
          <w:ilvl w:val="0"/>
          <w:numId w:val="19"/>
        </w:numPr>
        <w:pBdr/>
        <w:spacing/>
        <w:ind w:hanging="360" w:left="720"/>
        <w:rPr>
          <w:b/>
          <w:bCs/>
        </w:rPr>
      </w:pPr>
      <w:r>
        <w:rPr>
          <w:b/>
          <w:bCs/>
          <w:rtl w:val="0"/>
        </w:rPr>
        <w:t xml:space="preserve">screen_dim_timeout=60 </w:t>
      </w:r>
      <w:r>
        <w:rPr>
          <w:rtl w:val="0"/>
        </w:rPr>
        <w:t xml:space="preserve">The time in seconds before the screen starts to dim</w:t>
      </w:r>
      <w:r>
        <w:rPr>
          <w:b/>
          <w:bCs/>
        </w:rPr>
      </w:r>
    </w:p>
    <w:p w14:paraId="0000005A">
      <w:pPr>
        <w:numPr>
          <w:ilvl w:val="0"/>
          <w:numId w:val="19"/>
        </w:numPr>
        <w:pBdr/>
        <w:spacing/>
        <w:ind w:hanging="360" w:left="720"/>
        <w:rPr>
          <w:b/>
          <w:bCs/>
        </w:rPr>
      </w:pPr>
      <w:r>
        <w:rPr>
          <w:b/>
          <w:bCs/>
          <w:rtl w:val="0"/>
        </w:rPr>
        <w:t xml:space="preserve">screen_off_timeout=0 </w:t>
      </w:r>
      <w:r>
        <w:rPr>
          <w:rtl w:val="0"/>
        </w:rPr>
        <w:t xml:space="preserve">The time in seconds before the screen saver starts. To disable, set the value to 0. </w:t>
      </w:r>
      <w:r>
        <w:rPr>
          <w:rtl w:val="0"/>
        </w:rPr>
      </w:r>
      <w:r>
        <w:rPr>
          <w:b/>
          <w:bCs/>
        </w:rPr>
      </w:r>
    </w:p>
    <w:p w14:paraId="0000005B">
      <w:pPr>
        <w:numPr>
          <w:ilvl w:val="0"/>
          <w:numId w:val="19"/>
        </w:numPr>
        <w:pBdr/>
        <w:spacing/>
        <w:ind w:hanging="360" w:left="720"/>
        <w:rPr>
          <w:b/>
          <w:bCs/>
        </w:rPr>
      </w:pPr>
      <w:r>
        <w:rPr>
          <w:b/>
          <w:bCs/>
          <w:rtl w:val="0"/>
        </w:rPr>
        <w:t xml:space="preserve">animated_screensaver=1 </w:t>
      </w:r>
      <w:r>
        <w:rPr>
          <w:rtl w:val="0"/>
        </w:rPr>
        <w:t xml:space="preserve">if you want the screensaver to show a moving object, or simply completely blank the screen.</w:t>
      </w:r>
      <w:r>
        <w:rPr>
          <w:rtl w:val="0"/>
        </w:rPr>
      </w:r>
      <w:r>
        <w:rPr>
          <w:b/>
          <w:bCs/>
        </w:rPr>
      </w:r>
    </w:p>
    <w:p w14:paraId="0000005C">
      <w:pPr>
        <w:numPr>
          <w:ilvl w:val="0"/>
          <w:numId w:val="19"/>
        </w:numPr>
        <w:pBdr/>
        <w:spacing/>
        <w:ind w:hanging="360" w:left="720"/>
        <w:rPr>
          <w:u w:val="none"/>
        </w:rPr>
      </w:pPr>
      <w:r>
        <w:rPr>
          <w:b/>
          <w:bCs/>
          <w:rtl w:val="0"/>
        </w:rPr>
        <w:t xml:space="preserve">fixed_latitude=</w:t>
      </w:r>
      <w:r>
        <w:rPr>
          <w:b/>
          <w:bCs/>
          <w:i/>
          <w:iCs/>
          <w:rtl w:val="0"/>
        </w:rPr>
        <w:t xml:space="preserve">±DD.dddddd</w:t>
      </w:r>
      <w:r>
        <w:rPr>
          <w:rtl w:val="0"/>
        </w:rPr>
        <w:t xml:space="preserve"> </w:t>
      </w:r>
      <w:r>
        <w:rPr>
          <w:u w:val="single"/>
          <w:rtl w:val="0"/>
        </w:rPr>
        <w:t xml:space="preserve">[0]</w:t>
      </w:r>
      <w:r>
        <w:rPr>
          <w:rtl w:val="0"/>
        </w:rPr>
        <w:t xml:space="preserve"> Latitude of location for Real-time mode operation from a fixed location, as degrees and up to 6 decimals, in the range ± 90 degrees. In the web server configuration menu, you have the option of using the last known location.</w:t>
      </w:r>
      <w:r>
        <w:rPr>
          <w:u w:val="none"/>
        </w:rPr>
      </w:r>
    </w:p>
    <w:p w14:paraId="0000005D">
      <w:pPr>
        <w:numPr>
          <w:ilvl w:val="0"/>
          <w:numId w:val="19"/>
        </w:numPr>
        <w:pBdr/>
        <w:spacing/>
        <w:ind w:hanging="360" w:left="720"/>
        <w:rPr>
          <w:u w:val="none"/>
        </w:rPr>
      </w:pPr>
      <w:r>
        <w:rPr>
          <w:b/>
          <w:bCs/>
          <w:rtl w:val="0"/>
        </w:rPr>
        <w:t xml:space="preserve">fixed_longitude=</w:t>
      </w:r>
      <w:r>
        <w:rPr>
          <w:b/>
          <w:bCs/>
          <w:i/>
          <w:iCs/>
          <w:rtl w:val="0"/>
        </w:rPr>
        <w:t xml:space="preserve">±DDD.dddddd</w:t>
      </w:r>
      <w:r>
        <w:rPr>
          <w:rtl w:val="0"/>
        </w:rPr>
        <w:t xml:space="preserve"> </w:t>
      </w:r>
      <w:r>
        <w:rPr>
          <w:u w:val="single"/>
          <w:rtl w:val="0"/>
        </w:rPr>
        <w:t xml:space="preserve">[0]</w:t>
      </w:r>
      <w:r>
        <w:rPr>
          <w:rtl w:val="0"/>
        </w:rPr>
        <w:t xml:space="preserve"> Longitude of location for Real-time mode operation from a fixed location, as degrees and up to 6 decimals, in the range ± 180 degrees. In the web server configuration menu, you have the option of using the last known location.</w:t>
      </w:r>
      <w:r>
        <w:rPr>
          <w:u w:val="none"/>
        </w:rPr>
      </w:r>
    </w:p>
    <w:p w14:paraId="0000005E">
      <w:pPr>
        <w:numPr>
          <w:ilvl w:val="0"/>
          <w:numId w:val="19"/>
        </w:numPr>
        <w:pBdr/>
        <w:spacing/>
        <w:ind w:hanging="360" w:left="720"/>
        <w:rPr>
          <w:u w:val="none"/>
        </w:rPr>
      </w:pPr>
      <w:r>
        <w:rPr>
          <w:b/>
          <w:bCs/>
          <w:rtl w:val="0"/>
        </w:rPr>
        <w:t xml:space="preserve">fixed_range=</w:t>
      </w:r>
      <w:r>
        <w:rPr>
          <w:b/>
          <w:bCs/>
          <w:i/>
          <w:iCs/>
          <w:rtl w:val="0"/>
        </w:rPr>
        <w:t xml:space="preserve">0.200000</w:t>
      </w:r>
      <w:r>
        <w:rPr>
          <w:rtl w:val="0"/>
        </w:rPr>
        <w:t xml:space="preserve"> </w:t>
      </w:r>
      <w:r>
        <w:rPr>
          <w:u w:val="single"/>
          <w:rtl w:val="0"/>
        </w:rPr>
        <w:t xml:space="preserve">[0.2]</w:t>
      </w:r>
      <w:r>
        <w:rPr>
          <w:rtl w:val="0"/>
        </w:rPr>
        <w:t xml:space="preserve"> (kilometres) In Realtime mode operation, </w:t>
      </w:r>
      <w:r>
        <w:rPr>
          <w:rtl w:val="0"/>
        </w:rPr>
        <w:t xml:space="preserve">determines</w:t>
      </w:r>
      <w:r>
        <w:rPr>
          <w:rtl w:val="0"/>
        </w:rPr>
        <w:t xml:space="preserve"> the upload rate from your bGeigieZen.</w:t>
      </w:r>
      <w:r>
        <w:rPr>
          <w:u w:val="none"/>
        </w:rPr>
      </w:r>
    </w:p>
    <w:p w14:paraId="0000005F">
      <w:pPr>
        <w:numPr>
          <w:ilvl w:val="1"/>
          <w:numId w:val="19"/>
        </w:numPr>
        <w:pBdr/>
        <w:spacing/>
        <w:ind w:hanging="360" w:left="1440"/>
        <w:rPr>
          <w:u w:val="none"/>
        </w:rPr>
      </w:pPr>
      <w:r>
        <w:rPr>
          <w:rtl w:val="0"/>
        </w:rPr>
        <w:t xml:space="preserve">If your Zen’s location is within this range (in kilometres), the upload rate is once per minute if the CPM is below the alarm threshold, or once every 5 seconds if above.</w:t>
      </w:r>
      <w:r>
        <w:rPr>
          <w:u w:val="none"/>
        </w:rPr>
      </w:r>
    </w:p>
    <w:p w14:paraId="00000060">
      <w:pPr>
        <w:numPr>
          <w:ilvl w:val="1"/>
          <w:numId w:val="19"/>
        </w:numPr>
        <w:pBdr/>
        <w:spacing/>
        <w:ind w:hanging="360" w:left="1440"/>
        <w:rPr>
          <w:u w:val="none"/>
        </w:rPr>
      </w:pPr>
      <w:r>
        <w:rPr>
          <w:rtl w:val="0"/>
        </w:rPr>
        <w:t xml:space="preserve">Away from the fixed location, the upload rate is once every 5 seconds.</w:t>
      </w:r>
      <w:r>
        <w:rPr>
          <w:u w:val="none"/>
        </w:rPr>
      </w:r>
    </w:p>
    <w:p w14:paraId="00000061">
      <w:pPr>
        <w:pBdr/>
        <w:spacing/>
        <w:ind/>
        <w:rPr/>
      </w:pPr>
      <w:r>
        <w:rPr>
          <w:rtl w:val="0"/>
        </w:rPr>
      </w:r>
      <w:r/>
    </w:p>
    <w:p w14:paraId="00000062">
      <w:pPr>
        <w:pStyle w:val="790"/>
        <w:pBdr/>
        <w:spacing/>
        <w:ind/>
        <w:rPr/>
      </w:pPr>
      <w:r/>
      <w:bookmarkStart w:id="15" w:name="_ddwjxtyl40q9"/>
      <w:r/>
      <w:bookmarkEnd w:id="15"/>
      <w:r>
        <w:rPr>
          <w:color w:val="000000"/>
          <w:rtl w:val="0"/>
        </w:rPr>
        <w:t xml:space="preserve">Updated version is at </w:t>
      </w:r>
      <w:hyperlink r:id="rId16" w:tooltip="https://github.com/Safecast/bGeigieZen/tree/Battery-logging-working?tab=readme-ov-file#bgeigie-nano--safecasttxt" w:history="1">
        <w:r>
          <w:rPr>
            <w:color w:val="1155cc"/>
            <w:u w:val="single"/>
            <w:rtl w:val="0"/>
          </w:rPr>
          <w:t xml:space="preserve">https://github.com/Safecast/bGeigieZen/tree/Battery-logging-working?tab=readme-ov-file#bgeigie-nano--safecasttxt</w:t>
        </w:r>
      </w:hyperlink>
      <w:r>
        <w:rPr>
          <w:rtl w:val="0"/>
        </w:rPr>
      </w:r>
      <w:r/>
    </w:p>
    <w:p w14:paraId="00000063">
      <w:pPr>
        <w:pBdr/>
        <w:spacing/>
        <w:ind/>
        <w:rPr/>
      </w:pPr>
      <w:r>
        <w:rPr>
          <w:rtl w:val="0"/>
        </w:rPr>
      </w:r>
      <w:r/>
    </w:p>
    <w:p w14:paraId="00000064">
      <w:pPr>
        <w:pBdr/>
        <w:spacing/>
        <w:ind/>
        <w:rPr/>
      </w:pPr>
      <w:r>
        <w:rPr>
          <w:rtl w:val="0"/>
        </w:rPr>
      </w:r>
      <w:r/>
    </w:p>
    <w:p w14:paraId="00000065">
      <w:pPr>
        <w:pBdr/>
        <w:spacing/>
        <w:ind/>
        <w:rPr/>
      </w:pPr>
      <w:r>
        <w:rPr>
          <w:rtl w:val="0"/>
        </w:rPr>
      </w:r>
      <w:r/>
    </w:p>
    <w:p w14:paraId="00000066">
      <w:pPr>
        <w:pBdr/>
        <w:spacing/>
        <w:ind/>
        <w:rPr/>
      </w:pPr>
      <w:r>
        <w:rPr>
          <w:rtl w:val="0"/>
        </w:rPr>
      </w:r>
      <w:r/>
    </w:p>
    <w:p w14:paraId="00000067">
      <w:pPr>
        <w:pBdr/>
        <w:spacing/>
        <w:ind/>
        <w:rPr/>
      </w:pPr>
      <w:r>
        <w:rPr>
          <w:rtl w:val="0"/>
        </w:rPr>
      </w:r>
      <w:r/>
    </w:p>
    <w:p w14:paraId="00000068">
      <w:pPr>
        <w:pBdr/>
        <w:spacing/>
        <w:ind/>
        <w:rPr/>
      </w:pPr>
      <w:r>
        <w:rPr>
          <w:rtl w:val="0"/>
        </w:rPr>
      </w:r>
      <w:r/>
    </w:p>
    <w:p w14:paraId="00000069">
      <w:pPr>
        <w:pStyle w:val="788"/>
        <w:pBdr/>
        <w:spacing/>
        <w:ind/>
        <w:rPr/>
      </w:pPr>
      <w:r/>
      <w:bookmarkStart w:id="16" w:name="_b9whfv7aicx2"/>
      <w:r/>
      <w:bookmarkEnd w:id="16"/>
      <w:r>
        <w:br w:type="page" w:clear="all"/>
      </w:r>
      <w:r>
        <w:rPr>
          <w:rtl w:val="0"/>
        </w:rPr>
      </w:r>
      <w:r/>
    </w:p>
    <w:p w14:paraId="0000006A">
      <w:pPr>
        <w:pStyle w:val="788"/>
        <w:pBdr/>
        <w:spacing/>
        <w:ind/>
        <w:rPr/>
      </w:pPr>
      <w:r/>
      <w:bookmarkStart w:id="17" w:name="_pg360bikm64z"/>
      <w:r/>
      <w:bookmarkEnd w:id="17"/>
      <w:r>
        <w:rPr>
          <w:rtl w:val="0"/>
        </w:rPr>
        <w:t xml:space="preserve">3 -  bGeigieZen Basics</w:t>
      </w:r>
      <w:r/>
    </w:p>
    <w:p w14:paraId="0000006B">
      <w:pPr>
        <w:pBdr/>
        <w:spacing/>
        <w:ind/>
        <w:rPr/>
      </w:pPr>
      <w:r>
        <w:rPr>
          <w:rtl w:val="0"/>
        </w:rPr>
        <w:t xml:space="preserve">The bGei</w:t>
      </w:r>
      <w:r>
        <w:rPr>
          <w:rtl w:val="0"/>
        </w:rPr>
        <w:t xml:space="preserve">gieZen (or simply, Zen) starts up and displays a welcome message, then resumes the operating mode or screen that was active at shutdown. If this is the first start-up, the default is Drive mode and your Zen starts logging data directly to the microSD card.</w:t>
      </w:r>
      <w:r/>
    </w:p>
    <w:p w14:paraId="0000006C">
      <w:pPr>
        <w:pBdr/>
        <w:spacing/>
        <w:ind/>
        <w:rPr/>
      </w:pPr>
      <w:r>
        <w:rPr>
          <w:rtl w:val="0"/>
        </w:rPr>
      </w:r>
      <w:r/>
    </w:p>
    <w:p w14:paraId="0000006D">
      <w:pPr>
        <w:pBdr/>
        <w:spacing/>
        <w:ind/>
        <w:rPr/>
      </w:pPr>
      <w:r>
        <mc:AlternateContent>
          <mc:Choice Requires="wpg">
            <w:drawing>
              <wp:inline xmlns:wp="http://schemas.openxmlformats.org/drawingml/2006/wordprocessingDrawing" distT="0" distB="0" distL="0" distR="0">
                <wp:extent cx="5943600" cy="4559300"/>
                <wp:effectExtent l="0" t="0" r="0" b="0"/>
                <wp:docPr id="6" name="image5.jpg"/>
                <wp:cNvGraphicFramePr/>
                <a:graphic xmlns:a="http://schemas.openxmlformats.org/drawingml/2006/main">
                  <a:graphicData uri="http://schemas.openxmlformats.org/drawingml/2006/picture">
                    <pic:pic xmlns:pic="http://schemas.openxmlformats.org/drawingml/2006/picture">
                      <pic:nvPicPr>
                        <pic:cNvPr id="0" name="image5.jpg"/>
                        <pic:cNvPicPr/>
                        <pic:nvPr/>
                      </pic:nvPicPr>
                      <pic:blipFill rotWithShape="1">
                        <a:blip r:embed="rId17"/>
                        <a:srcRect l="0" t="0" r="0" b="0"/>
                        <a:stretch/>
                      </pic:blipFill>
                      <pic:spPr bwMode="auto">
                        <a:xfrm>
                          <a:off x="0" y="0"/>
                          <a:ext cx="5943600" cy="45593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359.00pt;mso-wrap-distance-left:0.00pt;mso-wrap-distance-top:0.00pt;mso-wrap-distance-right:0.00pt;mso-wrap-distance-bottom:0.00pt;z-index:1;">
                <v:imagedata r:id="rId17" o:title="" croptop="0f" cropleft="0f" cropbottom="0f" cropright="0f"/>
                <o:lock v:ext="edit" rotation="t"/>
              </v:shape>
            </w:pict>
          </mc:Fallback>
        </mc:AlternateContent>
      </w:r>
      <w:r>
        <w:rPr>
          <w:rtl w:val="0"/>
        </w:rPr>
      </w:r>
      <w:r/>
    </w:p>
    <w:p w14:paraId="0000006E">
      <w:pPr>
        <w:pBdr/>
        <w:spacing/>
        <w:ind/>
        <w:rPr/>
      </w:pPr>
      <w:r>
        <w:rPr>
          <w:rtl w:val="0"/>
        </w:rPr>
      </w:r>
      <w:r/>
    </w:p>
    <w:p w14:paraId="0000006F">
      <w:pPr>
        <w:pBdr/>
        <w:spacing/>
        <w:ind/>
        <w:rPr/>
      </w:pPr>
      <w:r>
        <w:t xml:space="preserve">From the menu (top right button) you can select the following modes and screens, in order:</w:t>
      </w:r>
      <w:r/>
    </w:p>
    <w:p w14:paraId="00000070">
      <w:pPr>
        <w:numPr>
          <w:ilvl w:val="0"/>
          <w:numId w:val="1"/>
        </w:numPr>
        <w:pBdr/>
        <w:spacing/>
        <w:ind w:hanging="360" w:left="720"/>
        <w:rPr>
          <w:u w:val="none"/>
        </w:rPr>
      </w:pPr>
      <w:r>
        <w:t xml:space="preserve">Drive mode: Log timed and geocoded measurements in mobile operation (driving, walking, biking, etc.)</w:t>
      </w:r>
      <w:r>
        <w:rPr>
          <w:u w:val="none"/>
        </w:rPr>
      </w:r>
    </w:p>
    <w:p w14:paraId="00000071">
      <w:pPr>
        <w:numPr>
          <w:ilvl w:val="0"/>
          <w:numId w:val="1"/>
        </w:numPr>
        <w:pBdr/>
        <w:spacing/>
        <w:ind w:hanging="360" w:left="720"/>
        <w:rPr>
          <w:u w:val="none"/>
        </w:rPr>
      </w:pPr>
      <w:r>
        <w:t xml:space="preserve">Survey mode: Remove the device from the plastic case and make spot measurements at ground level.</w:t>
      </w:r>
      <w:r>
        <w:rPr>
          <w:u w:val="none"/>
        </w:rPr>
      </w:r>
    </w:p>
    <w:p w14:paraId="00000072">
      <w:pPr>
        <w:numPr>
          <w:ilvl w:val="0"/>
          <w:numId w:val="1"/>
        </w:numPr>
        <w:pBdr/>
        <w:spacing/>
        <w:ind w:hanging="360" w:left="720"/>
        <w:rPr>
          <w:u w:val="none"/>
        </w:rPr>
      </w:pPr>
      <w:r>
        <w:t xml:space="preserve">Real-Time mode: Log timed and geocoded measurements in real time directly to the Safecast database API over the Internet. In this mode, your Zen can log measurements either from a fixed location or mobile.</w:t>
      </w:r>
      <w:r>
        <w:rPr>
          <w:u w:val="none"/>
        </w:rPr>
      </w:r>
    </w:p>
    <w:p w14:paraId="00000073">
      <w:pPr>
        <w:numPr>
          <w:ilvl w:val="0"/>
          <w:numId w:val="1"/>
        </w:numPr>
        <w:pBdr/>
        <w:spacing/>
        <w:ind w:hanging="360" w:left="720"/>
        <w:rPr>
          <w:u w:val="none"/>
        </w:rPr>
      </w:pPr>
      <w:r>
        <w:t xml:space="preserve">Cosmic mode: This will disable Wi-Fi and Bluetooth, and put the GPS in a special high-altitude, fast-moving mode.</w:t>
      </w:r>
      <w:r>
        <w:rPr>
          <w:u w:val="none"/>
        </w:rPr>
      </w:r>
    </w:p>
    <w:p w14:paraId="00000073">
      <w:pPr>
        <w:numPr>
          <w:ilvl w:val="0"/>
          <w:numId w:val="1"/>
        </w:numPr>
        <w:pBdr/>
        <w:spacing/>
        <w:ind w:hanging="360" w:left="720"/>
        <w:rPr>
          <w:u w:val="none"/>
        </w:rPr>
      </w:pPr>
      <w:r>
        <w:t xml:space="preserve">Satellite view: A graphical view of the GNSS constellation in use (see 3.5).</w:t>
      </w:r>
      <w:r>
        <w:rPr>
          <w:u w:val="none"/>
        </w:rPr>
      </w:r>
    </w:p>
    <w:p w14:paraId="00000073">
      <w:pPr>
        <w:numPr>
          <w:ilvl w:val="0"/>
          <w:numId w:val="1"/>
        </w:numPr>
        <w:pBdr/>
        <w:spacing/>
        <w:ind w:hanging="360" w:left="720"/>
        <w:rPr>
          <w:u w:val="none"/>
        </w:rPr>
      </w:pPr>
      <w:r>
        <w:t xml:space="preserve">Log viewer: View and upload SD card log files over WiFi, without removing the microSD card.</w:t>
      </w:r>
      <w:r>
        <w:rPr>
          <w:u w:val="none"/>
        </w:rPr>
      </w:r>
    </w:p>
    <w:p w14:paraId="00000073">
      <w:pPr>
        <w:numPr>
          <w:ilvl w:val="0"/>
          <w:numId w:val="1"/>
        </w:numPr>
        <w:pBdr/>
        <w:spacing/>
        <w:ind w:hanging="360" w:left="720"/>
        <w:rPr>
          <w:u w:val="none"/>
        </w:rPr>
      </w:pPr>
      <w:r>
        <w:t xml:space="preserve">Settings: Configure Display, GPS, Sound, SD card, WiFi and Utilities (see section 4).</w:t>
      </w:r>
      <w:r>
        <w:rPr>
          <w:u w:val="none"/>
        </w:rPr>
      </w:r>
    </w:p>
    <w:p w14:paraId="00000073">
      <w:pPr>
        <w:numPr>
          <w:ilvl w:val="0"/>
          <w:numId w:val="1"/>
        </w:numPr>
        <w:pBdr/>
        <w:spacing/>
        <w:ind w:hanging="360" w:left="720"/>
        <w:rPr>
          <w:u w:val="none"/>
        </w:rPr>
      </w:pPr>
      <w:r>
        <w:t xml:space="preserve">USB File Transfer: Coming soon - currently disabled.</w:t>
      </w:r>
      <w:r>
        <w:rPr>
          <w:u w:val="none"/>
        </w:rPr>
      </w:r>
    </w:p>
    <w:p w14:paraId="00000074">
      <w:pPr>
        <w:pBdr/>
        <w:spacing/>
        <w:ind/>
        <w:rPr/>
      </w:pPr>
      <w:r>
        <w:rPr>
          <w:rtl w:val="0"/>
        </w:rPr>
      </w:r>
      <w:r/>
    </w:p>
    <w:p w14:paraId="00000075">
      <w:pPr>
        <w:pBdr/>
        <w:spacing/>
        <w:ind/>
        <w:rPr/>
      </w:pPr>
      <w:r>
        <w:rPr>
          <w:rtl w:val="0"/>
        </w:rPr>
        <w:t xml:space="preserve">Other menu items allow you to alter the configuration or get additional information.</w:t>
      </w:r>
      <w:r/>
    </w:p>
    <w:p w14:paraId="00000076">
      <w:pPr>
        <w:pStyle w:val="789"/>
        <w:pBdr/>
        <w:spacing/>
        <w:ind/>
        <w:rPr/>
        <w:sectPr>
          <w:headerReference w:type="default" r:id="rId9"/>
          <w:footerReference w:type="default" r:id="rId10"/>
          <w:footnotePr/>
          <w:endnotePr/>
          <w:type w:val="nextPage"/>
          <w:pgSz w:h="15840" w:orient="portrait" w:w="12240"/>
          <w:pgMar w:top="1440" w:right="1440" w:bottom="1440" w:left="1440" w:header="720" w:footer="720" w:gutter="0"/>
          <w:pgNumType w:start="1"/>
          <w:cols w:num="1" w:sep="0" w:space="1701" w:equalWidth="1"/>
        </w:sectPr>
      </w:pPr>
      <w:r/>
      <w:bookmarkStart w:id="18" w:name="_v82bqldpjo0d"/>
      <w:r/>
      <w:bookmarkEnd w:id="18"/>
      <w:r>
        <w:rPr>
          <w:rtl w:val="0"/>
        </w:rPr>
      </w:r>
      <w:r/>
    </w:p>
    <w:p w14:paraId="00000077">
      <w:pPr>
        <w:pStyle w:val="789"/>
        <w:pBdr/>
        <w:spacing/>
        <w:ind/>
        <w:rPr/>
      </w:pPr>
      <w:r/>
      <w:bookmarkStart w:id="19" w:name="_ifkft99i8n2v"/>
      <w:r/>
      <w:bookmarkEnd w:id="19"/>
      <w:r>
        <w:rPr>
          <w:rtl w:val="0"/>
        </w:rPr>
        <w:t xml:space="preserve">3.1 - Quick Start: Drive Mode Logging</w:t>
      </w:r>
      <w:r/>
    </w:p>
    <w:p w14:paraId="00000078">
      <w:pPr>
        <w:pBdr/>
        <w:spacing/>
        <w:ind/>
        <w:rPr/>
      </w:pPr>
      <w:r>
        <w:rPr>
          <w:rtl w:val="0"/>
        </w:rPr>
        <w:t xml:space="preserve">The Drive mode display shows radiation measurements, location, date and time, and device status. Logging </w:t>
      </w:r>
      <w:r>
        <w:rPr>
          <w:rtl w:val="0"/>
        </w:rPr>
        <w:t xml:space="preserve">begins automatically as soon as a GPS position fix is calculated. You can configure your Zen to begin logging to a file immediately, in which case the position in the log file will be given as latitude, longitude 0,0. The display is updated every 1 second.</w:t>
      </w:r>
      <w:r/>
    </w:p>
    <w:p w14:paraId="00000079">
      <w:pPr>
        <w:pBdr/>
        <w:spacing/>
        <w:ind/>
        <w:rPr/>
      </w:pPr>
      <w:r>
        <w:rPr>
          <w:rtl w:val="0"/>
        </w:rPr>
      </w:r>
      <w:r/>
    </w:p>
    <w:p w14:paraId="0000007A">
      <w:pPr>
        <w:pBdr/>
        <w:spacing/>
        <w:ind/>
        <w:rPr/>
      </w:pPr>
      <w:r>
        <w:rPr>
          <w:rtl w:val="0"/>
        </w:rPr>
        <w:t xml:space="preserve">In Drive mode, your</w:t>
      </w:r>
      <w:r>
        <w:rPr>
          <w:rtl w:val="0"/>
        </w:rPr>
        <w:t xml:space="preserve"> bGeigieZen</w:t>
      </w:r>
      <w:r>
        <w:rPr>
          <w:rtl w:val="0"/>
        </w:rPr>
        <w:t xml:space="preserve"> logs to a file named according to the starting date and UTC time (24-hour) as "YYYY-MM-DD_HHMM.log". For example, "2024-02-18_1545.log" is a file started February 18, 2024 at 3:45 PM (UTC).</w:t>
      </w:r>
      <w:r/>
    </w:p>
    <w:p w14:paraId="0000007B">
      <w:pPr>
        <w:pBdr/>
        <w:spacing/>
        <w:ind/>
        <w:rPr/>
      </w:pPr>
      <w:r>
        <w:rPr>
          <w:rtl w:val="0"/>
        </w:rPr>
      </w:r>
      <w:r/>
    </w:p>
    <w:p w14:paraId="0000007C">
      <w:pPr>
        <w:pBdr/>
        <w:spacing/>
        <w:ind/>
        <w:rPr/>
      </w:pPr>
      <w:r>
        <mc:AlternateContent>
          <mc:Choice Requires="wpg">
            <w:drawing>
              <wp:inline xmlns:wp="http://schemas.openxmlformats.org/drawingml/2006/wordprocessingDrawing" distT="0" distB="0" distL="0" distR="0">
                <wp:extent cx="5943600" cy="4457700"/>
                <wp:effectExtent l="0" t="0" r="0" b="0"/>
                <wp:docPr id="7" name="image49.jpg"/>
                <wp:cNvGraphicFramePr/>
                <a:graphic xmlns:a="http://schemas.openxmlformats.org/drawingml/2006/main">
                  <a:graphicData uri="http://schemas.openxmlformats.org/drawingml/2006/picture">
                    <pic:pic xmlns:pic="http://schemas.openxmlformats.org/drawingml/2006/picture">
                      <pic:nvPicPr>
                        <pic:cNvPr id="0" name="image49.jpg"/>
                        <pic:cNvPicPr/>
                        <pic:nvPr/>
                      </pic:nvPicPr>
                      <pic:blipFill rotWithShape="1">
                        <a:blip r:embed="rId18"/>
                        <a:srcRect l="0" t="0" r="0" b="0"/>
                        <a:stretch/>
                      </pic:blipFill>
                      <pic:spPr bwMode="auto">
                        <a:xfrm>
                          <a:off x="0" y="0"/>
                          <a:ext cx="5943600" cy="44577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351.00pt;mso-wrap-distance-left:0.00pt;mso-wrap-distance-top:0.00pt;mso-wrap-distance-right:0.00pt;mso-wrap-distance-bottom:0.00pt;z-index:1;">
                <v:imagedata r:id="rId18" o:title="" croptop="0f" cropleft="0f" cropbottom="0f" cropright="0f"/>
                <o:lock v:ext="edit" rotation="t"/>
              </v:shape>
            </w:pict>
          </mc:Fallback>
        </mc:AlternateContent>
      </w:r>
      <w:r>
        <w:rPr>
          <w:rtl w:val="0"/>
        </w:rPr>
      </w:r>
      <w:r/>
    </w:p>
    <w:p w14:paraId="0000007D">
      <w:pPr>
        <w:pStyle w:val="790"/>
        <w:pBdr/>
        <w:spacing/>
        <w:ind/>
        <w:rPr/>
      </w:pPr>
      <w:r/>
      <w:bookmarkStart w:id="20" w:name="_x3tgtxhokojv"/>
      <w:r/>
      <w:bookmarkEnd w:id="20"/>
      <w:r>
        <w:rPr>
          <w:rtl w:val="0"/>
        </w:rPr>
        <w:t xml:space="preserve">3.1.1 - Drive mode main display</w:t>
      </w:r>
      <w:r/>
    </w:p>
    <w:p w14:paraId="0000007E">
      <w:pPr>
        <w:numPr>
          <w:ilvl w:val="0"/>
          <w:numId w:val="13"/>
        </w:numPr>
        <w:pBdr/>
        <w:spacing/>
        <w:ind w:hanging="360" w:left="720"/>
        <w:rPr>
          <w:u w:val="none"/>
        </w:rPr>
      </w:pPr>
      <w:r>
        <w:rPr>
          <w:b/>
          <w:bCs/>
          <w:rtl w:val="0"/>
        </w:rPr>
        <w:t xml:space="preserve">Current dose rate</w:t>
      </w:r>
      <w:r>
        <w:rPr>
          <w:rtl w:val="0"/>
        </w:rPr>
        <w:t xml:space="preserve"> in microsieverts per hour (μSv/h), based on counts per minute for the most recent 60 second period.</w:t>
      </w:r>
      <w:r>
        <w:rPr>
          <w:u w:val="none"/>
        </w:rPr>
      </w:r>
    </w:p>
    <w:p w14:paraId="0000007F">
      <w:pPr>
        <w:numPr>
          <w:ilvl w:val="0"/>
          <w:numId w:val="13"/>
        </w:numPr>
        <w:pBdr/>
        <w:spacing/>
        <w:ind w:hanging="360" w:left="720"/>
        <w:rPr>
          <w:u w:val="none"/>
        </w:rPr>
      </w:pPr>
      <w:r>
        <w:rPr>
          <w:b/>
          <w:bCs/>
          <w:rtl w:val="0"/>
        </w:rPr>
        <w:t xml:space="preserve">Counts per minute</w:t>
      </w:r>
      <w:r>
        <w:rPr>
          <w:rtl w:val="0"/>
        </w:rPr>
        <w:t xml:space="preserve"> for the most recent 60 second period.</w:t>
      </w:r>
      <w:r>
        <w:rPr>
          <w:u w:val="none"/>
        </w:rPr>
      </w:r>
    </w:p>
    <w:p w14:paraId="00000080">
      <w:pPr>
        <w:numPr>
          <w:ilvl w:val="0"/>
          <w:numId w:val="13"/>
        </w:numPr>
        <w:pBdr/>
        <w:spacing/>
        <w:ind w:hanging="360" w:left="720"/>
        <w:rPr>
          <w:b/>
          <w:bCs/>
        </w:rPr>
      </w:pPr>
      <w:r>
        <w:rPr>
          <w:b/>
          <w:bCs/>
          <w:rtl w:val="0"/>
        </w:rPr>
        <w:t xml:space="preserve">Navigation</w:t>
      </w:r>
      <w:r>
        <w:rPr>
          <w:b/>
          <w:bCs/>
        </w:rPr>
      </w:r>
    </w:p>
    <w:p w14:paraId="00000081">
      <w:pPr>
        <w:numPr>
          <w:ilvl w:val="1"/>
          <w:numId w:val="13"/>
        </w:numPr>
        <w:pBdr/>
        <w:spacing/>
        <w:ind w:hanging="360" w:left="1440"/>
        <w:rPr>
          <w:u w:val="none"/>
        </w:rPr>
      </w:pPr>
      <w:r>
        <w:rPr>
          <w:b/>
          <w:bCs/>
          <w:rtl w:val="0"/>
        </w:rPr>
        <w:t xml:space="preserve">Distance</w:t>
      </w:r>
      <w:r>
        <w:rPr>
          <w:rtl w:val="0"/>
        </w:rPr>
        <w:t xml:space="preserve"> travelled (</w:t>
      </w:r>
      <w:r>
        <w:rPr>
          <w:rtl w:val="0"/>
        </w:rPr>
        <w:t xml:space="preserve">meters</w:t>
      </w:r>
      <w:r>
        <w:rPr>
          <w:rtl w:val="0"/>
        </w:rPr>
        <w:t xml:space="preserve">) and approximate current heading as eight points of the compass, for example "Northwest".</w:t>
      </w:r>
      <w:r>
        <w:rPr>
          <w:u w:val="none"/>
        </w:rPr>
      </w:r>
    </w:p>
    <w:p w14:paraId="00000082">
      <w:pPr>
        <w:numPr>
          <w:ilvl w:val="1"/>
          <w:numId w:val="13"/>
        </w:numPr>
        <w:pBdr/>
        <w:spacing/>
        <w:ind w:hanging="360" w:left="1440"/>
        <w:rPr>
          <w:u w:val="none"/>
        </w:rPr>
      </w:pPr>
      <w:r>
        <w:rPr>
          <w:b/>
          <w:bCs/>
          <w:rtl w:val="0"/>
        </w:rPr>
        <w:t xml:space="preserve">Latitude and longitude</w:t>
      </w:r>
      <w:r>
        <w:rPr>
          <w:rtl w:val="0"/>
        </w:rPr>
        <w:t xml:space="preserve"> in degrees and decimals to 6 digits, as </w:t>
      </w:r>
      <w:r>
        <w:rPr>
          <w:i/>
          <w:iCs/>
          <w:rtl w:val="0"/>
        </w:rPr>
        <w:t xml:space="preserve">±DDD.dddddd</w:t>
      </w:r>
      <w:r>
        <w:rPr>
          <w:rtl w:val="0"/>
        </w:rPr>
        <w:t xml:space="preserve">. Positive numbers are east of the Prime Meridian, negative are west.</w:t>
      </w:r>
      <w:r>
        <w:rPr>
          <w:u w:val="none"/>
        </w:rPr>
      </w:r>
    </w:p>
    <w:p w14:paraId="00000083">
      <w:pPr>
        <w:numPr>
          <w:ilvl w:val="1"/>
          <w:numId w:val="13"/>
        </w:numPr>
        <w:pBdr/>
        <w:spacing/>
        <w:ind w:hanging="360" w:left="1440"/>
        <w:rPr>
          <w:u w:val="none"/>
        </w:rPr>
      </w:pPr>
      <w:r>
        <w:rPr>
          <w:b/>
          <w:bCs/>
          <w:rtl w:val="0"/>
        </w:rPr>
        <w:t xml:space="preserve">Altitude</w:t>
      </w:r>
      <w:r>
        <w:rPr>
          <w:rtl w:val="0"/>
        </w:rPr>
        <w:t xml:space="preserve">, </w:t>
      </w:r>
      <w:r>
        <w:rPr>
          <w:rtl w:val="0"/>
        </w:rPr>
        <w:t xml:space="preserve">meters</w:t>
      </w:r>
      <w:r>
        <w:rPr>
          <w:rtl w:val="0"/>
        </w:rPr>
        <w:t xml:space="preserve"> above mean sea level.</w:t>
      </w:r>
      <w:r>
        <w:rPr>
          <w:u w:val="none"/>
        </w:rPr>
      </w:r>
    </w:p>
    <w:p w14:paraId="00000084">
      <w:pPr>
        <w:numPr>
          <w:ilvl w:val="1"/>
          <w:numId w:val="13"/>
        </w:numPr>
        <w:pBdr/>
        <w:spacing/>
        <w:ind w:hanging="360" w:left="1440"/>
        <w:rPr>
          <w:u w:val="none"/>
        </w:rPr>
      </w:pPr>
      <w:r>
        <w:rPr>
          <w:b/>
          <w:bCs/>
          <w:rtl w:val="0"/>
        </w:rPr>
        <w:t xml:space="preserve">Dilution of precision</w:t>
      </w:r>
      <w:r>
        <w:rPr>
          <w:rtl w:val="0"/>
        </w:rPr>
        <w:t xml:space="preserve"> (DOP) </w:t>
      </w:r>
      <w:r>
        <w:rPr>
          <w:rtl w:val="0"/>
        </w:rPr>
        <w:t xml:space="preserve">is a figure of merit based on the geometry of the satellite positions. A lower number means that the satellites are widely dispersed overhead and the computed solution has less uncertainty. See the discussion in </w:t>
      </w:r>
      <w:hyperlink w:tooltip="#_1jvmsjqwpcm4" w:anchor="_1jvmsjqwpcm4" w:history="1">
        <w:r>
          <w:rPr>
            <w:color w:val="1155cc"/>
            <w:u w:val="single"/>
            <w:rtl w:val="0"/>
          </w:rPr>
          <w:t xml:space="preserve">6.4 - Dilution of precision (DOP)</w:t>
        </w:r>
      </w:hyperlink>
      <w:r>
        <w:rPr>
          <w:rtl w:val="0"/>
        </w:rPr>
        <w:t xml:space="preserve">.</w:t>
      </w:r>
      <w:r>
        <w:rPr>
          <w:rtl w:val="0"/>
        </w:rPr>
      </w:r>
      <w:r>
        <w:rPr>
          <w:u w:val="none"/>
        </w:rPr>
      </w:r>
    </w:p>
    <w:p w14:paraId="00000085">
      <w:pPr>
        <w:pBdr/>
        <w:spacing/>
        <w:ind/>
        <w:rPr/>
      </w:pPr>
      <w:r>
        <w:rPr>
          <w:rtl w:val="0"/>
        </w:rPr>
      </w:r>
      <w:r/>
    </w:p>
    <w:p w14:paraId="00000086">
      <w:pPr>
        <w:pBdr/>
        <w:spacing/>
        <w:ind/>
        <w:rPr/>
      </w:pPr>
      <w:r>
        <w:rPr>
          <w:rtl w:val="0"/>
        </w:rPr>
      </w:r>
      <w:r/>
    </w:p>
    <w:p w14:paraId="00000087">
      <w:pPr>
        <w:pStyle w:val="789"/>
        <w:keepNext w:val="false"/>
        <w:keepLines w:val="false"/>
        <w:pBdr/>
        <w:spacing w:before="480"/>
        <w:ind/>
        <w:rPr/>
        <w:sectPr>
          <w:footnotePr/>
          <w:endnotePr/>
          <w:type w:val="nextPage"/>
          <w:pgSz w:h="15840" w:orient="portrait" w:w="12240"/>
          <w:pgMar w:top="1440" w:right="1440" w:bottom="1440" w:left="1440" w:header="720" w:footer="720" w:gutter="0"/>
          <w:cols w:num="1" w:sep="0" w:space="1701" w:equalWidth="1"/>
        </w:sectPr>
      </w:pPr>
      <w:r/>
      <w:bookmarkStart w:id="21" w:name="_p7nh4htxxlgq"/>
      <w:r/>
      <w:bookmarkEnd w:id="21"/>
      <w:r>
        <w:rPr>
          <w:rtl w:val="0"/>
        </w:rPr>
      </w:r>
      <w:r/>
    </w:p>
    <w:p w14:paraId="00000088">
      <w:pPr>
        <w:pStyle w:val="789"/>
        <w:keepNext w:val="false"/>
        <w:keepLines w:val="false"/>
        <w:pBdr/>
        <w:spacing w:before="480"/>
        <w:ind/>
        <w:rPr/>
      </w:pPr>
      <w:r/>
      <w:bookmarkStart w:id="22" w:name="_qu3ubio2tyrt"/>
      <w:r/>
      <w:bookmarkEnd w:id="22"/>
      <w:r>
        <w:rPr>
          <w:rtl w:val="0"/>
        </w:rPr>
        <w:t xml:space="preserve">3.2 - Quick Start: Survey Mode</w:t>
      </w:r>
      <w:r/>
    </w:p>
    <w:p w14:paraId="00000089">
      <w:pPr>
        <w:pBdr/>
        <w:spacing/>
        <w:ind/>
        <w:rPr/>
      </w:pPr>
      <w:r>
        <w:rPr>
          <w:rtl w:val="0"/>
        </w:rPr>
        <w:t xml:space="preserve">In</w:t>
      </w:r>
      <w:r>
        <w:rPr>
          <w:rtl w:val="0"/>
        </w:rPr>
        <w:t xml:space="preserve"> Survey mode, you can remove your bGeigieZen circuit board assembly from its case and take measurements at ground level, unobstructed by the case. This allows weaker particles (alpha, beta) to impinge the detector. (GET THE EXACT DETAILS?? ALSO, LOGGING??)</w:t>
      </w:r>
      <w:r/>
    </w:p>
    <w:p w14:paraId="0000008A">
      <w:pPr>
        <w:pBdr/>
        <w:spacing/>
        <w:ind/>
        <w:rPr/>
      </w:pPr>
      <w:r>
        <w:rPr>
          <w:rtl w:val="0"/>
        </w:rPr>
      </w:r>
      <w:r/>
    </w:p>
    <w:p w14:paraId="0000008B">
      <w:pPr>
        <w:pBdr/>
        <w:spacing/>
        <w:ind/>
        <w:rPr>
          <w:i/>
          <w:iCs/>
        </w:rPr>
      </w:pPr>
      <w:r>
        <w:rPr>
          <w:rtl w:val="0"/>
        </w:rPr>
        <w:t xml:space="preserve">To enter Survey mode, press Menu (top right of screen) and navigate to Survey mode, then press Enter (top right). If your Zen was in Survey mode when you powered down, it will return here on power-up.</w:t>
      </w:r>
      <w:r>
        <w:rPr>
          <w:rtl w:val="0"/>
        </w:rPr>
      </w:r>
      <w:r>
        <w:rPr>
          <w:i/>
          <w:iCs/>
        </w:rPr>
      </w:r>
    </w:p>
    <w:p w14:paraId="0000008C">
      <w:pPr>
        <w:pBdr/>
        <w:spacing/>
        <w:ind/>
        <w:rPr/>
      </w:pPr>
      <w:r>
        <w:rPr>
          <w:rtl w:val="0"/>
        </w:rPr>
      </w:r>
      <w:r/>
    </w:p>
    <w:p w14:paraId="0000008D">
      <w:pPr>
        <w:pBdr/>
        <w:spacing/>
        <w:ind/>
        <w:rPr/>
      </w:pPr>
      <w:r>
        <w:rPr>
          <w:rtl w:val="0"/>
        </w:rPr>
        <w:t xml:space="preserve">The Survey mode display shows the most recent rad</w:t>
      </w:r>
      <w:r>
        <w:rPr>
          <w:rtl w:val="0"/>
        </w:rPr>
        <w:t xml:space="preserve">iation measurement, dose, location, date and time, and device status. Logging begins automatically, regardless of GPS status. The display does not dim or turn off – unlike Drive and Real-time modes, where the screen is dimmed to prevent TFT screen burn-in.</w:t>
      </w:r>
      <w:r/>
    </w:p>
    <w:p w14:paraId="0000008E">
      <w:pPr>
        <w:pBdr/>
        <w:spacing/>
        <w:ind/>
        <w:rPr/>
      </w:pPr>
      <w:r>
        <w:rPr>
          <w:rtl w:val="0"/>
        </w:rPr>
      </w:r>
      <w:r/>
    </w:p>
    <w:p w14:paraId="0000008F">
      <w:pPr>
        <w:pBdr/>
        <w:spacing/>
        <w:ind/>
        <w:rPr/>
      </w:pPr>
      <w:r>
        <w:t xml:space="preserve">The dose measurement is based on a count in the last 5 seconds (CP5S), updated every 1 second. The dose measurement can be reset from Settings &gt; Utilities &gt; Reset dose.</w:t>
      </w:r>
      <w:r/>
    </w:p>
    <w:p w14:paraId="00000090">
      <w:pPr>
        <w:pBdr/>
        <w:spacing/>
        <w:ind/>
        <w:rPr/>
      </w:pPr>
      <w:r>
        <w:rPr>
          <w:rtl w:val="0"/>
        </w:rPr>
      </w:r>
      <w:r/>
    </w:p>
    <w:p w14:paraId="00000091">
      <w:pPr>
        <w:pBdr/>
        <w:spacing/>
        <w:ind/>
        <w:rPr/>
      </w:pPr>
      <w:r>
        <w:rPr>
          <w:rtl w:val="0"/>
        </w:rPr>
      </w:r>
      <w:r/>
    </w:p>
    <w:p w14:paraId="00000092">
      <w:pPr>
        <w:pBdr/>
        <w:spacing/>
        <w:ind/>
        <w:rPr/>
      </w:pPr>
      <w:r>
        <w:rPr>
          <w:rtl w:val="0"/>
        </w:rPr>
      </w:r>
      <w:r/>
    </w:p>
    <w:p w14:paraId="00000093">
      <w:pPr>
        <w:pBdr/>
        <w:spacing/>
        <w:ind/>
        <w:rPr/>
      </w:pPr>
      <w:r>
        <w:rPr>
          <w:rtl w:val="0"/>
        </w:rPr>
        <w:t xml:space="preserve"> </w:t>
      </w:r>
      <w:r/>
    </w:p>
    <w:p w14:paraId="00000094">
      <w:pPr>
        <w:pBdr/>
        <w:spacing/>
        <w:ind/>
        <w:rPr/>
      </w:pPr>
      <w:r>
        <w:rPr>
          <w:rtl w:val="0"/>
        </w:rPr>
      </w:r>
      <w:r/>
    </w:p>
    <w:p w14:paraId="00000095">
      <w:pPr>
        <w:pBdr/>
        <w:spacing/>
        <w:ind/>
        <w:rPr/>
      </w:pPr>
      <w:r>
        <mc:AlternateContent>
          <mc:Choice Requires="wpg">
            <w:drawing>
              <wp:inline xmlns:wp="http://schemas.openxmlformats.org/drawingml/2006/wordprocessingDrawing" distT="0" distB="0" distL="0" distR="0">
                <wp:extent cx="5943600" cy="4584700"/>
                <wp:effectExtent l="0" t="0" r="0" b="0"/>
                <wp:docPr id="8" name="image26.jpg"/>
                <wp:cNvGraphicFramePr/>
                <a:graphic xmlns:a="http://schemas.openxmlformats.org/drawingml/2006/main">
                  <a:graphicData uri="http://schemas.openxmlformats.org/drawingml/2006/picture">
                    <pic:pic xmlns:pic="http://schemas.openxmlformats.org/drawingml/2006/picture">
                      <pic:nvPicPr>
                        <pic:cNvPr id="0" name="image26.jpg"/>
                        <pic:cNvPicPr/>
                        <pic:nvPr/>
                      </pic:nvPicPr>
                      <pic:blipFill rotWithShape="1">
                        <a:blip r:embed="rId19"/>
                        <a:srcRect l="0" t="0" r="0" b="0"/>
                        <a:stretch/>
                      </pic:blipFill>
                      <pic:spPr bwMode="auto">
                        <a:xfrm>
                          <a:off x="0" y="0"/>
                          <a:ext cx="5943600" cy="45847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361.00pt;mso-wrap-distance-left:0.00pt;mso-wrap-distance-top:0.00pt;mso-wrap-distance-right:0.00pt;mso-wrap-distance-bottom:0.00pt;z-index:1;">
                <v:imagedata r:id="rId19" o:title="" croptop="0f" cropleft="0f" cropbottom="0f" cropright="0f"/>
                <o:lock v:ext="edit" rotation="t"/>
              </v:shape>
            </w:pict>
          </mc:Fallback>
        </mc:AlternateContent>
      </w:r>
      <w:r>
        <w:rPr>
          <w:rtl w:val="0"/>
        </w:rPr>
      </w:r>
      <w:r/>
    </w:p>
    <w:p w14:paraId="00000096">
      <w:pPr>
        <w:pBdr/>
        <w:spacing/>
        <w:ind/>
        <w:rPr/>
      </w:pPr>
      <w:r>
        <w:rPr>
          <w:rtl w:val="0"/>
        </w:rPr>
      </w:r>
      <w:r/>
    </w:p>
    <w:p w14:paraId="00000097">
      <w:pPr>
        <w:pStyle w:val="790"/>
        <w:pBdr/>
        <w:spacing/>
        <w:ind/>
        <w:rPr/>
      </w:pPr>
      <w:r/>
      <w:bookmarkStart w:id="23" w:name="_36d7v7f1xl9x"/>
      <w:r/>
      <w:bookmarkEnd w:id="23"/>
      <w:r>
        <w:rPr>
          <w:rtl w:val="0"/>
        </w:rPr>
        <w:t xml:space="preserve">3.2.1 - Survey mode main display</w:t>
      </w:r>
      <w:r/>
    </w:p>
    <w:p w14:paraId="00000098">
      <w:pPr>
        <w:numPr>
          <w:ilvl w:val="0"/>
          <w:numId w:val="3"/>
        </w:numPr>
        <w:pBdr/>
        <w:spacing/>
        <w:ind w:hanging="360" w:left="720"/>
        <w:rPr>
          <w:u w:val="none"/>
        </w:rPr>
      </w:pPr>
      <w:r>
        <w:rPr>
          <w:b/>
          <w:bCs/>
          <w:rtl w:val="0"/>
        </w:rPr>
        <w:t xml:space="preserve">Current dose rate</w:t>
      </w:r>
      <w:r>
        <w:rPr>
          <w:rtl w:val="0"/>
        </w:rPr>
        <w:t xml:space="preserve"> in microsieverts per hour (µSv/h), based on counts from the most recent 5 seconds.</w:t>
      </w:r>
      <w:r>
        <w:rPr>
          <w:u w:val="none"/>
        </w:rPr>
      </w:r>
    </w:p>
    <w:p w14:paraId="00000099">
      <w:pPr>
        <w:numPr>
          <w:ilvl w:val="0"/>
          <w:numId w:val="3"/>
        </w:numPr>
        <w:pBdr/>
        <w:spacing/>
        <w:ind w:hanging="360" w:left="720"/>
        <w:rPr>
          <w:u w:val="none"/>
        </w:rPr>
      </w:pPr>
      <w:r>
        <w:rPr>
          <w:b/>
          <w:bCs/>
          <w:i/>
          <w:iCs/>
          <w:rtl w:val="0"/>
        </w:rPr>
        <w:t xml:space="preserve">nnn</w:t>
      </w:r>
      <w:r>
        <w:rPr>
          <w:b/>
          <w:bCs/>
          <w:rtl w:val="0"/>
        </w:rPr>
        <w:t xml:space="preserve"> CP5S</w:t>
      </w:r>
      <w:r>
        <w:rPr>
          <w:rtl w:val="0"/>
        </w:rPr>
        <w:t xml:space="preserve"> Counts in the most recent 5 seconds.</w:t>
      </w:r>
      <w:r>
        <w:rPr>
          <w:u w:val="none"/>
        </w:rPr>
      </w:r>
    </w:p>
    <w:p w14:paraId="0000009A">
      <w:pPr>
        <w:numPr>
          <w:ilvl w:val="0"/>
          <w:numId w:val="3"/>
        </w:numPr>
        <w:pBdr/>
        <w:spacing/>
        <w:ind w:hanging="360" w:left="720"/>
        <w:rPr>
          <w:u w:val="none"/>
        </w:rPr>
      </w:pPr>
      <w:r>
        <w:rPr>
          <w:b/>
          <w:bCs/>
          <w:rtl w:val="0"/>
        </w:rPr>
        <w:t xml:space="preserve">Position</w:t>
      </w:r>
      <w:r>
        <w:rPr>
          <w:rtl w:val="0"/>
        </w:rPr>
        <w:t xml:space="preserve">: </w:t>
      </w:r>
      <w:r>
        <w:rPr>
          <w:u w:val="single"/>
          <w:rtl w:val="0"/>
        </w:rPr>
        <w:t xml:space="preserve">white</w:t>
      </w:r>
      <w:r>
        <w:rPr>
          <w:rtl w:val="0"/>
        </w:rPr>
        <w:t xml:space="preserve"> indicates that the position was updated in the last second, </w:t>
      </w:r>
      <w:r>
        <w:rPr>
          <w:u w:val="single"/>
          <w:rtl w:val="0"/>
        </w:rPr>
        <w:t xml:space="preserve">orange</w:t>
      </w:r>
      <w:r>
        <w:rPr>
          <w:rtl w:val="0"/>
        </w:rPr>
        <w:t xml:space="preserve"> means that the GPS fix was lost and this is the last known position. Latitude and longitude are in degrees and decimals to 6 digits, as </w:t>
      </w:r>
      <w:r>
        <w:rPr>
          <w:shd w:val="clear" w:color="auto" w:fill="fdfdfd"/>
          <w:rtl w:val="0"/>
        </w:rPr>
        <w:t xml:space="preserve">±D</w:t>
      </w:r>
      <w:r>
        <w:rPr>
          <w:rtl w:val="0"/>
        </w:rPr>
        <w:t xml:space="preserve">DD.dddddd. Positive longitude is east of the Prime Meridian, negative is west. Positive latitude is north of the equator.</w:t>
      </w:r>
      <w:r>
        <w:rPr>
          <w:u w:val="none"/>
        </w:rPr>
      </w:r>
    </w:p>
    <w:p w14:paraId="0000009B">
      <w:pPr>
        <w:numPr>
          <w:ilvl w:val="0"/>
          <w:numId w:val="3"/>
        </w:numPr>
        <w:pBdr/>
        <w:spacing/>
        <w:ind w:hanging="360" w:left="720"/>
        <w:rPr>
          <w:u w:val="none"/>
        </w:rPr>
      </w:pPr>
      <w:r>
        <w:rPr>
          <w:b/>
          <w:bCs/>
          <w:rtl w:val="0"/>
        </w:rPr>
        <w:t xml:space="preserve">Altitude</w:t>
      </w:r>
      <w:r>
        <w:rPr>
          <w:rtl w:val="0"/>
        </w:rPr>
        <w:t xml:space="preserve">, metres above mean sea level.</w:t>
      </w:r>
      <w:r>
        <w:rPr>
          <w:u w:val="none"/>
        </w:rPr>
      </w:r>
    </w:p>
    <w:p w14:paraId="0000009C">
      <w:pPr>
        <w:numPr>
          <w:ilvl w:val="0"/>
          <w:numId w:val="3"/>
        </w:numPr>
        <w:pBdr/>
        <w:spacing/>
        <w:ind w:hanging="360" w:left="720"/>
        <w:rPr>
          <w:u w:val="none"/>
        </w:rPr>
      </w:pPr>
      <w:r>
        <w:rPr>
          <w:b/>
          <w:bCs/>
          <w:rtl w:val="0"/>
        </w:rPr>
        <w:t xml:space="preserve">Dilution of precision</w:t>
      </w:r>
      <w:r>
        <w:rPr>
          <w:rtl w:val="0"/>
        </w:rPr>
        <w:t xml:space="preserve"> (DOP) is a figure of merit based on the geometry of the satellite positions. A lower number means that the satellites are widely dispersed overhead and the computed solution has less uncertainty. See the discussion in </w:t>
      </w:r>
      <w:hyperlink w:tooltip="#_1jvmsjqwpcm4" w:anchor="_1jvmsjqwpcm4" w:history="1">
        <w:r>
          <w:rPr>
            <w:color w:val="1155cc"/>
            <w:u w:val="single"/>
            <w:rtl w:val="0"/>
          </w:rPr>
          <w:t xml:space="preserve">6.4 - Dilution of precision (DOP)</w:t>
        </w:r>
      </w:hyperlink>
      <w:r>
        <w:rPr>
          <w:rtl w:val="0"/>
        </w:rPr>
        <w:t xml:space="preserve">.</w:t>
      </w:r>
      <w:r>
        <w:rPr>
          <w:u w:val="none"/>
        </w:rPr>
      </w:r>
    </w:p>
    <w:p w14:paraId="0000009D">
      <w:pPr>
        <w:pStyle w:val="789"/>
        <w:pBdr/>
        <w:spacing/>
        <w:ind/>
        <w:rPr/>
      </w:pPr>
      <w:r/>
      <w:bookmarkStart w:id="24" w:name="_6eqm2v7qj6d0"/>
      <w:r/>
      <w:bookmarkEnd w:id="24"/>
      <w:r>
        <w:br w:type="page" w:clear="all"/>
      </w:r>
      <w:r>
        <w:rPr>
          <w:rtl w:val="0"/>
        </w:rPr>
      </w:r>
      <w:r/>
    </w:p>
    <w:p w14:paraId="0000009E">
      <w:pPr>
        <w:pStyle w:val="789"/>
        <w:pBdr/>
        <w:spacing/>
        <w:ind/>
        <w:rPr/>
      </w:pPr>
      <w:r/>
      <w:bookmarkStart w:id="25" w:name="_3w0g5f49d8qv"/>
      <w:r/>
      <w:bookmarkEnd w:id="25"/>
      <w:r>
        <w:rPr>
          <w:rtl w:val="0"/>
        </w:rPr>
        <w:t xml:space="preserve">3.3 - Quick Start: Real-Time Mode</w:t>
      </w:r>
      <w:r/>
    </w:p>
    <w:p w14:paraId="0000009F">
      <w:pPr>
        <w:pBdr/>
        <w:spacing/>
        <w:ind/>
        <w:rPr/>
      </w:pPr>
      <w:r>
        <w:rPr>
          <w:rtl w:val="0"/>
        </w:rPr>
        <w:t xml:space="preserve">In Real-time mode, bGeigieZen logs measurements directly to th</w:t>
      </w:r>
      <w:r>
        <w:rPr>
          <w:rtl w:val="0"/>
        </w:rPr>
        <w:t xml:space="preserve">e Safecast measurements database. This makes logging easier by eliminating the tedious step of retrieving log files from the microSD card and submitting them manually to the API web page. See the settings page to set up your API key and network connection.</w:t>
      </w:r>
      <w:r/>
    </w:p>
    <w:p w14:paraId="000000A0">
      <w:pPr>
        <w:pBdr/>
        <w:spacing/>
        <w:ind/>
        <w:rPr/>
      </w:pPr>
      <w:r>
        <w:rPr>
          <w:rtl w:val="0"/>
        </w:rPr>
      </w:r>
      <w:r/>
    </w:p>
    <w:p w14:paraId="000000A1">
      <w:pPr>
        <w:pBdr/>
        <w:spacing/>
        <w:ind/>
        <w:rPr>
          <w:i/>
          <w:iCs/>
        </w:rPr>
      </w:pPr>
      <w:r>
        <w:rPr>
          <w:rtl w:val="0"/>
        </w:rPr>
        <w:t xml:space="preserve">The Real-Time mode display shows radiation measurements, location, date and time, and device status. Logging begins automatically </w:t>
      </w:r>
      <w:r>
        <w:rPr>
          <w:i/>
          <w:iCs/>
          <w:rtl w:val="0"/>
        </w:rPr>
        <w:t xml:space="preserve">(??)</w:t>
      </w:r>
      <w:r>
        <w:rPr>
          <w:rtl w:val="0"/>
        </w:rPr>
        <w:t xml:space="preserve"> as soon as a GPS position fix is calculated. You can configure your Zen to begin logging immediately, before obtaining a GPS fix, in which case the position in the measurement record will be given as latitude, longitude 0,0. </w:t>
      </w:r>
      <w:r>
        <w:rPr>
          <w:i/>
          <w:iCs/>
          <w:rtl w:val="0"/>
        </w:rPr>
        <w:t xml:space="preserve">(TO BE CONFIRMED??)</w:t>
      </w:r>
      <w:r>
        <w:rPr>
          <w:i/>
          <w:iCs/>
        </w:rPr>
      </w:r>
    </w:p>
    <w:p w14:paraId="000000A2">
      <w:pPr>
        <w:pBdr/>
        <w:spacing/>
        <w:ind/>
        <w:rPr/>
      </w:pPr>
      <w:r>
        <w:rPr>
          <w:rtl w:val="0"/>
        </w:rPr>
      </w:r>
      <w:r/>
    </w:p>
    <w:p w14:paraId="000000A3">
      <w:pPr>
        <w:pBdr/>
        <w:spacing/>
        <w:ind/>
        <w:rPr/>
      </w:pPr>
      <w:r>
        <w:rPr>
          <w:rtl w:val="0"/>
        </w:rPr>
        <w:t xml:space="preserve">The QR code is a link to a real time display page of the measurements. The link is created dynamically based on the device ID and the current date and time.</w:t>
      </w:r>
      <w:r/>
    </w:p>
    <w:p w14:paraId="000000A4">
      <w:pPr>
        <w:pBdr/>
        <w:spacing/>
        <w:ind/>
        <w:rPr/>
      </w:pPr>
      <w:r>
        <w:rPr>
          <w:rtl w:val="0"/>
        </w:rPr>
      </w:r>
      <w:r/>
    </w:p>
    <w:p w14:paraId="000000A5">
      <w:pPr>
        <w:pBdr/>
        <w:spacing/>
        <w:ind/>
        <w:rPr/>
      </w:pPr>
      <w:r>
        <mc:AlternateContent>
          <mc:Choice Requires="wpg">
            <w:drawing>
              <wp:inline xmlns:wp="http://schemas.openxmlformats.org/drawingml/2006/wordprocessingDrawing" distT="0" distB="0" distL="0" distR="0">
                <wp:extent cx="5943600" cy="4394200"/>
                <wp:effectExtent l="0" t="0" r="0" b="0"/>
                <wp:docPr id="9" name="image14.jpg"/>
                <wp:cNvGraphicFramePr/>
                <a:graphic xmlns:a="http://schemas.openxmlformats.org/drawingml/2006/main">
                  <a:graphicData uri="http://schemas.openxmlformats.org/drawingml/2006/picture">
                    <pic:pic xmlns:pic="http://schemas.openxmlformats.org/drawingml/2006/picture">
                      <pic:nvPicPr>
                        <pic:cNvPr id="0" name="image14.jpg"/>
                        <pic:cNvPicPr/>
                        <pic:nvPr/>
                      </pic:nvPicPr>
                      <pic:blipFill rotWithShape="1">
                        <a:blip r:embed="rId20"/>
                        <a:srcRect l="0" t="0" r="0" b="0"/>
                        <a:stretch/>
                      </pic:blipFill>
                      <pic:spPr bwMode="auto">
                        <a:xfrm>
                          <a:off x="0" y="0"/>
                          <a:ext cx="5943600" cy="4394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346.00pt;mso-wrap-distance-left:0.00pt;mso-wrap-distance-top:0.00pt;mso-wrap-distance-right:0.00pt;mso-wrap-distance-bottom:0.00pt;z-index:1;">
                <v:imagedata r:id="rId20" o:title="" croptop="0f" cropleft="0f" cropbottom="0f" cropright="0f"/>
                <o:lock v:ext="edit" rotation="t"/>
              </v:shape>
            </w:pict>
          </mc:Fallback>
        </mc:AlternateContent>
      </w:r>
      <w:r>
        <w:rPr>
          <w:rtl w:val="0"/>
        </w:rPr>
      </w:r>
      <w:r/>
    </w:p>
    <w:p w14:paraId="000000A6">
      <w:pPr>
        <w:pBdr/>
        <w:spacing/>
        <w:ind/>
        <w:rPr/>
      </w:pPr>
      <w:r>
        <w:rPr>
          <w:rtl w:val="0"/>
        </w:rPr>
      </w:r>
      <w:r/>
    </w:p>
    <w:p w14:paraId="000000A7">
      <w:pPr>
        <w:pStyle w:val="790"/>
        <w:pBdr/>
        <w:spacing/>
        <w:ind/>
        <w:rPr/>
      </w:pPr>
      <w:r/>
      <w:bookmarkStart w:id="26" w:name="_ktacoqrydcc0"/>
      <w:r/>
      <w:bookmarkEnd w:id="26"/>
      <w:r>
        <w:rPr>
          <w:rtl w:val="0"/>
        </w:rPr>
        <w:t xml:space="preserve">3.3.1 - Real-time mode main display:</w:t>
      </w:r>
      <w:r/>
    </w:p>
    <w:p w14:paraId="000000A8">
      <w:pPr>
        <w:numPr>
          <w:ilvl w:val="0"/>
          <w:numId w:val="4"/>
        </w:numPr>
        <w:pBdr/>
        <w:spacing/>
        <w:ind w:hanging="360" w:left="720"/>
        <w:rPr>
          <w:u w:val="none"/>
        </w:rPr>
      </w:pPr>
      <w:r>
        <w:rPr>
          <w:b/>
          <w:bCs/>
          <w:rtl w:val="0"/>
        </w:rPr>
        <w:t xml:space="preserve">Current dose rate</w:t>
      </w:r>
      <w:r>
        <w:rPr>
          <w:rtl w:val="0"/>
        </w:rPr>
        <w:t xml:space="preserve"> in microsievferts per hour (µSv/h), based on counts per minute.</w:t>
      </w:r>
      <w:r>
        <w:rPr>
          <w:u w:val="none"/>
        </w:rPr>
      </w:r>
    </w:p>
    <w:p w14:paraId="000000A9">
      <w:pPr>
        <w:numPr>
          <w:ilvl w:val="0"/>
          <w:numId w:val="4"/>
        </w:numPr>
        <w:pBdr/>
        <w:spacing/>
        <w:ind w:hanging="360" w:left="720"/>
        <w:rPr>
          <w:u w:val="none"/>
        </w:rPr>
      </w:pPr>
      <w:r>
        <w:rPr>
          <w:b/>
          <w:bCs/>
          <w:rtl w:val="0"/>
        </w:rPr>
        <w:t xml:space="preserve">Counts per minute</w:t>
      </w:r>
      <w:r>
        <w:rPr>
          <w:rtl w:val="0"/>
        </w:rPr>
        <w:t xml:space="preserve"> updated every 5 seconds.</w:t>
      </w:r>
      <w:r>
        <w:rPr>
          <w:u w:val="none"/>
        </w:rPr>
      </w:r>
    </w:p>
    <w:p w14:paraId="000000AA">
      <w:pPr>
        <w:numPr>
          <w:ilvl w:val="0"/>
          <w:numId w:val="4"/>
        </w:numPr>
        <w:pBdr/>
        <w:spacing/>
        <w:ind w:hanging="360" w:left="720"/>
        <w:rPr>
          <w:u w:val="none"/>
        </w:rPr>
      </w:pPr>
      <w:r>
        <w:rPr>
          <w:b/>
          <w:bCs/>
          <w:rtl w:val="0"/>
        </w:rPr>
        <w:t xml:space="preserve">Navigation</w:t>
      </w:r>
      <w:r>
        <w:rPr>
          <w:rtl w:val="0"/>
        </w:rPr>
        <w:t xml:space="preserve">: there are two positions, the home position as entered through the configuration interface, the actual position reported by the GPS receiver and an indication that you are at or away from the fixed position.</w:t>
      </w:r>
      <w:r>
        <w:rPr>
          <w:u w:val="none"/>
        </w:rPr>
      </w:r>
    </w:p>
    <w:p w14:paraId="000000AB">
      <w:pPr>
        <w:numPr>
          <w:ilvl w:val="1"/>
          <w:numId w:val="4"/>
        </w:numPr>
        <w:pBdr/>
        <w:spacing/>
        <w:ind w:hanging="360" w:left="1440"/>
        <w:rPr>
          <w:u w:val="none"/>
        </w:rPr>
      </w:pPr>
      <w:r>
        <w:rPr>
          <w:b/>
          <w:bCs/>
          <w:rtl w:val="0"/>
        </w:rPr>
        <w:t xml:space="preserve">Home latitude and longitude</w:t>
      </w:r>
      <w:r>
        <w:rPr>
          <w:rtl w:val="0"/>
        </w:rPr>
        <w:t xml:space="preserve"> in degrees and decimals to 6 digits, as ±</w:t>
      </w:r>
      <w:r>
        <w:rPr>
          <w:i/>
          <w:iCs/>
          <w:rtl w:val="0"/>
        </w:rPr>
        <w:t xml:space="preserve">DDD.dddddd</w:t>
      </w:r>
      <w:r>
        <w:rPr>
          <w:rtl w:val="0"/>
        </w:rPr>
        <w:t xml:space="preserve">. Positive longitude numbers are east of the Prime Meridian, negative are west. Positive latitude is north of the Equator, negative is south.</w:t>
      </w:r>
      <w:r>
        <w:rPr>
          <w:u w:val="none"/>
        </w:rPr>
      </w:r>
    </w:p>
    <w:p w14:paraId="000000AC">
      <w:pPr>
        <w:numPr>
          <w:ilvl w:val="1"/>
          <w:numId w:val="4"/>
        </w:numPr>
        <w:pBdr/>
        <w:spacing/>
        <w:ind w:hanging="360" w:left="1440"/>
        <w:rPr>
          <w:u w:val="none"/>
        </w:rPr>
      </w:pPr>
      <w:r>
        <w:rPr>
          <w:b/>
          <w:bCs/>
          <w:rtl w:val="0"/>
        </w:rPr>
        <w:t xml:space="preserve">Current latitude, longitude</w:t>
      </w:r>
      <w:r>
        <w:rPr>
          <w:rtl w:val="0"/>
        </w:rPr>
        <w:t xml:space="preserve"> in degrees and decimals to 6 digits, as ±</w:t>
      </w:r>
      <w:r>
        <w:rPr>
          <w:i/>
          <w:iCs/>
          <w:rtl w:val="0"/>
        </w:rPr>
        <w:t xml:space="preserve">DD.dddddd</w:t>
      </w:r>
      <w:r>
        <w:rPr>
          <w:rtl w:val="0"/>
        </w:rPr>
        <w:t xml:space="preserve">, and altitude in metres. Positive longitude is east of the Prime Meridian, negative is west. Positive latitude is north of the Equator, negative is south.</w:t>
      </w:r>
      <w:r>
        <w:rPr>
          <w:rtl w:val="0"/>
        </w:rPr>
      </w:r>
      <w:r>
        <w:rPr>
          <w:u w:val="none"/>
        </w:rPr>
      </w:r>
    </w:p>
    <w:p w14:paraId="000000AD">
      <w:pPr>
        <w:numPr>
          <w:ilvl w:val="1"/>
          <w:numId w:val="4"/>
        </w:numPr>
        <w:pBdr/>
        <w:spacing/>
        <w:ind w:hanging="360" w:left="1440"/>
        <w:rPr>
          <w:u w:val="none"/>
        </w:rPr>
      </w:pPr>
      <w:r>
        <w:rPr>
          <w:b/>
          <w:bCs/>
          <w:rtl w:val="0"/>
        </w:rPr>
        <w:t xml:space="preserve">You are:</w:t>
      </w:r>
      <w:r>
        <w:rPr>
          <w:rtl w:val="0"/>
        </w:rPr>
        <w:t xml:space="preserve"> indicates where you are in relation to the configured fixed location. If the positions m</w:t>
      </w:r>
      <w:r>
        <w:rPr>
          <w:rtl w:val="0"/>
        </w:rPr>
        <w:t xml:space="preserve">atch to within the configured fixed range (default 500 metres) of the fixed location, it will display “At home”. When outside the fixed range, it will display “Roaming” in green. Lastly, if no GPS position is available, the message is “without GPS” in red.</w:t>
      </w:r>
      <w:r>
        <w:rPr>
          <w:u w:val="none"/>
        </w:rPr>
      </w:r>
    </w:p>
    <w:p w14:paraId="000000AE">
      <w:pPr>
        <w:numPr>
          <w:ilvl w:val="0"/>
          <w:numId w:val="4"/>
        </w:numPr>
        <w:pBdr/>
        <w:spacing/>
        <w:ind w:hanging="360" w:left="720"/>
        <w:rPr>
          <w:u w:val="none"/>
        </w:rPr>
      </w:pPr>
      <w:r>
        <w:rPr>
          <w:b/>
          <w:bCs/>
          <w:rtl w:val="0"/>
        </w:rPr>
        <w:t xml:space="preserve">Total uploads</w:t>
      </w:r>
      <w:r>
        <w:rPr>
          <w:rtl w:val="0"/>
        </w:rPr>
        <w:t xml:space="preserve"> The number of measurements reported to the database during this session. The number is reset when you switch mode or the unit is reset or powered off.</w:t>
      </w:r>
      <w:r>
        <w:rPr>
          <w:rtl w:val="0"/>
        </w:rPr>
      </w:r>
      <w:r>
        <w:rPr>
          <w:u w:val="none"/>
        </w:rPr>
      </w:r>
    </w:p>
    <w:p w14:paraId="000000AF">
      <w:pPr>
        <w:pStyle w:val="791"/>
        <w:pBdr/>
        <w:spacing/>
        <w:ind/>
        <w:rPr/>
      </w:pPr>
      <w:r/>
      <w:bookmarkStart w:id="27" w:name="_uf5kmltoy3pp"/>
      <w:r/>
      <w:bookmarkEnd w:id="27"/>
      <w:r>
        <w:rPr>
          <w:rtl w:val="0"/>
        </w:rPr>
        <w:t xml:space="preserve">Real-time mode on-screen warnings</w:t>
      </w:r>
      <w:r/>
    </w:p>
    <w:p w14:paraId="000000B0">
      <w:pPr>
        <w:numPr>
          <w:ilvl w:val="0"/>
          <w:numId w:val="11"/>
        </w:numPr>
        <w:pBdr/>
        <w:spacing/>
        <w:ind w:hanging="360" w:left="720"/>
        <w:rPr>
          <w:u w:val="none"/>
        </w:rPr>
      </w:pPr>
      <w:r>
        <w:rPr>
          <w:b/>
          <w:bCs/>
          <w:rtl w:val="0"/>
        </w:rPr>
        <w:t xml:space="preserve">CONFIGURED SSID NOT AVAILABLE</w:t>
      </w:r>
      <w:r>
        <w:rPr>
          <w:rtl w:val="0"/>
        </w:rPr>
        <w:t xml:space="preserve"> </w:t>
      </w:r>
      <w:r>
        <w:rPr>
          <w:rtl w:val="0"/>
        </w:rPr>
        <w:t xml:space="preserve">The configured WiFi network connection is not available to connect to the Internet. You may use a fixed wireless LAN or a “hot spot” access point running on a smartphone. To retry, exit Real-time mode, check the Settings pages and return to Real-time mode.</w:t>
      </w:r>
      <w:r>
        <w:rPr>
          <w:rtl w:val="0"/>
        </w:rPr>
      </w:r>
      <w:r>
        <w:rPr>
          <w:u w:val="none"/>
        </w:rPr>
      </w:r>
    </w:p>
    <w:p w14:paraId="000000B1">
      <w:pPr>
        <w:numPr>
          <w:ilvl w:val="0"/>
          <w:numId w:val="11"/>
        </w:numPr>
        <w:pBdr/>
        <w:spacing/>
        <w:ind w:hanging="360" w:left="720"/>
        <w:rPr>
          <w:u w:val="none"/>
        </w:rPr>
      </w:pPr>
      <w:r>
        <w:rPr>
          <w:i/>
          <w:iCs/>
          <w:rtl w:val="0"/>
        </w:rPr>
        <w:t xml:space="preserve">(OTHERS??)</w:t>
      </w:r>
      <w:r>
        <w:rPr>
          <w:rtl w:val="0"/>
        </w:rPr>
        <w:t xml:space="preserve"> </w:t>
      </w:r>
      <w:r>
        <w:rPr>
          <w:rtl w:val="0"/>
        </w:rPr>
      </w:r>
      <w:r>
        <w:rPr>
          <w:u w:val="none"/>
        </w:rPr>
      </w:r>
    </w:p>
    <w:p w14:paraId="000000B2">
      <w:pPr>
        <w:pStyle w:val="790"/>
        <w:pBdr/>
        <w:spacing/>
        <w:ind/>
        <w:rPr/>
      </w:pPr>
      <w:r/>
      <w:bookmarkStart w:id="28" w:name="_a4ic2bckw741"/>
      <w:r/>
      <w:bookmarkEnd w:id="28"/>
      <w:r>
        <w:rPr>
          <w:rtl w:val="0"/>
        </w:rPr>
        <w:t xml:space="preserve">3.3.2 - Real-time mode notes</w:t>
      </w:r>
      <w:r/>
    </w:p>
    <w:p w14:paraId="000000B3">
      <w:pPr>
        <w:pStyle w:val="791"/>
        <w:pBdr/>
        <w:spacing/>
        <w:ind/>
        <w:rPr>
          <w:b/>
          <w:bCs/>
          <w:color w:val="ff0000"/>
        </w:rPr>
      </w:pPr>
      <w:r>
        <w:rPr>
          <w:b/>
          <w:bCs/>
          <w:color w:val="ff0000"/>
        </w:rPr>
      </w:r>
      <w:bookmarkStart w:id="29" w:name="_jlbbdlbyxawt"/>
      <w:r>
        <w:rPr>
          <w:b/>
          <w:bCs/>
          <w:color w:val="ff0000"/>
        </w:rPr>
      </w:r>
      <w:bookmarkEnd w:id="29"/>
      <w:r>
        <w:rPr>
          <w:b/>
          <w:bCs/>
          <w:color w:val="ff0000"/>
          <w:rtl w:val="0"/>
        </w:rPr>
        <w:t xml:space="preserve">WiFi only on 2.4GHz networks</w:t>
      </w:r>
      <w:r>
        <w:rPr>
          <w:b/>
          <w:bCs/>
          <w:color w:val="ff0000"/>
        </w:rPr>
      </w:r>
    </w:p>
    <w:p w14:paraId="000000B4">
      <w:pPr>
        <w:pBdr/>
        <w:spacing/>
        <w:ind/>
        <w:rPr/>
      </w:pPr>
      <w:r>
        <w:rPr>
          <w:rtl w:val="0"/>
        </w:rPr>
        <w:t xml:space="preserve">Due to a limitation of the controller hardware, your Zen cannot connect to a local WiFi network if it does not offer 2.4GHz connections. Most access points offer both 2.4GHz and 5GHz.</w:t>
      </w:r>
      <w:r/>
    </w:p>
    <w:p w14:paraId="000000B5">
      <w:pPr>
        <w:pStyle w:val="791"/>
        <w:pBdr/>
        <w:spacing/>
        <w:ind/>
        <w:rPr/>
      </w:pPr>
      <w:r/>
      <w:bookmarkStart w:id="30" w:name="_tkpv2rzi8gyg"/>
      <w:r/>
      <w:bookmarkEnd w:id="30"/>
      <w:r>
        <w:rPr>
          <w:rtl w:val="0"/>
        </w:rPr>
        <w:t xml:space="preserve">“Fixed” mode in earlier firmware versions</w:t>
      </w:r>
      <w:r/>
    </w:p>
    <w:p w14:paraId="000000B6">
      <w:pPr>
        <w:pBdr/>
        <w:spacing/>
        <w:ind/>
        <w:rPr/>
      </w:pPr>
      <w:r>
        <w:rPr>
          <w:rtl w:val="0"/>
        </w:rPr>
        <w:t xml:space="preserve">In earlier versions of bGeigieZen firmware before v3.3.2 </w:t>
      </w:r>
      <w:r>
        <w:rPr>
          <w:i/>
          <w:iCs/>
          <w:rtl w:val="0"/>
        </w:rPr>
        <w:t xml:space="preserve">(??EXACT VERSION??)</w:t>
      </w:r>
      <w:r>
        <w:rPr>
          <w:rtl w:val="0"/>
        </w:rPr>
        <w:t xml:space="preserve">, Real-time mode was named Fixed mode, and logging was enabled only when the position was within range of the configured fixed position. Logging was disabled when away from the fixed position.</w:t>
      </w:r>
      <w:r/>
    </w:p>
    <w:p w14:paraId="000000B7">
      <w:pPr>
        <w:pBdr/>
        <w:spacing/>
        <w:ind/>
        <w:rPr/>
      </w:pPr>
      <w:r>
        <w:rPr>
          <w:rtl w:val="0"/>
        </w:rPr>
      </w:r>
      <w:r/>
    </w:p>
    <w:p w14:paraId="000000B8">
      <w:pPr>
        <w:pStyle w:val="789"/>
        <w:pBdr/>
        <w:spacing/>
        <w:ind/>
        <w:rPr/>
      </w:pPr>
      <w:r/>
      <w:bookmarkStart w:id="31" w:name="_9c8t6o6pyk0v"/>
      <w:r/>
      <w:bookmarkEnd w:id="31"/>
      <w:r>
        <w:rPr>
          <w:rtl w:val="0"/>
        </w:rPr>
        <w:t xml:space="preserve">3.4 - Quick Start: Cosmic Mode Logging</w:t>
      </w:r>
      <w:r/>
    </w:p>
    <w:p w14:paraId="000000B9">
      <w:pPr>
        <w:pBdr/>
        <w:spacing/>
        <w:ind/>
        <w:rPr/>
      </w:pPr>
      <w:r>
        <w:rPr>
          <w:rtl w:val="0"/>
        </w:rPr>
        <w:t xml:space="preserve">The Cosmic mode is for measurements made from an aircraft where the majo</w:t>
      </w:r>
      <w:r>
        <w:rPr>
          <w:rtl w:val="0"/>
        </w:rPr>
        <w:t xml:space="preserve">rity of radiation events are due to cosmic rays rather than background radiation from ground sources. In operation, the Cosmic mode is similar to the Drive mode. The display shows radiation measurements, location, date and time, and device status. Logging </w:t>
      </w:r>
      <w:r>
        <w:rPr>
          <w:rtl w:val="0"/>
        </w:rPr>
        <w:t xml:space="preserve">begins automatically as soon as a GPS position fix is calculated. You can configure your Zen to begin logging to a file immediately, in which case the position in the log file will be given as latitude, longitude 0,0. The display is updated every 1 second.</w:t>
      </w:r>
      <w:r/>
    </w:p>
    <w:p w14:paraId="000000BA">
      <w:pPr>
        <w:pBdr/>
        <w:spacing/>
        <w:ind/>
        <w:rPr/>
      </w:pPr>
      <w:r>
        <w:rPr>
          <w:rtl w:val="0"/>
        </w:rPr>
      </w:r>
      <w:r/>
    </w:p>
    <w:p w14:paraId="000000BB">
      <w:pPr>
        <w:pBdr/>
        <w:spacing/>
        <w:ind/>
        <w:rPr/>
      </w:pPr>
      <w:r>
        <w:rPr>
          <w:rtl w:val="0"/>
        </w:rPr>
        <w:t xml:space="preserve">In Cosmic mode, your</w:t>
      </w:r>
      <w:r>
        <w:rPr>
          <w:rtl w:val="0"/>
        </w:rPr>
        <w:t xml:space="preserve"> bGeigieZen</w:t>
      </w:r>
      <w:r>
        <w:rPr>
          <w:rtl w:val="0"/>
        </w:rPr>
        <w:t xml:space="preserve"> logs to a file named according to the starting date and UTC time (24-hour) as "YYYY-MM-DD_HHMM.log". For example, "2024-02-18_1545.log" is a file started February 18, 2024 at 3:45 PM (UTC).</w:t>
      </w:r>
      <w:r/>
    </w:p>
    <w:p w14:paraId="000000BC">
      <w:pPr>
        <w:pBdr/>
        <w:spacing/>
        <w:ind/>
        <w:rPr/>
      </w:pPr>
      <w:r>
        <w:rPr>
          <w:rtl w:val="0"/>
        </w:rPr>
      </w:r>
      <w:r/>
    </w:p>
    <w:p w14:paraId="000000BD">
      <w:pPr>
        <w:pBdr/>
        <w:spacing/>
        <w:ind/>
        <w:rPr/>
      </w:pPr>
      <w:r>
        <w:rPr>
          <w:rtl w:val="0"/>
        </w:rPr>
        <w:t xml:space="preserve">[[COSMIC MODE SCREENSHOT]]</w:t>
      </w:r>
      <w:r/>
    </w:p>
    <w:p w14:paraId="000000BE">
      <w:pPr>
        <w:pBdr/>
        <w:spacing/>
        <w:ind/>
        <w:rPr/>
      </w:pPr>
      <w:r>
        <w:rPr>
          <w:rtl w:val="0"/>
        </w:rPr>
      </w:r>
      <w:r/>
    </w:p>
    <w:p w14:paraId="000000BF">
      <w:pPr>
        <w:pStyle w:val="790"/>
        <w:pBdr/>
        <w:spacing/>
        <w:ind/>
        <w:rPr/>
      </w:pPr>
      <w:r/>
      <w:bookmarkStart w:id="32" w:name="_ct5biyw7z3cz"/>
      <w:r/>
      <w:bookmarkEnd w:id="32"/>
      <w:r>
        <w:rPr>
          <w:rtl w:val="0"/>
        </w:rPr>
        <w:t xml:space="preserve">3.4.1 - Cosmic mode main display</w:t>
      </w:r>
      <w:r/>
    </w:p>
    <w:p w14:paraId="000000C0">
      <w:pPr>
        <w:numPr>
          <w:ilvl w:val="0"/>
          <w:numId w:val="13"/>
        </w:numPr>
        <w:pBdr/>
        <w:spacing/>
        <w:ind w:hanging="360" w:left="720"/>
        <w:rPr/>
      </w:pPr>
      <w:r>
        <w:rPr>
          <w:b/>
          <w:bCs/>
          <w:rtl w:val="0"/>
        </w:rPr>
        <w:t xml:space="preserve">Current dose rate</w:t>
      </w:r>
      <w:r>
        <w:rPr>
          <w:rtl w:val="0"/>
        </w:rPr>
        <w:t xml:space="preserve"> in microsieverts per hour (μSv/h), based on counts per minute for the most recent 60 second period.</w:t>
      </w:r>
      <w:r/>
    </w:p>
    <w:p w14:paraId="000000C1">
      <w:pPr>
        <w:numPr>
          <w:ilvl w:val="0"/>
          <w:numId w:val="13"/>
        </w:numPr>
        <w:pBdr/>
        <w:spacing/>
        <w:ind w:hanging="360" w:left="720"/>
        <w:rPr/>
      </w:pPr>
      <w:r>
        <w:rPr>
          <w:b/>
          <w:bCs/>
          <w:rtl w:val="0"/>
        </w:rPr>
        <w:t xml:space="preserve">Counts per minute</w:t>
      </w:r>
      <w:r>
        <w:rPr>
          <w:rtl w:val="0"/>
        </w:rPr>
        <w:t xml:space="preserve"> for the most recent 60 second period.</w:t>
      </w:r>
      <w:r/>
    </w:p>
    <w:p w14:paraId="000000C2">
      <w:pPr>
        <w:numPr>
          <w:ilvl w:val="0"/>
          <w:numId w:val="13"/>
        </w:numPr>
        <w:pBdr/>
        <w:spacing/>
        <w:ind w:hanging="360" w:left="720"/>
        <w:rPr>
          <w:b/>
          <w:bCs/>
        </w:rPr>
      </w:pPr>
      <w:r>
        <w:rPr>
          <w:b/>
          <w:bCs/>
          <w:rtl w:val="0"/>
        </w:rPr>
        <w:t xml:space="preserve">Navigation</w:t>
      </w:r>
      <w:r>
        <w:rPr>
          <w:b/>
          <w:bCs/>
        </w:rPr>
      </w:r>
    </w:p>
    <w:p w14:paraId="000000C3">
      <w:pPr>
        <w:numPr>
          <w:ilvl w:val="1"/>
          <w:numId w:val="13"/>
        </w:numPr>
        <w:pBdr/>
        <w:spacing/>
        <w:ind w:hanging="360" w:left="1440"/>
        <w:rPr/>
      </w:pPr>
      <w:r>
        <w:rPr>
          <w:b/>
          <w:bCs/>
          <w:rtl w:val="0"/>
        </w:rPr>
        <w:t xml:space="preserve">Distance</w:t>
      </w:r>
      <w:r>
        <w:rPr>
          <w:rtl w:val="0"/>
        </w:rPr>
        <w:t xml:space="preserve"> travelled (</w:t>
      </w:r>
      <w:r>
        <w:rPr>
          <w:rtl w:val="0"/>
        </w:rPr>
        <w:t xml:space="preserve">meters</w:t>
      </w:r>
      <w:r>
        <w:rPr>
          <w:rtl w:val="0"/>
        </w:rPr>
        <w:t xml:space="preserve">) and approximate current heading as eight points of the compass, for example "Northwest".</w:t>
      </w:r>
      <w:r/>
    </w:p>
    <w:p w14:paraId="000000C4">
      <w:pPr>
        <w:numPr>
          <w:ilvl w:val="1"/>
          <w:numId w:val="13"/>
        </w:numPr>
        <w:pBdr/>
        <w:spacing/>
        <w:ind w:hanging="360" w:left="1440"/>
        <w:rPr/>
      </w:pPr>
      <w:r>
        <w:rPr>
          <w:b/>
          <w:bCs/>
          <w:rtl w:val="0"/>
        </w:rPr>
        <w:t xml:space="preserve">Latitude and longitude</w:t>
      </w:r>
      <w:r>
        <w:rPr>
          <w:rtl w:val="0"/>
        </w:rPr>
        <w:t xml:space="preserve"> in degrees and decimals to 6 digits, as </w:t>
      </w:r>
      <w:r>
        <w:rPr>
          <w:i/>
          <w:iCs/>
          <w:rtl w:val="0"/>
        </w:rPr>
        <w:t xml:space="preserve">±DDD.dddddd</w:t>
      </w:r>
      <w:r>
        <w:rPr>
          <w:rtl w:val="0"/>
        </w:rPr>
        <w:t xml:space="preserve">. Positive numbers are east of the Prime Meridian, negative are west.</w:t>
      </w:r>
      <w:r/>
    </w:p>
    <w:p w14:paraId="000000C5">
      <w:pPr>
        <w:numPr>
          <w:ilvl w:val="1"/>
          <w:numId w:val="13"/>
        </w:numPr>
        <w:pBdr/>
        <w:spacing/>
        <w:ind w:hanging="360" w:left="1440"/>
        <w:rPr/>
      </w:pPr>
      <w:r>
        <w:rPr>
          <w:b/>
          <w:bCs/>
          <w:rtl w:val="0"/>
        </w:rPr>
        <w:t xml:space="preserve">Altitude</w:t>
      </w:r>
      <w:r>
        <w:rPr>
          <w:rtl w:val="0"/>
        </w:rPr>
        <w:t xml:space="preserve">, </w:t>
      </w:r>
      <w:r>
        <w:rPr>
          <w:rtl w:val="0"/>
        </w:rPr>
        <w:t xml:space="preserve">meters</w:t>
      </w:r>
      <w:r>
        <w:rPr>
          <w:rtl w:val="0"/>
        </w:rPr>
        <w:t xml:space="preserve"> above mean sea level.</w:t>
      </w:r>
      <w:r/>
    </w:p>
    <w:p w14:paraId="000000C6">
      <w:pPr>
        <w:numPr>
          <w:ilvl w:val="1"/>
          <w:numId w:val="13"/>
        </w:numPr>
        <w:pBdr/>
        <w:spacing/>
        <w:ind w:hanging="360" w:left="1440"/>
        <w:rPr/>
      </w:pPr>
      <w:r>
        <w:rPr>
          <w:b/>
          <w:bCs/>
          <w:rtl w:val="0"/>
        </w:rPr>
        <w:t xml:space="preserve">Dilution of precision</w:t>
      </w:r>
      <w:r>
        <w:rPr>
          <w:rtl w:val="0"/>
        </w:rPr>
        <w:t xml:space="preserve"> (DOP) </w:t>
      </w:r>
      <w:r>
        <w:rPr>
          <w:rtl w:val="0"/>
        </w:rPr>
        <w:t xml:space="preserve">is a figure of merit based on the geometry of the satellite positions. A lower number means that the satellites are widely dispersed overhead and the computed solution has less uncertainty. See the discussion in </w:t>
      </w:r>
      <w:hyperlink r:id="rId21" w:tooltip="https://docs.google.com/document/d/1dL5jwEKXLMV9gy2V1ZsIVTf527sxFkMO4g-TruKSTp0/edit?pli=1#heading=h.1jvmsjqwpcm4" w:history="1">
        <w:r>
          <w:rPr>
            <w:color w:val="1155cc"/>
            <w:u w:val="single"/>
            <w:rtl w:val="0"/>
          </w:rPr>
          <w:t xml:space="preserve">6.4 - Dilution of precision (DOP)</w:t>
        </w:r>
      </w:hyperlink>
      <w:r>
        <w:rPr>
          <w:rtl w:val="0"/>
        </w:rPr>
        <w:t xml:space="preserve">.</w:t>
      </w:r>
      <w:r>
        <w:rPr>
          <w:rtl w:val="0"/>
        </w:rPr>
      </w:r>
      <w:r/>
    </w:p>
    <w:p w14:paraId="000000C7">
      <w:pPr>
        <w:pBdr/>
        <w:spacing/>
        <w:ind/>
        <w:rPr/>
      </w:pPr>
      <w:r>
        <w:rPr>
          <w:rtl w:val="0"/>
        </w:rPr>
      </w:r>
      <w:r/>
    </w:p>
    <w:p w14:paraId="000000C8">
      <w:pPr>
        <w:pStyle w:val="789"/>
        <w:pBdr/>
        <w:spacing/>
        <w:ind/>
        <w:rPr/>
      </w:pPr>
      <w:r/>
      <w:bookmarkStart w:id="33" w:name="_5kpyh2czmwhh"/>
      <w:r/>
      <w:bookmarkEnd w:id="33"/>
      <w:r>
        <w:rPr>
          <w:rtl w:val="0"/>
        </w:rPr>
        <w:t xml:space="preserve">3.5 - Quick Start: Satellite view</w:t>
      </w:r>
      <w:r/>
    </w:p>
    <w:p w14:paraId="000000C9">
      <w:pPr>
        <w:pBdr/>
        <w:spacing/>
        <w:ind/>
        <w:rPr/>
      </w:pPr>
      <w:r>
        <w:rPr>
          <w:rtl w:val="0"/>
        </w:rPr>
        <w:t xml:space="preserve">This screen shows the constellation of navigation satellites used in computing a position fix and is used for troubleshooting problems with navigation. The</w:t>
      </w:r>
      <w:r>
        <w:rPr>
          <w:rtl w:val="0"/>
        </w:rPr>
        <w:t xml:space="preserve"> receiver can read from a number of Global Navigation Satellite Systems (GNSS) constellations: GPS (USA), GLONASS (Russia), Galileo (EU) and Beidou (China). The options allow restarting the communication with the receiver or even initiating a cold restart.</w:t>
      </w:r>
      <w:r/>
    </w:p>
    <w:p w14:paraId="000000CA">
      <w:pPr>
        <w:pBdr/>
        <w:spacing/>
        <w:ind/>
        <w:rPr/>
      </w:pPr>
      <w:r>
        <w:rPr>
          <w:rtl w:val="0"/>
        </w:rPr>
      </w:r>
      <w:r/>
    </w:p>
    <w:p w14:paraId="000000CB">
      <w:pPr>
        <w:pStyle w:val="788"/>
        <w:pBdr/>
        <w:spacing/>
        <w:ind/>
        <w:rPr/>
      </w:pPr>
      <w:r/>
      <w:bookmarkStart w:id="34" w:name="_95fp7327g446"/>
      <w:r/>
      <w:bookmarkEnd w:id="34"/>
      <w:r>
        <w:rPr>
          <w:rtl w:val="0"/>
        </w:rPr>
        <w:t xml:space="preserve">4 ‐ Configuration Web Server</w:t>
      </w:r>
      <w:r/>
    </w:p>
    <w:p w14:paraId="000000CC">
      <w:pPr>
        <w:pBdr/>
        <w:spacing/>
        <w:ind/>
        <w:rPr/>
      </w:pPr>
      <w:r>
        <w:rPr>
          <w:rtl w:val="0"/>
        </w:rPr>
        <w:t xml:space="preserve">Your bGeigieZen has many operating modes and options configurable with the built-in Web server. From the Settings screen, you may launch the serve</w:t>
      </w:r>
      <w:r>
        <w:rPr>
          <w:rtl w:val="0"/>
        </w:rPr>
        <w:t xml:space="preserve">r on the local WiFi network or, if no network is available, on its own WiFi access point. Settings critical to measurements are saved in the SAFEZEN.TXT file, whereas non-critical usability settings are saved to the controller's non-volatile storage (NVS).</w:t>
      </w:r>
      <w:r/>
    </w:p>
    <w:p w14:paraId="000000CD">
      <w:pPr>
        <w:pBdr/>
        <w:spacing/>
        <w:ind/>
        <w:rPr/>
      </w:pPr>
      <w:r>
        <w:rPr>
          <w:rtl w:val="0"/>
        </w:rPr>
      </w:r>
      <w:r/>
    </w:p>
    <w:p w14:paraId="000000CE">
      <w:pPr>
        <w:pBdr/>
        <w:spacing/>
        <w:ind/>
        <w:rPr/>
      </w:pPr>
      <w:r>
        <w:rPr>
          <w:rtl w:val="0"/>
        </w:rPr>
        <w:t xml:space="preserve">Note: the device ID may not be changed from the Web configuration server; it can only be configured within the SAFEZEN.TXT file.</w:t>
      </w:r>
      <w:r/>
    </w:p>
    <w:p w14:paraId="000000CE">
      <w:pPr>
        <w:pBdr/>
        <w:spacing/>
        <w:ind/>
        <w:rPr/>
      </w:pPr>
      <w:r>
        <w:t xml:space="preserve">The Settings menu has six submenus: Display, GPS, Sound, SD card, WiFi, and Utilities.</w:t>
      </w:r>
      <w:r/>
    </w:p>
    <w:p w14:paraId="00000070">
      <w:pPr>
        <w:numPr>
          <w:ilvl w:val="0"/>
          <w:numId w:val="1"/>
        </w:numPr>
        <w:pBdr/>
        <w:spacing/>
        <w:ind w:hanging="360" w:left="720"/>
        <w:rPr>
          <w:u w:val="none"/>
        </w:rPr>
      </w:pPr>
      <w:r>
        <w:t xml:space="preserve">Display: Dim brightness.</w:t>
      </w:r>
      <w:r>
        <w:rPr>
          <w:u w:val="none"/>
        </w:rPr>
      </w:r>
    </w:p>
    <w:p w14:paraId="00000070">
      <w:pPr>
        <w:numPr>
          <w:ilvl w:val="0"/>
          <w:numId w:val="1"/>
        </w:numPr>
        <w:pBdr/>
        <w:spacing/>
        <w:ind w:hanging="360" w:left="720"/>
        <w:rPr>
          <w:u w:val="none"/>
        </w:rPr>
      </w:pPr>
      <w:r>
        <w:t xml:space="preserve">GPS: Set Home GPS location.</w:t>
      </w:r>
      <w:r>
        <w:rPr>
          <w:u w:val="none"/>
        </w:rPr>
      </w:r>
    </w:p>
    <w:p w14:paraId="00000070">
      <w:pPr>
        <w:numPr>
          <w:ilvl w:val="0"/>
          <w:numId w:val="1"/>
        </w:numPr>
        <w:pBdr/>
        <w:spacing/>
        <w:ind w:hanging="360" w:left="720"/>
        <w:rPr>
          <w:u w:val="none"/>
        </w:rPr>
      </w:pPr>
      <w:r>
        <w:t xml:space="preserve">Sound: Audio settings (volume, click, alarm) and CPM alert level.</w:t>
      </w:r>
      <w:r>
        <w:rPr>
          <w:u w:val="none"/>
        </w:rPr>
      </w:r>
    </w:p>
    <w:p w14:paraId="00000070">
      <w:pPr>
        <w:numPr>
          <w:ilvl w:val="0"/>
          <w:numId w:val="1"/>
        </w:numPr>
        <w:pBdr/>
        <w:spacing/>
        <w:ind w:hanging="360" w:left="720"/>
        <w:rPr>
          <w:u w:val="none"/>
        </w:rPr>
      </w:pPr>
      <w:r>
        <w:t xml:space="preserve">SD card: Load from SD, Save to SD, Wipe SD card.</w:t>
      </w:r>
      <w:r>
        <w:rPr>
          <w:u w:val="none"/>
        </w:rPr>
      </w:r>
    </w:p>
    <w:p w14:paraId="00000070">
      <w:pPr>
        <w:numPr>
          <w:ilvl w:val="0"/>
          <w:numId w:val="1"/>
        </w:numPr>
        <w:pBdr/>
        <w:spacing/>
        <w:ind w:hanging="360" w:left="720"/>
        <w:rPr>
          <w:u w:val="none"/>
        </w:rPr>
      </w:pPr>
      <w:r>
        <w:t xml:space="preserve">WiFi: Start Access Point, Start on local.</w:t>
      </w:r>
      <w:r>
        <w:rPr>
          <w:u w:val="none"/>
        </w:rPr>
      </w:r>
    </w:p>
    <w:p w14:paraId="00000070">
      <w:pPr>
        <w:numPr>
          <w:ilvl w:val="0"/>
          <w:numId w:val="1"/>
        </w:numPr>
        <w:pBdr/>
        <w:spacing/>
        <w:ind w:hanging="360" w:left="720"/>
        <w:rPr>
          <w:u w:val="none"/>
        </w:rPr>
      </w:pPr>
      <w:r>
        <w:t xml:space="preserve">Utilities: Debug info, Factory reset, Reset dose, About this device.</w:t>
      </w:r>
      <w:r>
        <w:rPr>
          <w:u w:val="none"/>
        </w:rPr>
      </w:r>
    </w:p>
    <w:p w14:paraId="000000CF">
      <w:pPr>
        <w:pStyle w:val="789"/>
        <w:pBdr/>
        <w:spacing/>
        <w:ind/>
        <w:rPr/>
      </w:pPr>
      <w:r/>
      <w:bookmarkStart w:id="35" w:name="_up2z89g73f48"/>
      <w:r/>
      <w:bookmarkEnd w:id="35"/>
      <w:r>
        <w:rPr>
          <w:rtl w:val="0"/>
        </w:rPr>
        <w:t xml:space="preserve">4.1 - WiFi networking</w:t>
      </w:r>
      <w:r/>
    </w:p>
    <w:p w14:paraId="000000D0">
      <w:pPr>
        <w:pBdr/>
        <w:spacing/>
        <w:ind/>
        <w:rPr/>
      </w:pPr>
      <w:r>
        <w:rPr>
          <w:rtl w:val="0"/>
        </w:rPr>
        <w:t xml:space="preserve">Your Zen can join a local WiFi network or start its own access point.</w:t>
      </w:r>
      <w:r/>
    </w:p>
    <w:p w14:paraId="000000D1">
      <w:pPr>
        <w:pStyle w:val="790"/>
        <w:pBdr/>
        <w:spacing/>
        <w:ind/>
        <w:rPr>
          <w:b/>
          <w:bCs/>
          <w:color w:val="0070c0"/>
        </w:rPr>
      </w:pPr>
      <w:r/>
      <w:bookmarkStart w:id="36" w:name="_z833tio37hgf"/>
      <w:r/>
      <w:bookmarkEnd w:id="36"/>
      <w:r>
        <w:rPr>
          <w:rtl w:val="0"/>
        </w:rPr>
        <w:t xml:space="preserve">4.1.1 - Set up the WiFi access point</w:t>
      </w:r>
      <w:r>
        <w:rPr>
          <w:rtl w:val="0"/>
        </w:rPr>
      </w:r>
      <w:r>
        <w:rPr>
          <w:b/>
          <w:bCs/>
          <w:color w:val="0070c0"/>
        </w:rPr>
      </w:r>
    </w:p>
    <w:p w14:paraId="000000D2">
      <w:pPr>
        <w:pBdr/>
        <w:spacing/>
        <w:ind/>
        <w:rPr/>
      </w:pPr>
      <w:r>
        <w:rPr>
          <w:rtl w:val="0"/>
        </w:rPr>
        <w:t xml:space="preserve">This option is available at all times, even before setting the Internet access WiFi parameters.</w:t>
      </w:r>
      <w:r/>
    </w:p>
    <w:p w14:paraId="000000D3">
      <w:pPr>
        <w:numPr>
          <w:ilvl w:val="0"/>
          <w:numId w:val="12"/>
        </w:numPr>
        <w:pBdr/>
        <w:spacing/>
        <w:ind w:hanging="360" w:left="720"/>
        <w:rPr>
          <w:u w:val="none"/>
        </w:rPr>
      </w:pPr>
      <w:r>
        <w:rPr>
          <w:rtl w:val="0"/>
        </w:rPr>
        <w:t xml:space="preserve">Press the Menu button</w:t>
      </w:r>
      <w:r>
        <w:rPr>
          <w:u w:val="none"/>
        </w:rPr>
      </w:r>
    </w:p>
    <w:p w14:paraId="000000D4">
      <w:pPr>
        <w:numPr>
          <w:ilvl w:val="0"/>
          <w:numId w:val="12"/>
        </w:numPr>
        <w:pBdr/>
        <w:spacing/>
        <w:ind w:hanging="360" w:left="720"/>
        <w:rPr>
          <w:u w:val="none"/>
        </w:rPr>
      </w:pPr>
      <w:r>
        <w:rPr>
          <w:rtl w:val="0"/>
        </w:rPr>
        <w:t xml:space="preserve">Navigate to Settings and press Enter</w:t>
      </w:r>
      <w:r>
        <w:rPr>
          <w:u w:val="none"/>
        </w:rPr>
      </w:r>
    </w:p>
    <w:p w14:paraId="000000D5">
      <w:pPr>
        <w:numPr>
          <w:ilvl w:val="0"/>
          <w:numId w:val="12"/>
        </w:numPr>
        <w:pBdr/>
        <w:spacing/>
        <w:ind w:hanging="360" w:left="720"/>
        <w:rPr>
          <w:u w:val="none"/>
        </w:rPr>
      </w:pPr>
      <w:r>
        <w:t xml:space="preserve">Navigate to WiFi and press Enter</w:t>
      </w:r>
      <w:r>
        <w:rPr>
          <w:u w:val="none"/>
        </w:rPr>
      </w:r>
    </w:p>
    <w:p w14:paraId="000000D6">
      <w:pPr>
        <w:numPr>
          <w:ilvl w:val="0"/>
          <w:numId w:val="12"/>
        </w:numPr>
        <w:pBdr/>
        <w:spacing/>
        <w:ind w:hanging="360" w:left="720"/>
        <w:rPr>
          <w:u w:val="none"/>
        </w:rPr>
      </w:pPr>
      <w:r>
        <w:rPr>
          <w:rtl w:val="0"/>
        </w:rPr>
        <w:t xml:space="preserve">Navigate to Start Access Point and press Enter</w:t>
      </w:r>
      <w:r>
        <w:rPr>
          <w:u w:val="none"/>
        </w:rPr>
      </w:r>
    </w:p>
    <w:p w14:paraId="000000D7">
      <w:pPr>
        <w:pBdr/>
        <w:spacing/>
        <w:ind/>
        <w:rPr/>
      </w:pPr>
      <w:r>
        <w:rPr>
          <w:rtl w:val="0"/>
        </w:rPr>
      </w:r>
      <w:r/>
    </w:p>
    <w:p w14:paraId="000000D8">
      <w:pPr>
        <w:pBdr/>
        <w:spacing/>
        <w:ind/>
        <w:rPr/>
      </w:pPr>
      <w:r>
        <w:rPr>
          <w:rtl w:val="0"/>
        </w:rPr>
        <w:t xml:space="preserve">Your Zen's built-in configuration server will appear in a new WiFi network as bgeigiezen-5xxx. Connect with the password shown on your Zen. </w:t>
      </w:r>
      <w:r>
        <mc:AlternateContent>
          <mc:Choice Requires="wpg">
            <w:drawing>
              <wp:inline xmlns:wp="http://schemas.openxmlformats.org/drawingml/2006/wordprocessingDrawing" distT="0" distB="0" distL="0" distR="0">
                <wp:extent cx="3286711" cy="1732897"/>
                <wp:effectExtent l="0" t="0" r="0" b="0"/>
                <wp:docPr id="10" name="image34.png"/>
                <wp:cNvGraphicFramePr/>
                <a:graphic xmlns:a="http://schemas.openxmlformats.org/drawingml/2006/main">
                  <a:graphicData uri="http://schemas.openxmlformats.org/drawingml/2006/picture">
                    <pic:pic xmlns:pic="http://schemas.openxmlformats.org/drawingml/2006/picture">
                      <pic:nvPicPr>
                        <pic:cNvPr id="0" name="image34.png"/>
                        <pic:cNvPicPr/>
                        <pic:nvPr/>
                      </pic:nvPicPr>
                      <pic:blipFill rotWithShape="1">
                        <a:blip r:embed="rId22"/>
                        <a:srcRect l="0" t="0" r="0" b="0"/>
                        <a:stretch/>
                      </pic:blipFill>
                      <pic:spPr bwMode="auto">
                        <a:xfrm>
                          <a:off x="0" y="0"/>
                          <a:ext cx="3286711" cy="1732897"/>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58.80pt;height:136.45pt;mso-wrap-distance-left:0.00pt;mso-wrap-distance-top:0.00pt;mso-wrap-distance-right:0.00pt;mso-wrap-distance-bottom:0.00pt;z-index:1;">
                <v:imagedata r:id="rId22" o:title="" croptop="0f" cropleft="0f" cropbottom="0f" cropright="0f"/>
                <o:lock v:ext="edit" rotation="t"/>
              </v:shape>
            </w:pict>
          </mc:Fallback>
        </mc:AlternateContent>
      </w:r>
      <w:r>
        <w:rPr>
          <w:rtl w:val="0"/>
        </w:rPr>
      </w:r>
      <w:r/>
    </w:p>
    <w:p w14:paraId="000000D9">
      <w:pPr>
        <w:pBdr/>
        <w:spacing/>
        <w:ind/>
        <w:rPr/>
      </w:pPr>
      <w:r>
        <w:rPr>
          <w:rtl w:val="0"/>
        </w:rPr>
        <w:t xml:space="preserve">The parameters as shown on the controller screen. Connect from your computer or smartphone to the acc</w:t>
      </w:r>
      <w:r>
        <w:rPr>
          <w:rtl w:val="0"/>
        </w:rPr>
        <w:t xml:space="preserve">ess point. Open your browser and got to 192.168.5.1. If your browser flags the pages as not secure, ignore the warning and connect anyway. This is a captive web server and there is no connection to the Internet. You should be greeted by a screen like this.</w:t>
      </w:r>
      <w:r>
        <mc:AlternateContent>
          <mc:Choice Requires="wpg">
            <w:drawing>
              <wp:inline xmlns:wp="http://schemas.openxmlformats.org/drawingml/2006/wordprocessingDrawing" distT="0" distB="0" distL="0" distR="0">
                <wp:extent cx="5943600" cy="1854200"/>
                <wp:effectExtent l="0" t="0" r="0" b="0"/>
                <wp:docPr id="11" name="image18.png"/>
                <wp:cNvGraphicFramePr/>
                <a:graphic xmlns:a="http://schemas.openxmlformats.org/drawingml/2006/main">
                  <a:graphicData uri="http://schemas.openxmlformats.org/drawingml/2006/picture">
                    <pic:pic xmlns:pic="http://schemas.openxmlformats.org/drawingml/2006/picture">
                      <pic:nvPicPr>
                        <pic:cNvPr id="0" name="image18.png"/>
                        <pic:cNvPicPr/>
                        <pic:nvPr/>
                      </pic:nvPicPr>
                      <pic:blipFill rotWithShape="1">
                        <a:blip r:embed="rId23"/>
                        <a:srcRect l="0" t="0" r="0" b="0"/>
                        <a:stretch/>
                      </pic:blipFill>
                      <pic:spPr bwMode="auto">
                        <a:xfrm>
                          <a:off x="0" y="0"/>
                          <a:ext cx="5943600" cy="1854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146.00pt;mso-wrap-distance-left:0.00pt;mso-wrap-distance-top:0.00pt;mso-wrap-distance-right:0.00pt;mso-wrap-distance-bottom:0.00pt;z-index:1;">
                <v:imagedata r:id="rId23" o:title="" croptop="0f" cropleft="0f" cropbottom="0f" cropright="0f"/>
                <o:lock v:ext="edit" rotation="t"/>
              </v:shape>
            </w:pict>
          </mc:Fallback>
        </mc:AlternateContent>
      </w:r>
      <w:r>
        <w:rPr>
          <w:rtl w:val="0"/>
        </w:rPr>
      </w:r>
      <w:r/>
    </w:p>
    <w:p w14:paraId="000000DA">
      <w:pPr>
        <w:pStyle w:val="790"/>
        <w:pBdr/>
        <w:spacing/>
        <w:ind/>
        <w:rPr/>
      </w:pPr>
      <w:r/>
      <w:bookmarkStart w:id="37" w:name="_g8tdmcpss40s"/>
      <w:r/>
      <w:bookmarkEnd w:id="37"/>
      <w:r>
        <w:rPr>
          <w:rtl w:val="0"/>
        </w:rPr>
        <w:t xml:space="preserve">4.1.2 - Join an existing WiFi network</w:t>
      </w:r>
      <w:r/>
    </w:p>
    <w:p w14:paraId="000000DB">
      <w:pPr>
        <w:pBdr/>
        <w:spacing/>
        <w:ind/>
        <w:rPr/>
      </w:pPr>
      <w:r>
        <w:rPr>
          <w:rtl w:val="0"/>
        </w:rPr>
        <w:t xml:space="preserve">To use this method, you must first configure the parameters to join an existing WiFi network by editing the SAFEZEN.TXT file or through the access point (see above).</w:t>
      </w:r>
      <w:r/>
    </w:p>
    <w:p w14:paraId="000000DC">
      <w:pPr>
        <w:numPr>
          <w:ilvl w:val="0"/>
          <w:numId w:val="8"/>
        </w:numPr>
        <w:pBdr/>
        <w:spacing/>
        <w:ind w:hanging="360" w:left="720"/>
        <w:rPr>
          <w:u w:val="none"/>
        </w:rPr>
      </w:pPr>
      <w:r>
        <w:rPr>
          <w:rtl w:val="0"/>
        </w:rPr>
        <w:t xml:space="preserve">Press the Menu button</w:t>
      </w:r>
      <w:r>
        <w:rPr>
          <w:u w:val="none"/>
        </w:rPr>
      </w:r>
    </w:p>
    <w:p w14:paraId="000000DD">
      <w:pPr>
        <w:numPr>
          <w:ilvl w:val="0"/>
          <w:numId w:val="8"/>
        </w:numPr>
        <w:pBdr/>
        <w:spacing/>
        <w:ind w:hanging="360" w:left="720"/>
        <w:rPr>
          <w:u w:val="none"/>
        </w:rPr>
      </w:pPr>
      <w:r>
        <w:rPr>
          <w:rtl w:val="0"/>
        </w:rPr>
        <w:t xml:space="preserve">Navigate to Settings and press Enter</w:t>
      </w:r>
      <w:r>
        <w:rPr>
          <w:u w:val="none"/>
        </w:rPr>
      </w:r>
    </w:p>
    <w:p w14:paraId="000000DE">
      <w:pPr>
        <w:numPr>
          <w:ilvl w:val="0"/>
          <w:numId w:val="8"/>
        </w:numPr>
        <w:pBdr/>
        <w:spacing/>
        <w:ind w:hanging="360" w:left="720"/>
        <w:rPr>
          <w:u w:val="none"/>
        </w:rPr>
      </w:pPr>
      <w:r>
        <w:t xml:space="preserve">Navigate to WiFi and press Enter</w:t>
      </w:r>
      <w:r>
        <w:rPr>
          <w:u w:val="none"/>
        </w:rPr>
      </w:r>
    </w:p>
    <w:p w14:paraId="000000DF">
      <w:pPr>
        <w:numPr>
          <w:ilvl w:val="0"/>
          <w:numId w:val="8"/>
        </w:numPr>
        <w:pBdr/>
        <w:spacing/>
        <w:ind w:hanging="360" w:left="720"/>
        <w:rPr>
          <w:u w:val="none"/>
        </w:rPr>
      </w:pPr>
      <w:r>
        <w:rPr>
          <w:rtl w:val="0"/>
        </w:rPr>
        <w:t xml:space="preserve">Navigate to Start on local and press Enter</w:t>
      </w:r>
      <w:r>
        <w:rPr>
          <w:u w:val="none"/>
        </w:rPr>
      </w:r>
    </w:p>
    <w:p w14:paraId="000000E0">
      <w:pPr>
        <w:pBdr/>
        <w:spacing/>
        <w:ind/>
        <w:rPr/>
      </w:pPr>
      <w:r>
        <w:rPr>
          <w:rtl w:val="0"/>
        </w:rPr>
      </w:r>
      <w:r/>
    </w:p>
    <w:p w14:paraId="000000E1">
      <w:pPr>
        <w:pBdr/>
        <w:spacing/>
        <w:ind/>
        <w:rPr/>
      </w:pPr>
      <w:r>
        <w:rPr>
          <w:rtl w:val="0"/>
        </w:rPr>
        <w:t xml:space="preserve">Your Zen's built-in configuration server will appear on the WiFi network. The connection</w:t>
      </w:r>
      <w:r>
        <w:rPr>
          <w:rtl w:val="0"/>
        </w:rPr>
        <w:t xml:space="preserve"> parameters are as shown on the controller screen. Connect from your computer or smartphone. If your browser flags the pages are not secure, ignore the warning and connect anyway. This is a captive web server that will not forward anything to the Internet.</w:t>
      </w:r>
      <w:r/>
    </w:p>
    <w:p w14:paraId="000000E2">
      <w:pPr>
        <w:pStyle w:val="789"/>
        <w:pBdr/>
        <w:spacing/>
        <w:ind/>
        <w:rPr/>
      </w:pPr>
      <w:r/>
      <w:bookmarkStart w:id="38" w:name="_bod6ja6m5jbi"/>
      <w:r/>
      <w:bookmarkEnd w:id="38"/>
      <w:r>
        <w:rPr>
          <w:rtl w:val="0"/>
        </w:rPr>
        <w:t xml:space="preserve">4.2 - Configuration server pages</w:t>
      </w:r>
      <w:r/>
    </w:p>
    <w:p w14:paraId="000000E3">
      <w:pPr>
        <w:pStyle w:val="790"/>
        <w:pBdr/>
        <w:spacing/>
        <w:ind/>
        <w:rPr/>
      </w:pPr>
      <w:r/>
      <w:bookmarkStart w:id="39" w:name="_l9arhbwr85pl"/>
      <w:r/>
      <w:bookmarkEnd w:id="39"/>
      <w:r>
        <w:rPr>
          <w:rtl w:val="0"/>
        </w:rPr>
        <w:t xml:space="preserve">4.2.1 - Device</w:t>
      </w:r>
      <w:r/>
    </w:p>
    <w:p w14:paraId="000000E4">
      <w:pPr>
        <w:numPr>
          <w:ilvl w:val="0"/>
          <w:numId w:val="5"/>
        </w:numPr>
        <w:pBdr/>
        <w:spacing/>
        <w:ind w:hanging="360" w:left="720"/>
        <w:rPr>
          <w:u w:val="none"/>
        </w:rPr>
      </w:pPr>
      <w:r>
        <w:rPr>
          <w:b/>
          <w:bCs/>
          <w:rtl w:val="0"/>
        </w:rPr>
        <w:t xml:space="preserve">CPM Alert threshold:</w:t>
      </w:r>
      <w:r>
        <w:rPr>
          <w:rtl w:val="0"/>
        </w:rPr>
        <w:t xml:space="preserve"> In Real-time mode, upload data more frequently when the counts per minute (CPM) value is above this threshold. Setting this to 0 (zero) will cause the bGeigieZen to upload at the high rate regardless of the count.</w:t>
      </w:r>
      <w:r>
        <w:rPr>
          <w:u w:val="none"/>
        </w:rPr>
      </w:r>
    </w:p>
    <w:p w14:paraId="000000E5">
      <w:pPr>
        <w:numPr>
          <w:ilvl w:val="0"/>
          <w:numId w:val="5"/>
        </w:numPr>
        <w:pBdr/>
        <w:spacing/>
        <w:ind w:hanging="360" w:left="720"/>
        <w:rPr>
          <w:u w:val="none"/>
        </w:rPr>
      </w:pPr>
      <w:r>
        <w:rPr>
          <w:b/>
          <w:bCs/>
          <w:rtl w:val="0"/>
        </w:rPr>
        <w:t xml:space="preserve">Screen saver timing:</w:t>
      </w:r>
      <w:r>
        <w:rPr>
          <w:rtl w:val="0"/>
        </w:rPr>
        <w:t xml:space="preserve"> the T</w:t>
      </w:r>
      <w:r>
        <w:rPr>
          <w:rtl w:val="0"/>
        </w:rPr>
        <w:t xml:space="preserve">FT display in the controller can suffer from image persistence (burn-in) wfuphen the same image is displayed for long periods. The screen saver dims the display, then blanks it. While blanked, you have the option of showing an animated screensaver message.</w:t>
      </w:r>
      <w:r>
        <w:rPr>
          <w:u w:val="none"/>
        </w:rPr>
      </w:r>
    </w:p>
    <w:p w14:paraId="000000E6">
      <w:pPr>
        <w:numPr>
          <w:ilvl w:val="1"/>
          <w:numId w:val="5"/>
        </w:numPr>
        <w:pBdr/>
        <w:spacing/>
        <w:ind w:hanging="360" w:left="1440"/>
        <w:rPr>
          <w:u w:val="none"/>
        </w:rPr>
      </w:pPr>
      <w:r>
        <w:rPr>
          <w:rtl w:val="0"/>
        </w:rPr>
        <w:t xml:space="preserve">Screen dims after... (in seconds). Set to 0 to disable screen dimming.</w:t>
      </w:r>
      <w:r>
        <w:rPr>
          <w:u w:val="none"/>
        </w:rPr>
      </w:r>
    </w:p>
    <w:p w14:paraId="000000E7">
      <w:pPr>
        <w:numPr>
          <w:ilvl w:val="1"/>
          <w:numId w:val="5"/>
        </w:numPr>
        <w:pBdr/>
        <w:spacing/>
        <w:ind w:hanging="360" w:left="1440"/>
        <w:rPr>
          <w:u w:val="none"/>
        </w:rPr>
      </w:pPr>
      <w:r>
        <w:rPr>
          <w:rtl w:val="0"/>
        </w:rPr>
        <w:t xml:space="preserve">Screen turns off after... (in seconds). Set to 0 to disable the screen turning off.</w:t>
      </w:r>
      <w:r>
        <w:rPr>
          <w:u w:val="none"/>
        </w:rPr>
      </w:r>
    </w:p>
    <w:p w14:paraId="000000E8">
      <w:pPr>
        <w:numPr>
          <w:ilvl w:val="0"/>
          <w:numId w:val="5"/>
        </w:numPr>
        <w:pBdr/>
        <w:spacing/>
        <w:ind w:hanging="360" w:left="720"/>
        <w:rPr>
          <w:u w:val="none"/>
        </w:rPr>
      </w:pPr>
      <w:r>
        <w:rPr>
          <w:b/>
          <w:bCs/>
          <w:rtl w:val="0"/>
        </w:rPr>
        <w:t xml:space="preserve">Big radiation value on display:</w:t>
      </w:r>
      <w:r>
        <w:rPr>
          <w:rtl w:val="0"/>
        </w:rPr>
        <w:t xml:space="preserve"> In Drive and Survey modes, the screen shows the radiation dose in microsieverts per hour (μSv/h) and the counts per unit time (per minute in Drive, per 5 seconds in Survey). This option determines which of the two is displayed in large characters.</w:t>
      </w:r>
      <w:r>
        <w:rPr>
          <w:u w:val="none"/>
        </w:rPr>
      </w:r>
    </w:p>
    <w:p w14:paraId="000000E9">
      <w:pPr>
        <w:numPr>
          <w:ilvl w:val="0"/>
          <w:numId w:val="5"/>
        </w:numPr>
        <w:pBdr/>
        <w:spacing/>
        <w:ind w:hanging="360" w:left="720"/>
        <w:rPr>
          <w:u w:val="none"/>
        </w:rPr>
      </w:pPr>
      <w:r>
        <w:rPr>
          <w:b/>
          <w:bCs/>
          <w:rtl w:val="0"/>
        </w:rPr>
        <w:t xml:space="preserve">Logging options:</w:t>
      </w:r>
      <w:r>
        <w:rPr>
          <w:rtl w:val="0"/>
        </w:rPr>
        <w:t xml:space="preserve"> When entering the Drive or Survey modes, this setting determines if the logging starts automatically, or if it must be started manually with the Start Logging button.</w:t>
      </w:r>
      <w:r>
        <w:rPr>
          <w:rtl w:val="0"/>
        </w:rPr>
        <w:t xml:space="preserve"> Safecast recommends the automatic setting to avoid inadvertently missing measurements. It is safe to start logging before the first GPS fix because the database will only accept geolocated measurements, and refuse any with 0,0 coordinates or invalid time.</w:t>
      </w:r>
      <w:r>
        <w:rPr>
          <w:u w:val="none"/>
        </w:rPr>
      </w:r>
    </w:p>
    <w:p w14:paraId="000000EA">
      <w:pPr>
        <w:numPr>
          <w:ilvl w:val="0"/>
          <w:numId w:val="5"/>
        </w:numPr>
        <w:pBdr/>
        <w:spacing/>
        <w:ind w:hanging="360" w:left="720"/>
        <w:rPr>
          <w:u w:val="none"/>
        </w:rPr>
      </w:pPr>
      <w:r>
        <w:rPr>
          <w:b/>
          <w:bCs/>
          <w:rtl w:val="0"/>
        </w:rPr>
        <w:t xml:space="preserve">Create journal logs:</w:t>
      </w:r>
      <w:r>
        <w:rPr>
          <w:rtl w:val="0"/>
        </w:rPr>
        <w:t xml:space="preserve"> Opti</w:t>
      </w:r>
      <w:r>
        <w:rPr>
          <w:rtl w:val="0"/>
        </w:rPr>
        <w:t xml:space="preserve">onally create and add to a journal log file. The journal is a separate file that will contain all measurement lines regardless of the current operating mode. The journal is meant for verifying correct device operation or troubleshooting measurement errors.</w:t>
      </w:r>
      <w:r>
        <w:rPr>
          <w:u w:val="none"/>
        </w:rPr>
      </w:r>
    </w:p>
    <w:p w14:paraId="000000EB">
      <w:pPr>
        <w:numPr>
          <w:ilvl w:val="0"/>
          <w:numId w:val="5"/>
        </w:numPr>
        <w:pBdr/>
        <w:spacing/>
        <w:ind w:hanging="360" w:left="720"/>
        <w:rPr>
          <w:u w:val="none"/>
        </w:rPr>
      </w:pPr>
      <w:r>
        <w:rPr>
          <w:b/>
          <w:bCs/>
          <w:rtl w:val="0"/>
        </w:rPr>
        <w:t xml:space="preserve">Don't add invalid lines to log files:</w:t>
      </w:r>
      <w:r>
        <w:rPr>
          <w:rtl w:val="0"/>
        </w:rPr>
        <w:t xml:space="preserve"> Optionally log all measurements even without time or position information, or no radiation counts. It is safe to start logging before the first GPS fix because t</w:t>
      </w:r>
      <w:r>
        <w:rPr>
          <w:rtl w:val="0"/>
        </w:rPr>
        <w:t xml:space="preserve">he database will only accept geolocated measurements, and refuse any with 0,0 coordinates or invalid time.</w:t>
        <w:br/>
        <w:t xml:space="preserve">Note: The default for the bGeigieNano is to wait until the GPS receiver provides time and location. In the bGeigieZen, this is a configurable option.</w:t>
      </w:r>
      <w:r>
        <w:rPr>
          <w:u w:val="none"/>
        </w:rPr>
      </w:r>
    </w:p>
    <w:p w14:paraId="000000EC">
      <w:pPr>
        <w:pBdr/>
        <w:spacing/>
        <w:ind/>
        <w:rPr/>
      </w:pPr>
      <w:r>
        <w:rPr>
          <w:rtl w:val="0"/>
        </w:rPr>
      </w:r>
      <w:r/>
    </w:p>
    <w:p w14:paraId="000000ED">
      <w:pPr>
        <w:pStyle w:val="790"/>
        <w:pBdr/>
        <w:spacing/>
        <w:ind/>
        <w:rPr/>
      </w:pPr>
      <w:r/>
      <w:bookmarkStart w:id="40" w:name="_8e2h10hoeq6t"/>
      <w:r/>
      <w:bookmarkEnd w:id="40"/>
      <w:r>
        <w:rPr>
          <w:rtl w:val="0"/>
        </w:rPr>
        <w:t xml:space="preserve">4.2.2 - Connection</w:t>
      </w:r>
      <w:r/>
    </w:p>
    <w:p w14:paraId="000000EE">
      <w:pPr>
        <w:pBdr/>
        <w:spacing/>
        <w:ind/>
        <w:rPr/>
      </w:pPr>
      <w:r>
        <w:rPr>
          <w:rtl w:val="0"/>
        </w:rPr>
        <w:t xml:space="preserve">Update the network connection parameters. This applies to the built-in access point, as well as the connection to an existing WiFi network. Real-time mode needs the WiFi network to log measurements directly via the Internet.</w:t>
      </w:r>
      <w:r/>
    </w:p>
    <w:p w14:paraId="000000EF">
      <w:pPr>
        <w:numPr>
          <w:ilvl w:val="0"/>
          <w:numId w:val="18"/>
        </w:numPr>
        <w:pBdr/>
        <w:spacing/>
        <w:ind w:hanging="360" w:left="720"/>
        <w:rPr>
          <w:u w:val="none"/>
        </w:rPr>
      </w:pPr>
      <w:r>
        <w:rPr>
          <w:b/>
          <w:bCs/>
          <w:rtl w:val="0"/>
        </w:rPr>
        <w:t xml:space="preserve">bGeigieZen password:</w:t>
      </w:r>
      <w:r>
        <w:rPr>
          <w:rtl w:val="0"/>
        </w:rPr>
        <w:t xml:space="preserve"> The password for the WiFi access point when starting the bGeigieZen configuration server. For simplicity, keep the default "safecast". The network name of your bGeigie Zen access point is based on its ID number: bgeigiezen-5</w:t>
      </w:r>
      <w:r>
        <w:rPr>
          <w:i/>
          <w:iCs/>
          <w:rtl w:val="0"/>
        </w:rPr>
        <w:t xml:space="preserve">nnn</w:t>
      </w:r>
      <w:r>
        <w:rPr>
          <w:rtl w:val="0"/>
        </w:rPr>
        <w:t xml:space="preserve"> .</w:t>
      </w:r>
      <w:r>
        <w:rPr>
          <w:u w:val="none"/>
        </w:rPr>
      </w:r>
    </w:p>
    <w:p w14:paraId="000000F0">
      <w:pPr>
        <w:numPr>
          <w:ilvl w:val="0"/>
          <w:numId w:val="18"/>
        </w:numPr>
        <w:pBdr/>
        <w:spacing/>
        <w:ind w:hanging="360" w:left="720"/>
        <w:rPr>
          <w:u w:val="none"/>
        </w:rPr>
      </w:pPr>
      <w:r>
        <w:rPr>
          <w:b/>
          <w:bCs/>
          <w:rtl w:val="0"/>
        </w:rPr>
        <w:t xml:space="preserve">WiFi network name:</w:t>
      </w:r>
      <w:r>
        <w:rPr>
          <w:rtl w:val="0"/>
        </w:rPr>
        <w:t xml:space="preserve"> your local WiFi network name. This is the network that your Zen would use to log measurements via the Internet.</w:t>
      </w:r>
      <w:r>
        <w:rPr>
          <w:u w:val="none"/>
        </w:rPr>
      </w:r>
    </w:p>
    <w:p w14:paraId="000000F1">
      <w:pPr>
        <w:numPr>
          <w:ilvl w:val="0"/>
          <w:numId w:val="18"/>
        </w:numPr>
        <w:pBdr/>
        <w:spacing/>
        <w:ind w:hanging="360" w:left="720"/>
        <w:rPr>
          <w:u w:val="none"/>
        </w:rPr>
      </w:pPr>
      <w:r>
        <w:rPr>
          <w:b/>
          <w:bCs/>
          <w:rtl w:val="0"/>
        </w:rPr>
        <w:t xml:space="preserve">WiFi password:</w:t>
      </w:r>
      <w:r>
        <w:rPr>
          <w:rtl w:val="0"/>
        </w:rPr>
        <w:t xml:space="preserve"> the password to connect to the WiFI network</w:t>
      </w:r>
      <w:r>
        <w:rPr>
          <w:u w:val="none"/>
        </w:rPr>
      </w:r>
    </w:p>
    <w:p w14:paraId="000000F1">
      <w:pPr>
        <w:numPr>
          <w:ilvl w:val="0"/>
          <w:numId w:val="18"/>
        </w:numPr>
        <w:pBdr/>
        <w:spacing/>
        <w:ind w:hanging="360" w:left="720"/>
        <w:rPr>
          <w:u w:val="none"/>
        </w:rPr>
      </w:pPr>
      <w:r>
        <w:t xml:space="preserve">WiFi network name (Profile 2) and WiFi password (Profile 2): a second WiFi network/password (e.g. for a mobile hot spot when travelling).</w:t>
      </w:r>
      <w:r>
        <w:rPr>
          <w:u w:val="none"/>
        </w:rPr>
      </w:r>
    </w:p>
    <w:p w14:paraId="000000F1">
      <w:pPr>
        <w:numPr>
          <w:ilvl w:val="0"/>
          <w:numId w:val="18"/>
        </w:numPr>
        <w:pBdr/>
        <w:spacing/>
        <w:ind w:hanging="360" w:left="720"/>
        <w:rPr>
          <w:u w:val="none"/>
        </w:rPr>
      </w:pPr>
      <w:r>
        <w:t xml:space="preserve">Active WiFi profile: select whether the Zen connects using Profile 1 or Profile 2.</w:t>
      </w:r>
      <w:r>
        <w:rPr>
          <w:u w:val="none"/>
        </w:rPr>
      </w:r>
    </w:p>
    <w:p w14:paraId="000000F1">
      <w:pPr>
        <w:numPr>
          <w:ilvl w:val="0"/>
          <w:numId w:val="18"/>
        </w:numPr>
        <w:pBdr/>
        <w:spacing/>
        <w:ind w:hanging="360" w:left="720"/>
        <w:rPr>
          <w:u w:val="none"/>
        </w:rPr>
      </w:pPr>
      <w:r>
        <w:t xml:space="preserve">Note: profile switching is only available here, via the SAFEZEN.TXT wifi_profile setting, or via Button 2 on the Real-Time mode screen. The on-device WiFi settings menu (Settings &gt; WiFi) always uses Profile 1 and has no profile switch.</w:t>
      </w:r>
      <w:r>
        <w:rPr>
          <w:u w:val="none"/>
        </w:rPr>
      </w:r>
    </w:p>
    <w:p w14:paraId="000000F2">
      <w:pPr>
        <w:numPr>
          <w:ilvl w:val="0"/>
          <w:numId w:val="18"/>
        </w:numPr>
        <w:pBdr/>
        <w:spacing/>
        <w:ind w:hanging="360" w:left="720"/>
        <w:rPr>
          <w:u w:val="none"/>
        </w:rPr>
      </w:pPr>
      <w:r>
        <w:rPr>
          <w:b/>
          <w:bCs/>
          <w:rtl w:val="0"/>
        </w:rPr>
        <w:t xml:space="preserve">API key:</w:t>
      </w:r>
      <w:r>
        <w:rPr>
          <w:rtl w:val="0"/>
        </w:rPr>
        <w:t xml:space="preserve"> The unique ID key to submit measurements directly to the Safecast database. Get your API key from </w:t>
      </w:r>
      <w:hyperlink r:id="rId24" w:tooltip="https://api.safecast.org/" w:history="1">
        <w:r>
          <w:rPr>
            <w:color w:val="1155cc"/>
            <w:u w:val="single"/>
            <w:rtl w:val="0"/>
          </w:rPr>
          <w:t xml:space="preserve">api.safecast.org</w:t>
        </w:r>
      </w:hyperlink>
      <w:r>
        <w:rPr>
          <w:rtl w:val="0"/>
        </w:rPr>
        <w:t xml:space="preserve">. After logging in, navigate to Dashboard &gt; Retrieve your API key.</w:t>
      </w:r>
      <w:r>
        <w:rPr>
          <w:u w:val="none"/>
        </w:rPr>
      </w:r>
    </w:p>
    <w:p w14:paraId="000000F3">
      <w:pPr>
        <w:pBdr/>
        <w:spacing/>
        <w:ind/>
        <w:rPr/>
      </w:pPr>
      <w:r>
        <w:rPr>
          <w:rtl w:val="0"/>
        </w:rPr>
      </w:r>
      <w:r/>
    </w:p>
    <w:p w14:paraId="000000F4">
      <w:pPr>
        <w:pStyle w:val="790"/>
        <w:pBdr/>
        <w:spacing/>
        <w:ind/>
        <w:rPr/>
      </w:pPr>
      <w:r/>
      <w:bookmarkStart w:id="41" w:name="_js1xlbqsvj41"/>
      <w:r/>
      <w:bookmarkEnd w:id="41"/>
      <w:r>
        <w:rPr>
          <w:rtl w:val="0"/>
        </w:rPr>
        <w:t xml:space="preserve">4.2.3 - Location</w:t>
      </w:r>
      <w:r/>
    </w:p>
    <w:p w14:paraId="000000F5">
      <w:pPr>
        <w:pBdr/>
        <w:spacing/>
        <w:ind/>
        <w:rPr/>
      </w:pPr>
      <w:r>
        <w:rPr>
          <w:rtl w:val="0"/>
        </w:rPr>
        <w:t xml:space="preserve">Enter the latitude and longitude that will be reported for measurements made in Real-time mode from a fixed location. The numbers are in decimal degrees with up to 6 decimals.</w:t>
      </w:r>
      <w:r/>
    </w:p>
    <w:p w14:paraId="000000F6">
      <w:pPr>
        <w:numPr>
          <w:ilvl w:val="0"/>
          <w:numId w:val="17"/>
        </w:numPr>
        <w:pBdr/>
        <w:spacing/>
        <w:ind w:hanging="360" w:left="720"/>
        <w:rPr>
          <w:u w:val="none"/>
        </w:rPr>
      </w:pPr>
      <w:r>
        <w:rPr>
          <w:rtl w:val="0"/>
        </w:rPr>
        <w:t xml:space="preserve">Fixed latitude, as </w:t>
      </w:r>
      <w:r>
        <w:rPr>
          <w:i/>
          <w:iCs/>
          <w:rtl w:val="0"/>
        </w:rPr>
        <w:t xml:space="preserve">±DD.dddddd</w:t>
      </w:r>
      <w:r>
        <w:rPr>
          <w:rtl w:val="0"/>
        </w:rPr>
        <w:t xml:space="preserve"> in the range ±90. Positive numbers are north of the equator.</w:t>
      </w:r>
      <w:r>
        <w:rPr>
          <w:u w:val="none"/>
        </w:rPr>
      </w:r>
    </w:p>
    <w:p w14:paraId="000000F7">
      <w:pPr>
        <w:numPr>
          <w:ilvl w:val="0"/>
          <w:numId w:val="17"/>
        </w:numPr>
        <w:pBdr/>
        <w:spacing/>
        <w:ind w:hanging="360" w:left="720"/>
        <w:rPr>
          <w:u w:val="none"/>
        </w:rPr>
      </w:pPr>
      <w:r>
        <w:rPr>
          <w:rtl w:val="0"/>
        </w:rPr>
        <w:t xml:space="preserve">Fixed longitude, as </w:t>
      </w:r>
      <w:r>
        <w:rPr>
          <w:i/>
          <w:iCs/>
          <w:rtl w:val="0"/>
        </w:rPr>
        <w:t xml:space="preserve">±DDD.dddddd</w:t>
      </w:r>
      <w:r>
        <w:rPr>
          <w:rtl w:val="0"/>
        </w:rPr>
        <w:t xml:space="preserve"> in the range ±180. Positive numbers are east of the prime meridian.</w:t>
      </w:r>
      <w:r>
        <w:rPr>
          <w:u w:val="none"/>
        </w:rPr>
      </w:r>
    </w:p>
    <w:p w14:paraId="000000F8">
      <w:pPr>
        <w:numPr>
          <w:ilvl w:val="0"/>
          <w:numId w:val="17"/>
        </w:numPr>
        <w:pBdr/>
        <w:spacing/>
        <w:ind w:hanging="360" w:left="720"/>
        <w:rPr>
          <w:u w:val="none"/>
        </w:rPr>
      </w:pPr>
      <w:r>
        <w:rPr>
          <w:rtl w:val="0"/>
        </w:rPr>
        <w:t xml:space="preserve">Last known location shows the current or last known location from the GPS module. Click the Apply link to transfer this location to the fixed position.</w:t>
      </w:r>
      <w:r>
        <w:rPr>
          <w:u w:val="none"/>
        </w:rPr>
      </w:r>
    </w:p>
    <w:p w14:paraId="000000F9">
      <w:pPr>
        <w:pBdr/>
        <w:spacing/>
        <w:ind/>
        <w:rPr/>
      </w:pPr>
      <w:r>
        <w:rPr>
          <w:rtl w:val="0"/>
        </w:rPr>
      </w:r>
      <w:r/>
    </w:p>
    <w:p w14:paraId="000000FA">
      <w:pPr>
        <w:pStyle w:val="790"/>
        <w:pBdr/>
        <w:spacing/>
        <w:ind/>
        <w:rPr/>
      </w:pPr>
      <w:r/>
      <w:bookmarkStart w:id="42" w:name="_sdpecd9q2vvl"/>
      <w:r/>
      <w:bookmarkEnd w:id="42"/>
      <w:r>
        <w:rPr>
          <w:rtl w:val="0"/>
        </w:rPr>
        <w:t xml:space="preserve">4.2.4 - Update firmware</w:t>
      </w:r>
      <w:r/>
    </w:p>
    <w:p w14:paraId="000000FB">
      <w:pPr>
        <w:pBdr/>
        <w:spacing/>
        <w:ind/>
        <w:rPr/>
      </w:pPr>
      <w:r>
        <w:rPr>
          <w:rtl w:val="0"/>
        </w:rPr>
        <w:t xml:space="preserve">Update the firmware in the controller. This option is not yet available.</w:t>
      </w:r>
      <w:r/>
    </w:p>
    <w:p w14:paraId="000000FC">
      <w:pPr>
        <w:pStyle w:val="790"/>
        <w:pBdr/>
        <w:spacing/>
        <w:ind/>
        <w:rPr/>
      </w:pPr>
      <w:r/>
      <w:bookmarkStart w:id="43" w:name="_y0gjax4nihth"/>
      <w:r/>
      <w:bookmarkEnd w:id="43"/>
      <w:r>
        <w:rPr>
          <w:rtl w:val="0"/>
        </w:rPr>
        <w:t xml:space="preserve">4.2.5 - Github</w:t>
      </w:r>
      <w:r/>
    </w:p>
    <w:p w14:paraId="000000FD">
      <w:pPr>
        <w:pBdr/>
        <w:spacing/>
        <w:ind/>
        <w:rPr/>
      </w:pPr>
      <w:r>
        <w:rPr>
          <w:rtl w:val="0"/>
        </w:rPr>
        <w:t xml:space="preserve">This link will redirect your browser to the </w:t>
      </w:r>
      <w:hyperlink r:id="rId25" w:tooltip="https://github.com/Safecast/bGeigieZen" w:history="1">
        <w:r>
          <w:rPr>
            <w:color w:val="1155cc"/>
            <w:u w:val="single"/>
            <w:rtl w:val="0"/>
          </w:rPr>
          <w:t xml:space="preserve">Safecast/bGeigieZen</w:t>
        </w:r>
      </w:hyperlink>
      <w:r>
        <w:rPr>
          <w:rtl w:val="0"/>
        </w:rPr>
        <w:t xml:space="preserve"> project on the GitHub.com source code repository.</w:t>
      </w:r>
      <w:r/>
    </w:p>
    <w:p w14:paraId="000000FE">
      <w:pPr>
        <w:pBdr/>
        <w:spacing/>
        <w:ind/>
        <w:rPr/>
      </w:pPr>
      <w:r>
        <w:rPr>
          <w:rtl w:val="0"/>
        </w:rPr>
      </w:r>
      <w:r/>
    </w:p>
    <w:p w14:paraId="000000FF">
      <w:pPr>
        <w:pBdr/>
        <w:spacing/>
        <w:ind/>
        <w:rPr/>
      </w:pPr>
      <w:r>
        <w:rPr>
          <w:rtl w:val="0"/>
        </w:rPr>
      </w:r>
      <w:r/>
    </w:p>
    <w:p w14:paraId="00000100">
      <w:pPr>
        <w:pStyle w:val="788"/>
        <w:pBdr/>
        <w:spacing/>
        <w:ind/>
        <w:rPr/>
      </w:pPr>
      <w:r/>
      <w:bookmarkStart w:id="44" w:name="_e36snwia6r3g"/>
      <w:r/>
      <w:bookmarkEnd w:id="44"/>
      <w:r>
        <w:rPr>
          <w:rtl w:val="0"/>
        </w:rPr>
        <w:t xml:space="preserve">5 ‐ Radiation Measurements</w:t>
      </w:r>
      <w:r/>
    </w:p>
    <w:p w14:paraId="00000101">
      <w:pPr>
        <w:pBdr/>
        <w:spacing/>
        <w:ind/>
        <w:rPr/>
      </w:pPr>
      <w:r>
        <w:rPr>
          <w:rtl w:val="0"/>
        </w:rPr>
        <w:t xml:space="preserve">Your bGeigieZen is an instrument to measure and log ionising radiation. This chapter explains the basics of radiation and its measurement.</w:t>
      </w:r>
      <w:r>
        <w:rPr>
          <w:rtl w:val="0"/>
        </w:rPr>
      </w:r>
      <w:r/>
    </w:p>
    <w:p w14:paraId="00000102">
      <w:pPr>
        <w:pStyle w:val="789"/>
        <w:pBdr/>
        <w:spacing/>
        <w:ind/>
        <w:rPr/>
      </w:pPr>
      <w:r/>
      <w:bookmarkStart w:id="45" w:name="_9vnv5cb1ophg"/>
      <w:r/>
      <w:bookmarkEnd w:id="45"/>
      <w:r>
        <w:rPr>
          <w:rtl w:val="0"/>
        </w:rPr>
        <w:t xml:space="preserve">5.1 - Counting method</w:t>
      </w:r>
      <w:r/>
    </w:p>
    <w:p w14:paraId="00000103">
      <w:pPr>
        <w:pBdr/>
        <w:spacing/>
        <w:ind/>
        <w:rPr/>
      </w:pPr>
      <w:r>
        <w:rPr>
          <w:rtl w:val="0"/>
        </w:rPr>
        <w:t xml:space="preserve">The controller module receives pulses from the detector. Each pulse increments an internal hardware-based counter. At 1-second intervals, the counter value is copied to a “bin” </w:t>
      </w:r>
      <w:r>
        <w:rPr>
          <w:rtl w:val="0"/>
        </w:rPr>
        <w:t xml:space="preserve">and the counter is reset to zero. There are 60 bins in all, representing a 1-minute history of the received pulses. The bins are used to maintain a rolling total. When a new 1-second count is received, the oldest count is discarded and the bins are summed.</w:t>
      </w:r>
      <w:r/>
    </w:p>
    <w:p w14:paraId="00000104">
      <w:pPr>
        <w:pBdr/>
        <w:spacing/>
        <w:ind/>
        <w:rPr/>
      </w:pPr>
      <w:r>
        <w:rPr>
          <w:rtl w:val="0"/>
        </w:rPr>
      </w:r>
      <w:r/>
    </w:p>
    <w:p w14:paraId="00000105">
      <w:pPr>
        <w:pBdr/>
        <w:spacing/>
        <w:ind/>
        <w:rPr/>
      </w:pPr>
      <w:r>
        <w:rPr>
          <w:rtl w:val="0"/>
        </w:rPr>
        <w:t xml:space="preserve">To display counts per minute (CPM), all 60 bins are summed. For counts per 5 seconds (CP5S) in Survey mode, the sum comes from the 5 most recent bins. However, all 60 bins are maintained regardless of the mode – Drive, Survey or Real Time.</w:t>
      </w:r>
      <w:r/>
    </w:p>
    <w:p w14:paraId="00000106">
      <w:pPr>
        <w:pBdr/>
        <w:spacing/>
        <w:ind/>
        <w:rPr/>
      </w:pPr>
      <w:r>
        <w:rPr>
          <w:rtl w:val="0"/>
        </w:rPr>
      </w:r>
      <w:r/>
    </w:p>
    <w:p w14:paraId="00000107">
      <w:pPr>
        <w:pBdr/>
        <w:spacing/>
        <w:ind/>
        <w:rPr/>
      </w:pPr>
      <w:r>
        <w:rPr>
          <w:rtl w:val="0"/>
        </w:rPr>
        <w:t xml:space="preserve">In firmware releases before 3.3.1, unlike conventional Geiger counters, there is no immediate indication</w:t>
      </w:r>
      <w:r>
        <w:rPr>
          <w:rtl w:val="0"/>
        </w:rPr>
        <w:t xml:space="preserve"> of radiation counts – no audible clicks or visible LED flashes. In firmware V3.3.1 and later, an audible click every time a pulse is counted can be heard. To disable/enable the sound, long press the Menu button, or toggle the setting in the Settings menu.</w:t>
      </w:r>
      <w:r>
        <w:rPr>
          <w:rtl w:val="0"/>
        </w:rPr>
      </w:r>
      <w:r/>
    </w:p>
    <w:p w14:paraId="00000108">
      <w:pPr>
        <w:pStyle w:val="789"/>
        <w:pBdr/>
        <w:spacing/>
        <w:ind/>
        <w:rPr/>
      </w:pPr>
      <w:r/>
      <w:bookmarkStart w:id="46" w:name="_997khpmkslc5"/>
      <w:r/>
      <w:bookmarkEnd w:id="46"/>
      <w:r>
        <w:rPr>
          <w:rtl w:val="0"/>
        </w:rPr>
      </w:r>
      <w:r/>
    </w:p>
    <w:p w14:paraId="00000109">
      <w:pPr>
        <w:pStyle w:val="789"/>
        <w:pBdr/>
        <w:spacing/>
        <w:ind/>
        <w:rPr/>
      </w:pPr>
      <w:r/>
      <w:bookmarkStart w:id="47" w:name="_l5ne1my314gg"/>
      <w:r/>
      <w:bookmarkEnd w:id="47"/>
      <w:r>
        <w:rPr>
          <w:rtl w:val="0"/>
        </w:rPr>
        <w:t xml:space="preserve">5.2 - Drive mode</w:t>
      </w:r>
      <w:r/>
    </w:p>
    <w:p w14:paraId="0000010A">
      <w:pPr>
        <w:pBdr/>
        <w:spacing/>
        <w:ind/>
        <w:rPr/>
      </w:pPr>
      <w:r>
        <w:rPr>
          <w:rtl w:val="0"/>
        </w:rPr>
        <w:t xml:space="preserve">In Drive mode, the counts are summed over 1 minute and the display is updated after 1 second. The geolocated 1-minute CPM is logged every 5 seconds.</w:t>
      </w:r>
      <w:r/>
    </w:p>
    <w:p w14:paraId="0000010B">
      <w:pPr>
        <w:pStyle w:val="789"/>
        <w:pBdr/>
        <w:spacing/>
        <w:ind/>
        <w:rPr/>
      </w:pPr>
      <w:r/>
      <w:bookmarkStart w:id="48" w:name="_ofbmih2lo32o"/>
      <w:r/>
      <w:bookmarkEnd w:id="48"/>
      <w:r>
        <w:rPr>
          <w:rtl w:val="0"/>
        </w:rPr>
        <w:t xml:space="preserve">5.3 - Survey mode</w:t>
      </w:r>
      <w:r/>
    </w:p>
    <w:p w14:paraId="0000010C">
      <w:pPr>
        <w:pBdr/>
        <w:spacing/>
        <w:ind/>
        <w:rPr/>
      </w:pPr>
      <w:r>
        <w:rPr>
          <w:rtl w:val="0"/>
        </w:rPr>
        <w:t xml:space="preserve">Remove your bGeigieZen </w:t>
      </w:r>
      <w:r>
        <w:rPr>
          <w:rtl w:val="0"/>
        </w:rPr>
        <w:t xml:space="preserve">from its protective case and hold the device close to the ground or the object of interest to measure the spot intensity. The counts are summed over the last 5 seconds and the display is updated at 1-second intervals. Logging is done at 5-second intervals.</w:t>
      </w:r>
      <w:r/>
    </w:p>
    <w:p w14:paraId="0000010D">
      <w:pPr>
        <w:pStyle w:val="789"/>
        <w:pBdr/>
        <w:spacing/>
        <w:ind/>
        <w:rPr/>
      </w:pPr>
      <w:r/>
      <w:bookmarkStart w:id="49" w:name="_i3ae55kudbvq"/>
      <w:r/>
      <w:bookmarkEnd w:id="49"/>
      <w:r>
        <w:rPr>
          <w:rtl w:val="0"/>
        </w:rPr>
        <w:t xml:space="preserve">DEVICE5.4 - Real-time mode</w:t>
      </w:r>
      <w:r/>
    </w:p>
    <w:p w14:paraId="0000010E">
      <w:pPr>
        <w:pBdr/>
        <w:spacing/>
        <w:ind/>
        <w:rPr/>
      </w:pPr>
      <w:r>
        <w:rPr>
          <w:rtl w:val="0"/>
        </w:rPr>
        <w:t xml:space="preserve">In</w:t>
      </w:r>
      <w:r>
        <w:rPr>
          <w:rtl w:val="0"/>
        </w:rPr>
        <w:t xml:space="preserve"> Real-time mo</w:t>
      </w:r>
      <w:r>
        <w:rPr>
          <w:rtl w:val="0"/>
        </w:rPr>
        <w:t xml:space="preserve">de, the counts are summed over a 1-minute interval, and the screen is updated at 1-second intervals. Measurements are logged and can be sent over W-\FI, every 5 minutes. If the alarm threshold is exceeded, the measurements are logged at 5-second intervals.</w:t>
      </w:r>
      <w:r>
        <w:rPr>
          <w:rtl w:val="0"/>
        </w:rPr>
        <w:t xml:space="preserve"> The alarm threshold is se</w:t>
      </w:r>
      <w:r>
        <w:rPr>
          <w:rtl w:val="0"/>
        </w:rPr>
        <w:t xml:space="preserve">t in the configuration or SAFEZEN.TXT file. If the device is move from the “At home” location(the locations needs to be setup) and trespasses the geofencing threshold the Zen goes in roaming mode. In roaming mode every 5 seconds the data is sent to the API</w:t>
      </w:r>
      <w:r>
        <w:rPr>
          <w:rtl w:val="0"/>
        </w:rPr>
      </w:r>
      <w:r/>
    </w:p>
    <w:p w14:paraId="0000010F">
      <w:pPr>
        <w:pStyle w:val="789"/>
        <w:pBdr/>
        <w:spacing/>
        <w:ind/>
        <w:rPr/>
      </w:pPr>
      <w:r/>
      <w:bookmarkStart w:id="50" w:name="_jgtfkcm3jw87"/>
      <w:r/>
      <w:bookmarkEnd w:id="50"/>
      <w:r>
        <w:rPr>
          <w:rtl w:val="0"/>
        </w:rPr>
        <w:t xml:space="preserve">5.5 - Cosmic mode</w:t>
      </w:r>
      <w:r/>
    </w:p>
    <w:p w14:paraId="00000110">
      <w:pPr>
        <w:pBdr/>
        <w:spacing/>
        <w:ind/>
        <w:rPr/>
      </w:pPr>
      <w:r>
        <w:rPr>
          <w:rtl w:val="0"/>
        </w:rPr>
        <w:t xml:space="preserve">In Cosmic mode, the counts are summed over 1 minute and the display is updated after 1 second. The geolocated 1-minute CPM is logged every 5 seconds. The main difference between Drive and Cosmic mode is the GPS receiver parameters.</w:t>
      </w:r>
      <w:r/>
    </w:p>
    <w:p w14:paraId="00000111">
      <w:pPr>
        <w:pBdr/>
        <w:spacing/>
        <w:ind/>
        <w:rPr/>
      </w:pPr>
      <w:r>
        <w:rPr>
          <w:rtl w:val="0"/>
        </w:rPr>
      </w:r>
      <w:r/>
    </w:p>
    <w:p w14:paraId="00000112">
      <w:pPr>
        <w:pBdr/>
        <w:spacing/>
        <w:ind/>
        <w:rPr/>
      </w:pPr>
      <w:r>
        <w:rPr>
          <w:rtl w:val="0"/>
        </w:rPr>
      </w:r>
      <w:r/>
    </w:p>
    <w:p w14:paraId="00000113">
      <w:pPr>
        <w:pStyle w:val="788"/>
        <w:pBdr/>
        <w:spacing/>
        <w:ind/>
        <w:rPr/>
      </w:pPr>
      <w:r/>
      <w:bookmarkStart w:id="51" w:name="_gefddld9svas"/>
      <w:r/>
      <w:bookmarkEnd w:id="51"/>
      <w:r>
        <w:rPr>
          <w:rtl w:val="0"/>
        </w:rPr>
        <w:t xml:space="preserve">6 - Satellite geolocation (a.k.a. GPS, GNSS)</w:t>
      </w:r>
      <w:r/>
    </w:p>
    <w:p w14:paraId="00000114">
      <w:pPr>
        <w:pBdr/>
        <w:spacing/>
        <w:ind/>
        <w:rPr>
          <w:i/>
          <w:iCs/>
        </w:rPr>
      </w:pPr>
      <w:r>
        <w:rPr>
          <w:i/>
          <w:iCs/>
          <w:rtl w:val="0"/>
        </w:rPr>
        <w:t xml:space="preserve">Note: In this section, we will use the term GNSS – Global</w:t>
      </w:r>
      <w:r>
        <w:rPr>
          <w:i/>
          <w:iCs/>
          <w:rtl w:val="0"/>
        </w:rPr>
        <w:t xml:space="preserve"> Navigation Satellite System – instead of GPS, that refers specifically to the American NAVSTAR Global Positioning System. There are several complementary GNSSs in orbit and your bGeigieZen can use more than one in combination to improve the position fix. </w:t>
      </w:r>
      <w:r>
        <w:rPr>
          <w:i/>
          <w:iCs/>
        </w:rPr>
      </w:r>
    </w:p>
    <w:p w14:paraId="00000115">
      <w:pPr>
        <w:pBdr/>
        <w:spacing/>
        <w:ind/>
        <w:rPr/>
      </w:pPr>
      <w:r>
        <w:rPr>
          <w:rtl w:val="0"/>
        </w:rPr>
      </w:r>
      <w:r/>
    </w:p>
    <w:p w14:paraId="00000116">
      <w:pPr>
        <w:pBdr/>
        <w:spacing/>
        <w:ind/>
        <w:rPr/>
      </w:pPr>
      <w:r>
        <w:rPr>
          <w:rtl w:val="0"/>
        </w:rPr>
        <w:t xml:space="preserve">Your bGeigieZen is equipped with a sensitive Global Navigation Satellite System (GNSS) receiver that can report your location precise</w:t>
      </w:r>
      <w:r>
        <w:rPr>
          <w:rtl w:val="0"/>
        </w:rPr>
        <w:t xml:space="preserve">ly using one of several systems in orbit. When the receiver gets consistent time and orbit information from at least four satellites, it computes a position fix once per second. The fix provides time, latitude, longitude, and altitude above mean sea level.</w:t>
      </w:r>
      <w:r/>
    </w:p>
    <w:p w14:paraId="00000117">
      <w:pPr>
        <w:pStyle w:val="789"/>
        <w:pBdr/>
        <w:spacing/>
        <w:ind/>
        <w:rPr/>
      </w:pPr>
      <w:r/>
      <w:bookmarkStart w:id="52" w:name="_9qjni5slespk"/>
      <w:r/>
      <w:bookmarkEnd w:id="52"/>
      <w:r>
        <w:rPr>
          <w:rtl w:val="0"/>
        </w:rPr>
        <w:t xml:space="preserve">6.1 - GNSS systems in use</w:t>
      </w:r>
      <w:r/>
    </w:p>
    <w:p w14:paraId="00000118">
      <w:pPr>
        <w:pBdr/>
        <w:spacing/>
        <w:ind/>
        <w:rPr/>
      </w:pPr>
      <w:r>
        <w:rPr>
          <w:rtl w:val="0"/>
        </w:rPr>
        <w:t xml:space="preserve">The major GNSS “constellations” provide global cove</w:t>
      </w:r>
      <w:r>
        <w:rPr>
          <w:rtl w:val="0"/>
        </w:rPr>
        <w:t xml:space="preserve">rage. In addition, there are regional constellations that provide enhanced coverage for specific regions of the globe. Satellite-Based Augmentation Systems (SBAS) provide additional positional information that the receiver uses to improve the position fix.</w:t>
      </w:r>
      <w:r/>
    </w:p>
    <w:p w14:paraId="00000119">
      <w:pPr>
        <w:pBdr/>
        <w:spacing/>
        <w:ind/>
        <w:rPr/>
      </w:pPr>
      <w:r>
        <w:t xml:space="preserve">The receiver is configured to receive and process data from a combination of systems. The exact combination depends on the GNSS m</w:t>
      </w:r>
      <w:r>
        <w:t xml:space="preserve">odule fitted (see 6.3.1): earlier M8 modules default to GPS and GLONASS, current M10 modules default to GPS, Galileo, GLONASS and BeiDou. In the future, the combination will be selectable to take advantage of improved precision offered by regional systems.</w:t>
      </w:r>
      <w:r/>
    </w:p>
    <w:p w14:paraId="0000011A">
      <w:pPr>
        <w:pBdr/>
        <w:spacing/>
        <w:ind/>
        <w:rPr/>
      </w:pPr>
      <w:r>
        <w:rPr>
          <w:rtl w:val="0"/>
        </w:rPr>
        <w:t xml:space="preserve">The receiver is configured to receive and process data from a combination of systems. By default, the receiver currently uses GPS and GLONASS </w:t>
      </w:r>
      <w:r>
        <w:rPr>
          <w:i/>
          <w:iCs/>
          <w:rtl w:val="0"/>
        </w:rPr>
        <w:t xml:space="preserve">(??check this??)</w:t>
      </w:r>
      <w:r>
        <w:rPr>
          <w:rtl w:val="0"/>
        </w:rPr>
        <w:t xml:space="preserve">. In the future, the combination will be selectable to take advantage of improved precision offered by regional systems.</w:t>
      </w:r>
      <w:r/>
    </w:p>
    <w:p w14:paraId="0000011B">
      <w:pPr>
        <w:pBdr/>
        <w:spacing/>
        <w:ind/>
        <w:rPr/>
      </w:pPr>
      <w:r>
        <w:rPr>
          <w:rtl w:val="0"/>
        </w:rPr>
      </w:r>
      <w:r/>
    </w:p>
    <w:p w14:paraId="0000011C">
      <w:pPr>
        <w:pBdr/>
        <w:spacing/>
        <w:ind/>
        <w:rPr>
          <w:b/>
          <w:bCs/>
        </w:rPr>
      </w:pPr>
      <w:r>
        <w:rPr>
          <w:b/>
          <w:bCs/>
          <w:rtl w:val="0"/>
        </w:rPr>
        <w:t xml:space="preserve">GNSS Constellations</w:t>
      </w:r>
      <w:r>
        <w:rPr>
          <w:b/>
          <w:bCs/>
        </w:rPr>
      </w:r>
    </w:p>
    <w:tbl>
      <w:tblPr>
        <w:tblStyle w:val="795"/>
        <w:tblW w:w="934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375"/>
        <w:gridCol w:w="1995"/>
        <w:gridCol w:w="2730"/>
        <w:gridCol w:w="1245"/>
        <w:tblGridChange w:id="0">
          <w:tblGrid>
            <w:gridCol w:w="3375"/>
            <w:gridCol w:w="1995"/>
            <w:gridCol w:w="2730"/>
            <w:gridCol w:w="1245"/>
          </w:tblGrid>
        </w:tblGridChange>
      </w:tblGrid>
      <w:tr>
        <w:trPr>
          <w:cantSplit w:val="false"/>
        </w:trPr>
        <w:tc>
          <w:tcPr>
            <w:shd w:val="clear" w:color="auto" w:fill="auto"/>
            <w:tcBorders/>
            <w:tcMar>
              <w:left w:w="100" w:type="dxa"/>
              <w:top w:w="100" w:type="dxa"/>
              <w:right w:w="100" w:type="dxa"/>
              <w:bottom w:w="100" w:type="dxa"/>
            </w:tcMar>
            <w:vAlign w:val="top"/>
          </w:tcPr>
          <w:p w14:paraId="0000011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b/>
                <w:bCs/>
              </w:rPr>
            </w:pPr>
            <w:r>
              <w:rPr>
                <w:b/>
                <w:bCs/>
                <w:rtl w:val="0"/>
              </w:rPr>
              <w:t xml:space="preserve">Name</w:t>
            </w:r>
            <w:r>
              <w:rPr>
                <w:b/>
                <w:bCs/>
              </w:rPr>
            </w:r>
          </w:p>
        </w:tc>
        <w:tc>
          <w:tcPr>
            <w:shd w:val="clear" w:color="auto" w:fill="auto"/>
            <w:tcBorders/>
            <w:tcMar>
              <w:left w:w="100" w:type="dxa"/>
              <w:top w:w="100" w:type="dxa"/>
              <w:right w:w="100" w:type="dxa"/>
              <w:bottom w:w="100" w:type="dxa"/>
            </w:tcMar>
            <w:vAlign w:val="top"/>
          </w:tcPr>
          <w:p w14:paraId="0000011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b/>
                <w:bCs/>
              </w:rPr>
            </w:pPr>
            <w:r>
              <w:rPr>
                <w:b/>
                <w:bCs/>
                <w:rtl w:val="0"/>
              </w:rPr>
              <w:t xml:space="preserve">Nationality</w:t>
            </w:r>
            <w:r>
              <w:rPr>
                <w:b/>
                <w:bCs/>
              </w:rPr>
            </w:r>
          </w:p>
        </w:tc>
        <w:tc>
          <w:tcPr>
            <w:shd w:val="clear" w:color="auto" w:fill="auto"/>
            <w:tcBorders/>
            <w:tcMar>
              <w:left w:w="100" w:type="dxa"/>
              <w:top w:w="100" w:type="dxa"/>
              <w:right w:w="100" w:type="dxa"/>
              <w:bottom w:w="100" w:type="dxa"/>
            </w:tcMar>
            <w:vAlign w:val="top"/>
          </w:tcPr>
          <w:p w14:paraId="0000011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b/>
                <w:bCs/>
              </w:rPr>
            </w:pPr>
            <w:r>
              <w:rPr>
                <w:b/>
                <w:bCs/>
                <w:rtl w:val="0"/>
              </w:rPr>
              <w:t xml:space="preserve">Region</w:t>
            </w:r>
            <w:r>
              <w:rPr>
                <w:b/>
                <w:bCs/>
              </w:rPr>
            </w:r>
          </w:p>
        </w:tc>
        <w:tc>
          <w:tcPr>
            <w:shd w:val="clear" w:color="auto" w:fill="auto"/>
            <w:tcBorders/>
            <w:tcMar>
              <w:left w:w="100" w:type="dxa"/>
              <w:top w:w="100" w:type="dxa"/>
              <w:right w:w="100" w:type="dxa"/>
              <w:bottom w:w="100" w:type="dxa"/>
            </w:tcMar>
            <w:vAlign w:val="top"/>
          </w:tcPr>
          <w:p w14:paraId="0000012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b/>
                <w:bCs/>
              </w:rPr>
            </w:pPr>
            <w:r>
              <w:rPr>
                <w:b/>
                <w:bCs/>
                <w:rtl w:val="0"/>
              </w:rPr>
              <w:t xml:space="preserve">ID letter</w:t>
            </w:r>
            <w:r>
              <w:rPr>
                <w:b/>
                <w:bCs/>
              </w:rPr>
            </w:r>
          </w:p>
        </w:tc>
      </w:tr>
      <w:tr>
        <w:trPr>
          <w:cantSplit w:val="false"/>
        </w:trPr>
        <w:tc>
          <w:tcPr>
            <w:shd w:val="clear" w:color="auto" w:fill="auto"/>
            <w:tcBorders/>
            <w:tcMar>
              <w:left w:w="100" w:type="dxa"/>
              <w:top w:w="100" w:type="dxa"/>
              <w:right w:w="100" w:type="dxa"/>
              <w:bottom w:w="100" w:type="dxa"/>
            </w:tcMar>
            <w:vAlign w:val="top"/>
          </w:tcPr>
          <w:p w14:paraId="0000012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GPS – NAVSTAR Global Positioning System</w:t>
            </w:r>
            <w:r/>
          </w:p>
        </w:tc>
        <w:tc>
          <w:tcPr>
            <w:shd w:val="clear" w:color="auto" w:fill="auto"/>
            <w:tcBorders/>
            <w:tcMar>
              <w:left w:w="100" w:type="dxa"/>
              <w:top w:w="100" w:type="dxa"/>
              <w:right w:w="100" w:type="dxa"/>
              <w:bottom w:w="100" w:type="dxa"/>
            </w:tcMar>
            <w:vAlign w:val="top"/>
          </w:tcPr>
          <w:p w14:paraId="0000012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USA</w:t>
            </w:r>
            <w:r/>
          </w:p>
        </w:tc>
        <w:tc>
          <w:tcPr>
            <w:shd w:val="clear" w:color="auto" w:fill="auto"/>
            <w:tcBorders/>
            <w:tcMar>
              <w:left w:w="100" w:type="dxa"/>
              <w:top w:w="100" w:type="dxa"/>
              <w:right w:w="100" w:type="dxa"/>
              <w:bottom w:w="100" w:type="dxa"/>
            </w:tcMar>
            <w:vAlign w:val="top"/>
          </w:tcPr>
          <w:p w14:paraId="0000012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Global</w:t>
            </w:r>
            <w:r/>
          </w:p>
        </w:tc>
        <w:tc>
          <w:tcPr>
            <w:shd w:val="clear" w:color="auto" w:fill="auto"/>
            <w:tcBorders/>
            <w:tcMar>
              <w:left w:w="100" w:type="dxa"/>
              <w:top w:w="100" w:type="dxa"/>
              <w:right w:w="100" w:type="dxa"/>
              <w:bottom w:w="100" w:type="dxa"/>
            </w:tcMar>
            <w:vAlign w:val="top"/>
          </w:tcPr>
          <w:p w14:paraId="0000012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G</w:t>
            </w:r>
            <w:r/>
          </w:p>
        </w:tc>
      </w:tr>
      <w:tr>
        <w:trPr>
          <w:cantSplit w:val="false"/>
        </w:trPr>
        <w:tc>
          <w:tcPr>
            <w:shd w:val="clear" w:color="auto" w:fill="auto"/>
            <w:tcBorders/>
            <w:tcMar>
              <w:left w:w="100" w:type="dxa"/>
              <w:top w:w="100" w:type="dxa"/>
              <w:right w:w="100" w:type="dxa"/>
              <w:bottom w:w="100" w:type="dxa"/>
            </w:tcMar>
            <w:vAlign w:val="top"/>
          </w:tcPr>
          <w:p w14:paraId="0000012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GLONASS – Global Navigation Satellite System</w:t>
            </w:r>
            <w:r/>
          </w:p>
        </w:tc>
        <w:tc>
          <w:tcPr>
            <w:shd w:val="clear" w:color="auto" w:fill="auto"/>
            <w:tcBorders/>
            <w:tcMar>
              <w:left w:w="100" w:type="dxa"/>
              <w:top w:w="100" w:type="dxa"/>
              <w:right w:w="100" w:type="dxa"/>
              <w:bottom w:w="100" w:type="dxa"/>
            </w:tcMar>
            <w:vAlign w:val="top"/>
          </w:tcPr>
          <w:p w14:paraId="0000012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Russia (formerly Soviet Union)</w:t>
            </w:r>
            <w:r/>
          </w:p>
        </w:tc>
        <w:tc>
          <w:tcPr>
            <w:shd w:val="clear" w:color="auto" w:fill="auto"/>
            <w:tcBorders/>
            <w:tcMar>
              <w:left w:w="100" w:type="dxa"/>
              <w:top w:w="100" w:type="dxa"/>
              <w:right w:w="100" w:type="dxa"/>
              <w:bottom w:w="100" w:type="dxa"/>
            </w:tcMar>
            <w:vAlign w:val="top"/>
          </w:tcPr>
          <w:p w14:paraId="0000012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Global</w:t>
            </w:r>
            <w:r/>
          </w:p>
        </w:tc>
        <w:tc>
          <w:tcPr>
            <w:shd w:val="clear" w:color="auto" w:fill="auto"/>
            <w:tcBorders/>
            <w:tcMar>
              <w:left w:w="100" w:type="dxa"/>
              <w:top w:w="100" w:type="dxa"/>
              <w:right w:w="100" w:type="dxa"/>
              <w:bottom w:w="100" w:type="dxa"/>
            </w:tcMar>
            <w:vAlign w:val="top"/>
          </w:tcPr>
          <w:p w14:paraId="0000012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R</w:t>
            </w:r>
            <w:r/>
          </w:p>
        </w:tc>
      </w:tr>
      <w:tr>
        <w:trPr>
          <w:cantSplit w:val="false"/>
        </w:trPr>
        <w:tc>
          <w:tcPr>
            <w:shd w:val="clear" w:color="auto" w:fill="auto"/>
            <w:tcBorders/>
            <w:tcMar>
              <w:left w:w="100" w:type="dxa"/>
              <w:top w:w="100" w:type="dxa"/>
              <w:right w:w="100" w:type="dxa"/>
              <w:bottom w:w="100" w:type="dxa"/>
            </w:tcMar>
            <w:vAlign w:val="top"/>
          </w:tcPr>
          <w:p w14:paraId="0000012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Galileo – European Global Navigation Satellite System</w:t>
            </w:r>
            <w:r/>
          </w:p>
        </w:tc>
        <w:tc>
          <w:tcPr>
            <w:shd w:val="clear" w:color="auto" w:fill="auto"/>
            <w:tcBorders/>
            <w:tcMar>
              <w:left w:w="100" w:type="dxa"/>
              <w:top w:w="100" w:type="dxa"/>
              <w:right w:w="100" w:type="dxa"/>
              <w:bottom w:w="100" w:type="dxa"/>
            </w:tcMar>
            <w:vAlign w:val="top"/>
          </w:tcPr>
          <w:p w14:paraId="0000012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European Union</w:t>
            </w:r>
            <w:r/>
          </w:p>
        </w:tc>
        <w:tc>
          <w:tcPr>
            <w:shd w:val="clear" w:color="auto" w:fill="auto"/>
            <w:tcBorders/>
            <w:tcMar>
              <w:left w:w="100" w:type="dxa"/>
              <w:top w:w="100" w:type="dxa"/>
              <w:right w:w="100" w:type="dxa"/>
              <w:bottom w:w="100" w:type="dxa"/>
            </w:tcMar>
            <w:vAlign w:val="top"/>
          </w:tcPr>
          <w:p w14:paraId="0000012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Global</w:t>
            </w:r>
            <w:r/>
          </w:p>
        </w:tc>
        <w:tc>
          <w:tcPr>
            <w:shd w:val="clear" w:color="auto" w:fill="auto"/>
            <w:tcBorders/>
            <w:tcMar>
              <w:left w:w="100" w:type="dxa"/>
              <w:top w:w="100" w:type="dxa"/>
              <w:right w:w="100" w:type="dxa"/>
              <w:bottom w:w="100" w:type="dxa"/>
            </w:tcMar>
            <w:vAlign w:val="top"/>
          </w:tcPr>
          <w:p w14:paraId="0000012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E</w:t>
            </w:r>
            <w:r/>
          </w:p>
        </w:tc>
      </w:tr>
      <w:tr>
        <w:trPr>
          <w:cantSplit w:val="false"/>
        </w:trPr>
        <w:tc>
          <w:tcPr>
            <w:shd w:val="clear" w:color="auto" w:fill="auto"/>
            <w:tcBorders/>
            <w:tcMar>
              <w:left w:w="100" w:type="dxa"/>
              <w:top w:w="100" w:type="dxa"/>
              <w:right w:w="100" w:type="dxa"/>
              <w:bottom w:w="100" w:type="dxa"/>
            </w:tcMar>
            <w:vAlign w:val="top"/>
          </w:tcPr>
          <w:p w14:paraId="0000012D">
            <w:pPr>
              <w:widowControl w:val="false"/>
              <w:pBdr/>
              <w:spacing w:line="240" w:lineRule="auto"/>
              <w:ind/>
              <w:rPr/>
            </w:pPr>
            <w:r>
              <w:rPr>
                <w:rtl w:val="0"/>
              </w:rPr>
              <w:t xml:space="preserve">BDS – BeiDou Navigation Satellite System</w:t>
            </w:r>
            <w:r/>
          </w:p>
        </w:tc>
        <w:tc>
          <w:tcPr>
            <w:shd w:val="clear" w:color="auto" w:fill="auto"/>
            <w:tcBorders/>
            <w:tcMar>
              <w:left w:w="100" w:type="dxa"/>
              <w:top w:w="100" w:type="dxa"/>
              <w:right w:w="100" w:type="dxa"/>
              <w:bottom w:w="100" w:type="dxa"/>
            </w:tcMar>
            <w:vAlign w:val="top"/>
          </w:tcPr>
          <w:p w14:paraId="0000012E">
            <w:pPr>
              <w:widowControl w:val="false"/>
              <w:pBdr/>
              <w:spacing w:line="240" w:lineRule="auto"/>
              <w:ind/>
              <w:rPr/>
            </w:pPr>
            <w:r>
              <w:rPr>
                <w:rtl w:val="0"/>
              </w:rPr>
              <w:t xml:space="preserve">China</w:t>
            </w:r>
            <w:r/>
          </w:p>
        </w:tc>
        <w:tc>
          <w:tcPr>
            <w:shd w:val="clear" w:color="auto" w:fill="auto"/>
            <w:tcBorders/>
            <w:tcMar>
              <w:left w:w="100" w:type="dxa"/>
              <w:top w:w="100" w:type="dxa"/>
              <w:right w:w="100" w:type="dxa"/>
              <w:bottom w:w="100" w:type="dxa"/>
            </w:tcMar>
            <w:vAlign w:val="top"/>
          </w:tcPr>
          <w:p w14:paraId="0000012F">
            <w:pPr>
              <w:widowControl w:val="false"/>
              <w:pBdr/>
              <w:spacing w:line="240" w:lineRule="auto"/>
              <w:ind/>
              <w:rPr/>
            </w:pPr>
            <w:r>
              <w:rPr>
                <w:rtl w:val="0"/>
              </w:rPr>
              <w:t xml:space="preserve">Global</w:t>
            </w:r>
            <w:r/>
          </w:p>
        </w:tc>
        <w:tc>
          <w:tcPr>
            <w:shd w:val="clear" w:color="auto" w:fill="auto"/>
            <w:tcBorders/>
            <w:tcMar>
              <w:left w:w="100" w:type="dxa"/>
              <w:top w:w="100" w:type="dxa"/>
              <w:right w:w="100" w:type="dxa"/>
              <w:bottom w:w="100" w:type="dxa"/>
            </w:tcMar>
            <w:vAlign w:val="top"/>
          </w:tcPr>
          <w:p w14:paraId="00000130">
            <w:pPr>
              <w:widowControl w:val="false"/>
              <w:pBdr/>
              <w:spacing w:line="240" w:lineRule="auto"/>
              <w:ind/>
              <w:rPr/>
            </w:pPr>
            <w:r>
              <w:rPr>
                <w:rtl w:val="0"/>
              </w:rPr>
              <w:t xml:space="preserve">B</w:t>
            </w:r>
            <w:r/>
          </w:p>
        </w:tc>
      </w:tr>
      <w:tr>
        <w:trPr>
          <w:cantSplit w:val="false"/>
        </w:trPr>
        <w:tc>
          <w:tcPr>
            <w:shd w:val="clear" w:color="auto" w:fill="auto"/>
            <w:tcBorders/>
            <w:tcMar>
              <w:left w:w="100" w:type="dxa"/>
              <w:top w:w="100" w:type="dxa"/>
              <w:right w:w="100" w:type="dxa"/>
              <w:bottom w:w="100" w:type="dxa"/>
            </w:tcMar>
            <w:vAlign w:val="top"/>
          </w:tcPr>
          <w:p w14:paraId="0000013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SBAS – Satellite-Based Augmentation System</w:t>
            </w:r>
            <w:r/>
          </w:p>
        </w:tc>
        <w:tc>
          <w:tcPr>
            <w:shd w:val="clear" w:color="auto" w:fill="auto"/>
            <w:tcBorders/>
            <w:tcMar>
              <w:left w:w="100" w:type="dxa"/>
              <w:top w:w="100" w:type="dxa"/>
              <w:right w:w="100" w:type="dxa"/>
              <w:bottom w:w="100" w:type="dxa"/>
            </w:tcMar>
            <w:vAlign w:val="top"/>
          </w:tcPr>
          <w:p w14:paraId="0000013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USA</w:t>
            </w:r>
            <w:r/>
          </w:p>
        </w:tc>
        <w:tc>
          <w:tcPr>
            <w:shd w:val="clear" w:color="auto" w:fill="auto"/>
            <w:tcBorders/>
            <w:tcMar>
              <w:left w:w="100" w:type="dxa"/>
              <w:top w:w="100" w:type="dxa"/>
              <w:right w:w="100" w:type="dxa"/>
              <w:bottom w:w="100" w:type="dxa"/>
            </w:tcMar>
            <w:vAlign w:val="top"/>
          </w:tcPr>
          <w:p w14:paraId="0000013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North and South America (Note 1)</w:t>
            </w:r>
            <w:r/>
          </w:p>
        </w:tc>
        <w:tc>
          <w:tcPr>
            <w:shd w:val="clear" w:color="auto" w:fill="auto"/>
            <w:tcBorders/>
            <w:tcMar>
              <w:left w:w="100" w:type="dxa"/>
              <w:top w:w="100" w:type="dxa"/>
              <w:right w:w="100" w:type="dxa"/>
              <w:bottom w:w="100" w:type="dxa"/>
            </w:tcMar>
            <w:vAlign w:val="top"/>
          </w:tcPr>
          <w:p w14:paraId="0000013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S</w:t>
            </w:r>
            <w:r/>
          </w:p>
        </w:tc>
      </w:tr>
      <w:tr>
        <w:trPr>
          <w:cantSplit w:val="false"/>
        </w:trPr>
        <w:tc>
          <w:tcPr>
            <w:shd w:val="clear" w:color="auto" w:fill="auto"/>
            <w:tcBorders/>
            <w:tcMar>
              <w:left w:w="100" w:type="dxa"/>
              <w:top w:w="100" w:type="dxa"/>
              <w:right w:w="100" w:type="dxa"/>
              <w:bottom w:w="100" w:type="dxa"/>
            </w:tcMar>
            <w:vAlign w:val="top"/>
          </w:tcPr>
          <w:p w14:paraId="00000135">
            <w:pPr>
              <w:widowControl w:val="false"/>
              <w:pBdr/>
              <w:spacing w:line="240" w:lineRule="auto"/>
              <w:ind/>
              <w:rPr/>
            </w:pPr>
            <w:r>
              <w:rPr>
                <w:rtl w:val="0"/>
              </w:rPr>
              <w:t xml:space="preserve">QZSS – Quasi-Zenith Satellite System</w:t>
            </w:r>
            <w:r/>
          </w:p>
        </w:tc>
        <w:tc>
          <w:tcPr>
            <w:shd w:val="clear" w:color="auto" w:fill="auto"/>
            <w:tcBorders/>
            <w:tcMar>
              <w:left w:w="100" w:type="dxa"/>
              <w:top w:w="100" w:type="dxa"/>
              <w:right w:w="100" w:type="dxa"/>
              <w:bottom w:w="100" w:type="dxa"/>
            </w:tcMar>
            <w:vAlign w:val="top"/>
          </w:tcPr>
          <w:p w14:paraId="00000136">
            <w:pPr>
              <w:widowControl w:val="false"/>
              <w:pBdr/>
              <w:spacing w:line="240" w:lineRule="auto"/>
              <w:ind/>
              <w:rPr/>
            </w:pPr>
            <w:r>
              <w:rPr>
                <w:rtl w:val="0"/>
              </w:rPr>
              <w:t xml:space="preserve">Japan</w:t>
            </w:r>
            <w:r/>
          </w:p>
        </w:tc>
        <w:tc>
          <w:tcPr>
            <w:shd w:val="clear" w:color="auto" w:fill="auto"/>
            <w:tcBorders/>
            <w:tcMar>
              <w:left w:w="100" w:type="dxa"/>
              <w:top w:w="100" w:type="dxa"/>
              <w:right w:w="100" w:type="dxa"/>
              <w:bottom w:w="100" w:type="dxa"/>
            </w:tcMar>
            <w:vAlign w:val="top"/>
          </w:tcPr>
          <w:p w14:paraId="00000137">
            <w:pPr>
              <w:widowControl w:val="false"/>
              <w:pBdr/>
              <w:spacing w:line="240" w:lineRule="auto"/>
              <w:ind/>
              <w:rPr/>
            </w:pPr>
            <w:r>
              <w:rPr>
                <w:rtl w:val="0"/>
              </w:rPr>
              <w:t xml:space="preserve">Japan, Oceania, Western Pacific (Note 2)</w:t>
            </w:r>
            <w:r/>
          </w:p>
        </w:tc>
        <w:tc>
          <w:tcPr>
            <w:shd w:val="clear" w:color="auto" w:fill="auto"/>
            <w:tcBorders/>
            <w:tcMar>
              <w:left w:w="100" w:type="dxa"/>
              <w:top w:w="100" w:type="dxa"/>
              <w:right w:w="100" w:type="dxa"/>
              <w:bottom w:w="100" w:type="dxa"/>
            </w:tcMar>
            <w:vAlign w:val="top"/>
          </w:tcPr>
          <w:p w14:paraId="00000138">
            <w:pPr>
              <w:widowControl w:val="false"/>
              <w:pBdr/>
              <w:spacing w:line="240" w:lineRule="auto"/>
              <w:ind/>
              <w:rPr/>
            </w:pPr>
            <w:r>
              <w:rPr>
                <w:rtl w:val="0"/>
              </w:rPr>
              <w:t xml:space="preserve">Q</w:t>
            </w:r>
            <w:r/>
          </w:p>
        </w:tc>
      </w:tr>
      <w:tr>
        <w:trPr>
          <w:cantSplit w:val="false"/>
        </w:trPr>
        <w:tc>
          <w:tcPr>
            <w:shd w:val="clear" w:color="auto" w:fill="auto"/>
            <w:tcBorders/>
            <w:tcMar>
              <w:left w:w="100" w:type="dxa"/>
              <w:top w:w="100" w:type="dxa"/>
              <w:right w:w="100" w:type="dxa"/>
              <w:bottom w:w="100" w:type="dxa"/>
            </w:tcMar>
            <w:vAlign w:val="top"/>
          </w:tcPr>
          <w:p w14:paraId="0000013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IMES – Indoor Messaging System</w:t>
            </w:r>
            <w:r/>
          </w:p>
        </w:tc>
        <w:tc>
          <w:tcPr>
            <w:shd w:val="clear" w:color="auto" w:fill="auto"/>
            <w:tcBorders/>
            <w:tcMar>
              <w:left w:w="100" w:type="dxa"/>
              <w:top w:w="100" w:type="dxa"/>
              <w:right w:w="100" w:type="dxa"/>
              <w:bottom w:w="100" w:type="dxa"/>
            </w:tcMar>
            <w:vAlign w:val="top"/>
          </w:tcPr>
          <w:p w14:paraId="0000013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Japan</w:t>
            </w:r>
            <w:r/>
          </w:p>
        </w:tc>
        <w:tc>
          <w:tcPr>
            <w:shd w:val="clear" w:color="auto" w:fill="auto"/>
            <w:tcBorders/>
            <w:tcMar>
              <w:left w:w="100" w:type="dxa"/>
              <w:top w:w="100" w:type="dxa"/>
              <w:right w:w="100" w:type="dxa"/>
              <w:bottom w:w="100" w:type="dxa"/>
            </w:tcMar>
            <w:vAlign w:val="top"/>
          </w:tcPr>
          <w:p w14:paraId="0000013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Japan (Note 3)</w:t>
            </w:r>
            <w:r/>
          </w:p>
        </w:tc>
        <w:tc>
          <w:tcPr>
            <w:shd w:val="clear" w:color="auto" w:fill="auto"/>
            <w:tcBorders/>
            <w:tcMar>
              <w:left w:w="100" w:type="dxa"/>
              <w:top w:w="100" w:type="dxa"/>
              <w:right w:w="100" w:type="dxa"/>
              <w:bottom w:w="100" w:type="dxa"/>
            </w:tcMar>
            <w:vAlign w:val="top"/>
          </w:tcPr>
          <w:p w14:paraId="0000013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I</w:t>
            </w:r>
            <w:r/>
          </w:p>
        </w:tc>
      </w:tr>
      <w:tr>
        <w:trPr>
          <w:cantSplit w:val="false"/>
        </w:trPr>
        <w:tc>
          <w:tcPr>
            <w:shd w:val="clear" w:color="auto" w:fill="auto"/>
            <w:tcBorders/>
            <w:tcMar>
              <w:left w:w="100" w:type="dxa"/>
              <w:top w:w="100" w:type="dxa"/>
              <w:right w:w="100" w:type="dxa"/>
              <w:bottom w:w="100" w:type="dxa"/>
            </w:tcMar>
            <w:vAlign w:val="top"/>
          </w:tcPr>
          <w:p w14:paraId="0000013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NavIC – Navigation Indian Constellation (formerly IRNSS)</w:t>
            </w:r>
            <w:r/>
          </w:p>
        </w:tc>
        <w:tc>
          <w:tcPr>
            <w:shd w:val="clear" w:color="auto" w:fill="auto"/>
            <w:tcBorders/>
            <w:tcMar>
              <w:left w:w="100" w:type="dxa"/>
              <w:top w:w="100" w:type="dxa"/>
              <w:right w:w="100" w:type="dxa"/>
              <w:bottom w:w="100" w:type="dxa"/>
            </w:tcMar>
            <w:vAlign w:val="top"/>
          </w:tcPr>
          <w:p w14:paraId="0000013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India</w:t>
            </w:r>
            <w:r/>
          </w:p>
        </w:tc>
        <w:tc>
          <w:tcPr>
            <w:shd w:val="clear" w:color="auto" w:fill="auto"/>
            <w:tcBorders/>
            <w:tcMar>
              <w:left w:w="100" w:type="dxa"/>
              <w:top w:w="100" w:type="dxa"/>
              <w:right w:w="100" w:type="dxa"/>
              <w:bottom w:w="100" w:type="dxa"/>
            </w:tcMar>
            <w:vAlign w:val="top"/>
          </w:tcPr>
          <w:p w14:paraId="0000013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India and up to 1,500 km beyond the Indian border.</w:t>
            </w:r>
            <w:r/>
          </w:p>
        </w:tc>
        <w:tc>
          <w:tcPr>
            <w:shd w:val="clear" w:color="auto" w:fill="auto"/>
            <w:tcBorders/>
            <w:tcMar>
              <w:left w:w="100" w:type="dxa"/>
              <w:top w:w="100" w:type="dxa"/>
              <w:right w:w="100" w:type="dxa"/>
              <w:bottom w:w="100" w:type="dxa"/>
            </w:tcMar>
            <w:vAlign w:val="top"/>
          </w:tcPr>
          <w:p w14:paraId="0000014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N</w:t>
            </w:r>
            <w:r/>
          </w:p>
        </w:tc>
      </w:tr>
    </w:tbl>
    <w:p w14:paraId="00000141">
      <w:pPr>
        <w:pBdr/>
        <w:spacing/>
        <w:ind/>
        <w:rPr/>
      </w:pPr>
      <w:r>
        <w:rPr>
          <w:rtl w:val="0"/>
        </w:rPr>
      </w:r>
      <w:r/>
    </w:p>
    <w:p w14:paraId="00000142">
      <w:pPr>
        <w:pBdr/>
        <w:spacing/>
        <w:ind/>
        <w:rPr>
          <w:i/>
          <w:iCs/>
        </w:rPr>
      </w:pPr>
      <w:r>
        <w:rPr>
          <w:i/>
          <w:iCs/>
          <w:rtl w:val="0"/>
        </w:rPr>
        <w:t xml:space="preserve">Note 1: SBAS are geostationary satellites over the equator covering the Americas. In the Americas, they are “visible” </w:t>
      </w:r>
      <w:r>
        <w:rPr>
          <w:i/>
          <w:iCs/>
          <w:rtl w:val="0"/>
        </w:rPr>
        <w:t xml:space="preserve">high</w:t>
      </w:r>
      <w:r>
        <w:rPr>
          <w:i/>
          <w:iCs/>
          <w:rtl w:val="0"/>
        </w:rPr>
        <w:t xml:space="preserve"> overhead </w:t>
      </w:r>
      <w:r>
        <w:rPr>
          <w:i/>
          <w:iCs/>
          <w:rtl w:val="0"/>
        </w:rPr>
        <w:t xml:space="preserve">and provide a stable timebase to improve position fixes. However, for receivers on the edges of SBAS coverage (Europe, Africa or the eastern Pacific ocean), they would appear low on the horizon and the timing would be distorted by ionospheric disturbances.</w:t>
      </w:r>
      <w:r>
        <w:rPr>
          <w:i/>
          <w:iCs/>
        </w:rPr>
      </w:r>
    </w:p>
    <w:p w14:paraId="00000143">
      <w:pPr>
        <w:pBdr/>
        <w:spacing/>
        <w:ind/>
        <w:rPr>
          <w:i/>
          <w:iCs/>
        </w:rPr>
      </w:pPr>
      <w:r>
        <w:rPr>
          <w:i/>
          <w:iCs/>
          <w:rtl w:val="0"/>
        </w:rPr>
        <w:t xml:space="preserve">Note 2: Japan’s QZSS is meant to improve position fixes in urban canyons by providing </w:t>
      </w:r>
      <w:r>
        <w:rPr>
          <w:i/>
          <w:iCs/>
          <w:rtl w:val="0"/>
        </w:rPr>
        <w:t xml:space="preserve">satellites visible</w:t>
      </w:r>
      <w:r>
        <w:rPr>
          <w:i/>
          <w:iCs/>
          <w:rtl w:val="0"/>
        </w:rPr>
        <w:t xml:space="preserve"> high overhead. QZSS is compatible with and supplements GPS (USA).</w:t>
      </w:r>
      <w:r>
        <w:rPr>
          <w:i/>
          <w:iCs/>
        </w:rPr>
      </w:r>
    </w:p>
    <w:p w14:paraId="00000144">
      <w:pPr>
        <w:pBdr/>
        <w:spacing/>
        <w:ind/>
        <w:rPr>
          <w:i/>
          <w:iCs/>
        </w:rPr>
      </w:pPr>
      <w:r>
        <w:rPr>
          <w:i/>
          <w:iCs/>
          <w:rtl w:val="0"/>
        </w:rPr>
        <w:t xml:space="preserve">Note 3: IMES is part of Japan’s QZSS but is land-based to provide location services indoors. The system is primarily intended to be used with smartphones and relies on telephone and internet access to a location database. bGeigieZen does not use IMES.</w:t>
      </w:r>
      <w:r>
        <w:rPr>
          <w:i/>
          <w:iCs/>
        </w:rPr>
      </w:r>
    </w:p>
    <w:p w14:paraId="00000145">
      <w:pPr>
        <w:pStyle w:val="789"/>
        <w:pBdr/>
        <w:spacing/>
        <w:ind/>
        <w:rPr/>
      </w:pPr>
      <w:r/>
      <w:bookmarkStart w:id="53" w:name="_csi9z7xlf21i"/>
      <w:r/>
      <w:bookmarkEnd w:id="53"/>
      <w:r>
        <w:rPr>
          <w:rtl w:val="0"/>
        </w:rPr>
        <w:t xml:space="preserve">6.2 - Satellites screen</w:t>
      </w:r>
      <w:r/>
    </w:p>
    <w:p w14:paraId="00000146">
      <w:pPr>
        <w:pBdr/>
        <w:spacing/>
        <w:ind/>
        <w:rPr/>
      </w:pPr>
      <w:r>
        <w:rPr>
          <w:rtl w:val="0"/>
        </w:rPr>
        <w:t xml:space="preserve">The Satellites screen available from the top level menu provides a graphical representation</w:t>
      </w:r>
      <w:r>
        <w:rPr>
          <w:rtl w:val="0"/>
        </w:rPr>
        <w:t xml:space="preserve"> of the satellites the receiver is currently tracking. This screen is intended to provide additional troubleshooting information and is not used in normal logging operations. From this screen, you can access the configuration and troubleshooting sub-menus.</w:t>
      </w:r>
      <w:r/>
    </w:p>
    <w:p w14:paraId="00000147">
      <w:pPr>
        <w:pBdr/>
        <w:spacing/>
        <w:ind/>
        <w:rPr/>
      </w:pPr>
      <w:r>
        <w:rPr>
          <w:rtl w:val="0"/>
        </w:rPr>
      </w:r>
      <w:r/>
    </w:p>
    <w:p w14:paraId="00000148">
      <w:pPr>
        <w:pBdr/>
        <w:spacing/>
        <w:ind/>
        <w:rPr/>
      </w:pPr>
      <w:r/>
      <w:commentRangeStart w:id="2"/>
      <w:r>
        <mc:AlternateContent>
          <mc:Choice Requires="wpg">
            <w:drawing>
              <wp:inline xmlns:wp="http://schemas.openxmlformats.org/drawingml/2006/wordprocessingDrawing" distT="0" distB="0" distL="0" distR="0">
                <wp:extent cx="3752850" cy="2867025"/>
                <wp:effectExtent l="0" t="0" r="0" b="0"/>
                <wp:docPr id="12" name="image42.jpg"/>
                <wp:cNvGraphicFramePr/>
                <a:graphic xmlns:a="http://schemas.openxmlformats.org/drawingml/2006/main">
                  <a:graphicData uri="http://schemas.openxmlformats.org/drawingml/2006/picture">
                    <pic:pic xmlns:pic="http://schemas.openxmlformats.org/drawingml/2006/picture">
                      <pic:nvPicPr>
                        <pic:cNvPr id="0" name="image42.jpg"/>
                        <pic:cNvPicPr/>
                        <pic:nvPr/>
                      </pic:nvPicPr>
                      <pic:blipFill rotWithShape="1">
                        <a:blip r:embed="rId26"/>
                        <a:srcRect l="20994" t="12059" r="15864" b="15590"/>
                        <a:stretch/>
                      </pic:blipFill>
                      <pic:spPr bwMode="auto">
                        <a:xfrm>
                          <a:off x="0" y="0"/>
                          <a:ext cx="3752850" cy="286702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95.50pt;height:225.75pt;mso-wrap-distance-left:0.00pt;mso-wrap-distance-top:0.00pt;mso-wrap-distance-right:0.00pt;mso-wrap-distance-bottom:0.00pt;z-index:1;">
                <v:imagedata r:id="rId26" o:title="" croptop="7903f" cropleft="13759f" cropbottom="10217f" cropright="10397f"/>
                <o:lock v:ext="edit" rotation="t"/>
              </v:shape>
            </w:pict>
          </mc:Fallback>
        </mc:AlternateContent>
      </w:r>
      <w:commentRangeEnd w:id="2"/>
      <w:r>
        <w:commentReference w:id="2"/>
      </w:r>
      <w:r>
        <w:rPr>
          <w:rtl w:val="0"/>
        </w:rPr>
      </w:r>
      <w:r/>
    </w:p>
    <w:p w14:paraId="00000149">
      <w:pPr>
        <w:pBdr/>
        <w:spacing/>
        <w:ind/>
        <w:rPr/>
      </w:pPr>
      <w:r>
        <w:rPr>
          <w:rtl w:val="0"/>
        </w:rPr>
        <w:t xml:space="preserve">In this screen capture, the receiver is tracking nine satellites, all from the GPS constellation (prefix ‘G’), and using eight of them for its fix. All satellites show a medium signal strength.</w:t>
      </w:r>
      <w:r/>
    </w:p>
    <w:p w14:paraId="0000014A">
      <w:pPr>
        <w:pBdr/>
        <w:spacing/>
        <w:ind/>
        <w:rPr/>
      </w:pPr>
      <w:r>
        <w:rPr>
          <w:rtl w:val="0"/>
        </w:rPr>
      </w:r>
      <w:r/>
    </w:p>
    <w:p w14:paraId="0000014B">
      <w:pPr>
        <w:pBdr/>
        <w:spacing/>
        <w:ind/>
        <w:rPr/>
      </w:pPr>
      <w:r>
        <w:rPr>
          <w:rtl w:val="0"/>
        </w:rPr>
        <w:t xml:space="preserve">Each satellite is represented by a colour-coded circle on a compass display.</w:t>
      </w:r>
      <w:r/>
    </w:p>
    <w:p w14:paraId="0000014C">
      <w:pPr>
        <w:numPr>
          <w:ilvl w:val="0"/>
          <w:numId w:val="21"/>
        </w:numPr>
        <w:pBdr/>
        <w:spacing/>
        <w:ind w:hanging="360" w:left="720"/>
        <w:rPr/>
      </w:pPr>
      <w:r>
        <w:rPr>
          <w:rtl w:val="0"/>
        </w:rPr>
        <w:t xml:space="preserve">Filled colour = status:</w:t>
      </w:r>
      <w:r/>
    </w:p>
    <w:p w14:paraId="0000014D">
      <w:pPr>
        <w:numPr>
          <w:ilvl w:val="1"/>
          <w:numId w:val="21"/>
        </w:numPr>
        <w:pBdr/>
        <w:spacing/>
        <w:ind w:hanging="360" w:left="1440"/>
        <w:rPr/>
      </w:pPr>
      <w:r>
        <w:rPr>
          <w:rtl w:val="0"/>
        </w:rPr>
        <w:t xml:space="preserve">Blue – Used in the most recent navigation fix;</w:t>
      </w:r>
      <w:r/>
    </w:p>
    <w:p w14:paraId="0000014E">
      <w:pPr>
        <w:numPr>
          <w:ilvl w:val="1"/>
          <w:numId w:val="21"/>
        </w:numPr>
        <w:pBdr/>
        <w:spacing/>
        <w:ind w:hanging="360" w:left="1440"/>
        <w:rPr/>
      </w:pPr>
      <w:r>
        <w:rPr>
          <w:rtl w:val="0"/>
        </w:rPr>
        <w:t xml:space="preserve">Red – Tracked but not used in the navigation fix.</w:t>
      </w:r>
      <w:r/>
    </w:p>
    <w:p w14:paraId="0000014F">
      <w:pPr>
        <w:numPr>
          <w:ilvl w:val="0"/>
          <w:numId w:val="21"/>
        </w:numPr>
        <w:pBdr/>
        <w:spacing/>
        <w:ind w:hanging="360" w:left="720"/>
        <w:rPr/>
      </w:pPr>
      <w:r>
        <w:rPr>
          <w:rtl w:val="0"/>
        </w:rPr>
        <w:t xml:space="preserve">Border colour = received signal strength:</w:t>
      </w:r>
      <w:r/>
    </w:p>
    <w:p w14:paraId="00000150">
      <w:pPr>
        <w:numPr>
          <w:ilvl w:val="1"/>
          <w:numId w:val="21"/>
        </w:numPr>
        <w:pBdr/>
        <w:spacing/>
        <w:ind w:hanging="360" w:left="1440"/>
        <w:rPr/>
      </w:pPr>
      <w:r>
        <w:rPr>
          <w:rtl w:val="0"/>
        </w:rPr>
        <w:t xml:space="preserve">White – Strong</w:t>
      </w:r>
      <w:r/>
    </w:p>
    <w:p w14:paraId="00000151">
      <w:pPr>
        <w:numPr>
          <w:ilvl w:val="1"/>
          <w:numId w:val="21"/>
        </w:numPr>
        <w:pBdr/>
        <w:spacing/>
        <w:ind w:hanging="360" w:left="1440"/>
        <w:rPr/>
      </w:pPr>
      <w:r>
        <w:rPr>
          <w:rtl w:val="0"/>
        </w:rPr>
        <w:t xml:space="preserve">Yellow – Medium</w:t>
      </w:r>
      <w:r/>
    </w:p>
    <w:p w14:paraId="00000152">
      <w:pPr>
        <w:numPr>
          <w:ilvl w:val="1"/>
          <w:numId w:val="21"/>
        </w:numPr>
        <w:pBdr/>
        <w:spacing/>
        <w:ind w:hanging="360" w:left="1440"/>
        <w:rPr/>
      </w:pPr>
      <w:r>
        <w:rPr>
          <w:rtl w:val="0"/>
        </w:rPr>
        <w:t xml:space="preserve">Orange – Weak</w:t>
      </w:r>
      <w:r/>
    </w:p>
    <w:p w14:paraId="00000153">
      <w:pPr>
        <w:numPr>
          <w:ilvl w:val="0"/>
          <w:numId w:val="21"/>
        </w:numPr>
        <w:pBdr/>
        <w:spacing/>
        <w:ind w:hanging="360" w:left="720"/>
        <w:rPr/>
      </w:pPr>
      <w:r>
        <w:rPr>
          <w:rtl w:val="0"/>
        </w:rPr>
        <w:t xml:space="preserve">Letter–Number code (for example, G12)</w:t>
      </w:r>
      <w:r/>
    </w:p>
    <w:p w14:paraId="00000154">
      <w:pPr>
        <w:numPr>
          <w:ilvl w:val="1"/>
          <w:numId w:val="21"/>
        </w:numPr>
        <w:pBdr/>
        <w:spacing/>
        <w:ind w:hanging="360" w:left="1440"/>
        <w:rPr/>
      </w:pPr>
      <w:r>
        <w:rPr>
          <w:rtl w:val="0"/>
        </w:rPr>
        <w:t xml:space="preserve">Letter indicates constellation (refer to table in section 6.1)</w:t>
      </w:r>
      <w:r/>
    </w:p>
    <w:p w14:paraId="00000155">
      <w:pPr>
        <w:numPr>
          <w:ilvl w:val="1"/>
          <w:numId w:val="21"/>
        </w:numPr>
        <w:pBdr/>
        <w:spacing/>
        <w:ind w:hanging="360" w:left="1440"/>
        <w:rPr/>
      </w:pPr>
      <w:r>
        <w:rPr>
          <w:rtl w:val="0"/>
        </w:rPr>
        <w:t xml:space="preserve">Satellite number within that constellation.</w:t>
      </w:r>
      <w:r/>
    </w:p>
    <w:p w14:paraId="00000156">
      <w:pPr>
        <w:pStyle w:val="789"/>
        <w:pBdr/>
        <w:spacing/>
        <w:ind/>
        <w:rPr/>
      </w:pPr>
      <w:r/>
      <w:bookmarkStart w:id="54" w:name="_c17hyszaeav0"/>
      <w:r/>
      <w:bookmarkEnd w:id="54"/>
      <w:r>
        <w:rPr>
          <w:rtl w:val="0"/>
        </w:rPr>
        <w:t xml:space="preserve">6.3 - Receiver operations</w:t>
      </w:r>
      <w:r/>
    </w:p>
    <w:p w14:paraId="00000157">
      <w:pPr>
        <w:pBdr/>
        <w:spacing/>
        <w:ind/>
        <w:rPr/>
      </w:pPr>
      <w:r>
        <w:rPr>
          <w:rtl w:val="0"/>
        </w:rPr>
        <w:t xml:space="preserve">The left and middle buttons at the top of the Satellites screen provide configuration and troubleshooting operations for the receiver.</w:t>
      </w:r>
      <w:r/>
    </w:p>
    <w:p w14:paraId="00000158">
      <w:pPr>
        <w:numPr>
          <w:ilvl w:val="0"/>
          <w:numId w:val="24"/>
        </w:numPr>
        <w:pBdr/>
        <w:spacing/>
        <w:ind w:hanging="360" w:left="720"/>
        <w:rPr>
          <w:u w:val="none"/>
        </w:rPr>
      </w:pPr>
      <w:r>
        <w:rPr>
          <w:rtl w:val="0"/>
        </w:rPr>
        <w:t xml:space="preserve">Left button “Options”: Access a set of sub-menus to configure the receiver to use specific combinations of GNSS to improve accuracy based on the current  regions or “Cold Start” the receiver.</w:t>
      </w:r>
      <w:r>
        <w:rPr>
          <w:u w:val="none"/>
        </w:rPr>
      </w:r>
    </w:p>
    <w:p w14:paraId="00000159">
      <w:pPr>
        <w:numPr>
          <w:ilvl w:val="0"/>
          <w:numId w:val="24"/>
        </w:numPr>
        <w:pBdr/>
        <w:spacing/>
        <w:ind w:hanging="360" w:left="720"/>
        <w:rPr>
          <w:u w:val="none"/>
        </w:rPr>
      </w:pPr>
      <w:r>
        <w:rPr>
          <w:rtl w:val="0"/>
        </w:rPr>
        <w:t xml:space="preserve">Middle button “Reconnect”: Occasionally, the receiver and controller cannot communicate over the serial link between them due to a mismatch of bit transfer rates. The Reconnect operation restores the synchronisation.</w:t>
      </w:r>
      <w:r>
        <w:rPr>
          <w:u w:val="none"/>
        </w:rPr>
      </w:r>
    </w:p>
    <w:p w14:paraId="0000015A">
      <w:pPr>
        <w:pBdr/>
        <w:spacing/>
        <w:ind/>
        <w:rPr/>
      </w:pPr>
      <w:r>
        <w:rPr>
          <w:rtl w:val="0"/>
        </w:rPr>
      </w:r>
      <w:r/>
    </w:p>
    <w:p w14:paraId="0000015B">
      <w:pPr>
        <w:pBdr/>
        <w:spacing/>
        <w:ind/>
        <w:rPr>
          <w:i/>
          <w:iCs/>
        </w:rPr>
      </w:pPr>
      <w:r>
        <w:rPr>
          <w:i/>
          <w:iCs/>
          <w:rtl w:val="0"/>
        </w:rPr>
        <w:t xml:space="preserve">Note: In earlier firmware versions, the left button had only one function, Cold Start. Upgrade the firmware to use the options.</w:t>
      </w:r>
      <w:r>
        <w:rPr>
          <w:i/>
          <w:iCs/>
        </w:rPr>
      </w:r>
    </w:p>
    <w:p w14:paraId="0000015C">
      <w:pPr>
        <w:pBdr/>
        <w:spacing/>
        <w:ind/>
        <w:rPr/>
      </w:pPr>
      <w:r>
        <w:rPr>
          <w:rtl w:val="0"/>
        </w:rPr>
      </w:r>
      <w:r/>
    </w:p>
    <w:p w14:paraId="0000015D">
      <w:pPr>
        <w:pStyle w:val="790"/>
        <w:pBdr/>
        <w:spacing/>
        <w:ind/>
        <w:rPr/>
      </w:pPr>
      <w:r/>
      <w:bookmarkStart w:id="55" w:name="_z38hv3duzrw0"/>
      <w:r/>
      <w:bookmarkEnd w:id="55"/>
      <w:r>
        <w:rPr>
          <w:rtl w:val="0"/>
        </w:rPr>
        <w:t xml:space="preserve">6.3.1 - Satellite options</w:t>
      </w:r>
      <w:r/>
    </w:p>
    <w:p w14:paraId="0000015E">
      <w:pPr>
        <w:pBdr/>
        <w:spacing/>
        <w:ind/>
        <w:rPr/>
      </w:pPr>
      <w:r/>
      <w:commentRangeStart w:id="3"/>
      <w:r>
        <w:rPr>
          <w:rtl w:val="0"/>
        </w:rPr>
        <w:t xml:space="preserve">The Satellites sub-menus configure the combinations of GNSS in use and provide a reset for the receiver.</w:t>
      </w:r>
      <w:commentRangeEnd w:id="3"/>
      <w:r>
        <w:commentReference w:id="3"/>
      </w:r>
      <w:r>
        <w:rPr>
          <w:rtl w:val="0"/>
        </w:rPr>
      </w:r>
      <w:r/>
    </w:p>
    <w:p w14:paraId="0000015F">
      <w:pPr>
        <w:numPr>
          <w:ilvl w:val="0"/>
          <w:numId w:val="21"/>
        </w:numPr>
        <w:pBdr/>
        <w:spacing/>
        <w:ind w:hanging="360" w:left="720"/>
        <w:rPr/>
      </w:pPr>
      <w:r>
        <w:rPr>
          <w:rtl w:val="0"/>
        </w:rPr>
        <w:t xml:space="preserve">Satellites: Display the satellite “constellation” visible at the moment. View this screen to return to the main menu.</w:t>
      </w:r>
      <w:r/>
    </w:p>
    <w:p w14:paraId="00000160">
      <w:pPr>
        <w:numPr>
          <w:ilvl w:val="0"/>
          <w:numId w:val="21"/>
        </w:numPr>
        <w:pBdr/>
        <w:spacing/>
        <w:ind w:hanging="360" w:left="720"/>
        <w:rPr/>
      </w:pPr>
      <w:r>
        <w:t xml:space="preserve">Set default: Reset the receiver to its factory default GNSS combination (not available yet).</w:t>
      </w:r>
      <w:r/>
    </w:p>
    <w:p w14:paraId="00000161">
      <w:pPr>
        <w:numPr>
          <w:ilvl w:val="1"/>
          <w:numId w:val="21"/>
        </w:numPr>
        <w:pBdr/>
        <w:spacing/>
        <w:ind w:hanging="360" w:left="1440"/>
        <w:rPr>
          <w:u w:val="none"/>
        </w:rPr>
      </w:pPr>
      <w:r>
        <w:t xml:space="preserve">Set Americas: Optimise the GNSS combination for the Americas region (not available yet).</w:t>
      </w:r>
      <w:r>
        <w:rPr>
          <w:u w:val="none"/>
        </w:rPr>
      </w:r>
    </w:p>
    <w:p w14:paraId="00000162">
      <w:pPr>
        <w:numPr>
          <w:ilvl w:val="2"/>
          <w:numId w:val="21"/>
        </w:numPr>
        <w:pBdr/>
        <w:spacing/>
        <w:ind w:hanging="360" w:left="2160"/>
        <w:rPr>
          <w:u w:val="none"/>
        </w:rPr>
      </w:pPr>
      <w:r>
        <w:t xml:space="preserve">Set Europe/Africa: Optimise the GNSS combination for the Europe/Africa region (not available yet).</w:t>
      </w:r>
      <w:r>
        <w:rPr>
          <w:u w:val="none"/>
        </w:rPr>
      </w:r>
    </w:p>
    <w:p w14:paraId="00000163">
      <w:pPr>
        <w:numPr>
          <w:ilvl w:val="2"/>
          <w:numId w:val="21"/>
        </w:numPr>
        <w:pBdr/>
        <w:spacing/>
        <w:ind w:hanging="360" w:left="2160"/>
        <w:rPr>
          <w:u w:val="none"/>
        </w:rPr>
      </w:pPr>
      <w:r>
        <w:t xml:space="preserve">Set Asia/Oceania: Optimise the GNSS combination for the Asia/Oceania region (not available yet).</w:t>
      </w:r>
      <w:r>
        <w:rPr>
          <w:u w:val="none"/>
        </w:rPr>
      </w:r>
    </w:p>
    <w:p w14:paraId="00000167">
      <w:pPr>
        <w:numPr>
          <w:ilvl w:val="0"/>
          <w:numId w:val="21"/>
        </w:numPr>
        <w:pBdr/>
        <w:spacing/>
        <w:ind w:hanging="360" w:left="720"/>
        <w:rPr>
          <w:u w:val="none"/>
        </w:rPr>
      </w:pPr>
      <w:r>
        <w:rPr>
          <w:rtl w:val="0"/>
        </w:rPr>
        <w:t xml:space="preserve">Cold start: </w:t>
      </w:r>
      <w:commentRangeStart w:id="4"/>
      <w:r>
        <w:rPr>
          <w:rtl w:val="0"/>
        </w:rPr>
        <w:t xml:space="preserve">The receiver is reset and forced to reload its cached satellite information.</w:t>
      </w:r>
      <w:commentRangeEnd w:id="4"/>
      <w:r>
        <w:commentReference w:id="4"/>
      </w:r>
      <w:r>
        <w:rPr>
          <w:rtl w:val="0"/>
        </w:rPr>
        <w:t xml:space="preserve"> Receiving fresh information can take several minutes but is usually faster if satellite-based augmentation is available. Cold start does not change the combination of GNSS constellations in use.</w:t>
      </w:r>
      <w:r>
        <w:rPr>
          <w:u w:val="none"/>
        </w:rPr>
      </w:r>
    </w:p>
    <w:p w14:paraId="00000168">
      <w:pPr>
        <w:numPr>
          <w:ilvl w:val="0"/>
          <w:numId w:val="21"/>
        </w:numPr>
        <w:pBdr/>
        <w:spacing/>
        <w:ind w:hanging="360" w:left="720"/>
        <w:rPr>
          <w:u w:val="none"/>
        </w:rPr>
      </w:pPr>
      <w:r>
        <w:rPr>
          <w:rtl w:val="0"/>
        </w:rPr>
        <w:t xml:space="preserve">Factory reset (not available yet): The receiver is reset to its factory default configuration.</w:t>
      </w:r>
      <w:r>
        <w:rPr>
          <w:u w:val="none"/>
        </w:rPr>
      </w:r>
    </w:p>
    <w:p w14:paraId="00000169">
      <w:pPr>
        <w:pBdr/>
        <w:spacing/>
        <w:ind/>
        <w:rPr/>
      </w:pPr>
      <w:r>
        <w:rPr>
          <w:rtl w:val="0"/>
        </w:rPr>
      </w:r>
      <w:r/>
    </w:p>
    <w:p w14:paraId="0000016A">
      <w:pPr>
        <w:pStyle w:val="789"/>
        <w:pBdr/>
        <w:spacing/>
        <w:ind/>
        <w:rPr/>
      </w:pPr>
      <w:r/>
      <w:bookmarkStart w:id="56" w:name="_1jvmsjqwpcm4"/>
      <w:r/>
      <w:bookmarkEnd w:id="56"/>
      <w:r>
        <w:rPr>
          <w:rtl w:val="0"/>
        </w:rPr>
        <w:t xml:space="preserve">6.4 - Dilution of precision (DOP)</w:t>
      </w:r>
      <w:r/>
    </w:p>
    <w:p w14:paraId="0000016B">
      <w:pPr>
        <w:pBdr/>
        <w:spacing/>
        <w:ind/>
        <w:rPr/>
      </w:pPr>
      <w:r>
        <w:rPr>
          <w:rtl w:val="0"/>
        </w:rPr>
        <w:t xml:space="preserve">The dilution of precision number displayed on the Drive and Survey mode screen, and recorded in log files gives an indication of the precision of the position fix. Lower numbers mean a more accurate and precise location.</w:t>
      </w:r>
      <w:r/>
    </w:p>
    <w:p w14:paraId="0000016C">
      <w:pPr>
        <w:pBdr/>
        <w:spacing/>
        <w:ind/>
        <w:rPr/>
      </w:pPr>
      <w:r>
        <w:t xml:space="preserve">Your bGeigieZen retrieves, displays and logs the Position Dilution of Precision (PDOP) from the GNSS receiver. It logs data points only when</w:t>
      </w:r>
      <w:r>
        <w:t xml:space="preserve"> the PDOP is less than or equal to a programmed threshold (dop_max, default 5.00). The threshold is set on the web configuration server (see 4 - Configuration Web Server), and is shown read-only on the device under Settings &gt; Utilities &gt; About this device.</w:t>
      </w:r>
      <w:r/>
    </w:p>
    <w:p w14:paraId="0000016D">
      <w:pPr>
        <w:pBdr/>
        <w:spacing/>
        <w:ind/>
        <w:rPr/>
      </w:pPr>
      <w:r>
        <w:rPr>
          <w:rtl w:val="0"/>
        </w:rPr>
        <w:t xml:space="preserve">Documentation by u-blox AG, the manufacturer of the modules used in bGeigieZen:</w:t>
      </w:r>
      <w:r/>
    </w:p>
    <w:p w14:paraId="0000016E">
      <w:pPr>
        <w:pBdr/>
        <w:spacing/>
        <w:ind w:firstLine="0" w:left="720"/>
        <w:rPr>
          <w:i/>
          <w:iCs/>
        </w:rPr>
      </w:pPr>
      <w:r>
        <w:rPr>
          <w:i/>
          <w:iCs/>
          <w:rtl w:val="0"/>
        </w:rPr>
        <w:t xml:space="preserve">A description of the purely geometrical contribution to the uncertainty in a position fix. Standard terms for the GPS application are:</w:t>
      </w:r>
      <w:r>
        <w:rPr>
          <w:i/>
          <w:iCs/>
        </w:rPr>
      </w:r>
    </w:p>
    <w:p w14:paraId="0000016F">
      <w:pPr>
        <w:pBdr/>
        <w:spacing/>
        <w:ind w:firstLine="0" w:left="720"/>
        <w:rPr>
          <w:i/>
          <w:iCs/>
        </w:rPr>
      </w:pPr>
      <w:r>
        <w:rPr>
          <w:i/>
          <w:iCs/>
          <w:rtl w:val="0"/>
        </w:rPr>
        <w:t xml:space="preserve">GDOP: Geometric ( 3 position coordinates plus clock offset in the solution)</w:t>
      </w:r>
      <w:r>
        <w:rPr>
          <w:i/>
          <w:iCs/>
        </w:rPr>
      </w:r>
    </w:p>
    <w:p w14:paraId="00000170">
      <w:pPr>
        <w:pBdr/>
        <w:spacing/>
        <w:ind w:firstLine="0" w:left="720"/>
        <w:rPr>
          <w:i/>
          <w:iCs/>
        </w:rPr>
      </w:pPr>
      <w:r>
        <w:rPr>
          <w:i/>
          <w:iCs/>
          <w:rtl w:val="0"/>
        </w:rPr>
        <w:t xml:space="preserve">PDOP: Position (3 coordinates)</w:t>
      </w:r>
      <w:r>
        <w:rPr>
          <w:i/>
          <w:iCs/>
        </w:rPr>
      </w:r>
    </w:p>
    <w:p w14:paraId="00000171">
      <w:pPr>
        <w:pBdr/>
        <w:spacing/>
        <w:ind w:firstLine="0" w:left="720"/>
        <w:rPr>
          <w:i/>
          <w:iCs/>
        </w:rPr>
      </w:pPr>
      <w:r>
        <w:rPr>
          <w:i/>
          <w:iCs/>
          <w:rtl w:val="0"/>
        </w:rPr>
        <w:t xml:space="preserve">HDOP: Horizontal (2 horizontal coordinates)</w:t>
      </w:r>
      <w:r>
        <w:rPr>
          <w:i/>
          <w:iCs/>
        </w:rPr>
      </w:r>
    </w:p>
    <w:p w14:paraId="00000172">
      <w:pPr>
        <w:pBdr/>
        <w:spacing/>
        <w:ind w:firstLine="0" w:left="720"/>
        <w:rPr>
          <w:i/>
          <w:iCs/>
        </w:rPr>
      </w:pPr>
      <w:r>
        <w:rPr>
          <w:i/>
          <w:iCs/>
          <w:rtl w:val="0"/>
        </w:rPr>
        <w:t xml:space="preserve">VDOP: Vertical (height only)</w:t>
      </w:r>
      <w:r>
        <w:rPr>
          <w:i/>
          <w:iCs/>
        </w:rPr>
      </w:r>
    </w:p>
    <w:p w14:paraId="00000173">
      <w:pPr>
        <w:pBdr/>
        <w:spacing/>
        <w:ind w:firstLine="0" w:left="720"/>
        <w:rPr>
          <w:i/>
          <w:iCs/>
        </w:rPr>
      </w:pPr>
      <w:r>
        <w:rPr>
          <w:i/>
          <w:iCs/>
          <w:rtl w:val="0"/>
        </w:rPr>
        <w:t xml:space="preserve">TDOP: Time (clock offset only)</w:t>
      </w:r>
      <w:r>
        <w:rPr>
          <w:i/>
          <w:iCs/>
        </w:rPr>
      </w:r>
    </w:p>
    <w:p w14:paraId="00000174">
      <w:pPr>
        <w:pBdr/>
        <w:spacing/>
        <w:ind w:firstLine="0" w:left="720"/>
        <w:rPr>
          <w:i/>
          <w:iCs/>
        </w:rPr>
      </w:pPr>
      <w:r>
        <w:rPr>
          <w:i/>
          <w:iCs/>
          <w:rtl w:val="0"/>
        </w:rPr>
        <w:t xml:space="preserve">RDOP: Relative (normalized to 60 seconds and based on a change in geometry)</w:t>
      </w:r>
      <w:r>
        <w:rPr>
          <w:i/>
          <w:iCs/>
        </w:rPr>
      </w:r>
    </w:p>
    <w:p w14:paraId="00000175">
      <w:pPr>
        <w:pBdr/>
        <w:spacing/>
        <w:ind w:firstLine="0" w:left="720"/>
        <w:rPr>
          <w:i/>
          <w:iCs/>
        </w:rPr>
      </w:pPr>
      <w:r>
        <w:rPr>
          <w:i/>
          <w:iCs/>
          <w:rtl w:val="0"/>
        </w:rPr>
        <w:t xml:space="preserve">DOP is a function expressing the mathematical quality of solutions based on the geometry of the satellites. Position dilution of precision (PDOP), the most common such value, has a best case value of 1, higher numbers being worse. A low number of D</w:t>
      </w:r>
      <w:r>
        <w:rPr>
          <w:i/>
          <w:iCs/>
          <w:rtl w:val="0"/>
        </w:rPr>
        <w:t xml:space="preserve">OP (2) is good, a high number (&gt;7) is considered to be bad. The best PDOP would occur with one satellite directly overhead and three others evenly spaced about the horizon. PDOP could theoretically be infinite, if all the satellites were in the same plane.</w:t>
      </w:r>
      <w:r>
        <w:rPr>
          <w:i/>
          <w:iCs/>
        </w:rPr>
      </w:r>
    </w:p>
    <w:p w14:paraId="00000176">
      <w:pPr>
        <w:pBdr/>
        <w:spacing/>
        <w:ind w:firstLine="0" w:left="720"/>
        <w:rPr>
          <w:i/>
          <w:iCs/>
        </w:rPr>
      </w:pPr>
      <w:r>
        <w:rPr>
          <w:i/>
          <w:iCs/>
          <w:rtl w:val="0"/>
        </w:rPr>
        <w:t xml:space="preserve">PDOP has a multiplicative effect on the user range error (URE) value. A URE of 32 m</w:t>
      </w:r>
      <w:r>
        <w:rPr>
          <w:i/>
          <w:iCs/>
          <w:rtl w:val="0"/>
        </w:rPr>
        <w:t xml:space="preserve">eters with a PDOP of one would give a user an assumed best accuracy of 32 meters. A PDOP of 2 would result in an assumed accuracy of 64 meters. Many receivers can be programmed to stop providing position solutions above a specific PDOP level (6 is common).</w:t>
      </w:r>
      <w:r>
        <w:rPr>
          <w:i/>
          <w:iCs/>
        </w:rPr>
      </w:r>
    </w:p>
    <w:p w14:paraId="00000177">
      <w:pPr>
        <w:pBdr/>
        <w:spacing/>
        <w:ind w:firstLine="0" w:left="720"/>
        <w:rPr/>
      </w:pPr>
      <w:r>
        <w:rPr>
          <w:rtl w:val="0"/>
        </w:rPr>
        <w:t xml:space="preserve">Source: The GPS Dictionary: Acronyms, Abbreviations and Glossary related to GPS, ©2010 u-blox AG, Switzerland</w:t>
      </w:r>
      <w:r/>
    </w:p>
    <w:p w14:paraId="00000178">
      <w:pPr>
        <w:pBdr/>
        <w:spacing/>
        <w:ind/>
        <w:rPr/>
      </w:pPr>
      <w:r>
        <w:rPr>
          <w:rtl w:val="0"/>
        </w:rPr>
      </w:r>
      <w:r/>
    </w:p>
    <w:p w14:paraId="00000179">
      <w:pPr>
        <w:pStyle w:val="788"/>
        <w:pBdr/>
        <w:spacing/>
        <w:ind/>
        <w:rPr/>
        <w:sectPr>
          <w:footnotePr/>
          <w:endnotePr/>
          <w:type w:val="nextPage"/>
          <w:pgSz w:h="15840" w:orient="portrait" w:w="12240"/>
          <w:pgMar w:top="1440" w:right="1440" w:bottom="1440" w:left="1440" w:header="720" w:footer="720" w:gutter="0"/>
          <w:cols w:num="1" w:sep="0" w:space="1701" w:equalWidth="1"/>
        </w:sectPr>
      </w:pPr>
      <w:r/>
      <w:bookmarkStart w:id="57" w:name="_tgfaidciyhox"/>
      <w:r/>
      <w:bookmarkEnd w:id="57"/>
      <w:r>
        <w:rPr>
          <w:rtl w:val="0"/>
        </w:rPr>
      </w:r>
      <w:r/>
    </w:p>
    <w:p w14:paraId="0000017A">
      <w:pPr>
        <w:pStyle w:val="788"/>
        <w:pBdr/>
        <w:spacing/>
        <w:ind/>
        <w:rPr/>
      </w:pPr>
      <w:r/>
      <w:bookmarkStart w:id="58" w:name="_14v1ptagnlra"/>
      <w:r/>
      <w:bookmarkEnd w:id="58"/>
      <w:r>
        <w:rPr>
          <w:rtl w:val="0"/>
        </w:rPr>
        <w:t xml:space="preserve">Appendix A - Log and Journal files</w:t>
      </w:r>
      <w:r/>
    </w:p>
    <w:p w14:paraId="0000017B">
      <w:pPr>
        <w:pStyle w:val="789"/>
        <w:pBdr/>
        <w:spacing/>
        <w:ind/>
        <w:rPr/>
      </w:pPr>
      <w:r/>
      <w:bookmarkStart w:id="59" w:name="_uc5bqsjb2z45"/>
      <w:r/>
      <w:bookmarkEnd w:id="59"/>
      <w:r>
        <w:rPr>
          <w:rtl w:val="0"/>
        </w:rPr>
        <w:t xml:space="preserve">A-1 Log files</w:t>
      </w:r>
      <w:r/>
    </w:p>
    <w:p w14:paraId="0000017C">
      <w:pPr>
        <w:pBdr/>
        <w:spacing/>
        <w:ind/>
        <w:rPr/>
      </w:pPr>
      <w:r>
        <w:rPr>
          <w:rtl w:val="0"/>
        </w:rPr>
        <w:t xml:space="preserve">The logs of geocoded measurements are stored as plain text files on the microSD card in a folder named </w:t>
      </w:r>
      <w:r>
        <w:rPr>
          <w:rFonts w:ascii="Droid Sans Mono" w:hAnsi="Droid Sans Mono" w:eastAsia="Droid Sans Mono" w:cs="Droid Sans Mono"/>
          <w:b/>
          <w:bCs/>
          <w:rtl w:val="0"/>
        </w:rPr>
        <w:t xml:space="preserve">drives</w:t>
      </w:r>
      <w:r>
        <w:rPr>
          <w:rtl w:val="0"/>
        </w:rPr>
        <w:t xml:space="preserve">. </w:t>
      </w:r>
      <w:r/>
    </w:p>
    <w:p w14:paraId="0000017D">
      <w:pPr>
        <w:pBdr/>
        <w:spacing/>
        <w:ind/>
        <w:rPr/>
      </w:pPr>
      <w:r>
        <w:rPr>
          <w:rtl w:val="0"/>
        </w:rPr>
        <w:t xml:space="preserve">Each file is named according to the start of the drive by year, month, day, hour and minute. For example, </w:t>
      </w:r>
      <w:r>
        <w:rPr>
          <w:rFonts w:ascii="Droid Sans Mono" w:hAnsi="Droid Sans Mono" w:eastAsia="Droid Sans Mono" w:cs="Droid Sans Mono"/>
          <w:rtl w:val="0"/>
        </w:rPr>
        <w:t xml:space="preserve">2024-06-18_2307.log</w:t>
      </w:r>
      <w:r>
        <w:rPr>
          <w:rtl w:val="0"/>
        </w:rPr>
        <w:t xml:space="preserve"> was started June 18, 2024, at 23:07 UTC.</w:t>
      </w:r>
      <w:r/>
    </w:p>
    <w:p w14:paraId="0000017E">
      <w:pPr>
        <w:pBdr/>
        <w:spacing/>
        <w:ind/>
        <w:rPr/>
      </w:pPr>
      <w:r/>
      <w:commentRangeStart w:id="5"/>
      <w:r>
        <w:rPr>
          <w:rtl w:val="0"/>
        </w:rPr>
        <w:t xml:space="preserve">The log format is the same as for the bGeigieNano, with minor differences</w:t>
      </w:r>
      <w:r>
        <w:rPr>
          <w:rtl w:val="0"/>
        </w:rPr>
        <w:t xml:space="preserve">.</w:t>
      </w:r>
      <w:commentRangeEnd w:id="5"/>
      <w:r>
        <w:commentReference w:id="5"/>
      </w:r>
      <w:r>
        <w:rPr>
          <w:rtl w:val="0"/>
        </w:rPr>
      </w:r>
      <w:r/>
    </w:p>
    <w:p w14:paraId="0000017F">
      <w:pPr>
        <w:pBdr/>
        <w:spacing/>
        <w:ind/>
        <w:rPr/>
      </w:pPr>
      <w:r>
        <w:rPr>
          <w:rtl w:val="0"/>
        </w:rPr>
      </w:r>
      <w:r/>
    </w:p>
    <w:p w14:paraId="00000180">
      <w:pPr>
        <w:pBdr/>
        <w:spacing/>
        <w:ind/>
        <w:rPr/>
      </w:pPr>
      <w:r>
        <w:rPr>
          <w:rtl w:val="0"/>
        </w:rPr>
        <w:t xml:space="preserve">At the top of the file, the header gives the format and options.</w:t>
      </w:r>
      <w:r/>
    </w:p>
    <w:p w14:paraId="00000181">
      <w:pPr>
        <w:pBdr/>
        <w:spacing/>
        <w:ind w:firstLine="0" w:left="720"/>
        <w:rPr>
          <w:rFonts w:ascii="Droid Sans Mono" w:hAnsi="Droid Sans Mono" w:eastAsia="Droid Sans Mono" w:cs="Droid Sans Mono"/>
        </w:rPr>
      </w:pPr>
      <w:r>
        <w:rPr>
          <w:rFonts w:ascii="Droid Sans Mono" w:hAnsi="Droid Sans Mono" w:eastAsia="Droid Sans Mono" w:cs="Droid Sans Mono"/>
          <w:rtl w:val="0"/>
        </w:rPr>
        <w:t xml:space="preserve"># NEW LOG</w:t>
      </w:r>
      <w:r>
        <w:rPr>
          <w:rFonts w:ascii="Droid Sans Mono" w:hAnsi="Droid Sans Mono" w:eastAsia="Droid Sans Mono" w:cs="Droid Sans Mono"/>
        </w:rPr>
      </w:r>
    </w:p>
    <w:p w14:paraId="00000182">
      <w:pPr>
        <w:pBdr/>
        <w:spacing/>
        <w:ind w:firstLine="0" w:left="720"/>
        <w:rPr>
          <w:rFonts w:ascii="Droid Sans Mono" w:hAnsi="Droid Sans Mono" w:eastAsia="Droid Sans Mono" w:cs="Droid Sans Mono"/>
        </w:rPr>
      </w:pPr>
      <w:r>
        <w:rPr>
          <w:rFonts w:ascii="Droid Sans Mono" w:hAnsi="Droid Sans Mono" w:eastAsia="Droid Sans Mono" w:cs="Droid Sans Mono"/>
          <w:rtl w:val="0"/>
        </w:rPr>
        <w:t xml:space="preserve"># format=3.1.1-zen/drives</w:t>
      </w:r>
      <w:r>
        <w:rPr>
          <w:rFonts w:ascii="Droid Sans Mono" w:hAnsi="Droid Sans Mono" w:eastAsia="Droid Sans Mono" w:cs="Droid Sans Mono"/>
        </w:rPr>
      </w:r>
    </w:p>
    <w:p w14:paraId="00000183">
      <w:pPr>
        <w:pBdr/>
        <w:spacing/>
        <w:ind w:firstLine="0" w:left="720"/>
        <w:rPr>
          <w:rFonts w:ascii="Droid Sans Mono" w:hAnsi="Droid Sans Mono" w:eastAsia="Droid Sans Mono" w:cs="Droid Sans Mono"/>
        </w:rPr>
      </w:pPr>
      <w:r>
        <w:rPr>
          <w:rFonts w:ascii="Droid Sans Mono" w:hAnsi="Droid Sans Mono" w:eastAsia="Droid Sans Mono" w:cs="Droid Sans Mono"/>
          <w:rtl w:val="0"/>
        </w:rPr>
        <w:t xml:space="preserve"># deadtime=off</w:t>
      </w:r>
      <w:r>
        <w:rPr>
          <w:rFonts w:ascii="Droid Sans Mono" w:hAnsi="Droid Sans Mono" w:eastAsia="Droid Sans Mono" w:cs="Droid Sans Mono"/>
        </w:rPr>
      </w:r>
    </w:p>
    <w:p w14:paraId="00000184">
      <w:pPr>
        <w:pBdr/>
        <w:spacing/>
        <w:ind/>
        <w:rPr/>
      </w:pPr>
      <w:r>
        <w:rPr>
          <w:rtl w:val="0"/>
        </w:rPr>
      </w:r>
      <w:r/>
    </w:p>
    <w:p w14:paraId="00000185">
      <w:pPr>
        <w:pBdr/>
        <w:spacing/>
        <w:ind/>
        <w:rPr/>
      </w:pPr>
      <w:r>
        <w:rPr>
          <w:rtl w:val="0"/>
        </w:rPr>
        <w:t xml:space="preserve">Each measurement produces a record in the file. For example:</w:t>
      </w:r>
      <w:r/>
    </w:p>
    <w:p w14:paraId="00000186">
      <w:pPr>
        <w:pBdr/>
        <w:spacing/>
        <w:ind/>
        <w:rPr>
          <w:rFonts w:ascii="Droid Sans Mono" w:hAnsi="Droid Sans Mono" w:eastAsia="Droid Sans Mono" w:cs="Droid Sans Mono"/>
          <w:b/>
          <w:bCs/>
          <w:sz w:val="18"/>
          <w:szCs w:val="18"/>
        </w:rPr>
      </w:pPr>
      <w:r>
        <w:rPr>
          <w:rFonts w:ascii="Droid Sans Mono" w:hAnsi="Droid Sans Mono" w:eastAsia="Droid Sans Mono" w:cs="Droid Sans Mono"/>
          <w:b/>
          <w:bCs/>
          <w:sz w:val="18"/>
          <w:szCs w:val="18"/>
          <w:rtl w:val="0"/>
        </w:rPr>
        <w:t xml:space="preserve">$BNRDD,5004,2024-04-16T13:47:43Z,34,4,694,A,4413.0426,N,7824.7346,W,196.8,A,8,183*66</w:t>
      </w:r>
      <w:r>
        <w:rPr>
          <w:rFonts w:ascii="Droid Sans Mono" w:hAnsi="Droid Sans Mono" w:eastAsia="Droid Sans Mono" w:cs="Droid Sans Mono"/>
          <w:b/>
          <w:bCs/>
          <w:sz w:val="18"/>
          <w:szCs w:val="18"/>
        </w:rPr>
      </w:r>
    </w:p>
    <w:p w14:paraId="00000187">
      <w:pPr>
        <w:pBdr/>
        <w:spacing/>
        <w:ind/>
        <w:rPr/>
      </w:pPr>
      <w:r>
        <w:rPr>
          <w:rtl w:val="0"/>
        </w:rPr>
      </w:r>
      <w:r/>
    </w:p>
    <w:p w14:paraId="00000188">
      <w:pPr>
        <w:numPr>
          <w:ilvl w:val="0"/>
          <w:numId w:val="29"/>
        </w:numPr>
        <w:pBdr/>
        <w:spacing/>
        <w:ind w:hanging="360" w:left="720"/>
        <w:rPr>
          <w:u w:val="none"/>
        </w:rPr>
      </w:pPr>
      <w:r>
        <w:rPr>
          <w:rtl w:val="0"/>
        </w:rPr>
        <w:t xml:space="preserve">$BNRDD – standard device header</w:t>
      </w:r>
      <w:r>
        <w:rPr>
          <w:u w:val="none"/>
        </w:rPr>
      </w:r>
    </w:p>
    <w:p w14:paraId="00000189">
      <w:pPr>
        <w:numPr>
          <w:ilvl w:val="0"/>
          <w:numId w:val="29"/>
        </w:numPr>
        <w:pBdr/>
        <w:spacing/>
        <w:ind w:hanging="360" w:left="720"/>
        <w:rPr>
          <w:u w:val="none"/>
        </w:rPr>
      </w:pPr>
      <w:r>
        <w:rPr>
          <w:rtl w:val="0"/>
        </w:rPr>
        <w:t xml:space="preserve">5004 – Device ID as a decimal integer</w:t>
      </w:r>
      <w:r>
        <w:rPr>
          <w:u w:val="none"/>
        </w:rPr>
      </w:r>
    </w:p>
    <w:p w14:paraId="0000018A">
      <w:pPr>
        <w:numPr>
          <w:ilvl w:val="0"/>
          <w:numId w:val="29"/>
        </w:numPr>
        <w:pBdr/>
        <w:spacing/>
        <w:ind w:hanging="360" w:left="720"/>
        <w:rPr>
          <w:u w:val="none"/>
        </w:rPr>
      </w:pPr>
      <w:r>
        <w:rPr>
          <w:rtl w:val="0"/>
        </w:rPr>
        <w:t xml:space="preserve">2024-04-16T13:47:43Z – Date-time as </w:t>
      </w:r>
      <w:r>
        <w:rPr>
          <w:i/>
          <w:iCs/>
          <w:rtl w:val="0"/>
        </w:rPr>
        <w:t xml:space="preserve">YYYY</w:t>
      </w:r>
      <w:r>
        <w:rPr>
          <w:b/>
          <w:bCs/>
          <w:rtl w:val="0"/>
        </w:rPr>
        <w:t xml:space="preserve">-</w:t>
      </w:r>
      <w:r>
        <w:rPr>
          <w:i/>
          <w:iCs/>
          <w:rtl w:val="0"/>
        </w:rPr>
        <w:t xml:space="preserve">MM</w:t>
      </w:r>
      <w:r>
        <w:rPr>
          <w:b/>
          <w:bCs/>
          <w:rtl w:val="0"/>
        </w:rPr>
        <w:t xml:space="preserve">-</w:t>
      </w:r>
      <w:r>
        <w:rPr>
          <w:i/>
          <w:iCs/>
          <w:rtl w:val="0"/>
        </w:rPr>
        <w:t xml:space="preserve">DD</w:t>
      </w:r>
      <w:r>
        <w:rPr>
          <w:b/>
          <w:bCs/>
          <w:rtl w:val="0"/>
        </w:rPr>
        <w:t xml:space="preserve">T</w:t>
      </w:r>
      <w:r>
        <w:rPr>
          <w:i/>
          <w:iCs/>
          <w:rtl w:val="0"/>
        </w:rPr>
        <w:t xml:space="preserve">HH</w:t>
      </w:r>
      <w:r>
        <w:rPr>
          <w:b/>
          <w:bCs/>
          <w:rtl w:val="0"/>
        </w:rPr>
        <w:t xml:space="preserve">:</w:t>
      </w:r>
      <w:r>
        <w:rPr>
          <w:i/>
          <w:iCs/>
          <w:rtl w:val="0"/>
        </w:rPr>
        <w:t xml:space="preserve">MM</w:t>
      </w:r>
      <w:r>
        <w:rPr>
          <w:b/>
          <w:bCs/>
          <w:rtl w:val="0"/>
        </w:rPr>
        <w:t xml:space="preserve">:</w:t>
      </w:r>
      <w:r>
        <w:rPr>
          <w:i/>
          <w:iCs/>
          <w:rtl w:val="0"/>
        </w:rPr>
        <w:t xml:space="preserve">SS</w:t>
      </w:r>
      <w:r>
        <w:rPr>
          <w:b/>
          <w:bCs/>
          <w:rtl w:val="0"/>
        </w:rPr>
        <w:t xml:space="preserve">Z</w:t>
      </w:r>
      <w:r>
        <w:rPr>
          <w:rtl w:val="0"/>
        </w:rPr>
        <w:t xml:space="preserve"> UTC time (ISO-8601 format)</w:t>
      </w:r>
      <w:r>
        <w:rPr>
          <w:u w:val="none"/>
        </w:rPr>
      </w:r>
    </w:p>
    <w:p w14:paraId="0000018B">
      <w:pPr>
        <w:numPr>
          <w:ilvl w:val="0"/>
          <w:numId w:val="29"/>
        </w:numPr>
        <w:pBdr/>
        <w:spacing/>
        <w:ind w:hanging="360" w:left="720"/>
        <w:rPr>
          <w:u w:val="none"/>
        </w:rPr>
      </w:pPr>
      <w:r>
        <w:rPr>
          <w:rtl w:val="0"/>
        </w:rPr>
        <w:t xml:space="preserve">34 – CPM counts per minute as a decimal integer</w:t>
      </w:r>
      <w:r>
        <w:rPr>
          <w:u w:val="none"/>
        </w:rPr>
      </w:r>
    </w:p>
    <w:p w14:paraId="0000018C">
      <w:pPr>
        <w:numPr>
          <w:ilvl w:val="0"/>
          <w:numId w:val="29"/>
        </w:numPr>
        <w:pBdr/>
        <w:spacing/>
        <w:ind w:hanging="360" w:left="720"/>
        <w:rPr>
          <w:u w:val="none"/>
        </w:rPr>
      </w:pPr>
      <w:r>
        <w:rPr>
          <w:rtl w:val="0"/>
        </w:rPr>
        <w:t xml:space="preserve">4 – CP5s counts per 5 seconds as a decimal integer</w:t>
      </w:r>
      <w:r>
        <w:rPr>
          <w:u w:val="none"/>
        </w:rPr>
      </w:r>
    </w:p>
    <w:p w14:paraId="0000018D">
      <w:pPr>
        <w:numPr>
          <w:ilvl w:val="0"/>
          <w:numId w:val="29"/>
        </w:numPr>
        <w:pBdr/>
        <w:spacing/>
        <w:ind w:hanging="360" w:left="720"/>
        <w:rPr>
          <w:u w:val="none"/>
        </w:rPr>
      </w:pPr>
      <w:r>
        <w:rPr>
          <w:rtl w:val="0"/>
        </w:rPr>
        <w:t xml:space="preserve">694 – Total counted pulses since startup</w:t>
      </w:r>
      <w:r>
        <w:rPr>
          <w:u w:val="none"/>
        </w:rPr>
      </w:r>
    </w:p>
    <w:p w14:paraId="0000018E">
      <w:pPr>
        <w:numPr>
          <w:ilvl w:val="0"/>
          <w:numId w:val="29"/>
        </w:numPr>
        <w:pBdr/>
        <w:spacing/>
        <w:ind w:hanging="360" w:left="720"/>
        <w:rPr>
          <w:u w:val="none"/>
        </w:rPr>
      </w:pPr>
      <w:r>
        <w:rPr>
          <w:rtl w:val="0"/>
        </w:rPr>
        <w:t xml:space="preserve">A – CPM validity flag</w:t>
      </w:r>
      <w:r>
        <w:rPr>
          <w:rtl w:val="0"/>
        </w:rPr>
        <w:t xml:space="preserve"> - “A”: Available, “V”: Void</w:t>
      </w:r>
      <w:r>
        <w:rPr>
          <w:rtl w:val="0"/>
        </w:rPr>
      </w:r>
      <w:r>
        <w:rPr>
          <w:u w:val="none"/>
        </w:rPr>
      </w:r>
    </w:p>
    <w:p w14:paraId="0000018F">
      <w:pPr>
        <w:numPr>
          <w:ilvl w:val="0"/>
          <w:numId w:val="29"/>
        </w:numPr>
        <w:pBdr/>
        <w:spacing/>
        <w:ind w:hanging="360" w:left="720"/>
        <w:rPr>
          <w:u w:val="none"/>
        </w:rPr>
      </w:pPr>
      <w:r>
        <w:rPr>
          <w:rtl w:val="0"/>
        </w:rPr>
        <w:t xml:space="preserve">4413.0426 – Latitude as DDMM.mmmm, where DDMM is two digits of degrees and two digits of decimal minutes and </w:t>
      </w:r>
      <w:r>
        <w:rPr>
          <w:rtl w:val="0"/>
        </w:rPr>
        <w:t xml:space="preserve">mmmm</w:t>
      </w:r>
      <w:r>
        <w:rPr>
          <w:rtl w:val="0"/>
        </w:rPr>
        <w:t xml:space="preserve"> is the decimal fraction of minutes. Values are always positive and the North-South is indicated in the next field. See note 1 for the exact calculation.</w:t>
      </w:r>
      <w:r>
        <w:rPr>
          <w:u w:val="none"/>
        </w:rPr>
      </w:r>
    </w:p>
    <w:p w14:paraId="00000190">
      <w:pPr>
        <w:numPr>
          <w:ilvl w:val="0"/>
          <w:numId w:val="29"/>
        </w:numPr>
        <w:pBdr/>
        <w:spacing/>
        <w:ind w:hanging="360" w:left="720"/>
        <w:rPr>
          <w:u w:val="none"/>
        </w:rPr>
      </w:pPr>
      <w:r>
        <w:rPr>
          <w:rtl w:val="0"/>
        </w:rPr>
        <w:t xml:space="preserve">N – N-S Latitude North-South</w:t>
      </w:r>
      <w:r>
        <w:rPr>
          <w:u w:val="none"/>
        </w:rPr>
      </w:r>
    </w:p>
    <w:p w14:paraId="00000191">
      <w:pPr>
        <w:numPr>
          <w:ilvl w:val="0"/>
          <w:numId w:val="29"/>
        </w:numPr>
        <w:pBdr/>
        <w:spacing/>
        <w:ind w:hanging="360" w:left="720"/>
        <w:rPr>
          <w:u w:val="none"/>
        </w:rPr>
      </w:pPr>
      <w:r>
        <w:rPr>
          <w:rtl w:val="0"/>
        </w:rPr>
        <w:t xml:space="preserve">7824.7346 – Longitude as </w:t>
      </w:r>
      <w:r>
        <w:rPr>
          <w:rtl w:val="0"/>
        </w:rPr>
        <w:t xml:space="preserve">DDDMM.mmmm</w:t>
      </w:r>
      <w:r>
        <w:rPr>
          <w:rtl w:val="0"/>
        </w:rPr>
        <w:t xml:space="preserve">, where DDDMM is three digits of degrees and two digits of decimal minutes and </w:t>
      </w:r>
      <w:r>
        <w:rPr>
          <w:rtl w:val="0"/>
        </w:rPr>
        <w:t xml:space="preserve">mmmm</w:t>
      </w:r>
      <w:r>
        <w:rPr>
          <w:rtl w:val="0"/>
        </w:rPr>
        <w:t xml:space="preserve"> is the decimal fraction of minutes. Values are always positive and the East-West is indicated in the next field. See note 1 for the exact calculation.</w:t>
      </w:r>
      <w:r>
        <w:rPr>
          <w:u w:val="none"/>
        </w:rPr>
      </w:r>
    </w:p>
    <w:p w14:paraId="00000192">
      <w:pPr>
        <w:numPr>
          <w:ilvl w:val="0"/>
          <w:numId w:val="29"/>
        </w:numPr>
        <w:pBdr/>
        <w:spacing/>
        <w:ind w:hanging="360" w:left="720"/>
        <w:rPr>
          <w:u w:val="none"/>
        </w:rPr>
      </w:pPr>
      <w:r>
        <w:rPr>
          <w:rtl w:val="0"/>
        </w:rPr>
        <w:t xml:space="preserve">W – </w:t>
      </w:r>
      <w:r>
        <w:rPr>
          <w:rtl w:val="0"/>
        </w:rPr>
        <w:t xml:space="preserve">E-W Longitude East-West of the prime meridian</w:t>
      </w:r>
      <w:r>
        <w:rPr>
          <w:u w:val="none"/>
        </w:rPr>
      </w:r>
    </w:p>
    <w:p w14:paraId="00000193">
      <w:pPr>
        <w:numPr>
          <w:ilvl w:val="0"/>
          <w:numId w:val="29"/>
        </w:numPr>
        <w:pBdr/>
        <w:spacing/>
        <w:ind w:hanging="360" w:left="720"/>
        <w:rPr>
          <w:u w:val="none"/>
        </w:rPr>
      </w:pPr>
      <w:r>
        <w:rPr>
          <w:rtl w:val="0"/>
        </w:rPr>
        <w:t xml:space="preserve">196.8 – </w:t>
      </w:r>
      <w:commentRangeStart w:id="6"/>
      <w:r/>
      <w:commentRangeStart w:id="7"/>
      <w:r/>
      <w:commentRangeStart w:id="8"/>
      <w:r>
        <w:rPr>
          <w:rtl w:val="0"/>
        </w:rPr>
        <w:t xml:space="preserve">Altitude above mean sea level (MSL) in metres with decimal digits</w:t>
      </w:r>
      <w:commentRangeEnd w:id="6"/>
      <w:r>
        <w:commentReference w:id="6"/>
      </w:r>
      <w:r/>
      <w:commentRangeEnd w:id="7"/>
      <w:r>
        <w:commentReference w:id="7"/>
      </w:r>
      <w:r/>
      <w:commentRangeEnd w:id="8"/>
      <w:r>
        <w:commentReference w:id="8"/>
      </w:r>
      <w:r>
        <w:rPr>
          <w:rtl w:val="0"/>
        </w:rPr>
        <w:t xml:space="preserve"> </w:t>
      </w:r>
      <w:r>
        <w:rPr>
          <w:u w:val="none"/>
        </w:rPr>
      </w:r>
    </w:p>
    <w:p w14:paraId="00000194">
      <w:pPr>
        <w:numPr>
          <w:ilvl w:val="0"/>
          <w:numId w:val="29"/>
        </w:numPr>
        <w:pBdr/>
        <w:spacing/>
        <w:ind w:hanging="360" w:left="720"/>
        <w:rPr>
          <w:u w:val="none"/>
        </w:rPr>
      </w:pPr>
      <w:r>
        <w:rPr>
          <w:rtl w:val="0"/>
        </w:rPr>
        <w:t xml:space="preserve">A – GPS fix indicator - “A”: Available, “V”: Void</w:t>
      </w:r>
      <w:r>
        <w:rPr>
          <w:u w:val="none"/>
        </w:rPr>
      </w:r>
    </w:p>
    <w:p w14:paraId="00000195">
      <w:pPr>
        <w:numPr>
          <w:ilvl w:val="0"/>
          <w:numId w:val="29"/>
        </w:numPr>
        <w:pBdr/>
        <w:spacing/>
        <w:ind w:hanging="360" w:left="720"/>
        <w:rPr>
          <w:u w:val="none"/>
        </w:rPr>
      </w:pPr>
      <w:r>
        <w:rPr>
          <w:rtl w:val="0"/>
        </w:rPr>
        <w:t xml:space="preserve">8 – Number of satellites used in calculating the latest position fix.</w:t>
      </w:r>
      <w:r>
        <w:rPr>
          <w:u w:val="none"/>
        </w:rPr>
      </w:r>
    </w:p>
    <w:p w14:paraId="00000196">
      <w:pPr>
        <w:numPr>
          <w:ilvl w:val="0"/>
          <w:numId w:val="29"/>
        </w:numPr>
        <w:pBdr/>
        <w:spacing/>
        <w:ind w:hanging="360" w:left="720"/>
        <w:rPr>
          <w:u w:val="none"/>
        </w:rPr>
      </w:pPr>
      <w:r>
        <w:rPr>
          <w:rtl w:val="0"/>
        </w:rPr>
        <w:t xml:space="preserve">183 – Dilution of precision (DOP) See Note 2 below. DOP is described in </w:t>
      </w:r>
      <w:hyperlink w:tooltip="#_1jvmsjqwpcm4" w:anchor="_1jvmsjqwpcm4" w:history="1">
        <w:r>
          <w:rPr>
            <w:color w:val="1155cc"/>
            <w:u w:val="single"/>
            <w:rtl w:val="0"/>
          </w:rPr>
          <w:t xml:space="preserve">6.4 - Dilution of precision (DOP)</w:t>
        </w:r>
      </w:hyperlink>
      <w:r>
        <w:rPr>
          <w:rtl w:val="0"/>
        </w:rPr>
        <w:t xml:space="preserve">.</w:t>
      </w:r>
      <w:r>
        <w:rPr>
          <w:rtl w:val="0"/>
        </w:rPr>
        <w:t xml:space="preserve"> </w:t>
      </w:r>
      <w:r>
        <w:rPr>
          <w:u w:val="none"/>
        </w:rPr>
      </w:r>
    </w:p>
    <w:p w14:paraId="00000197">
      <w:pPr>
        <w:numPr>
          <w:ilvl w:val="0"/>
          <w:numId w:val="29"/>
        </w:numPr>
        <w:pBdr/>
        <w:spacing/>
        <w:ind w:hanging="360" w:left="720"/>
        <w:rPr>
          <w:u w:val="none"/>
        </w:rPr>
      </w:pPr>
      <w:r>
        <w:rPr>
          <w:rtl w:val="0"/>
        </w:rPr>
        <w:t xml:space="preserve">*66 – Record checksum, computed as the exclusive-OR of the bytes preceding the *.</w:t>
      </w:r>
      <w:r>
        <w:rPr>
          <w:u w:val="none"/>
        </w:rPr>
      </w:r>
    </w:p>
    <w:p w14:paraId="00000198">
      <w:pPr>
        <w:pBdr/>
        <w:spacing/>
        <w:ind/>
        <w:rPr/>
      </w:pPr>
      <w:r>
        <w:rPr>
          <w:rtl w:val="0"/>
        </w:rPr>
      </w:r>
      <w:r/>
    </w:p>
    <w:p w14:paraId="00000199">
      <w:pPr>
        <w:pBdr/>
        <w:spacing/>
        <w:ind/>
        <w:rPr/>
      </w:pPr>
      <w:r/>
      <w:commentRangeStart w:id="9"/>
      <w:r>
        <w:rPr>
          <w:rtl w:val="0"/>
        </w:rPr>
        <w:t xml:space="preserve">Note 1: Given decimal degrees to 6 digits as DEG=DD.dddddd, calculate degrees and decimal minutes as DM=DDMM.mmmm.</w:t>
      </w:r>
      <w:commentRangeEnd w:id="9"/>
      <w:r>
        <w:commentReference w:id="9"/>
      </w:r>
      <w:r>
        <w:rPr>
          <w:rtl w:val="0"/>
        </w:rPr>
        <w:t xml:space="preserve"> Longitude can have three digits of degrees (0-179).</w:t>
      </w:r>
      <w:r/>
    </w:p>
    <w:p w14:paraId="0000019A">
      <w:pPr>
        <w:pBdr/>
        <w:spacing/>
        <w:ind/>
        <w:rPr/>
      </w:pPr>
      <w:r>
        <w:rPr>
          <w:rtl w:val="0"/>
        </w:rPr>
        <w:t xml:space="preserve">Degrees = gather the integer portion of DEG and truncate the decimal degrees.</w:t>
      </w:r>
      <w:r/>
    </w:p>
    <w:p w14:paraId="0000019B">
      <w:pPr>
        <w:pBdr/>
        <w:spacing/>
        <w:ind/>
        <w:rPr/>
      </w:pPr>
      <w:r>
        <w:rPr>
          <w:rFonts w:ascii="Arial Unicode MS" w:hAnsi="Arial Unicode MS" w:eastAsia="Arial Unicode MS" w:cs="Arial Unicode MS"/>
          <w:rtl w:val="0"/>
        </w:rPr>
        <w:t xml:space="preserve">Minutes = (DEG − Degrees) × 60; to convert the remaining decimals to minutes.</w:t>
      </w:r>
      <w:r/>
    </w:p>
    <w:p w14:paraId="0000019C">
      <w:pPr>
        <w:pBdr/>
        <w:spacing/>
        <w:ind/>
        <w:rPr/>
      </w:pPr>
      <w:r>
        <w:rPr>
          <w:rtl w:val="0"/>
        </w:rPr>
        <w:t xml:space="preserve">DN = ( Degrees × 100 ) + Minutes + decimal point + the remaining four minute decimals </w:t>
      </w:r>
      <w:r/>
    </w:p>
    <w:p w14:paraId="0000019D">
      <w:pPr>
        <w:pBdr/>
        <w:spacing/>
        <w:ind/>
        <w:rPr/>
      </w:pPr>
      <w:r>
        <w:rPr>
          <w:rtl w:val="0"/>
        </w:rPr>
        <w:t xml:space="preserve">More precisely, in C++ code, starting with </w:t>
      </w:r>
      <w:r>
        <w:rPr>
          <w:rFonts w:ascii="Droid Sans Mono" w:hAnsi="Droid Sans Mono" w:eastAsia="Droid Sans Mono" w:cs="Droid Sans Mono"/>
          <w:color w:val="3b3b3b"/>
          <w:sz w:val="21"/>
          <w:szCs w:val="21"/>
          <w:rtl w:val="0"/>
        </w:rPr>
        <w:t xml:space="preserve">decimal_degrees</w:t>
      </w:r>
      <w:r>
        <w:rPr>
          <w:rtl w:val="0"/>
        </w:rPr>
        <w:t xml:space="preserve"> as DD.dddddd:</w:t>
      </w:r>
      <w:r/>
    </w:p>
    <w:p w14:paraId="0000019E">
      <w:pPr>
        <w:pBdr/>
        <w:shd w:val="clear" w:color="auto" w:fill="ffffff"/>
        <w:spacing w:line="276" w:lineRule="auto"/>
        <w:ind w:firstLine="0" w:left="720"/>
        <w:rPr>
          <w:rFonts w:ascii="Droid Sans Mono" w:hAnsi="Droid Sans Mono" w:eastAsia="Droid Sans Mono" w:cs="Droid Sans Mono"/>
          <w:color w:val="3b3b3b"/>
          <w:sz w:val="19"/>
          <w:szCs w:val="19"/>
        </w:rPr>
      </w:pPr>
      <w:r>
        <w:rPr>
          <w:rFonts w:ascii="Droid Sans Mono" w:hAnsi="Droid Sans Mono" w:eastAsia="Droid Sans Mono" w:cs="Droid Sans Mono"/>
          <w:color w:val="0000ff"/>
          <w:sz w:val="19"/>
          <w:szCs w:val="19"/>
          <w:rtl w:val="0"/>
        </w:rPr>
        <w:t xml:space="preserve">double</w:t>
      </w:r>
      <w:r>
        <w:rPr>
          <w:rFonts w:ascii="Droid Sans Mono" w:hAnsi="Droid Sans Mono" w:eastAsia="Droid Sans Mono" w:cs="Droid Sans Mono"/>
          <w:color w:val="3b3b3b"/>
          <w:sz w:val="19"/>
          <w:szCs w:val="19"/>
          <w:rtl w:val="0"/>
        </w:rPr>
        <w:t xml:space="preserve"> degrees </w:t>
      </w:r>
      <w:r>
        <w:rPr>
          <w:rFonts w:ascii="Droid Sans Mono" w:hAnsi="Droid Sans Mono" w:eastAsia="Droid Sans Mono" w:cs="Droid Sans Mono"/>
          <w:sz w:val="19"/>
          <w:szCs w:val="19"/>
          <w:rtl w:val="0"/>
        </w:rPr>
        <w:t xml:space="preserve">=</w:t>
      </w:r>
      <w:r>
        <w:rPr>
          <w:rFonts w:ascii="Droid Sans Mono" w:hAnsi="Droid Sans Mono" w:eastAsia="Droid Sans Mono" w:cs="Droid Sans Mono"/>
          <w:color w:val="3b3b3b"/>
          <w:sz w:val="19"/>
          <w:szCs w:val="19"/>
          <w:rtl w:val="0"/>
        </w:rPr>
        <w:t xml:space="preserve"> </w:t>
      </w:r>
      <w:r>
        <w:rPr>
          <w:rFonts w:ascii="Droid Sans Mono" w:hAnsi="Droid Sans Mono" w:eastAsia="Droid Sans Mono" w:cs="Droid Sans Mono"/>
          <w:color w:val="0000ff"/>
          <w:sz w:val="19"/>
          <w:szCs w:val="19"/>
          <w:rtl w:val="0"/>
        </w:rPr>
        <w:t xml:space="preserve">static_cast</w:t>
      </w:r>
      <w:r>
        <w:rPr>
          <w:rFonts w:ascii="Droid Sans Mono" w:hAnsi="Droid Sans Mono" w:eastAsia="Droid Sans Mono" w:cs="Droid Sans Mono"/>
          <w:sz w:val="19"/>
          <w:szCs w:val="19"/>
          <w:rtl w:val="0"/>
        </w:rPr>
        <w:t xml:space="preserve">&lt;</w:t>
      </w:r>
      <w:r>
        <w:rPr>
          <w:rFonts w:ascii="Droid Sans Mono" w:hAnsi="Droid Sans Mono" w:eastAsia="Droid Sans Mono" w:cs="Droid Sans Mono"/>
          <w:color w:val="0000ff"/>
          <w:sz w:val="19"/>
          <w:szCs w:val="19"/>
          <w:rtl w:val="0"/>
        </w:rPr>
        <w:t xml:space="preserve">int</w:t>
      </w:r>
      <w:r>
        <w:rPr>
          <w:rFonts w:ascii="Droid Sans Mono" w:hAnsi="Droid Sans Mono" w:eastAsia="Droid Sans Mono" w:cs="Droid Sans Mono"/>
          <w:sz w:val="19"/>
          <w:szCs w:val="19"/>
          <w:rtl w:val="0"/>
        </w:rPr>
        <w:t xml:space="preserve">&gt;</w:t>
      </w:r>
      <w:r>
        <w:rPr>
          <w:rFonts w:ascii="Droid Sans Mono" w:hAnsi="Droid Sans Mono" w:eastAsia="Droid Sans Mono" w:cs="Droid Sans Mono"/>
          <w:color w:val="3b3b3b"/>
          <w:sz w:val="19"/>
          <w:szCs w:val="19"/>
          <w:rtl w:val="0"/>
        </w:rPr>
        <w:t xml:space="preserve">(decimal_degrees);</w:t>
      </w:r>
      <w:r>
        <w:rPr>
          <w:rFonts w:ascii="Droid Sans Mono" w:hAnsi="Droid Sans Mono" w:eastAsia="Droid Sans Mono" w:cs="Droid Sans Mono"/>
          <w:color w:val="3b3b3b"/>
          <w:sz w:val="19"/>
          <w:szCs w:val="19"/>
        </w:rPr>
      </w:r>
    </w:p>
    <w:p w14:paraId="0000019F">
      <w:pPr>
        <w:pBdr/>
        <w:shd w:val="clear" w:color="auto" w:fill="ffffff"/>
        <w:spacing w:line="276" w:lineRule="auto"/>
        <w:ind w:firstLine="0" w:left="720"/>
        <w:rPr>
          <w:rFonts w:ascii="Droid Sans Mono" w:hAnsi="Droid Sans Mono" w:eastAsia="Droid Sans Mono" w:cs="Droid Sans Mono"/>
          <w:color w:val="3b3b3b"/>
          <w:sz w:val="19"/>
          <w:szCs w:val="19"/>
        </w:rPr>
      </w:pPr>
      <w:r>
        <w:rPr>
          <w:rFonts w:ascii="Droid Sans Mono" w:hAnsi="Droid Sans Mono" w:eastAsia="Droid Sans Mono" w:cs="Droid Sans Mono"/>
          <w:color w:val="0000ff"/>
          <w:sz w:val="19"/>
          <w:szCs w:val="19"/>
          <w:rtl w:val="0"/>
        </w:rPr>
        <w:t xml:space="preserve">double</w:t>
      </w:r>
      <w:r>
        <w:rPr>
          <w:rFonts w:ascii="Droid Sans Mono" w:hAnsi="Droid Sans Mono" w:eastAsia="Droid Sans Mono" w:cs="Droid Sans Mono"/>
          <w:color w:val="3b3b3b"/>
          <w:sz w:val="19"/>
          <w:szCs w:val="19"/>
          <w:rtl w:val="0"/>
        </w:rPr>
        <w:t xml:space="preserve"> minutes </w:t>
      </w:r>
      <w:r>
        <w:rPr>
          <w:rFonts w:ascii="Droid Sans Mono" w:hAnsi="Droid Sans Mono" w:eastAsia="Droid Sans Mono" w:cs="Droid Sans Mono"/>
          <w:sz w:val="19"/>
          <w:szCs w:val="19"/>
          <w:rtl w:val="0"/>
        </w:rPr>
        <w:t xml:space="preserve">=</w:t>
      </w:r>
      <w:r>
        <w:rPr>
          <w:rFonts w:ascii="Droid Sans Mono" w:hAnsi="Droid Sans Mono" w:eastAsia="Droid Sans Mono" w:cs="Droid Sans Mono"/>
          <w:color w:val="3b3b3b"/>
          <w:sz w:val="19"/>
          <w:szCs w:val="19"/>
          <w:rtl w:val="0"/>
        </w:rPr>
        <w:t xml:space="preserve"> (decimal_degrees </w:t>
      </w:r>
      <w:r>
        <w:rPr>
          <w:rFonts w:ascii="Droid Sans Mono" w:hAnsi="Droid Sans Mono" w:eastAsia="Droid Sans Mono" w:cs="Droid Sans Mono"/>
          <w:sz w:val="19"/>
          <w:szCs w:val="19"/>
          <w:rtl w:val="0"/>
        </w:rPr>
        <w:t xml:space="preserve">-</w:t>
      </w:r>
      <w:r>
        <w:rPr>
          <w:rFonts w:ascii="Droid Sans Mono" w:hAnsi="Droid Sans Mono" w:eastAsia="Droid Sans Mono" w:cs="Droid Sans Mono"/>
          <w:color w:val="3b3b3b"/>
          <w:sz w:val="19"/>
          <w:szCs w:val="19"/>
          <w:rtl w:val="0"/>
        </w:rPr>
        <w:t xml:space="preserve"> degrees) </w:t>
      </w:r>
      <w:r>
        <w:rPr>
          <w:rFonts w:ascii="Droid Sans Mono" w:hAnsi="Droid Sans Mono" w:eastAsia="Droid Sans Mono" w:cs="Droid Sans Mono"/>
          <w:sz w:val="19"/>
          <w:szCs w:val="19"/>
          <w:rtl w:val="0"/>
        </w:rPr>
        <w:t xml:space="preserve">*</w:t>
      </w:r>
      <w:r>
        <w:rPr>
          <w:rFonts w:ascii="Droid Sans Mono" w:hAnsi="Droid Sans Mono" w:eastAsia="Droid Sans Mono" w:cs="Droid Sans Mono"/>
          <w:color w:val="3b3b3b"/>
          <w:sz w:val="19"/>
          <w:szCs w:val="19"/>
          <w:rtl w:val="0"/>
        </w:rPr>
        <w:t xml:space="preserve"> </w:t>
      </w:r>
      <w:r>
        <w:rPr>
          <w:rFonts w:ascii="Droid Sans Mono" w:hAnsi="Droid Sans Mono" w:eastAsia="Droid Sans Mono" w:cs="Droid Sans Mono"/>
          <w:color w:val="098658"/>
          <w:sz w:val="19"/>
          <w:szCs w:val="19"/>
          <w:rtl w:val="0"/>
        </w:rPr>
        <w:t xml:space="preserve">60</w:t>
      </w:r>
      <w:r>
        <w:rPr>
          <w:rFonts w:ascii="Droid Sans Mono" w:hAnsi="Droid Sans Mono" w:eastAsia="Droid Sans Mono" w:cs="Droid Sans Mono"/>
          <w:color w:val="3b3b3b"/>
          <w:sz w:val="19"/>
          <w:szCs w:val="19"/>
          <w:rtl w:val="0"/>
        </w:rPr>
        <w:t xml:space="preserve">;</w:t>
      </w:r>
      <w:r>
        <w:rPr>
          <w:rFonts w:ascii="Droid Sans Mono" w:hAnsi="Droid Sans Mono" w:eastAsia="Droid Sans Mono" w:cs="Droid Sans Mono"/>
          <w:color w:val="3b3b3b"/>
          <w:sz w:val="19"/>
          <w:szCs w:val="19"/>
        </w:rPr>
      </w:r>
    </w:p>
    <w:p w14:paraId="000001A0">
      <w:pPr>
        <w:pBdr/>
        <w:shd w:val="clear" w:color="auto" w:fill="ffffff"/>
        <w:spacing w:line="276" w:lineRule="auto"/>
        <w:ind w:firstLine="0" w:left="720"/>
        <w:rPr>
          <w:rFonts w:ascii="Droid Sans Mono" w:hAnsi="Droid Sans Mono" w:eastAsia="Droid Sans Mono" w:cs="Droid Sans Mono"/>
          <w:color w:val="3b3b3b"/>
          <w:sz w:val="19"/>
          <w:szCs w:val="19"/>
        </w:rPr>
      </w:pPr>
      <w:r>
        <w:rPr>
          <w:rFonts w:ascii="Droid Sans Mono" w:hAnsi="Droid Sans Mono" w:eastAsia="Droid Sans Mono" w:cs="Droid Sans Mono"/>
          <w:color w:val="0000ff"/>
          <w:sz w:val="19"/>
          <w:szCs w:val="19"/>
          <w:rtl w:val="0"/>
        </w:rPr>
        <w:t xml:space="preserve">double</w:t>
      </w:r>
      <w:r>
        <w:rPr>
          <w:rFonts w:ascii="Droid Sans Mono" w:hAnsi="Droid Sans Mono" w:eastAsia="Droid Sans Mono" w:cs="Droid Sans Mono"/>
          <w:color w:val="3b3b3b"/>
          <w:sz w:val="19"/>
          <w:szCs w:val="19"/>
          <w:rtl w:val="0"/>
        </w:rPr>
        <w:t xml:space="preserve"> degrees_minutes </w:t>
      </w:r>
      <w:r>
        <w:rPr>
          <w:rFonts w:ascii="Droid Sans Mono" w:hAnsi="Droid Sans Mono" w:eastAsia="Droid Sans Mono" w:cs="Droid Sans Mono"/>
          <w:sz w:val="19"/>
          <w:szCs w:val="19"/>
          <w:rtl w:val="0"/>
        </w:rPr>
        <w:t xml:space="preserve">=</w:t>
      </w:r>
      <w:r>
        <w:rPr>
          <w:rFonts w:ascii="Droid Sans Mono" w:hAnsi="Droid Sans Mono" w:eastAsia="Droid Sans Mono" w:cs="Droid Sans Mono"/>
          <w:color w:val="3b3b3b"/>
          <w:sz w:val="19"/>
          <w:szCs w:val="19"/>
          <w:rtl w:val="0"/>
        </w:rPr>
        <w:t xml:space="preserve"> (degrees) </w:t>
      </w:r>
      <w:r>
        <w:rPr>
          <w:rFonts w:ascii="Droid Sans Mono" w:hAnsi="Droid Sans Mono" w:eastAsia="Droid Sans Mono" w:cs="Droid Sans Mono"/>
          <w:sz w:val="19"/>
          <w:szCs w:val="19"/>
          <w:rtl w:val="0"/>
        </w:rPr>
        <w:t xml:space="preserve">*</w:t>
      </w:r>
      <w:r>
        <w:rPr>
          <w:rFonts w:ascii="Droid Sans Mono" w:hAnsi="Droid Sans Mono" w:eastAsia="Droid Sans Mono" w:cs="Droid Sans Mono"/>
          <w:color w:val="3b3b3b"/>
          <w:sz w:val="19"/>
          <w:szCs w:val="19"/>
          <w:rtl w:val="0"/>
        </w:rPr>
        <w:t xml:space="preserve"> </w:t>
      </w:r>
      <w:r>
        <w:rPr>
          <w:rFonts w:ascii="Droid Sans Mono" w:hAnsi="Droid Sans Mono" w:eastAsia="Droid Sans Mono" w:cs="Droid Sans Mono"/>
          <w:color w:val="098658"/>
          <w:sz w:val="19"/>
          <w:szCs w:val="19"/>
          <w:rtl w:val="0"/>
        </w:rPr>
        <w:t xml:space="preserve">100</w:t>
      </w:r>
      <w:r>
        <w:rPr>
          <w:rFonts w:ascii="Droid Sans Mono" w:hAnsi="Droid Sans Mono" w:eastAsia="Droid Sans Mono" w:cs="Droid Sans Mono"/>
          <w:color w:val="3b3b3b"/>
          <w:sz w:val="19"/>
          <w:szCs w:val="19"/>
          <w:rtl w:val="0"/>
        </w:rPr>
        <w:t xml:space="preserve"> </w:t>
      </w:r>
      <w:r>
        <w:rPr>
          <w:rFonts w:ascii="Droid Sans Mono" w:hAnsi="Droid Sans Mono" w:eastAsia="Droid Sans Mono" w:cs="Droid Sans Mono"/>
          <w:sz w:val="19"/>
          <w:szCs w:val="19"/>
          <w:rtl w:val="0"/>
        </w:rPr>
        <w:t xml:space="preserve">+</w:t>
      </w:r>
      <w:r>
        <w:rPr>
          <w:rFonts w:ascii="Droid Sans Mono" w:hAnsi="Droid Sans Mono" w:eastAsia="Droid Sans Mono" w:cs="Droid Sans Mono"/>
          <w:color w:val="3b3b3b"/>
          <w:sz w:val="19"/>
          <w:szCs w:val="19"/>
          <w:rtl w:val="0"/>
        </w:rPr>
        <w:t xml:space="preserve"> minutes;</w:t>
      </w:r>
      <w:r>
        <w:rPr>
          <w:rFonts w:ascii="Droid Sans Mono" w:hAnsi="Droid Sans Mono" w:eastAsia="Droid Sans Mono" w:cs="Droid Sans Mono"/>
          <w:color w:val="3b3b3b"/>
          <w:sz w:val="19"/>
          <w:szCs w:val="19"/>
        </w:rPr>
      </w:r>
    </w:p>
    <w:p w14:paraId="000001A1">
      <w:pPr>
        <w:pBdr/>
        <w:shd w:val="clear" w:color="auto" w:fill="ffffff"/>
        <w:spacing w:line="276" w:lineRule="auto"/>
        <w:ind w:firstLine="0" w:left="720"/>
        <w:rPr>
          <w:rFonts w:ascii="Droid Sans Mono" w:hAnsi="Droid Sans Mono" w:eastAsia="Droid Sans Mono" w:cs="Droid Sans Mono"/>
          <w:color w:val="3b3b3b"/>
          <w:sz w:val="19"/>
          <w:szCs w:val="19"/>
        </w:rPr>
      </w:pPr>
      <w:r>
        <w:rPr>
          <w:rFonts w:ascii="Droid Sans Mono" w:hAnsi="Droid Sans Mono" w:eastAsia="Droid Sans Mono" w:cs="Droid Sans Mono"/>
          <w:color w:val="0000ff"/>
          <w:sz w:val="19"/>
          <w:szCs w:val="19"/>
          <w:rtl w:val="0"/>
        </w:rPr>
        <w:t xml:space="preserve">uint16_t</w:t>
      </w:r>
      <w:r>
        <w:rPr>
          <w:rFonts w:ascii="Droid Sans Mono" w:hAnsi="Droid Sans Mono" w:eastAsia="Droid Sans Mono" w:cs="Droid Sans Mono"/>
          <w:color w:val="3b3b3b"/>
          <w:sz w:val="19"/>
          <w:szCs w:val="19"/>
          <w:rtl w:val="0"/>
        </w:rPr>
        <w:t xml:space="preserve"> log_degrees_minutes </w:t>
      </w:r>
      <w:r>
        <w:rPr>
          <w:rFonts w:ascii="Droid Sans Mono" w:hAnsi="Droid Sans Mono" w:eastAsia="Droid Sans Mono" w:cs="Droid Sans Mono"/>
          <w:sz w:val="19"/>
          <w:szCs w:val="19"/>
          <w:rtl w:val="0"/>
        </w:rPr>
        <w:t xml:space="preserve">=</w:t>
      </w:r>
      <w:r>
        <w:rPr>
          <w:rFonts w:ascii="Droid Sans Mono" w:hAnsi="Droid Sans Mono" w:eastAsia="Droid Sans Mono" w:cs="Droid Sans Mono"/>
          <w:color w:val="3b3b3b"/>
          <w:sz w:val="19"/>
          <w:szCs w:val="19"/>
          <w:rtl w:val="0"/>
        </w:rPr>
        <w:t xml:space="preserve"> </w:t>
      </w:r>
      <w:r>
        <w:rPr>
          <w:rFonts w:ascii="Droid Sans Mono" w:hAnsi="Droid Sans Mono" w:eastAsia="Droid Sans Mono" w:cs="Droid Sans Mono"/>
          <w:color w:val="0000ff"/>
          <w:sz w:val="19"/>
          <w:szCs w:val="19"/>
          <w:rtl w:val="0"/>
        </w:rPr>
        <w:t xml:space="preserve">static_cast</w:t>
      </w:r>
      <w:r>
        <w:rPr>
          <w:rFonts w:ascii="Droid Sans Mono" w:hAnsi="Droid Sans Mono" w:eastAsia="Droid Sans Mono" w:cs="Droid Sans Mono"/>
          <w:sz w:val="19"/>
          <w:szCs w:val="19"/>
          <w:rtl w:val="0"/>
        </w:rPr>
        <w:t xml:space="preserve">&lt;</w:t>
      </w:r>
      <w:r>
        <w:rPr>
          <w:rFonts w:ascii="Droid Sans Mono" w:hAnsi="Droid Sans Mono" w:eastAsia="Droid Sans Mono" w:cs="Droid Sans Mono"/>
          <w:color w:val="0000ff"/>
          <w:sz w:val="19"/>
          <w:szCs w:val="19"/>
          <w:rtl w:val="0"/>
        </w:rPr>
        <w:t xml:space="preserve">uint32_t</w:t>
      </w:r>
      <w:r>
        <w:rPr>
          <w:rFonts w:ascii="Droid Sans Mono" w:hAnsi="Droid Sans Mono" w:eastAsia="Droid Sans Mono" w:cs="Droid Sans Mono"/>
          <w:sz w:val="19"/>
          <w:szCs w:val="19"/>
          <w:rtl w:val="0"/>
        </w:rPr>
        <w:t xml:space="preserve">&gt;</w:t>
      </w:r>
      <w:r>
        <w:rPr>
          <w:rFonts w:ascii="Droid Sans Mono" w:hAnsi="Droid Sans Mono" w:eastAsia="Droid Sans Mono" w:cs="Droid Sans Mono"/>
          <w:color w:val="3b3b3b"/>
          <w:sz w:val="19"/>
          <w:szCs w:val="19"/>
          <w:rtl w:val="0"/>
        </w:rPr>
        <w:t xml:space="preserve">(degrees_minutes);</w:t>
      </w:r>
      <w:r>
        <w:rPr>
          <w:rFonts w:ascii="Droid Sans Mono" w:hAnsi="Droid Sans Mono" w:eastAsia="Droid Sans Mono" w:cs="Droid Sans Mono"/>
          <w:color w:val="3b3b3b"/>
          <w:sz w:val="19"/>
          <w:szCs w:val="19"/>
        </w:rPr>
      </w:r>
    </w:p>
    <w:p w14:paraId="000001A2">
      <w:pPr>
        <w:pBdr/>
        <w:shd w:val="clear" w:color="auto" w:fill="ffffff"/>
        <w:spacing w:line="276" w:lineRule="auto"/>
        <w:ind w:firstLine="0" w:left="720"/>
        <w:rPr>
          <w:rFonts w:ascii="Droid Sans Mono" w:hAnsi="Droid Sans Mono" w:eastAsia="Droid Sans Mono" w:cs="Droid Sans Mono"/>
          <w:color w:val="3b3b3b"/>
          <w:sz w:val="19"/>
          <w:szCs w:val="19"/>
        </w:rPr>
      </w:pPr>
      <w:r>
        <w:rPr>
          <w:rFonts w:ascii="Droid Sans Mono" w:hAnsi="Droid Sans Mono" w:eastAsia="Droid Sans Mono" w:cs="Droid Sans Mono"/>
          <w:color w:val="0000ff"/>
          <w:sz w:val="19"/>
          <w:szCs w:val="19"/>
          <w:rtl w:val="0"/>
        </w:rPr>
        <w:t xml:space="preserve">uint16_t</w:t>
      </w:r>
      <w:r>
        <w:rPr>
          <w:rFonts w:ascii="Droid Sans Mono" w:hAnsi="Droid Sans Mono" w:eastAsia="Droid Sans Mono" w:cs="Droid Sans Mono"/>
          <w:color w:val="3b3b3b"/>
          <w:sz w:val="19"/>
          <w:szCs w:val="19"/>
          <w:rtl w:val="0"/>
        </w:rPr>
        <w:t xml:space="preserve"> log_fraction </w:t>
      </w:r>
      <w:r>
        <w:rPr>
          <w:rFonts w:ascii="Droid Sans Mono" w:hAnsi="Droid Sans Mono" w:eastAsia="Droid Sans Mono" w:cs="Droid Sans Mono"/>
          <w:sz w:val="19"/>
          <w:szCs w:val="19"/>
          <w:rtl w:val="0"/>
        </w:rPr>
        <w:t xml:space="preserve">=</w:t>
      </w:r>
      <w:r>
        <w:rPr>
          <w:rFonts w:ascii="Droid Sans Mono" w:hAnsi="Droid Sans Mono" w:eastAsia="Droid Sans Mono" w:cs="Droid Sans Mono"/>
          <w:color w:val="3b3b3b"/>
          <w:sz w:val="19"/>
          <w:szCs w:val="19"/>
          <w:rtl w:val="0"/>
        </w:rPr>
        <w:t xml:space="preserve"> </w:t>
      </w:r>
      <w:r>
        <w:rPr>
          <w:rFonts w:ascii="Droid Sans Mono" w:hAnsi="Droid Sans Mono" w:eastAsia="Droid Sans Mono" w:cs="Droid Sans Mono"/>
          <w:color w:val="0000ff"/>
          <w:sz w:val="19"/>
          <w:szCs w:val="19"/>
          <w:rtl w:val="0"/>
        </w:rPr>
        <w:t xml:space="preserve">static_cast</w:t>
      </w:r>
      <w:r>
        <w:rPr>
          <w:rFonts w:ascii="Droid Sans Mono" w:hAnsi="Droid Sans Mono" w:eastAsia="Droid Sans Mono" w:cs="Droid Sans Mono"/>
          <w:sz w:val="19"/>
          <w:szCs w:val="19"/>
          <w:rtl w:val="0"/>
        </w:rPr>
        <w:t xml:space="preserve">&lt;</w:t>
      </w:r>
      <w:r>
        <w:rPr>
          <w:rFonts w:ascii="Droid Sans Mono" w:hAnsi="Droid Sans Mono" w:eastAsia="Droid Sans Mono" w:cs="Droid Sans Mono"/>
          <w:color w:val="0000ff"/>
          <w:sz w:val="19"/>
          <w:szCs w:val="19"/>
          <w:rtl w:val="0"/>
        </w:rPr>
        <w:t xml:space="preserve">uint32_t</w:t>
      </w:r>
      <w:r>
        <w:rPr>
          <w:rFonts w:ascii="Droid Sans Mono" w:hAnsi="Droid Sans Mono" w:eastAsia="Droid Sans Mono" w:cs="Droid Sans Mono"/>
          <w:sz w:val="19"/>
          <w:szCs w:val="19"/>
          <w:rtl w:val="0"/>
        </w:rPr>
        <w:t xml:space="preserve">&gt;</w:t>
      </w:r>
      <w:r>
        <w:rPr>
          <w:rFonts w:ascii="Droid Sans Mono" w:hAnsi="Droid Sans Mono" w:eastAsia="Droid Sans Mono" w:cs="Droid Sans Mono"/>
          <w:color w:val="3b3b3b"/>
          <w:sz w:val="19"/>
          <w:szCs w:val="19"/>
          <w:rtl w:val="0"/>
        </w:rPr>
        <w:t xml:space="preserve">((degrees_minutes </w:t>
      </w:r>
      <w:r>
        <w:rPr>
          <w:rFonts w:ascii="Droid Sans Mono" w:hAnsi="Droid Sans Mono" w:eastAsia="Droid Sans Mono" w:cs="Droid Sans Mono"/>
          <w:sz w:val="19"/>
          <w:szCs w:val="19"/>
          <w:rtl w:val="0"/>
        </w:rPr>
        <w:t xml:space="preserve">-</w:t>
      </w:r>
      <w:r>
        <w:rPr>
          <w:rFonts w:ascii="Droid Sans Mono" w:hAnsi="Droid Sans Mono" w:eastAsia="Droid Sans Mono" w:cs="Droid Sans Mono"/>
          <w:color w:val="3b3b3b"/>
          <w:sz w:val="19"/>
          <w:szCs w:val="19"/>
          <w:rtl w:val="0"/>
        </w:rPr>
        <w:t xml:space="preserve"> log_degrees_minutes) </w:t>
      </w:r>
      <w:r>
        <w:rPr>
          <w:rFonts w:ascii="Droid Sans Mono" w:hAnsi="Droid Sans Mono" w:eastAsia="Droid Sans Mono" w:cs="Droid Sans Mono"/>
          <w:sz w:val="19"/>
          <w:szCs w:val="19"/>
          <w:rtl w:val="0"/>
        </w:rPr>
        <w:t xml:space="preserve">*</w:t>
      </w:r>
      <w:r>
        <w:rPr>
          <w:rFonts w:ascii="Droid Sans Mono" w:hAnsi="Droid Sans Mono" w:eastAsia="Droid Sans Mono" w:cs="Droid Sans Mono"/>
          <w:color w:val="3b3b3b"/>
          <w:sz w:val="19"/>
          <w:szCs w:val="19"/>
          <w:rtl w:val="0"/>
        </w:rPr>
        <w:t xml:space="preserve"> </w:t>
      </w:r>
      <w:r>
        <w:rPr>
          <w:rFonts w:ascii="Droid Sans Mono" w:hAnsi="Droid Sans Mono" w:eastAsia="Droid Sans Mono" w:cs="Droid Sans Mono"/>
          <w:color w:val="098658"/>
          <w:sz w:val="19"/>
          <w:szCs w:val="19"/>
          <w:rtl w:val="0"/>
        </w:rPr>
        <w:t xml:space="preserve">1e4</w:t>
      </w:r>
      <w:r>
        <w:rPr>
          <w:rFonts w:ascii="Droid Sans Mono" w:hAnsi="Droid Sans Mono" w:eastAsia="Droid Sans Mono" w:cs="Droid Sans Mono"/>
          <w:color w:val="3b3b3b"/>
          <w:sz w:val="19"/>
          <w:szCs w:val="19"/>
          <w:rtl w:val="0"/>
        </w:rPr>
        <w:t xml:space="preserve">);</w:t>
      </w:r>
      <w:r>
        <w:rPr>
          <w:rFonts w:ascii="Droid Sans Mono" w:hAnsi="Droid Sans Mono" w:eastAsia="Droid Sans Mono" w:cs="Droid Sans Mono"/>
          <w:color w:val="3b3b3b"/>
          <w:sz w:val="19"/>
          <w:szCs w:val="19"/>
        </w:rPr>
      </w:r>
    </w:p>
    <w:p w14:paraId="000001A3">
      <w:pPr>
        <w:pBdr/>
        <w:shd w:val="clear" w:color="auto" w:fill="ffffff"/>
        <w:spacing w:line="276" w:lineRule="auto"/>
        <w:ind w:firstLine="0" w:left="720"/>
        <w:rPr>
          <w:rFonts w:ascii="Droid Sans Mono" w:hAnsi="Droid Sans Mono" w:eastAsia="Droid Sans Mono" w:cs="Droid Sans Mono"/>
          <w:color w:val="3b3b3b"/>
          <w:sz w:val="19"/>
          <w:szCs w:val="19"/>
        </w:rPr>
      </w:pPr>
      <w:r>
        <w:rPr>
          <w:rFonts w:ascii="Droid Sans Mono" w:hAnsi="Droid Sans Mono" w:eastAsia="Droid Sans Mono" w:cs="Droid Sans Mono"/>
          <w:color w:val="795e26"/>
          <w:sz w:val="19"/>
          <w:szCs w:val="19"/>
          <w:rtl w:val="0"/>
        </w:rPr>
        <w:t xml:space="preserve">sprintf</w:t>
      </w:r>
      <w:r>
        <w:rPr>
          <w:rFonts w:ascii="Droid Sans Mono" w:hAnsi="Droid Sans Mono" w:eastAsia="Droid Sans Mono" w:cs="Droid Sans Mono"/>
          <w:color w:val="3b3b3b"/>
          <w:sz w:val="19"/>
          <w:szCs w:val="19"/>
          <w:rtl w:val="0"/>
        </w:rPr>
        <w:t xml:space="preserve">(buffer, </w:t>
      </w:r>
      <w:r>
        <w:rPr>
          <w:rFonts w:ascii="Droid Sans Mono" w:hAnsi="Droid Sans Mono" w:eastAsia="Droid Sans Mono" w:cs="Droid Sans Mono"/>
          <w:color w:val="a31515"/>
          <w:sz w:val="19"/>
          <w:szCs w:val="19"/>
          <w:rtl w:val="0"/>
        </w:rPr>
        <w:t xml:space="preserve">"</w:t>
      </w:r>
      <w:r>
        <w:rPr>
          <w:rFonts w:ascii="Droid Sans Mono" w:hAnsi="Droid Sans Mono" w:eastAsia="Droid Sans Mono" w:cs="Droid Sans Mono"/>
          <w:color w:val="001080"/>
          <w:sz w:val="19"/>
          <w:szCs w:val="19"/>
          <w:rtl w:val="0"/>
        </w:rPr>
        <w:t xml:space="preserve">%04d</w:t>
      </w:r>
      <w:r>
        <w:rPr>
          <w:rFonts w:ascii="Droid Sans Mono" w:hAnsi="Droid Sans Mono" w:eastAsia="Droid Sans Mono" w:cs="Droid Sans Mono"/>
          <w:color w:val="a31515"/>
          <w:sz w:val="19"/>
          <w:szCs w:val="19"/>
          <w:rtl w:val="0"/>
        </w:rPr>
        <w:t xml:space="preserve">.</w:t>
      </w:r>
      <w:r>
        <w:rPr>
          <w:rFonts w:ascii="Droid Sans Mono" w:hAnsi="Droid Sans Mono" w:eastAsia="Droid Sans Mono" w:cs="Droid Sans Mono"/>
          <w:color w:val="001080"/>
          <w:sz w:val="19"/>
          <w:szCs w:val="19"/>
          <w:rtl w:val="0"/>
        </w:rPr>
        <w:t xml:space="preserve">%04d</w:t>
      </w:r>
      <w:r>
        <w:rPr>
          <w:rFonts w:ascii="Droid Sans Mono" w:hAnsi="Droid Sans Mono" w:eastAsia="Droid Sans Mono" w:cs="Droid Sans Mono"/>
          <w:color w:val="a31515"/>
          <w:sz w:val="19"/>
          <w:szCs w:val="19"/>
          <w:rtl w:val="0"/>
        </w:rPr>
        <w:t xml:space="preserve">"</w:t>
      </w:r>
      <w:r>
        <w:rPr>
          <w:rFonts w:ascii="Droid Sans Mono" w:hAnsi="Droid Sans Mono" w:eastAsia="Droid Sans Mono" w:cs="Droid Sans Mono"/>
          <w:color w:val="3b3b3b"/>
          <w:sz w:val="19"/>
          <w:szCs w:val="19"/>
          <w:rtl w:val="0"/>
        </w:rPr>
        <w:t xml:space="preserve">, log_degrees_minutes, log_fraction);</w:t>
      </w:r>
      <w:r>
        <w:rPr>
          <w:rFonts w:ascii="Droid Sans Mono" w:hAnsi="Droid Sans Mono" w:eastAsia="Droid Sans Mono" w:cs="Droid Sans Mono"/>
          <w:color w:val="3b3b3b"/>
          <w:sz w:val="19"/>
          <w:szCs w:val="19"/>
        </w:rPr>
      </w:r>
    </w:p>
    <w:p w14:paraId="000001A4">
      <w:pPr>
        <w:pBdr/>
        <w:spacing/>
        <w:ind/>
        <w:rPr/>
      </w:pPr>
      <w:r>
        <w:rPr>
          <w:rtl w:val="0"/>
        </w:rPr>
      </w:r>
      <w:r/>
    </w:p>
    <w:p w14:paraId="000001A5">
      <w:pPr>
        <w:pBdr/>
        <w:spacing/>
        <w:ind/>
        <w:rPr/>
      </w:pPr>
      <w:r>
        <w:rPr>
          <w:rtl w:val="0"/>
        </w:rPr>
        <w:t xml:space="preserve">Note 2: bGeigieZen records Position Dilution of Precision (PDOP) but Nano records Horizontal DOP (HDOP) due to different GNSS receivers. The differences are minor.</w:t>
      </w:r>
      <w:r/>
    </w:p>
    <w:p w14:paraId="000001A6">
      <w:pPr>
        <w:pBdr/>
        <w:spacing/>
        <w:ind/>
        <w:rPr/>
      </w:pPr>
      <w:r>
        <w:rPr>
          <w:rtl w:val="0"/>
        </w:rPr>
      </w:r>
      <w:r/>
    </w:p>
    <w:p w14:paraId="000001A7">
      <w:pPr>
        <w:pStyle w:val="789"/>
        <w:pBdr/>
        <w:spacing/>
        <w:ind/>
        <w:rPr/>
      </w:pPr>
      <w:r/>
      <w:bookmarkStart w:id="60" w:name="_rcp3vufjqc7j"/>
      <w:r/>
      <w:bookmarkEnd w:id="60"/>
      <w:r>
        <w:rPr>
          <w:rtl w:val="0"/>
        </w:rPr>
        <w:t xml:space="preserve">A-2 Journal files</w:t>
      </w:r>
      <w:r/>
    </w:p>
    <w:p w14:paraId="000001A8">
      <w:pPr>
        <w:pBdr/>
        <w:spacing/>
        <w:ind/>
        <w:rPr>
          <w:i/>
          <w:iCs/>
        </w:rPr>
      </w:pPr>
      <w:r>
        <w:rPr>
          <w:i/>
          <w:iCs/>
          <w:rtl w:val="0"/>
        </w:rPr>
        <w:t xml:space="preserve">(TO BE COMPLETED ??)</w:t>
      </w:r>
      <w:r>
        <w:rPr>
          <w:i/>
          <w:iCs/>
        </w:rPr>
      </w:r>
    </w:p>
    <w:p w14:paraId="000001A9">
      <w:pPr>
        <w:pBdr/>
        <w:spacing/>
        <w:ind/>
        <w:rPr/>
      </w:pPr>
      <w:r>
        <w:rPr>
          <w:rtl w:val="0"/>
        </w:rPr>
      </w:r>
      <w:r/>
    </w:p>
    <w:p w14:paraId="000001AA">
      <w:pPr>
        <w:pBdr/>
        <w:spacing/>
        <w:ind/>
        <w:rPr/>
      </w:pPr>
      <w:r>
        <w:rPr>
          <w:rtl w:val="0"/>
        </w:rPr>
      </w:r>
      <w:r/>
    </w:p>
    <w:p w14:paraId="000001AB">
      <w:pPr>
        <w:pBdr/>
        <w:spacing/>
        <w:ind/>
        <w:rPr/>
      </w:pPr>
      <w:r>
        <w:rPr>
          <w:rtl w:val="0"/>
        </w:rPr>
      </w:r>
      <w:r/>
    </w:p>
    <w:p w14:paraId="000001AC">
      <w:pPr>
        <w:pStyle w:val="788"/>
        <w:pBdr/>
        <w:spacing/>
        <w:ind/>
        <w:rPr>
          <w:i/>
          <w:iCs/>
        </w:rPr>
      </w:pPr>
      <w:r/>
      <w:bookmarkStart w:id="61" w:name="_w0n5w6980tob"/>
      <w:r/>
      <w:bookmarkEnd w:id="61"/>
      <w:r>
        <w:rPr>
          <w:rtl w:val="0"/>
        </w:rPr>
        <w:t xml:space="preserve">Appendix B - Using QGIS radiation toolbox</w:t>
      </w:r>
      <w:r>
        <w:rPr>
          <w:rtl w:val="0"/>
        </w:rPr>
      </w:r>
      <w:r>
        <w:rPr>
          <w:i/>
          <w:iCs/>
        </w:rPr>
      </w:r>
    </w:p>
    <w:p w14:paraId="000001AD">
      <w:pPr>
        <w:pBdr/>
        <w:spacing/>
        <w:ind/>
        <w:rPr/>
      </w:pPr>
      <w:r>
        <w:rPr>
          <w:rtl w:val="0"/>
        </w:rPr>
      </w:r>
      <w:r/>
    </w:p>
    <w:p w14:paraId="000001AE">
      <w:pPr>
        <w:pBdr/>
        <w:spacing/>
        <w:ind/>
        <w:rPr/>
      </w:pPr>
      <w:r>
        <w:rPr>
          <w:rtl w:val="0"/>
        </w:rPr>
      </w:r>
      <w:r/>
    </w:p>
    <w:p w14:paraId="000001AF">
      <w:pPr>
        <w:numPr>
          <w:ilvl w:val="0"/>
          <w:numId w:val="6"/>
        </w:numPr>
        <w:pBdr/>
        <w:spacing/>
        <w:ind w:hanging="360" w:left="720"/>
        <w:rPr/>
      </w:pPr>
      <w:r>
        <w:rPr>
          <w:rtl w:val="0"/>
        </w:rPr>
        <w:t xml:space="preserve">Install QGIS from </w:t>
      </w:r>
      <w:hyperlink r:id="rId27" w:tooltip="https://www.qgis.org/download/" w:history="1">
        <w:r>
          <w:rPr>
            <w:color w:val="1155cc"/>
            <w:u w:val="single"/>
            <w:rtl w:val="0"/>
          </w:rPr>
          <w:t xml:space="preserve">https://www.qgis.org/download/</w:t>
        </w:r>
      </w:hyperlink>
      <w:r>
        <w:rPr>
          <w:rtl w:val="0"/>
        </w:rPr>
      </w:r>
      <w:r/>
    </w:p>
    <w:p w14:paraId="000001B0">
      <w:pPr>
        <w:numPr>
          <w:ilvl w:val="0"/>
          <w:numId w:val="6"/>
        </w:numPr>
        <w:pBdr/>
        <w:spacing/>
        <w:ind w:hanging="360" w:left="720"/>
        <w:rPr/>
      </w:pPr>
      <w:r>
        <w:rPr>
          <w:rtl w:val="0"/>
        </w:rPr>
        <w:t xml:space="preserve">Install  QuickMapServices plugin - more maps to choose from, no watermark. Both plugins are available from QGIS plugin installation tool (just enable "Experimental" plugins in settings)</w:t>
      </w:r>
      <w:r/>
    </w:p>
    <w:p w14:paraId="000001B1">
      <w:pPr>
        <w:numPr>
          <w:ilvl w:val="0"/>
          <w:numId w:val="6"/>
        </w:numPr>
        <w:pBdr/>
        <w:spacing/>
        <w:ind w:hanging="360" w:left="720"/>
        <w:rPr>
          <w:u w:val="none"/>
        </w:rPr>
      </w:pPr>
      <w:r>
        <w:rPr>
          <w:rtl w:val="0"/>
        </w:rPr>
        <w:t xml:space="preserve">Get the QGIS radiation toolbox: </w:t>
      </w:r>
      <w:hyperlink r:id="rId28" w:tooltip="https://plugins.qgis.org/plugins/radiation_toolbox_plugin/" w:history="1">
        <w:r>
          <w:rPr>
            <w:color w:val="1155cc"/>
            <w:u w:val="single"/>
            <w:rtl w:val="0"/>
          </w:rPr>
          <w:t xml:space="preserve">https://plugins.qgis.org/plugins/radiation_toolbox_plugin/</w:t>
        </w:r>
      </w:hyperlink>
      <w:r>
        <w:rPr>
          <w:rtl w:val="0"/>
        </w:rPr>
      </w:r>
      <w:r>
        <w:rPr>
          <w:u w:val="none"/>
        </w:rPr>
      </w:r>
    </w:p>
    <w:p w14:paraId="000001B2">
      <w:pPr>
        <w:numPr>
          <w:ilvl w:val="0"/>
          <w:numId w:val="6"/>
        </w:numPr>
        <w:pBdr/>
        <w:spacing/>
        <w:ind w:hanging="360" w:left="720"/>
        <w:rPr>
          <w:u w:val="none"/>
        </w:rPr>
      </w:pPr>
      <w:r>
        <w:rPr>
          <w:rtl w:val="0"/>
        </w:rPr>
        <w:t xml:space="preserve">Or Install </w:t>
      </w:r>
      <w:r>
        <w:rPr>
          <w:rtl w:val="0"/>
        </w:rPr>
        <w:t xml:space="preserve">QGIS Radiation Toolbox Plugin from the plugin men</w:t>
      </w:r>
      <w:r>
        <w:rPr>
          <w:rtl w:val="0"/>
        </w:rPr>
        <w:t xml:space="preserve">u.</w:t>
      </w:r>
      <w:r>
        <w:rPr>
          <w:u w:val="none"/>
        </w:rPr>
      </w:r>
    </w:p>
    <w:p w14:paraId="000001B3">
      <w:pPr>
        <w:numPr>
          <w:ilvl w:val="0"/>
          <w:numId w:val="6"/>
        </w:numPr>
        <w:pBdr/>
        <w:spacing/>
        <w:ind w:hanging="360" w:left="720"/>
        <w:rPr/>
      </w:pPr>
      <w:r>
        <w:rPr>
          <w:rtl w:val="0"/>
        </w:rPr>
      </w:r>
      <w:r/>
    </w:p>
    <w:p w14:paraId="000001B4">
      <w:pPr>
        <w:numPr>
          <w:ilvl w:val="0"/>
          <w:numId w:val="6"/>
        </w:numPr>
        <w:pBdr/>
        <w:spacing/>
        <w:ind w:hanging="360" w:left="720"/>
        <w:rPr>
          <w:u w:val="none"/>
        </w:rPr>
      </w:pPr>
      <w:r>
        <w:rPr>
          <w:rtl w:val="0"/>
        </w:rPr>
        <w:t xml:space="preserve">Add a map layer</w:t>
      </w:r>
      <w:r>
        <w:rPr>
          <w:u w:val="none"/>
        </w:rPr>
      </w:r>
    </w:p>
    <w:p w14:paraId="000001B5">
      <w:pPr>
        <w:numPr>
          <w:ilvl w:val="0"/>
          <w:numId w:val="6"/>
        </w:numPr>
        <w:pBdr/>
        <w:spacing/>
        <w:ind w:hanging="360" w:left="720"/>
        <w:rPr>
          <w:u w:val="none"/>
        </w:rPr>
      </w:pPr>
      <w:r>
        <w:rPr>
          <w:rtl w:val="0"/>
        </w:rPr>
        <w:t xml:space="preserve">Open radiation Plugin  (click the radiation icon on the toolbar)</w:t>
      </w:r>
      <w:r>
        <w:rPr>
          <w:u w:val="none"/>
        </w:rPr>
      </w:r>
    </w:p>
    <w:p w14:paraId="000001B6">
      <w:pPr>
        <w:numPr>
          <w:ilvl w:val="0"/>
          <w:numId w:val="6"/>
        </w:numPr>
        <w:pBdr/>
        <w:spacing/>
        <w:ind w:hanging="360" w:left="720"/>
        <w:rPr>
          <w:u w:val="none"/>
        </w:rPr>
      </w:pPr>
      <w:r>
        <w:rPr>
          <w:rtl w:val="0"/>
        </w:rPr>
        <w:t xml:space="preserve">On the left side menu select load and load the log file.</w:t>
      </w:r>
      <w:r>
        <w:rPr>
          <w:u w:val="none"/>
        </w:rPr>
      </w:r>
    </w:p>
    <w:p w14:paraId="000001B7">
      <w:pPr>
        <w:numPr>
          <w:ilvl w:val="0"/>
          <w:numId w:val="6"/>
        </w:numPr>
        <w:pBdr/>
        <w:spacing/>
        <w:ind w:hanging="360" w:left="720"/>
        <w:rPr>
          <w:u w:val="none"/>
        </w:rPr>
      </w:pPr>
      <w:r>
        <w:rPr>
          <w:rtl w:val="0"/>
        </w:rPr>
        <w:t xml:space="preserve">See the documentation of the plugin and how to edit/delete the points. </w:t>
      </w:r>
      <w:r>
        <w:rPr>
          <w:rtl w:val="0"/>
        </w:rPr>
        <w:t xml:space="preserve">Documentation: </w:t>
      </w:r>
      <w:hyperlink r:id="rId29" w:tooltip="https://opengeolabs.gitlab.io/radiation-toolbox/qgis-radiation-toolbox-plugin/" w:history="1">
        <w:r>
          <w:rPr>
            <w:color w:val="1155cc"/>
            <w:u w:val="single"/>
            <w:rtl w:val="0"/>
          </w:rPr>
          <w:t xml:space="preserve">https://opengeolabs.gitlab.io/radiation-toolbox/qgis-radiation-toolbox-plugin/</w:t>
        </w:r>
      </w:hyperlink>
      <w:r>
        <w:rPr>
          <w:rtl w:val="0"/>
        </w:rPr>
      </w:r>
      <w:r>
        <w:rPr>
          <w:u w:val="none"/>
        </w:rPr>
      </w:r>
    </w:p>
    <w:p w14:paraId="000001B8">
      <w:pPr>
        <w:pBdr/>
        <w:spacing/>
        <w:ind/>
        <w:rPr/>
      </w:pPr>
      <w:r>
        <w:rPr>
          <w:rtl w:val="0"/>
        </w:rPr>
      </w:r>
      <w:r/>
    </w:p>
    <w:p w14:paraId="000001B9">
      <w:pPr>
        <w:pBdr/>
        <w:spacing/>
        <w:ind/>
        <w:rPr/>
      </w:pPr>
      <w:r>
        <mc:AlternateContent>
          <mc:Choice Requires="wpg">
            <w:drawing>
              <wp:inline xmlns:wp="http://schemas.openxmlformats.org/drawingml/2006/wordprocessingDrawing" distT="0" distB="0" distL="0" distR="0">
                <wp:extent cx="5943600" cy="3225800"/>
                <wp:effectExtent l="0" t="0" r="0" b="0"/>
                <wp:docPr id="13" name="image50.png"/>
                <wp:cNvGraphicFramePr/>
                <a:graphic xmlns:a="http://schemas.openxmlformats.org/drawingml/2006/main">
                  <a:graphicData uri="http://schemas.openxmlformats.org/drawingml/2006/picture">
                    <pic:pic xmlns:pic="http://schemas.openxmlformats.org/drawingml/2006/picture">
                      <pic:nvPicPr>
                        <pic:cNvPr id="0" name="image50.png"/>
                        <pic:cNvPicPr/>
                        <pic:nvPr/>
                      </pic:nvPicPr>
                      <pic:blipFill rotWithShape="1">
                        <a:blip r:embed="rId30"/>
                        <a:srcRect l="0" t="0" r="0" b="0"/>
                        <a:stretch/>
                      </pic:blipFill>
                      <pic:spPr bwMode="auto">
                        <a:xfrm>
                          <a:off x="0" y="0"/>
                          <a:ext cx="5943600" cy="32258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254.00pt;mso-wrap-distance-left:0.00pt;mso-wrap-distance-top:0.00pt;mso-wrap-distance-right:0.00pt;mso-wrap-distance-bottom:0.00pt;z-index:1;">
                <v:imagedata r:id="rId30" o:title="" croptop="0f" cropleft="0f" cropbottom="0f" cropright="0f"/>
                <o:lock v:ext="edit" rotation="t"/>
              </v:shape>
            </w:pict>
          </mc:Fallback>
        </mc:AlternateContent>
      </w:r>
      <w:r>
        <mc:AlternateContent>
          <mc:Choice Requires="wpg">
            <w:drawing>
              <wp:inline xmlns:wp="http://schemas.openxmlformats.org/drawingml/2006/wordprocessingDrawing" distT="0" distB="0" distL="0" distR="0">
                <wp:extent cx="3571875" cy="1543050"/>
                <wp:effectExtent l="0" t="0" r="0" b="0"/>
                <wp:docPr id="14" name="image38.png"/>
                <wp:cNvGraphicFramePr/>
                <a:graphic xmlns:a="http://schemas.openxmlformats.org/drawingml/2006/main">
                  <a:graphicData uri="http://schemas.openxmlformats.org/drawingml/2006/picture">
                    <pic:pic xmlns:pic="http://schemas.openxmlformats.org/drawingml/2006/picture">
                      <pic:nvPicPr>
                        <pic:cNvPr id="0" name="image38.png"/>
                        <pic:cNvPicPr/>
                        <pic:nvPr/>
                      </pic:nvPicPr>
                      <pic:blipFill rotWithShape="1">
                        <a:blip r:embed="rId31"/>
                        <a:srcRect l="0" t="0" r="0" b="0"/>
                        <a:stretch/>
                      </pic:blipFill>
                      <pic:spPr bwMode="auto">
                        <a:xfrm>
                          <a:off x="0" y="0"/>
                          <a:ext cx="3571875" cy="154305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81.25pt;height:121.50pt;mso-wrap-distance-left:0.00pt;mso-wrap-distance-top:0.00pt;mso-wrap-distance-right:0.00pt;mso-wrap-distance-bottom:0.00pt;z-index:1;">
                <v:imagedata r:id="rId31" o:title="" croptop="0f" cropleft="0f" cropbottom="0f" cropright="0f"/>
                <o:lock v:ext="edit" rotation="t"/>
              </v:shape>
            </w:pict>
          </mc:Fallback>
        </mc:AlternateContent>
      </w:r>
      <w:r>
        <mc:AlternateContent>
          <mc:Choice Requires="wpg">
            <w:drawing>
              <wp:inline xmlns:wp="http://schemas.openxmlformats.org/drawingml/2006/wordprocessingDrawing" distT="0" distB="0" distL="0" distR="0">
                <wp:extent cx="5943600" cy="3225800"/>
                <wp:effectExtent l="0" t="0" r="0" b="0"/>
                <wp:docPr id="15" name="image53.png"/>
                <wp:cNvGraphicFramePr/>
                <a:graphic xmlns:a="http://schemas.openxmlformats.org/drawingml/2006/main">
                  <a:graphicData uri="http://schemas.openxmlformats.org/drawingml/2006/picture">
                    <pic:pic xmlns:pic="http://schemas.openxmlformats.org/drawingml/2006/picture">
                      <pic:nvPicPr>
                        <pic:cNvPr id="0" name="image53.png"/>
                        <pic:cNvPicPr/>
                        <pic:nvPr/>
                      </pic:nvPicPr>
                      <pic:blipFill rotWithShape="1">
                        <a:blip r:embed="rId32"/>
                        <a:srcRect l="0" t="0" r="0" b="0"/>
                        <a:stretch/>
                      </pic:blipFill>
                      <pic:spPr bwMode="auto">
                        <a:xfrm>
                          <a:off x="0" y="0"/>
                          <a:ext cx="5943600" cy="32258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8.00pt;height:254.00pt;mso-wrap-distance-left:0.00pt;mso-wrap-distance-top:0.00pt;mso-wrap-distance-right:0.00pt;mso-wrap-distance-bottom:0.00pt;z-index:1;">
                <v:imagedata r:id="rId32" o:title="" croptop="0f" cropleft="0f" cropbottom="0f" cropright="0f"/>
                <o:lock v:ext="edit" rotation="t"/>
              </v:shape>
            </w:pict>
          </mc:Fallback>
        </mc:AlternateContent>
      </w:r>
      <w:r>
        <mc:AlternateContent>
          <mc:Choice Requires="wpg">
            <w:drawing>
              <wp:inline xmlns:wp="http://schemas.openxmlformats.org/drawingml/2006/wordprocessingDrawing" distT="0" distB="0" distL="0" distR="0">
                <wp:extent cx="5943600" cy="2806700"/>
                <wp:effectExtent l="0" t="0" r="0" b="0"/>
                <wp:docPr id="16" name="image45.png"/>
                <wp:cNvGraphicFramePr/>
                <a:graphic xmlns:a="http://schemas.openxmlformats.org/drawingml/2006/main">
                  <a:graphicData uri="http://schemas.openxmlformats.org/drawingml/2006/picture">
                    <pic:pic xmlns:pic="http://schemas.openxmlformats.org/drawingml/2006/picture">
                      <pic:nvPicPr>
                        <pic:cNvPr id="0" name="image45.png"/>
                        <pic:cNvPicPr/>
                        <pic:nvPr/>
                      </pic:nvPicPr>
                      <pic:blipFill rotWithShape="1">
                        <a:blip r:embed="rId33"/>
                        <a:srcRect l="0" t="0" r="0" b="0"/>
                        <a:stretch/>
                      </pic:blipFill>
                      <pic:spPr bwMode="auto">
                        <a:xfrm>
                          <a:off x="0" y="0"/>
                          <a:ext cx="5943600" cy="28067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00pt;height:221.00pt;mso-wrap-distance-left:0.00pt;mso-wrap-distance-top:0.00pt;mso-wrap-distance-right:0.00pt;mso-wrap-distance-bottom:0.00pt;z-index:1;">
                <v:imagedata r:id="rId33" o:title="" croptop="0f" cropleft="0f" cropbottom="0f" cropright="0f"/>
                <o:lock v:ext="edit" rotation="t"/>
              </v:shape>
            </w:pict>
          </mc:Fallback>
        </mc:AlternateContent>
      </w:r>
      <w:r>
        <w:rPr>
          <w:rtl w:val="0"/>
        </w:rPr>
      </w:r>
      <w:r/>
    </w:p>
    <w:p w14:paraId="000001BA">
      <w:pPr>
        <w:pBdr/>
        <w:spacing/>
        <w:ind/>
        <w:rPr/>
      </w:pPr>
      <w:r>
        <w:rPr>
          <w:rtl w:val="0"/>
        </w:rPr>
      </w:r>
      <w:r/>
    </w:p>
    <w:p w14:paraId="000001BB">
      <w:pPr>
        <w:pBdr/>
        <w:spacing/>
        <w:ind/>
        <w:rPr/>
      </w:pPr>
      <w:r>
        <w:rPr>
          <w:rtl w:val="0"/>
        </w:rPr>
      </w:r>
      <w:r/>
    </w:p>
    <w:p w14:paraId="000001BC">
      <w:pPr>
        <w:pBdr/>
        <w:spacing/>
        <w:ind/>
        <w:rPr/>
      </w:pPr>
      <w:r>
        <w:rPr>
          <w:rtl w:val="0"/>
        </w:rPr>
      </w:r>
      <w:r/>
    </w:p>
    <w:p w14:paraId="000001BD">
      <w:pPr>
        <w:pBdr/>
        <w:spacing/>
        <w:ind/>
        <w:rPr/>
      </w:pPr>
      <w:r>
        <w:rPr>
          <w:rtl w:val="0"/>
        </w:rPr>
      </w:r>
      <w:r/>
    </w:p>
    <w:p w14:paraId="000001BE">
      <w:pPr>
        <w:pStyle w:val="788"/>
        <w:pBdr/>
        <w:spacing/>
        <w:ind/>
        <w:rPr/>
      </w:pPr>
      <w:r/>
      <w:bookmarkStart w:id="62" w:name="_e27fk98hn80t"/>
      <w:r/>
      <w:bookmarkEnd w:id="62"/>
      <w:r>
        <w:rPr>
          <w:rtl w:val="0"/>
        </w:rPr>
        <w:t xml:space="preserve">Appendix C Hardware pictures</w:t>
      </w:r>
      <w:r/>
    </w:p>
    <w:p w14:paraId="000001BF">
      <w:pPr>
        <w:pBdr/>
        <w:spacing/>
        <w:ind/>
        <w:rPr/>
      </w:pPr>
      <w:r>
        <w:rPr>
          <w:rtl w:val="0"/>
        </w:rPr>
      </w:r>
      <w:r/>
    </w:p>
    <w:p w14:paraId="000001C0">
      <w:pPr>
        <w:pStyle w:val="790"/>
        <w:pBdr/>
        <w:spacing/>
        <w:ind/>
        <w:rPr/>
      </w:pPr>
      <w:r/>
      <w:bookmarkStart w:id="63" w:name="_ahopalhmhdz6"/>
      <w:r/>
      <w:bookmarkEnd w:id="63"/>
      <w:r>
        <w:rPr>
          <w:rtl w:val="0"/>
        </w:rPr>
        <w:t xml:space="preserve">bGeigieZen V3.0.3 schematic</w:t>
      </w:r>
      <w:r/>
    </w:p>
    <w:p w14:paraId="000001C1">
      <w:pPr>
        <w:pBdr/>
        <w:spacing/>
        <w:ind/>
        <w:rPr/>
      </w:pPr>
      <w:r>
        <mc:AlternateContent>
          <mc:Choice Requires="wpg">
            <w:drawing>
              <wp:inline xmlns:wp="http://schemas.openxmlformats.org/drawingml/2006/wordprocessingDrawing" distT="0" distB="0" distL="0" distR="0">
                <wp:extent cx="6662738" cy="4569955"/>
                <wp:effectExtent l="0" t="0" r="0" b="0"/>
                <wp:docPr id="17" name="image46.png"/>
                <wp:cNvGraphicFramePr/>
                <a:graphic xmlns:a="http://schemas.openxmlformats.org/drawingml/2006/main">
                  <a:graphicData uri="http://schemas.openxmlformats.org/drawingml/2006/picture">
                    <pic:pic xmlns:pic="http://schemas.openxmlformats.org/drawingml/2006/picture">
                      <pic:nvPicPr>
                        <pic:cNvPr id="0" name="image46.png"/>
                        <pic:cNvPicPr/>
                        <pic:nvPr/>
                      </pic:nvPicPr>
                      <pic:blipFill rotWithShape="1">
                        <a:blip r:embed="rId34"/>
                        <a:srcRect l="1571" t="1042" r="-1570" b="-1042"/>
                        <a:stretch/>
                      </pic:blipFill>
                      <pic:spPr bwMode="auto">
                        <a:xfrm>
                          <a:off x="0" y="0"/>
                          <a:ext cx="6662738" cy="456995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524.63pt;height:359.84pt;mso-wrap-distance-left:0.00pt;mso-wrap-distance-top:0.00pt;mso-wrap-distance-right:0.00pt;mso-wrap-distance-bottom:0.00pt;z-index:1;">
                <v:imagedata r:id="rId34" o:title="" croptop="683f" cropleft="1030f" cropbottom="-682f" cropright="-1028f"/>
                <o:lock v:ext="edit" rotation="t"/>
              </v:shape>
            </w:pict>
          </mc:Fallback>
        </mc:AlternateContent>
      </w:r>
      <w:r>
        <w:rPr>
          <w:rtl w:val="0"/>
        </w:rPr>
        <w:t xml:space="preserve">dsdad</w:t>
      </w:r>
      <w:r/>
    </w:p>
    <w:p w14:paraId="000001C2">
      <w:pPr>
        <w:pStyle w:val="790"/>
        <w:pBdr/>
        <w:spacing/>
        <w:ind/>
        <w:rPr/>
      </w:pPr>
      <w:r/>
      <w:bookmarkStart w:id="64" w:name="_naixe78lzvgg"/>
      <w:r/>
      <w:bookmarkEnd w:id="64"/>
      <w:r>
        <w:br w:type="page" w:clear="all"/>
      </w:r>
      <w:r>
        <w:rPr>
          <w:rtl w:val="0"/>
        </w:rPr>
      </w:r>
      <w:r/>
    </w:p>
    <w:p w14:paraId="000001C3">
      <w:pPr>
        <w:pStyle w:val="790"/>
        <w:pBdr/>
        <w:spacing/>
        <w:ind/>
        <w:rPr/>
      </w:pPr>
      <w:r/>
      <w:bookmarkStart w:id="65" w:name="_i9f9pbdmmoqz"/>
      <w:r/>
      <w:bookmarkEnd w:id="65"/>
      <w:r>
        <w:rPr>
          <w:rtl w:val="0"/>
        </w:rPr>
        <w:t xml:space="preserve">bGeigieZen V3.0.3 board</w:t>
      </w:r>
      <w:r/>
    </w:p>
    <w:p w14:paraId="000001C4">
      <w:pPr>
        <w:pBdr/>
        <w:spacing/>
        <w:ind/>
        <w:rPr/>
      </w:pPr>
      <w:r>
        <w:rPr>
          <w:rtl w:val="0"/>
        </w:rPr>
      </w:r>
      <w:r/>
    </w:p>
    <w:p w14:paraId="000001C5">
      <w:pPr>
        <w:pBdr/>
        <w:spacing/>
        <w:ind/>
        <w:rPr/>
      </w:pPr>
      <w:r>
        <mc:AlternateContent>
          <mc:Choice Requires="wpg">
            <w:drawing>
              <wp:inline xmlns:wp="http://schemas.openxmlformats.org/drawingml/2006/wordprocessingDrawing" distT="0" distB="0" distL="0" distR="0">
                <wp:extent cx="6731505" cy="3549143"/>
                <wp:effectExtent l="0" t="0" r="0" b="0"/>
                <wp:docPr id="18" name="image52.png"/>
                <wp:cNvGraphicFramePr/>
                <a:graphic xmlns:a="http://schemas.openxmlformats.org/drawingml/2006/main">
                  <a:graphicData uri="http://schemas.openxmlformats.org/drawingml/2006/picture">
                    <pic:pic xmlns:pic="http://schemas.openxmlformats.org/drawingml/2006/picture">
                      <pic:nvPicPr>
                        <pic:cNvPr id="0" name="image52.png"/>
                        <pic:cNvPicPr/>
                        <pic:nvPr/>
                      </pic:nvPicPr>
                      <pic:blipFill rotWithShape="1">
                        <a:blip r:embed="rId35"/>
                        <a:srcRect l="0" t="0" r="0" b="0"/>
                        <a:stretch/>
                      </pic:blipFill>
                      <pic:spPr bwMode="auto">
                        <a:xfrm>
                          <a:off x="0" y="0"/>
                          <a:ext cx="6731505" cy="3549143"/>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530.04pt;height:279.46pt;mso-wrap-distance-left:0.00pt;mso-wrap-distance-top:0.00pt;mso-wrap-distance-right:0.00pt;mso-wrap-distance-bottom:0.00pt;z-index:1;">
                <v:imagedata r:id="rId35" o:title="" croptop="0f" cropleft="0f" cropbottom="0f" cropright="0f"/>
                <o:lock v:ext="edit" rotation="t"/>
              </v:shape>
            </w:pict>
          </mc:Fallback>
        </mc:AlternateContent>
      </w:r>
      <w:r>
        <w:rPr>
          <w:rtl w:val="0"/>
        </w:rPr>
      </w:r>
      <w:r/>
    </w:p>
    <w:p w14:paraId="000001C6">
      <w:pPr>
        <w:pBdr/>
        <w:spacing/>
        <w:ind/>
        <w:rPr/>
      </w:pPr>
      <w:r>
        <w:rPr>
          <w:rtl w:val="0"/>
        </w:rPr>
      </w:r>
      <w:r/>
    </w:p>
    <w:p w14:paraId="000001C7">
      <w:pPr>
        <w:pBdr/>
        <w:spacing/>
        <w:ind/>
        <w:rPr/>
      </w:pPr>
      <w:r>
        <w:rPr>
          <w:rtl w:val="0"/>
        </w:rPr>
      </w:r>
      <w:r/>
    </w:p>
    <w:p w14:paraId="000001C8">
      <w:pPr>
        <w:pBdr/>
        <w:spacing/>
        <w:ind/>
        <w:rPr/>
      </w:pPr>
      <w:r>
        <w:rPr>
          <w:rtl w:val="0"/>
        </w:rPr>
      </w:r>
      <w:r/>
    </w:p>
    <w:p w14:paraId="000001C9">
      <w:pPr>
        <w:pBdr/>
        <w:spacing/>
        <w:ind/>
        <w:rPr/>
      </w:pPr>
      <w:r>
        <w:rPr>
          <w:rtl w:val="0"/>
        </w:rPr>
      </w:r>
      <w:r/>
    </w:p>
    <w:p w14:paraId="000001CA">
      <w:pPr>
        <w:pBdr/>
        <w:spacing/>
        <w:ind/>
        <w:rPr/>
      </w:pPr>
      <w:r>
        <w:rPr>
          <w:rtl w:val="0"/>
        </w:rPr>
      </w:r>
      <w:r/>
    </w:p>
    <w:p w14:paraId="000001CB">
      <w:pPr>
        <w:pBdr/>
        <w:spacing/>
        <w:ind/>
        <w:rPr/>
      </w:pPr>
      <w:r>
        <w:br w:type="page" w:clear="all"/>
      </w:r>
      <w:r>
        <w:rPr>
          <w:rtl w:val="0"/>
        </w:rPr>
      </w:r>
      <w:r/>
    </w:p>
    <w:p w14:paraId="000001CC">
      <w:pPr>
        <w:pBdr/>
        <w:spacing w:after="120" w:line="240" w:lineRule="auto"/>
        <w:ind/>
        <w:jc w:val="center"/>
        <w:rPr>
          <w:rFonts w:ascii="Calibri" w:hAnsi="Calibri" w:eastAsia="Calibri" w:cs="Calibri"/>
          <w:b/>
          <w:bCs/>
          <w:sz w:val="28"/>
          <w:szCs w:val="28"/>
        </w:rPr>
      </w:pPr>
      <w:r>
        <w:rPr>
          <w:rtl w:val="0"/>
        </w:rPr>
      </w:r>
      <w:r>
        <w:rPr>
          <w:rFonts w:ascii="Calibri" w:hAnsi="Calibri" w:eastAsia="Calibri" w:cs="Calibri"/>
          <w:b/>
          <w:bCs/>
          <w:sz w:val="28"/>
          <w:szCs w:val="28"/>
        </w:rPr>
      </w:r>
    </w:p>
    <w:p w14:paraId="000001CD">
      <w:pPr>
        <w:pBdr/>
        <w:spacing w:after="120" w:line="240" w:lineRule="auto"/>
        <w:ind/>
        <w:jc w:val="center"/>
        <w:rPr>
          <w:rFonts w:ascii="Calibri" w:hAnsi="Calibri" w:eastAsia="Calibri" w:cs="Calibri"/>
          <w:b/>
          <w:bCs/>
          <w:sz w:val="28"/>
          <w:szCs w:val="28"/>
        </w:rPr>
      </w:pPr>
      <w:r>
        <w:rPr>
          <w:rFonts w:ascii="Calibri" w:hAnsi="Calibri" w:eastAsia="Calibri" w:cs="Calibri"/>
          <w:b/>
          <w:bCs/>
          <w:sz w:val="28"/>
          <w:szCs w:val="28"/>
          <w:rtl w:val="0"/>
        </w:rPr>
        <w:t xml:space="preserve">BGEIGIEZEN V.3.0.3 </w:t>
      </w:r>
      <w:r>
        <w:rPr>
          <w:rFonts w:ascii="Calibri" w:hAnsi="Calibri" w:eastAsia="Calibri" w:cs="Calibri"/>
          <w:b/>
          <w:bCs/>
          <w:sz w:val="28"/>
          <w:szCs w:val="28"/>
        </w:rPr>
      </w:r>
    </w:p>
    <w:p w14:paraId="000001CE">
      <w:pPr>
        <w:pBdr/>
        <w:spacing w:after="120" w:line="240" w:lineRule="auto"/>
        <w:ind/>
        <w:jc w:val="center"/>
        <w:rPr>
          <w:rFonts w:ascii="Calibri" w:hAnsi="Calibri" w:eastAsia="Calibri" w:cs="Calibri"/>
          <w:b/>
          <w:bCs/>
          <w:sz w:val="28"/>
          <w:szCs w:val="28"/>
        </w:rPr>
      </w:pPr>
      <w:r>
        <w:rPr>
          <w:rFonts w:ascii="Calibri" w:hAnsi="Calibri" w:eastAsia="Calibri" w:cs="Calibri"/>
          <w:b/>
          <w:bCs/>
          <w:sz w:val="28"/>
          <w:szCs w:val="28"/>
          <w:rtl w:val="0"/>
        </w:rPr>
        <w:t xml:space="preserve">SYSTEM CONFIGURATION THROUGH THE microSD CARD</w:t>
      </w:r>
      <w:r>
        <w:rPr>
          <w:rFonts w:ascii="Calibri" w:hAnsi="Calibri" w:eastAsia="Calibri" w:cs="Calibri"/>
          <w:b/>
          <w:bCs/>
          <w:sz w:val="28"/>
          <w:szCs w:val="28"/>
        </w:rPr>
      </w:r>
    </w:p>
    <w:p w14:paraId="000001CF">
      <w:pPr>
        <w:pBdr/>
        <w:spacing w:after="120" w:line="240" w:lineRule="auto"/>
        <w:ind/>
        <w:jc w:val="center"/>
        <w:rPr>
          <w:rFonts w:ascii="Calibri" w:hAnsi="Calibri" w:eastAsia="Calibri" w:cs="Calibri"/>
          <w:b/>
          <w:bCs/>
          <w:sz w:val="28"/>
          <w:szCs w:val="28"/>
        </w:rPr>
      </w:pPr>
      <w:r>
        <w:rPr>
          <w:rFonts w:ascii="Calibri" w:hAnsi="Calibri" w:eastAsia="Calibri" w:cs="Calibri"/>
          <w:b/>
          <w:bCs/>
          <w:sz w:val="28"/>
          <w:szCs w:val="28"/>
          <w:rtl w:val="0"/>
        </w:rPr>
        <w:t xml:space="preserve">(Ed. 01)</w:t>
      </w:r>
      <w:r>
        <w:rPr>
          <w:rFonts w:ascii="Calibri" w:hAnsi="Calibri" w:eastAsia="Calibri" w:cs="Calibri"/>
          <w:b/>
          <w:bCs/>
          <w:sz w:val="28"/>
          <w:szCs w:val="28"/>
        </w:rPr>
      </w:r>
    </w:p>
    <w:p w14:paraId="000001D0">
      <w:pPr>
        <w:pBdr/>
        <w:spacing w:after="120" w:line="240" w:lineRule="auto"/>
        <w:ind/>
        <w:jc w:val="center"/>
        <w:rPr>
          <w:rFonts w:ascii="Calibri" w:hAnsi="Calibri" w:eastAsia="Calibri" w:cs="Calibri"/>
          <w:sz w:val="20"/>
          <w:szCs w:val="20"/>
        </w:rPr>
      </w:pPr>
      <w:r>
        <w:rPr>
          <w:rFonts w:ascii="Calibri" w:hAnsi="Calibri" w:eastAsia="Calibri" w:cs="Calibri"/>
          <w:sz w:val="20"/>
          <w:szCs w:val="20"/>
          <w:rtl w:val="0"/>
        </w:rPr>
        <w:t xml:space="preserve">Alberto Villa, 2024-08-12</w:t>
      </w:r>
      <w:r>
        <w:rPr>
          <w:rFonts w:ascii="Calibri" w:hAnsi="Calibri" w:eastAsia="Calibri" w:cs="Calibri"/>
          <w:sz w:val="20"/>
          <w:szCs w:val="20"/>
        </w:rPr>
      </w:r>
    </w:p>
    <w:p w14:paraId="000001D1">
      <w:pPr>
        <w:pBdr/>
        <w:spacing w:after="120" w:line="240" w:lineRule="auto"/>
        <w:ind/>
        <w:jc w:val="center"/>
        <w:rPr>
          <w:rFonts w:ascii="Calibri" w:hAnsi="Calibri" w:eastAsia="Calibri" w:cs="Calibri"/>
          <w:sz w:val="20"/>
          <w:szCs w:val="20"/>
        </w:rPr>
      </w:pPr>
      <w:r>
        <w:rPr>
          <w:rtl w:val="0"/>
        </w:rPr>
      </w:r>
      <w:r>
        <w:rPr>
          <w:rFonts w:ascii="Calibri" w:hAnsi="Calibri" w:eastAsia="Calibri" w:cs="Calibri"/>
          <w:sz w:val="20"/>
          <w:szCs w:val="20"/>
        </w:rPr>
      </w:r>
    </w:p>
    <w:p w14:paraId="000001D2">
      <w:pPr>
        <w:pBdr/>
        <w:spacing w:after="120" w:line="240" w:lineRule="auto"/>
        <w:ind/>
        <w:jc w:val="center"/>
        <w:rPr>
          <w:rFonts w:ascii="Calibri" w:hAnsi="Calibri" w:eastAsia="Calibri" w:cs="Calibri"/>
          <w:sz w:val="20"/>
          <w:szCs w:val="20"/>
        </w:rPr>
      </w:pPr>
      <w:r>
        <w:rPr>
          <w:rtl w:val="0"/>
        </w:rPr>
      </w:r>
      <w:r>
        <w:rPr>
          <w:rFonts w:ascii="Calibri" w:hAnsi="Calibri" w:eastAsia="Calibri" w:cs="Calibri"/>
          <w:sz w:val="20"/>
          <w:szCs w:val="20"/>
        </w:rPr>
      </w:r>
    </w:p>
    <w:p w14:paraId="000001D3">
      <w:pPr>
        <w:pBdr/>
        <w:spacing w:after="120" w:line="240" w:lineRule="auto"/>
        <w:ind/>
        <w:jc w:val="center"/>
        <w:rPr>
          <w:rFonts w:ascii="Calibri" w:hAnsi="Calibri" w:eastAsia="Calibri" w:cs="Calibri"/>
          <w:sz w:val="20"/>
          <w:szCs w:val="20"/>
        </w:rPr>
      </w:pPr>
      <w:r>
        <w:rPr>
          <w:rtl w:val="0"/>
        </w:rPr>
      </w:r>
      <w:r>
        <w:rPr>
          <w:rFonts w:ascii="Calibri" w:hAnsi="Calibri" w:eastAsia="Calibri" w:cs="Calibri"/>
          <w:sz w:val="20"/>
          <w:szCs w:val="20"/>
        </w:rPr>
      </w:r>
    </w:p>
    <w:p w14:paraId="000001D4">
      <w:pPr>
        <w:keepNext w:val="true"/>
        <w:keepLines w:val="true"/>
        <w:pBdr/>
        <w:spacing w:before="480" w:line="276" w:lineRule="auto"/>
        <w:ind/>
        <w:jc w:val="center"/>
        <w:rPr>
          <w:rFonts w:ascii="Calibri" w:hAnsi="Calibri" w:eastAsia="Calibri" w:cs="Calibri"/>
          <w:b/>
          <w:bCs/>
          <w:color w:val="0070c0"/>
          <w:sz w:val="28"/>
          <w:szCs w:val="28"/>
        </w:rPr>
      </w:pPr>
      <w:r>
        <w:rPr>
          <w:rFonts w:ascii="Calibri" w:hAnsi="Calibri" w:eastAsia="Calibri" w:cs="Calibri"/>
          <w:b/>
          <w:bCs/>
          <w:color w:val="0070c0"/>
          <w:sz w:val="28"/>
          <w:szCs w:val="28"/>
          <w:rtl w:val="0"/>
        </w:rPr>
        <w:t xml:space="preserve">INDEX</w:t>
      </w:r>
      <w:r>
        <w:rPr>
          <w:rFonts w:ascii="Calibri" w:hAnsi="Calibri" w:eastAsia="Calibri" w:cs="Calibri"/>
          <w:b/>
          <w:bCs/>
          <w:color w:val="0070c0"/>
          <w:sz w:val="28"/>
          <w:szCs w:val="28"/>
        </w:rPr>
      </w:r>
    </w:p>
    <w:sdt>
      <w:sdtPr>
        <w15:appearance w15:val="boundingBox"/>
        <w:id w:val="-540580274"/>
        <w:docPartObj>
          <w:docPartGallery w:val="Table of Contents"/>
          <w:docPartUnique w:val="true"/>
        </w:docPartObj>
        <w:rPr/>
      </w:sdtPr>
      <w:sdtContent>
        <w:p w14:paraId="000001D5">
          <w:pPr>
            <w:pBdr/>
            <w:tabs>
              <w:tab w:val="right" w:leader="none" w:pos="9628"/>
            </w:tabs>
            <w:spacing w:after="100" w:line="240" w:lineRule="auto"/>
            <w:ind/>
            <w:rPr>
              <w:rFonts w:ascii="Calibri" w:hAnsi="Calibri" w:eastAsia="Calibri" w:cs="Calibri"/>
            </w:rPr>
          </w:pPr>
          <w:r>
            <w:fldChar w:fldCharType="begin"/>
            <w:instrText xml:space="preserve"> TOC \h \u \z \t "Heading 1,1,Heading 2,2,Heading 3,3,"</w:instrText>
            <w:fldChar w:fldCharType="separate"/>
          </w:r>
          <w:hyperlink w:tooltip="#_gjdgxs" w:anchor="_gjdgxs" w:history="1">
            <w:r>
              <w:rPr>
                <w:rFonts w:ascii="Calibri" w:hAnsi="Calibri" w:eastAsia="Calibri" w:cs="Calibri"/>
                <w:sz w:val="24"/>
                <w:szCs w:val="24"/>
                <w:rtl w:val="0"/>
              </w:rPr>
              <w:t xml:space="preserve">1. INTRODUCTION</w:t>
              <w:tab/>
              <w:t xml:space="preserve">2</w:t>
            </w:r>
          </w:hyperlink>
          <w:r>
            <w:rPr>
              <w:rtl w:val="0"/>
            </w:rPr>
          </w:r>
          <w:r>
            <w:rPr>
              <w:rFonts w:ascii="Calibri" w:hAnsi="Calibri" w:eastAsia="Calibri" w:cs="Calibri"/>
            </w:rPr>
          </w:r>
        </w:p>
        <w:p w14:paraId="000001D6">
          <w:pPr>
            <w:pBdr/>
            <w:tabs>
              <w:tab w:val="right" w:leader="none" w:pos="9628"/>
            </w:tabs>
            <w:spacing w:after="100" w:line="240" w:lineRule="auto"/>
            <w:ind/>
            <w:rPr>
              <w:rFonts w:ascii="Calibri" w:hAnsi="Calibri" w:eastAsia="Calibri" w:cs="Calibri"/>
            </w:rPr>
          </w:pPr>
          <w:r/>
          <w:hyperlink w:tooltip="#_30j0zll" w:anchor="_30j0zll" w:history="1">
            <w:r>
              <w:rPr>
                <w:rFonts w:ascii="Calibri" w:hAnsi="Calibri" w:eastAsia="Calibri" w:cs="Calibri"/>
                <w:sz w:val="24"/>
                <w:szCs w:val="24"/>
                <w:rtl w:val="0"/>
              </w:rPr>
              <w:t xml:space="preserve">2. FLOWCHART</w:t>
              <w:tab/>
              <w:t xml:space="preserve">2</w:t>
            </w:r>
          </w:hyperlink>
          <w:r>
            <w:rPr>
              <w:rtl w:val="0"/>
            </w:rPr>
          </w:r>
          <w:r>
            <w:rPr>
              <w:rFonts w:ascii="Calibri" w:hAnsi="Calibri" w:eastAsia="Calibri" w:cs="Calibri"/>
            </w:rPr>
          </w:r>
        </w:p>
        <w:p w14:paraId="000001D7">
          <w:pPr>
            <w:pBdr/>
            <w:tabs>
              <w:tab w:val="right" w:leader="none" w:pos="9628"/>
            </w:tabs>
            <w:spacing w:after="100" w:line="240" w:lineRule="auto"/>
            <w:ind/>
            <w:rPr>
              <w:rFonts w:ascii="Calibri" w:hAnsi="Calibri" w:eastAsia="Calibri" w:cs="Calibri"/>
            </w:rPr>
          </w:pPr>
          <w:r/>
          <w:hyperlink w:tooltip="#_1fob9te" w:anchor="_1fob9te" w:history="1">
            <w:r>
              <w:rPr>
                <w:rFonts w:ascii="Calibri" w:hAnsi="Calibri" w:eastAsia="Calibri" w:cs="Calibri"/>
                <w:sz w:val="24"/>
                <w:szCs w:val="24"/>
                <w:rtl w:val="0"/>
              </w:rPr>
              <w:t xml:space="preserve">3. DETAILED PROCEDURE</w:t>
              <w:tab/>
              <w:t xml:space="preserve">3</w:t>
            </w:r>
          </w:hyperlink>
          <w:r>
            <w:rPr>
              <w:rtl w:val="0"/>
            </w:rPr>
          </w:r>
          <w:r>
            <w:rPr>
              <w:rFonts w:ascii="Calibri" w:hAnsi="Calibri" w:eastAsia="Calibri" w:cs="Calibri"/>
            </w:rPr>
          </w:r>
        </w:p>
        <w:p w14:paraId="000001D8">
          <w:pPr>
            <w:pBdr/>
            <w:tabs>
              <w:tab w:val="right" w:leader="none" w:pos="9628"/>
            </w:tabs>
            <w:spacing w:after="100" w:line="240" w:lineRule="auto"/>
            <w:ind w:firstLine="0" w:left="240"/>
            <w:rPr>
              <w:rFonts w:ascii="Calibri" w:hAnsi="Calibri" w:eastAsia="Calibri" w:cs="Calibri"/>
            </w:rPr>
          </w:pPr>
          <w:r/>
          <w:hyperlink w:tooltip="#_3znysh7" w:anchor="_3znysh7" w:history="1">
            <w:r>
              <w:rPr>
                <w:rFonts w:ascii="Calibri" w:hAnsi="Calibri" w:eastAsia="Calibri" w:cs="Calibri"/>
                <w:sz w:val="24"/>
                <w:szCs w:val="24"/>
                <w:rtl w:val="0"/>
              </w:rPr>
              <w:t xml:space="preserve">3.1 - Editing the &lt;SAFEZEN.txt&gt; file</w:t>
              <w:tab/>
              <w:t xml:space="preserve">3</w:t>
            </w:r>
          </w:hyperlink>
          <w:r>
            <w:rPr>
              <w:rtl w:val="0"/>
            </w:rPr>
          </w:r>
          <w:r>
            <w:rPr>
              <w:rFonts w:ascii="Calibri" w:hAnsi="Calibri" w:eastAsia="Calibri" w:cs="Calibri"/>
            </w:rPr>
          </w:r>
        </w:p>
        <w:p w14:paraId="000001D9">
          <w:pPr>
            <w:pBdr/>
            <w:tabs>
              <w:tab w:val="right" w:leader="none" w:pos="9628"/>
            </w:tabs>
            <w:spacing w:after="100" w:line="240" w:lineRule="auto"/>
            <w:ind w:firstLine="0" w:left="240"/>
            <w:rPr>
              <w:rFonts w:ascii="Calibri" w:hAnsi="Calibri" w:eastAsia="Calibri" w:cs="Calibri"/>
            </w:rPr>
          </w:pPr>
          <w:r/>
          <w:hyperlink w:tooltip="#_2et92p0" w:anchor="_2et92p0" w:history="1">
            <w:r>
              <w:rPr>
                <w:rFonts w:ascii="Calibri" w:hAnsi="Calibri" w:eastAsia="Calibri" w:cs="Calibri"/>
                <w:sz w:val="24"/>
                <w:szCs w:val="24"/>
                <w:rtl w:val="0"/>
              </w:rPr>
              <w:t xml:space="preserve">3.2 - Loading the configuration data into the bGeigieZen</w:t>
              <w:tab/>
              <w:t xml:space="preserve">4</w:t>
            </w:r>
          </w:hyperlink>
          <w:r>
            <w:rPr>
              <w:rtl w:val="0"/>
            </w:rPr>
          </w:r>
          <w:r>
            <w:rPr>
              <w:rFonts w:ascii="Calibri" w:hAnsi="Calibri" w:eastAsia="Calibri" w:cs="Calibri"/>
            </w:rPr>
          </w:r>
        </w:p>
        <w:p w14:paraId="000001DA">
          <w:pPr>
            <w:pBdr/>
            <w:tabs>
              <w:tab w:val="right" w:leader="none" w:pos="9628"/>
            </w:tabs>
            <w:spacing w:after="100" w:line="240" w:lineRule="auto"/>
            <w:ind w:firstLine="0" w:left="240"/>
            <w:rPr>
              <w:rFonts w:ascii="Calibri" w:hAnsi="Calibri" w:eastAsia="Calibri" w:cs="Calibri"/>
            </w:rPr>
          </w:pPr>
          <w:r/>
          <w:hyperlink w:tooltip="#_3dy6vkm" w:anchor="_3dy6vkm" w:history="1">
            <w:r>
              <w:rPr>
                <w:rFonts w:ascii="Calibri" w:hAnsi="Calibri" w:eastAsia="Calibri" w:cs="Calibri"/>
                <w:sz w:val="24"/>
                <w:szCs w:val="24"/>
                <w:rtl w:val="0"/>
              </w:rPr>
              <w:t xml:space="preserve">3.3 - Setting the bGeigieZen operating mode</w:t>
              <w:tab/>
              <w:t xml:space="preserve">8</w:t>
            </w:r>
          </w:hyperlink>
          <w:r>
            <w:rPr>
              <w:rtl w:val="0"/>
            </w:rPr>
          </w:r>
          <w:r>
            <w:rPr>
              <w:rFonts w:ascii="Calibri" w:hAnsi="Calibri" w:eastAsia="Calibri" w:cs="Calibri"/>
            </w:rPr>
          </w:r>
        </w:p>
        <w:p w14:paraId="000001DB">
          <w:pPr>
            <w:pBdr/>
            <w:spacing w:after="120" w:line="240" w:lineRule="auto"/>
            <w:ind/>
            <w:rPr>
              <w:rFonts w:ascii="Calibri" w:hAnsi="Calibri" w:eastAsia="Calibri" w:cs="Calibri"/>
              <w:sz w:val="24"/>
              <w:szCs w:val="24"/>
            </w:rPr>
          </w:pPr>
          <w:r>
            <w:rPr>
              <w:rtl w:val="0"/>
            </w:rPr>
          </w:r>
          <w:r>
            <w:fldChar w:fldCharType="end"/>
          </w:r>
          <w:r>
            <w:rPr>
              <w:rFonts w:ascii="Calibri" w:hAnsi="Calibri" w:eastAsia="Calibri" w:cs="Calibri"/>
              <w:sz w:val="24"/>
              <w:szCs w:val="24"/>
            </w:rPr>
          </w:r>
        </w:p>
      </w:sdtContent>
    </w:sdt>
    <w:p w14:paraId="000001DC">
      <w:pPr>
        <w:pBdr/>
        <w:spacing w:after="200" w:line="276" w:lineRule="auto"/>
        <w:ind/>
        <w:jc w:val="center"/>
        <w:rPr>
          <w:rFonts w:ascii="Calibri" w:hAnsi="Calibri" w:eastAsia="Calibri" w:cs="Calibri"/>
          <w:sz w:val="20"/>
          <w:szCs w:val="20"/>
        </w:rPr>
      </w:pPr>
      <w:r>
        <w:rPr>
          <w:rtl w:val="0"/>
        </w:rPr>
      </w:r>
      <w:r>
        <w:rPr>
          <w:rFonts w:ascii="Calibri" w:hAnsi="Calibri" w:eastAsia="Calibri" w:cs="Calibri"/>
          <w:sz w:val="20"/>
          <w:szCs w:val="20"/>
        </w:rPr>
      </w:r>
    </w:p>
    <w:p w14:paraId="000001DD">
      <w:pPr>
        <w:pBdr/>
        <w:spacing w:after="200" w:line="276" w:lineRule="auto"/>
        <w:ind/>
        <w:jc w:val="center"/>
        <w:rPr>
          <w:rFonts w:ascii="Calibri" w:hAnsi="Calibri" w:eastAsia="Calibri" w:cs="Calibri"/>
          <w:sz w:val="20"/>
          <w:szCs w:val="20"/>
        </w:rPr>
      </w:pPr>
      <w:r>
        <w:rPr>
          <w:rtl w:val="0"/>
        </w:rPr>
      </w:r>
      <w:r>
        <w:rPr>
          <w:rFonts w:ascii="Calibri" w:hAnsi="Calibri" w:eastAsia="Calibri" w:cs="Calibri"/>
          <w:sz w:val="20"/>
          <w:szCs w:val="20"/>
        </w:rPr>
      </w:r>
    </w:p>
    <w:p w14:paraId="000001DE">
      <w:pPr>
        <w:pBdr/>
        <w:spacing w:after="200" w:line="276" w:lineRule="auto"/>
        <w:ind/>
        <w:jc w:val="center"/>
        <w:rPr>
          <w:rFonts w:ascii="Calibri" w:hAnsi="Calibri" w:eastAsia="Calibri" w:cs="Calibri"/>
          <w:sz w:val="20"/>
          <w:szCs w:val="20"/>
        </w:rPr>
      </w:pPr>
      <w:r>
        <w:rPr>
          <w:rFonts w:ascii="Calibri" w:hAnsi="Calibri" w:eastAsia="Calibri" w:cs="Calibri"/>
          <w:sz w:val="24"/>
          <w:szCs w:val="24"/>
        </w:rPr>
        <mc:AlternateContent>
          <mc:Choice Requires="wpg">
            <w:drawing>
              <wp:inline xmlns:wp="http://schemas.openxmlformats.org/drawingml/2006/wordprocessingDrawing" distT="0" distB="0" distL="0" distR="0">
                <wp:extent cx="2294255" cy="2692400"/>
                <wp:effectExtent l="0" t="0" r="0" b="0"/>
                <wp:docPr id="19" name="image23.png"/>
                <wp:cNvGraphicFramePr/>
                <a:graphic xmlns:a="http://schemas.openxmlformats.org/drawingml/2006/main">
                  <a:graphicData uri="http://schemas.openxmlformats.org/drawingml/2006/picture">
                    <pic:pic xmlns:pic="http://schemas.openxmlformats.org/drawingml/2006/picture">
                      <pic:nvPicPr>
                        <pic:cNvPr id="0" name="image23.png"/>
                        <pic:cNvPicPr/>
                        <pic:nvPr/>
                      </pic:nvPicPr>
                      <pic:blipFill rotWithShape="1">
                        <a:blip r:embed="rId36"/>
                        <a:srcRect l="0" t="0" r="0" b="0"/>
                        <a:stretch/>
                      </pic:blipFill>
                      <pic:spPr bwMode="auto">
                        <a:xfrm>
                          <a:off x="0" y="0"/>
                          <a:ext cx="2294255" cy="2692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180.65pt;height:212.00pt;mso-wrap-distance-left:0.00pt;mso-wrap-distance-top:0.00pt;mso-wrap-distance-right:0.00pt;mso-wrap-distance-bottom:0.00pt;z-index:1;">
                <v:imagedata r:id="rId36" o:title="" croptop="0f" cropleft="0f" cropbottom="0f" cropright="0f"/>
                <o:lock v:ext="edit" rotation="t"/>
              </v:shape>
            </w:pict>
          </mc:Fallback>
        </mc:AlternateContent>
      </w:r>
      <w:r>
        <w:rPr>
          <w:rtl w:val="0"/>
        </w:rPr>
      </w:r>
      <w:r>
        <w:rPr>
          <w:rFonts w:ascii="Calibri" w:hAnsi="Calibri" w:eastAsia="Calibri" w:cs="Calibri"/>
          <w:sz w:val="20"/>
          <w:szCs w:val="20"/>
        </w:rPr>
      </w:r>
    </w:p>
    <w:p w14:paraId="000001DF">
      <w:pPr>
        <w:pBdr/>
        <w:spacing w:after="200" w:line="276" w:lineRule="auto"/>
        <w:ind/>
        <w:jc w:val="left"/>
        <w:rPr>
          <w:rFonts w:ascii="Calibri" w:hAnsi="Calibri" w:eastAsia="Calibri" w:cs="Calibri"/>
          <w:sz w:val="20"/>
          <w:szCs w:val="20"/>
        </w:rPr>
      </w:pPr>
      <w:r>
        <w:rPr>
          <w:rFonts w:ascii="Calibri" w:hAnsi="Calibri" w:eastAsia="Calibri" w:cs="Calibri"/>
          <w:sz w:val="20"/>
          <w:szCs w:val="20"/>
          <w:rtl w:val="0"/>
        </w:rPr>
        <w:t xml:space="preserve">    </w:t>
      </w:r>
      <w:r>
        <w:br w:type="page" w:clear="all"/>
      </w:r>
      <w:r>
        <w:rPr>
          <w:rtl w:val="0"/>
        </w:rPr>
      </w:r>
      <w:r>
        <w:rPr>
          <w:rFonts w:ascii="Calibri" w:hAnsi="Calibri" w:eastAsia="Calibri" w:cs="Calibri"/>
          <w:sz w:val="20"/>
          <w:szCs w:val="20"/>
        </w:rPr>
      </w:r>
    </w:p>
    <w:p w14:paraId="000001E0">
      <w:pPr>
        <w:pStyle w:val="788"/>
        <w:pBdr/>
        <w:spacing/>
        <w:ind/>
        <w:rPr/>
      </w:pPr>
      <w:r/>
      <w:bookmarkStart w:id="66" w:name="_yojyfoq56axs"/>
      <w:r/>
      <w:bookmarkEnd w:id="66"/>
      <w:r>
        <w:rPr>
          <w:rtl w:val="0"/>
        </w:rPr>
        <w:t xml:space="preserve">Appendix D(SDcard)</w:t>
      </w:r>
      <w:r/>
    </w:p>
    <w:p w14:paraId="000001E1">
      <w:pPr>
        <w:pStyle w:val="787"/>
        <w:pBdr/>
        <w:spacing w:before="120" w:line="240" w:lineRule="auto"/>
        <w:ind/>
        <w:rPr>
          <w:rFonts w:ascii="Calibri" w:hAnsi="Calibri" w:eastAsia="Calibri" w:cs="Calibri"/>
          <w:b/>
          <w:bCs/>
          <w:color w:val="0070c0"/>
          <w:sz w:val="28"/>
          <w:szCs w:val="28"/>
        </w:rPr>
      </w:pPr>
      <w:r/>
      <w:bookmarkStart w:id="67" w:name="_7ktmlyne64gv"/>
      <w:r/>
      <w:bookmarkEnd w:id="67"/>
      <w:r>
        <w:rPr>
          <w:rtl w:val="0"/>
        </w:rPr>
      </w:r>
      <w:r>
        <w:rPr>
          <w:rFonts w:ascii="Calibri" w:hAnsi="Calibri" w:eastAsia="Calibri" w:cs="Calibri"/>
          <w:b/>
          <w:bCs/>
          <w:color w:val="0070c0"/>
          <w:sz w:val="28"/>
          <w:szCs w:val="28"/>
        </w:rPr>
      </w:r>
    </w:p>
    <w:p w14:paraId="000001E2">
      <w:pPr>
        <w:pStyle w:val="789"/>
        <w:pBdr/>
        <w:spacing/>
        <w:ind/>
        <w:rPr/>
      </w:pPr>
      <w:r/>
      <w:bookmarkStart w:id="68" w:name="_gjdgxs"/>
      <w:r/>
      <w:bookmarkEnd w:id="68"/>
      <w:r>
        <w:rPr>
          <w:rtl w:val="0"/>
        </w:rPr>
        <w:t xml:space="preserve">1. INTRODUCTION SDcard</w:t>
      </w:r>
      <w:r/>
    </w:p>
    <w:p w14:paraId="000001E3">
      <w:pPr>
        <w:pBdr/>
        <w:spacing w:after="120" w:line="240" w:lineRule="auto"/>
        <w:ind/>
        <w:rPr>
          <w:rFonts w:ascii="Calibri" w:hAnsi="Calibri" w:eastAsia="Calibri" w:cs="Calibri"/>
          <w:sz w:val="24"/>
          <w:szCs w:val="24"/>
        </w:rPr>
      </w:pPr>
      <w:r>
        <w:rPr>
          <w:rFonts w:ascii="Calibri" w:hAnsi="Calibri" w:eastAsia="Calibri" w:cs="Calibri"/>
          <w:sz w:val="24"/>
          <w:szCs w:val="24"/>
          <w:rtl w:val="0"/>
        </w:rPr>
        <w:t xml:space="preserve">The following </w:t>
      </w:r>
      <w:r>
        <w:rPr>
          <w:rFonts w:ascii="Calibri" w:hAnsi="Calibri" w:eastAsia="Calibri" w:cs="Calibri"/>
          <w:b/>
          <w:bCs/>
          <w:sz w:val="24"/>
          <w:szCs w:val="24"/>
          <w:rtl w:val="0"/>
        </w:rPr>
        <w:t xml:space="preserve">configuration</w:t>
      </w:r>
      <w:r>
        <w:rPr>
          <w:rFonts w:ascii="Calibri" w:hAnsi="Calibri" w:eastAsia="Calibri" w:cs="Calibri"/>
          <w:sz w:val="24"/>
          <w:szCs w:val="24"/>
          <w:rtl w:val="0"/>
        </w:rPr>
        <w:t xml:space="preserve"> procedure through the </w:t>
      </w:r>
      <w:r>
        <w:rPr>
          <w:rFonts w:ascii="Calibri" w:hAnsi="Calibri" w:eastAsia="Calibri" w:cs="Calibri"/>
          <w:b/>
          <w:bCs/>
          <w:sz w:val="24"/>
          <w:szCs w:val="24"/>
          <w:rtl w:val="0"/>
        </w:rPr>
        <w:t xml:space="preserve">microSD card </w:t>
      </w:r>
      <w:r>
        <w:rPr>
          <w:rFonts w:ascii="Calibri" w:hAnsi="Calibri" w:eastAsia="Calibri" w:cs="Calibri"/>
          <w:sz w:val="24"/>
          <w:szCs w:val="24"/>
          <w:rtl w:val="0"/>
        </w:rPr>
        <w:t xml:space="preserve">takes place after having “burned” the bGeigieZen firmware into the M5StackCore. </w:t>
      </w:r>
      <w:r>
        <w:rPr>
          <w:rFonts w:ascii="Calibri" w:hAnsi="Calibri" w:eastAsia="Calibri" w:cs="Calibri"/>
          <w:sz w:val="24"/>
          <w:szCs w:val="24"/>
        </w:rPr>
      </w:r>
    </w:p>
    <w:p w14:paraId="000001E4">
      <w:pPr>
        <w:pBdr/>
        <w:spacing w:after="120" w:line="240" w:lineRule="auto"/>
        <w:ind/>
        <w:rPr>
          <w:rFonts w:ascii="Calibri" w:hAnsi="Calibri" w:eastAsia="Calibri" w:cs="Calibri"/>
          <w:sz w:val="24"/>
          <w:szCs w:val="24"/>
        </w:rPr>
      </w:pPr>
      <w:r>
        <w:rPr>
          <w:rFonts w:ascii="Calibri" w:hAnsi="Calibri" w:eastAsia="Calibri" w:cs="Calibri"/>
          <w:sz w:val="24"/>
          <w:szCs w:val="24"/>
          <w:rtl w:val="0"/>
        </w:rPr>
        <w:t xml:space="preserve">The description is ba</w:t>
      </w:r>
      <w:r>
        <w:rPr>
          <w:rFonts w:ascii="Calibri" w:hAnsi="Calibri" w:eastAsia="Calibri" w:cs="Calibri"/>
          <w:sz w:val="24"/>
          <w:szCs w:val="24"/>
          <w:rtl w:val="0"/>
        </w:rPr>
        <w:t xml:space="preserve">sed on a bGeigieZen board V3.0.3 with a Core2-AWS module, using the received memory card containing the &lt;SAFEZEN.txt&gt; file with the basic (default) configuration items. An initial flowchart summarizing the main steps is followed by a detailed description. </w:t>
      </w:r>
      <w:r>
        <w:rPr>
          <w:rFonts w:ascii="Calibri" w:hAnsi="Calibri" w:eastAsia="Calibri" w:cs="Calibri"/>
          <w:sz w:val="24"/>
          <w:szCs w:val="24"/>
        </w:rPr>
      </w:r>
    </w:p>
    <w:p w14:paraId="000001E5">
      <w:pPr>
        <w:pBdr/>
        <w:spacing w:after="120" w:line="240" w:lineRule="auto"/>
        <w:ind/>
        <w:rPr>
          <w:rFonts w:ascii="Calibri" w:hAnsi="Calibri" w:eastAsia="Calibri" w:cs="Calibri"/>
          <w:sz w:val="24"/>
          <w:szCs w:val="24"/>
        </w:rPr>
      </w:pPr>
      <w:r>
        <w:rPr>
          <w:rtl w:val="0"/>
        </w:rPr>
      </w:r>
      <w:r>
        <w:rPr>
          <w:rFonts w:ascii="Calibri" w:hAnsi="Calibri" w:eastAsia="Calibri" w:cs="Calibri"/>
          <w:sz w:val="24"/>
          <w:szCs w:val="24"/>
        </w:rPr>
      </w:r>
    </w:p>
    <w:p w14:paraId="000001E6">
      <w:pPr>
        <w:pStyle w:val="789"/>
        <w:pBdr/>
        <w:spacing/>
        <w:ind/>
        <w:rPr/>
      </w:pPr>
      <w:r/>
      <w:bookmarkStart w:id="69" w:name="_30j0zll"/>
      <w:r/>
      <w:bookmarkEnd w:id="69"/>
      <w:r>
        <w:rPr>
          <w:rtl w:val="0"/>
        </w:rPr>
        <w:t xml:space="preserve">2. FLOWCHART</w:t>
      </w:r>
      <w:r/>
    </w:p>
    <w:p w14:paraId="000001E7">
      <w:pPr>
        <w:pBdr/>
        <w:spacing w:after="200" w:line="276" w:lineRule="auto"/>
        <w:ind/>
        <w:jc w:val="center"/>
        <w:rPr>
          <w:rFonts w:ascii="Calibri" w:hAnsi="Calibri" w:eastAsia="Calibri" w:cs="Calibri"/>
          <w:b/>
          <w:bCs/>
          <w:sz w:val="24"/>
          <w:szCs w:val="24"/>
        </w:rPr>
      </w:pPr>
      <w:r>
        <w:rPr>
          <w:rFonts w:ascii="Calibri" w:hAnsi="Calibri" w:eastAsia="Calibri" w:cs="Calibri"/>
          <w:sz w:val="24"/>
          <w:szCs w:val="24"/>
        </w:rPr>
        <mc:AlternateContent>
          <mc:Choice Requires="wpg">
            <w:drawing>
              <wp:inline xmlns:wp="http://schemas.openxmlformats.org/drawingml/2006/wordprocessingDrawing" distT="0" distB="0" distL="0" distR="0">
                <wp:extent cx="3649345" cy="6807200"/>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ic:nvPr/>
                      </pic:nvPicPr>
                      <pic:blipFill rotWithShape="1">
                        <a:blip r:embed="rId37"/>
                        <a:srcRect l="0" t="0" r="0" b="0"/>
                        <a:stretch/>
                      </pic:blipFill>
                      <pic:spPr bwMode="auto">
                        <a:xfrm>
                          <a:off x="0" y="0"/>
                          <a:ext cx="3649345" cy="6807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287.35pt;height:536.00pt;mso-wrap-distance-left:0.00pt;mso-wrap-distance-top:0.00pt;mso-wrap-distance-right:0.00pt;mso-wrap-distance-bottom:0.00pt;z-index:1;">
                <v:imagedata r:id="rId37" o:title="" croptop="0f" cropleft="0f" cropbottom="0f" cropright="0f"/>
                <o:lock v:ext="edit" rotation="t"/>
              </v:shape>
            </w:pict>
          </mc:Fallback>
        </mc:AlternateContent>
      </w:r>
      <w:r>
        <w:rPr>
          <w:rFonts w:ascii="Calibri" w:hAnsi="Calibri" w:eastAsia="Calibri" w:cs="Calibri"/>
          <w:b/>
          <w:bCs/>
          <w:sz w:val="24"/>
          <w:szCs w:val="24"/>
          <w:rtl w:val="0"/>
        </w:rPr>
        <w:t xml:space="preserve"> </w:t>
      </w:r>
      <w:r>
        <w:br w:type="page" w:clear="all"/>
      </w:r>
      <w:r>
        <w:rPr>
          <w:rtl w:val="0"/>
        </w:rPr>
      </w:r>
      <w:r>
        <w:rPr>
          <w:rFonts w:ascii="Calibri" w:hAnsi="Calibri" w:eastAsia="Calibri" w:cs="Calibri"/>
          <w:b/>
          <w:bCs/>
          <w:sz w:val="24"/>
          <w:szCs w:val="24"/>
        </w:rPr>
      </w:r>
    </w:p>
    <w:p w14:paraId="000001E8">
      <w:pPr>
        <w:pStyle w:val="789"/>
        <w:pBdr/>
        <w:spacing/>
        <w:ind/>
        <w:rPr/>
      </w:pPr>
      <w:r/>
      <w:bookmarkStart w:id="70" w:name="_1fob9te"/>
      <w:r/>
      <w:bookmarkEnd w:id="70"/>
      <w:r>
        <w:rPr>
          <w:rtl w:val="0"/>
        </w:rPr>
        <w:t xml:space="preserve">3. DETAILED PROCEDURE</w:t>
      </w:r>
      <w:r/>
    </w:p>
    <w:p w14:paraId="000001E9">
      <w:pPr>
        <w:pBdr/>
        <w:spacing w:after="120" w:line="240" w:lineRule="auto"/>
        <w:ind/>
        <w:rPr>
          <w:rFonts w:ascii="Calibri" w:hAnsi="Calibri" w:eastAsia="Calibri" w:cs="Calibri"/>
          <w:sz w:val="24"/>
          <w:szCs w:val="24"/>
        </w:rPr>
      </w:pPr>
      <w:r>
        <w:rPr>
          <w:rFonts w:ascii="Calibri" w:hAnsi="Calibri" w:eastAsia="Calibri" w:cs="Calibri"/>
          <w:sz w:val="24"/>
          <w:szCs w:val="24"/>
          <w:rtl w:val="0"/>
        </w:rPr>
        <w:t xml:space="preserve">Three main phases are required to configure the bGeigieZen through its </w:t>
      </w:r>
      <w:r>
        <w:rPr>
          <w:rFonts w:ascii="Calibri" w:hAnsi="Calibri" w:eastAsia="Calibri" w:cs="Calibri"/>
          <w:b/>
          <w:bCs/>
          <w:sz w:val="24"/>
          <w:szCs w:val="24"/>
          <w:rtl w:val="0"/>
        </w:rPr>
        <w:t xml:space="preserve">microSD card</w:t>
      </w:r>
      <w:r>
        <w:rPr>
          <w:rFonts w:ascii="Calibri" w:hAnsi="Calibri" w:eastAsia="Calibri" w:cs="Calibri"/>
          <w:sz w:val="24"/>
          <w:szCs w:val="24"/>
          <w:rtl w:val="0"/>
        </w:rPr>
        <w:t xml:space="preserve">: </w:t>
      </w:r>
      <w:r>
        <w:rPr>
          <w:rFonts w:ascii="Calibri" w:hAnsi="Calibri" w:eastAsia="Calibri" w:cs="Calibri"/>
          <w:sz w:val="24"/>
          <w:szCs w:val="24"/>
        </w:rPr>
      </w:r>
    </w:p>
    <w:p w14:paraId="000001EA">
      <w:pPr>
        <w:numPr>
          <w:ilvl w:val="0"/>
          <w:numId w:val="20"/>
        </w:numPr>
        <w:pBdr/>
        <w:spacing w:line="240" w:lineRule="auto"/>
        <w:ind w:hanging="360" w:left="720"/>
        <w:rPr>
          <w:rFonts w:ascii="Calibri" w:hAnsi="Calibri" w:eastAsia="Calibri" w:cs="Calibri"/>
          <w:sz w:val="24"/>
          <w:szCs w:val="24"/>
        </w:rPr>
      </w:pPr>
      <w:r>
        <w:rPr>
          <w:rFonts w:ascii="Calibri" w:hAnsi="Calibri" w:eastAsia="Calibri" w:cs="Calibri"/>
          <w:sz w:val="24"/>
          <w:szCs w:val="24"/>
          <w:rtl w:val="0"/>
        </w:rPr>
        <w:t xml:space="preserve">Edit with a desktop or laptop PC the &lt;SAFEZEN.txt&gt; file found into microSD card.</w:t>
      </w:r>
      <w:r>
        <w:rPr>
          <w:rFonts w:ascii="Calibri" w:hAnsi="Calibri" w:eastAsia="Calibri" w:cs="Calibri"/>
          <w:sz w:val="24"/>
          <w:szCs w:val="24"/>
        </w:rPr>
      </w:r>
    </w:p>
    <w:p w14:paraId="000001EB">
      <w:pPr>
        <w:numPr>
          <w:ilvl w:val="0"/>
          <w:numId w:val="20"/>
        </w:numPr>
        <w:pBdr/>
        <w:spacing w:line="240" w:lineRule="auto"/>
        <w:ind w:hanging="360" w:left="720"/>
        <w:rPr>
          <w:rFonts w:ascii="Calibri" w:hAnsi="Calibri" w:eastAsia="Calibri" w:cs="Calibri"/>
          <w:sz w:val="24"/>
          <w:szCs w:val="24"/>
        </w:rPr>
      </w:pPr>
      <w:r>
        <w:rPr>
          <w:rFonts w:ascii="Calibri" w:hAnsi="Calibri" w:eastAsia="Calibri" w:cs="Calibri"/>
          <w:sz w:val="24"/>
          <w:szCs w:val="24"/>
          <w:rtl w:val="0"/>
        </w:rPr>
        <w:t xml:space="preserve">Insert the microSD card into the M5StackCore module and load the new configuration data into its non-volatile memory.</w:t>
      </w:r>
      <w:r>
        <w:rPr>
          <w:rFonts w:ascii="Calibri" w:hAnsi="Calibri" w:eastAsia="Calibri" w:cs="Calibri"/>
          <w:sz w:val="24"/>
          <w:szCs w:val="24"/>
        </w:rPr>
      </w:r>
    </w:p>
    <w:p w14:paraId="000001EC">
      <w:pPr>
        <w:numPr>
          <w:ilvl w:val="0"/>
          <w:numId w:val="20"/>
        </w:numPr>
        <w:pBdr/>
        <w:spacing w:after="120" w:line="240" w:lineRule="auto"/>
        <w:ind w:hanging="360" w:left="720"/>
        <w:rPr>
          <w:rFonts w:ascii="Calibri" w:hAnsi="Calibri" w:eastAsia="Calibri" w:cs="Calibri"/>
          <w:sz w:val="24"/>
          <w:szCs w:val="24"/>
        </w:rPr>
      </w:pPr>
      <w:r>
        <w:rPr>
          <w:rFonts w:ascii="Calibri" w:hAnsi="Calibri" w:eastAsia="Calibri" w:cs="Calibri"/>
          <w:sz w:val="24"/>
          <w:szCs w:val="24"/>
          <w:rtl w:val="0"/>
        </w:rPr>
        <w:t xml:space="preserve">Define the operating mode of the bGeigieZen (Drive, Survey or Real time). </w:t>
      </w:r>
      <w:r>
        <w:rPr>
          <w:rFonts w:ascii="Calibri" w:hAnsi="Calibri" w:eastAsia="Calibri" w:cs="Calibri"/>
          <w:sz w:val="24"/>
          <w:szCs w:val="24"/>
        </w:rPr>
      </w:r>
    </w:p>
    <w:p w14:paraId="000001ED">
      <w:pPr>
        <w:pStyle w:val="790"/>
        <w:pBdr/>
        <w:spacing/>
        <w:ind/>
        <w:rPr/>
      </w:pPr>
      <w:r/>
      <w:bookmarkStart w:id="71" w:name="_3znysh7"/>
      <w:r/>
      <w:bookmarkEnd w:id="71"/>
      <w:r>
        <w:rPr>
          <w:rtl w:val="0"/>
        </w:rPr>
        <w:t xml:space="preserve">3.1 - Editing the &lt;SAFEZEN.txt&gt; file</w:t>
      </w:r>
      <w:r/>
    </w:p>
    <w:p w14:paraId="000001EE">
      <w:pPr>
        <w:pBdr/>
        <w:spacing w:after="120" w:line="240" w:lineRule="auto"/>
        <w:ind/>
        <w:rPr>
          <w:rFonts w:ascii="Calibri" w:hAnsi="Calibri" w:eastAsia="Calibri" w:cs="Calibri"/>
          <w:b/>
          <w:bCs/>
          <w:sz w:val="24"/>
          <w:szCs w:val="24"/>
          <w:u w:val="single"/>
        </w:rPr>
      </w:pPr>
      <w:r>
        <w:rPr>
          <w:rFonts w:ascii="Calibri" w:hAnsi="Calibri" w:eastAsia="Calibri" w:cs="Calibri"/>
          <w:b/>
          <w:bCs/>
          <w:sz w:val="24"/>
          <w:szCs w:val="24"/>
          <w:u w:val="single"/>
          <w:rtl w:val="0"/>
        </w:rPr>
        <w:t xml:space="preserve">STEP 1:</w:t>
      </w:r>
      <w:r>
        <w:rPr>
          <w:rFonts w:ascii="Calibri" w:hAnsi="Calibri" w:eastAsia="Calibri" w:cs="Calibri"/>
          <w:b/>
          <w:bCs/>
          <w:sz w:val="24"/>
          <w:szCs w:val="24"/>
          <w:u w:val="single"/>
        </w:rPr>
      </w:r>
    </w:p>
    <w:p w14:paraId="000001EF">
      <w:pPr>
        <w:pBdr/>
        <w:spacing w:after="120" w:line="240" w:lineRule="auto"/>
        <w:ind/>
        <w:rPr>
          <w:rFonts w:ascii="Calibri" w:hAnsi="Calibri" w:eastAsia="Calibri" w:cs="Calibri"/>
          <w:sz w:val="24"/>
          <w:szCs w:val="24"/>
        </w:rPr>
      </w:pPr>
      <w:r>
        <w:rPr>
          <w:rFonts w:ascii="Calibri" w:hAnsi="Calibri" w:eastAsia="Calibri" w:cs="Calibri"/>
          <w:sz w:val="24"/>
          <w:szCs w:val="24"/>
          <w:rtl w:val="0"/>
        </w:rPr>
        <w:t xml:space="preserve">Insert the microSD card into a reader and browse its content. Open the file &lt;SAFEZEN.txt&gt; with a suitable </w:t>
      </w:r>
      <w:r>
        <w:rPr>
          <w:rFonts w:ascii="Calibri" w:hAnsi="Calibri" w:eastAsia="Calibri" w:cs="Calibri"/>
          <w:b/>
          <w:bCs/>
          <w:sz w:val="24"/>
          <w:szCs w:val="24"/>
          <w:rtl w:val="0"/>
        </w:rPr>
        <w:t xml:space="preserve">text editor </w:t>
      </w:r>
      <w:r>
        <w:rPr>
          <w:rFonts w:ascii="Calibri" w:hAnsi="Calibri" w:eastAsia="Calibri" w:cs="Calibri"/>
          <w:sz w:val="24"/>
          <w:szCs w:val="24"/>
          <w:rtl w:val="0"/>
        </w:rPr>
        <w:t xml:space="preserve">like for instance:</w:t>
      </w:r>
      <w:r>
        <w:rPr>
          <w:rFonts w:ascii="Calibri" w:hAnsi="Calibri" w:eastAsia="Calibri" w:cs="Calibri"/>
          <w:sz w:val="24"/>
          <w:szCs w:val="24"/>
        </w:rPr>
      </w:r>
    </w:p>
    <w:p w14:paraId="000001F0">
      <w:pPr>
        <w:numPr>
          <w:ilvl w:val="0"/>
          <w:numId w:val="27"/>
        </w:numPr>
        <w:pBdr/>
        <w:spacing w:line="240" w:lineRule="auto"/>
        <w:ind w:hanging="360" w:left="720"/>
        <w:rPr>
          <w:rFonts w:ascii="Calibri" w:hAnsi="Calibri" w:eastAsia="Calibri" w:cs="Calibri"/>
          <w:sz w:val="24"/>
          <w:szCs w:val="24"/>
        </w:rPr>
      </w:pPr>
      <w:r>
        <w:rPr>
          <w:rFonts w:ascii="Calibri" w:hAnsi="Calibri" w:eastAsia="Calibri" w:cs="Calibri"/>
          <w:sz w:val="24"/>
          <w:szCs w:val="24"/>
          <w:rtl w:val="0"/>
        </w:rPr>
        <w:t xml:space="preserve">Notepad++ </w:t>
      </w:r>
      <w:r>
        <w:rPr>
          <w:rFonts w:ascii="Calibri" w:hAnsi="Calibri" w:eastAsia="Calibri" w:cs="Calibri"/>
          <w:sz w:val="24"/>
          <w:szCs w:val="24"/>
        </w:rPr>
      </w:r>
    </w:p>
    <w:p w14:paraId="000001F1">
      <w:pPr>
        <w:numPr>
          <w:ilvl w:val="0"/>
          <w:numId w:val="27"/>
        </w:numPr>
        <w:pBdr/>
        <w:spacing w:line="240" w:lineRule="auto"/>
        <w:ind w:hanging="360" w:left="720"/>
        <w:rPr>
          <w:rFonts w:ascii="Calibri" w:hAnsi="Calibri" w:eastAsia="Calibri" w:cs="Calibri"/>
          <w:sz w:val="24"/>
          <w:szCs w:val="24"/>
        </w:rPr>
      </w:pPr>
      <w:r>
        <w:rPr>
          <w:rFonts w:ascii="Calibri" w:hAnsi="Calibri" w:eastAsia="Calibri" w:cs="Calibri"/>
          <w:sz w:val="24"/>
          <w:szCs w:val="24"/>
          <w:rtl w:val="0"/>
        </w:rPr>
        <w:t xml:space="preserve">Windows’ Notepad </w:t>
      </w:r>
      <w:r>
        <w:rPr>
          <w:rFonts w:ascii="Calibri" w:hAnsi="Calibri" w:eastAsia="Calibri" w:cs="Calibri"/>
          <w:sz w:val="24"/>
          <w:szCs w:val="24"/>
        </w:rPr>
      </w:r>
    </w:p>
    <w:p w14:paraId="000001F2">
      <w:pPr>
        <w:numPr>
          <w:ilvl w:val="0"/>
          <w:numId w:val="27"/>
        </w:numPr>
        <w:pBdr/>
        <w:spacing w:after="120" w:line="240" w:lineRule="auto"/>
        <w:ind w:hanging="360" w:left="720"/>
        <w:rPr>
          <w:rFonts w:ascii="Calibri" w:hAnsi="Calibri" w:eastAsia="Calibri" w:cs="Calibri"/>
          <w:sz w:val="24"/>
          <w:szCs w:val="24"/>
        </w:rPr>
      </w:pPr>
      <w:r>
        <w:rPr>
          <w:rFonts w:ascii="Calibri" w:hAnsi="Calibri" w:eastAsia="Calibri" w:cs="Calibri"/>
          <w:sz w:val="24"/>
          <w:szCs w:val="24"/>
          <w:rtl w:val="0"/>
        </w:rPr>
        <w:t xml:space="preserve">Textedit in MacOS (keeping the file as a “plain text” document). </w:t>
      </w:r>
      <w:r>
        <w:rPr>
          <w:rFonts w:ascii="Calibri" w:hAnsi="Calibri" w:eastAsia="Calibri" w:cs="Calibri"/>
          <w:sz w:val="24"/>
          <w:szCs w:val="24"/>
        </w:rPr>
      </w:r>
    </w:p>
    <w:p w14:paraId="000001F3">
      <w:pPr>
        <w:pBdr/>
        <w:spacing w:after="120" w:line="240" w:lineRule="auto"/>
        <w:ind/>
        <w:rPr>
          <w:rFonts w:ascii="Calibri" w:hAnsi="Calibri" w:eastAsia="Calibri" w:cs="Calibri"/>
          <w:sz w:val="24"/>
          <w:szCs w:val="24"/>
        </w:rPr>
      </w:pPr>
      <w:r>
        <w:rPr>
          <w:rFonts w:ascii="Calibri" w:hAnsi="Calibri" w:eastAsia="Calibri" w:cs="Calibri"/>
          <w:sz w:val="24"/>
          <w:szCs w:val="24"/>
          <w:rtl w:val="0"/>
        </w:rPr>
        <w:t xml:space="preserve">The very first time, you will see the list of </w:t>
      </w:r>
      <w:r>
        <w:rPr>
          <w:rFonts w:ascii="Calibri" w:hAnsi="Calibri" w:eastAsia="Calibri" w:cs="Calibri"/>
          <w:b/>
          <w:bCs/>
          <w:sz w:val="24"/>
          <w:szCs w:val="24"/>
          <w:rtl w:val="0"/>
        </w:rPr>
        <w:t xml:space="preserve">default </w:t>
      </w:r>
      <w:r>
        <w:rPr>
          <w:rFonts w:ascii="Calibri" w:hAnsi="Calibri" w:eastAsia="Calibri" w:cs="Calibri"/>
          <w:sz w:val="24"/>
          <w:szCs w:val="24"/>
          <w:rtl w:val="0"/>
        </w:rPr>
        <w:t xml:space="preserve">parameters, beginning with the very important device ID number (not to be changed!). For instance:</w:t>
      </w:r>
      <w:r>
        <w:rPr>
          <w:rFonts w:ascii="Calibri" w:hAnsi="Calibri" w:eastAsia="Calibri" w:cs="Calibri"/>
          <w:sz w:val="24"/>
          <w:szCs w:val="24"/>
        </w:rPr>
      </w:r>
    </w:p>
    <w:p w14:paraId="000001F4">
      <w:pPr>
        <w:pBdr/>
        <w:spacing w:after="120" w:line="240" w:lineRule="auto"/>
        <w:ind/>
        <w:jc w:val="center"/>
        <w:rPr>
          <w:rFonts w:ascii="Calibri" w:hAnsi="Calibri" w:eastAsia="Calibri" w:cs="Calibri"/>
          <w:sz w:val="24"/>
          <w:szCs w:val="24"/>
        </w:rPr>
      </w:pPr>
      <w:r>
        <w:rPr>
          <w:rFonts w:ascii="Calibri" w:hAnsi="Calibri" w:eastAsia="Calibri" w:cs="Calibri"/>
          <w:sz w:val="24"/>
          <w:szCs w:val="24"/>
        </w:rPr>
        <mc:AlternateContent>
          <mc:Choice Requires="wpg">
            <w:drawing>
              <wp:inline xmlns:wp="http://schemas.openxmlformats.org/drawingml/2006/wordprocessingDrawing" distT="0" distB="0" distL="0" distR="0">
                <wp:extent cx="2286790" cy="2930887"/>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ic:nvPr/>
                      </pic:nvPicPr>
                      <pic:blipFill rotWithShape="1">
                        <a:blip r:embed="rId38"/>
                        <a:srcRect l="0" t="0" r="0" b="0"/>
                        <a:stretch/>
                      </pic:blipFill>
                      <pic:spPr bwMode="auto">
                        <a:xfrm>
                          <a:off x="0" y="0"/>
                          <a:ext cx="2286790" cy="2930887"/>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180.06pt;height:230.78pt;mso-wrap-distance-left:0.00pt;mso-wrap-distance-top:0.00pt;mso-wrap-distance-right:0.00pt;mso-wrap-distance-bottom:0.00pt;z-index:1;">
                <v:imagedata r:id="rId38" o:title="" croptop="0f" cropleft="0f" cropbottom="0f" cropright="0f"/>
                <o:lock v:ext="edit" rotation="t"/>
              </v:shape>
            </w:pict>
          </mc:Fallback>
        </mc:AlternateContent>
      </w:r>
      <w:r>
        <w:rPr>
          <w:rtl w:val="0"/>
        </w:rPr>
      </w:r>
      <w:r>
        <w:rPr>
          <w:rFonts w:ascii="Calibri" w:hAnsi="Calibri" w:eastAsia="Calibri" w:cs="Calibri"/>
          <w:sz w:val="24"/>
          <w:szCs w:val="24"/>
        </w:rPr>
      </w:r>
    </w:p>
    <w:p w14:paraId="000001F5">
      <w:pPr>
        <w:pBdr/>
        <w:spacing w:after="120" w:line="240" w:lineRule="auto"/>
        <w:ind/>
        <w:rPr>
          <w:rFonts w:ascii="Calibri" w:hAnsi="Calibri" w:eastAsia="Calibri" w:cs="Calibri"/>
          <w:b/>
          <w:bCs/>
          <w:sz w:val="24"/>
          <w:szCs w:val="24"/>
          <w:u w:val="single"/>
        </w:rPr>
      </w:pPr>
      <w:r>
        <w:rPr>
          <w:rFonts w:ascii="Calibri" w:hAnsi="Calibri" w:eastAsia="Calibri" w:cs="Calibri"/>
          <w:b/>
          <w:bCs/>
          <w:sz w:val="24"/>
          <w:szCs w:val="24"/>
          <w:u w:val="single"/>
          <w:rtl w:val="0"/>
        </w:rPr>
        <w:t xml:space="preserve">STEP 2:</w:t>
      </w:r>
      <w:r>
        <w:rPr>
          <w:rFonts w:ascii="Calibri" w:hAnsi="Calibri" w:eastAsia="Calibri" w:cs="Calibri"/>
          <w:b/>
          <w:bCs/>
          <w:sz w:val="24"/>
          <w:szCs w:val="24"/>
          <w:u w:val="single"/>
        </w:rPr>
      </w:r>
    </w:p>
    <w:p w14:paraId="000001F6">
      <w:pPr>
        <w:pBdr/>
        <w:spacing w:after="120" w:line="240" w:lineRule="auto"/>
        <w:ind/>
        <w:rPr>
          <w:rFonts w:ascii="Calibri" w:hAnsi="Calibri" w:eastAsia="Calibri" w:cs="Calibri"/>
          <w:sz w:val="24"/>
          <w:szCs w:val="24"/>
        </w:rPr>
      </w:pPr>
      <w:r>
        <w:rPr>
          <w:rFonts w:ascii="Calibri" w:hAnsi="Calibri" w:eastAsia="Calibri" w:cs="Calibri"/>
          <w:b/>
          <w:bCs/>
          <w:sz w:val="24"/>
          <w:szCs w:val="24"/>
          <w:rtl w:val="0"/>
        </w:rPr>
        <w:t xml:space="preserve">Edit/complete</w:t>
      </w:r>
      <w:r>
        <w:rPr>
          <w:rFonts w:ascii="Calibri" w:hAnsi="Calibri" w:eastAsia="Calibri" w:cs="Calibri"/>
          <w:sz w:val="24"/>
          <w:szCs w:val="24"/>
          <w:rtl w:val="0"/>
        </w:rPr>
        <w:t xml:space="preserve"> the list with your personal parameters (e.g.: country code, API key, WiFi network name (SSID), WiFi password, fixed latitude, fixed longitude, fixed range, etc.). </w:t>
      </w:r>
      <w:r>
        <w:rPr>
          <w:rFonts w:ascii="Calibri" w:hAnsi="Calibri" w:eastAsia="Calibri" w:cs="Calibri"/>
          <w:sz w:val="24"/>
          <w:szCs w:val="24"/>
        </w:rPr>
      </w:r>
    </w:p>
    <w:p w14:paraId="000001F7">
      <w:pPr>
        <w:pBdr/>
        <w:spacing w:after="120" w:line="240" w:lineRule="auto"/>
        <w:ind/>
        <w:rPr>
          <w:rFonts w:ascii="Calibri" w:hAnsi="Calibri" w:eastAsia="Calibri" w:cs="Calibri"/>
          <w:sz w:val="24"/>
          <w:szCs w:val="24"/>
        </w:rPr>
      </w:pPr>
      <w:r>
        <w:rPr>
          <w:rFonts w:ascii="Calibri" w:hAnsi="Calibri" w:eastAsia="Calibri" w:cs="Calibri"/>
          <w:b/>
          <w:bCs/>
          <w:sz w:val="24"/>
          <w:szCs w:val="24"/>
          <w:rtl w:val="0"/>
        </w:rPr>
        <w:t xml:space="preserve">NOTE:</w:t>
      </w:r>
      <w:r>
        <w:rPr>
          <w:rFonts w:ascii="Calibri" w:hAnsi="Calibri" w:eastAsia="Calibri" w:cs="Calibri"/>
          <w:sz w:val="24"/>
          <w:szCs w:val="24"/>
          <w:rtl w:val="0"/>
        </w:rPr>
        <w:t xml:space="preserve"> </w:t>
      </w:r>
      <w:r>
        <w:rPr>
          <w:rFonts w:ascii="Calibri" w:hAnsi="Calibri" w:eastAsia="Calibri" w:cs="Calibri"/>
          <w:sz w:val="24"/>
          <w:szCs w:val="24"/>
        </w:rPr>
      </w:r>
    </w:p>
    <w:p w14:paraId="000001F8">
      <w:pPr>
        <w:numPr>
          <w:ilvl w:val="0"/>
          <w:numId w:val="16"/>
        </w:numPr>
        <w:pBdr/>
        <w:spacing w:line="240" w:lineRule="auto"/>
        <w:ind w:hanging="360" w:left="720"/>
        <w:rPr>
          <w:rFonts w:ascii="Calibri" w:hAnsi="Calibri" w:eastAsia="Calibri" w:cs="Calibri"/>
          <w:sz w:val="24"/>
          <w:szCs w:val="24"/>
        </w:rPr>
      </w:pPr>
      <w:r>
        <w:rPr>
          <w:rFonts w:ascii="Calibri" w:hAnsi="Calibri" w:eastAsia="Calibri" w:cs="Calibri"/>
          <w:sz w:val="24"/>
          <w:szCs w:val="24"/>
          <w:rtl w:val="0"/>
        </w:rPr>
        <w:t xml:space="preserve">Do NOT change the default access point password “</w:t>
      </w:r>
      <w:commentRangeStart w:id="10"/>
      <w:r>
        <w:rPr>
          <w:rFonts w:ascii="Calibri" w:hAnsi="Calibri" w:eastAsia="Calibri" w:cs="Calibri"/>
          <w:b/>
          <w:bCs/>
          <w:sz w:val="24"/>
          <w:szCs w:val="24"/>
          <w:rtl w:val="0"/>
        </w:rPr>
        <w:t xml:space="preserve">safecast</w:t>
      </w:r>
      <w:commentRangeEnd w:id="10"/>
      <w:r>
        <w:commentReference w:id="10"/>
      </w:r>
      <w:r>
        <w:rPr>
          <w:rFonts w:ascii="Calibri" w:hAnsi="Calibri" w:eastAsia="Calibri" w:cs="Calibri"/>
          <w:sz w:val="24"/>
          <w:szCs w:val="24"/>
          <w:rtl w:val="0"/>
        </w:rPr>
        <w:t xml:space="preserve">”.</w:t>
      </w:r>
      <w:r>
        <w:rPr>
          <w:rFonts w:ascii="Calibri" w:hAnsi="Calibri" w:eastAsia="Calibri" w:cs="Calibri"/>
          <w:sz w:val="24"/>
          <w:szCs w:val="24"/>
        </w:rPr>
      </w:r>
    </w:p>
    <w:p w14:paraId="000001F9">
      <w:pPr>
        <w:numPr>
          <w:ilvl w:val="0"/>
          <w:numId w:val="16"/>
        </w:numPr>
        <w:pBdr/>
        <w:spacing w:after="120" w:line="240" w:lineRule="auto"/>
        <w:ind w:hanging="360" w:left="720"/>
        <w:rPr>
          <w:rFonts w:ascii="Calibri" w:hAnsi="Calibri" w:eastAsia="Calibri" w:cs="Calibri"/>
          <w:sz w:val="24"/>
          <w:szCs w:val="24"/>
        </w:rPr>
      </w:pPr>
      <w:r>
        <w:rPr>
          <w:rFonts w:ascii="Calibri" w:hAnsi="Calibri" w:eastAsia="Calibri" w:cs="Calibri"/>
          <w:sz w:val="24"/>
          <w:szCs w:val="24"/>
          <w:rtl w:val="0"/>
        </w:rPr>
        <w:t xml:space="preserve">Refer to the User Manual for more details about all the available parameters.</w:t>
      </w:r>
      <w:r>
        <w:rPr>
          <w:rFonts w:ascii="Calibri" w:hAnsi="Calibri" w:eastAsia="Calibri" w:cs="Calibri"/>
          <w:sz w:val="24"/>
          <w:szCs w:val="24"/>
        </w:rPr>
      </w:r>
    </w:p>
    <w:p w14:paraId="000001FA">
      <w:pPr>
        <w:pBdr/>
        <w:spacing w:after="120" w:line="240" w:lineRule="auto"/>
        <w:ind/>
        <w:rPr>
          <w:rFonts w:ascii="Calibri" w:hAnsi="Calibri" w:eastAsia="Calibri" w:cs="Calibri"/>
          <w:sz w:val="24"/>
          <w:szCs w:val="24"/>
        </w:rPr>
      </w:pPr>
      <w:r>
        <w:rPr>
          <w:rtl w:val="0"/>
        </w:rPr>
      </w:r>
      <w:r>
        <w:rPr>
          <w:rFonts w:ascii="Calibri" w:hAnsi="Calibri" w:eastAsia="Calibri" w:cs="Calibri"/>
          <w:sz w:val="24"/>
          <w:szCs w:val="24"/>
        </w:rPr>
      </w:r>
    </w:p>
    <w:p w14:paraId="000001FB">
      <w:pPr>
        <w:pBdr/>
        <w:spacing w:after="120" w:line="240" w:lineRule="auto"/>
        <w:ind/>
        <w:rPr>
          <w:rFonts w:ascii="Calibri" w:hAnsi="Calibri" w:eastAsia="Calibri" w:cs="Calibri"/>
          <w:b/>
          <w:bCs/>
          <w:sz w:val="24"/>
          <w:szCs w:val="24"/>
          <w:u w:val="single"/>
        </w:rPr>
      </w:pPr>
      <w:r>
        <w:rPr>
          <w:rFonts w:ascii="Calibri" w:hAnsi="Calibri" w:eastAsia="Calibri" w:cs="Calibri"/>
          <w:b/>
          <w:bCs/>
          <w:sz w:val="24"/>
          <w:szCs w:val="24"/>
          <w:u w:val="single"/>
          <w:rtl w:val="0"/>
        </w:rPr>
        <w:t xml:space="preserve">STEP 3:</w:t>
      </w:r>
      <w:r>
        <w:rPr>
          <w:rFonts w:ascii="Calibri" w:hAnsi="Calibri" w:eastAsia="Calibri" w:cs="Calibri"/>
          <w:b/>
          <w:bCs/>
          <w:sz w:val="24"/>
          <w:szCs w:val="24"/>
          <w:u w:val="single"/>
        </w:rPr>
      </w:r>
    </w:p>
    <w:p w14:paraId="000001FC">
      <w:pPr>
        <w:pBdr/>
        <w:spacing w:after="120" w:line="240" w:lineRule="auto"/>
        <w:ind/>
        <w:rPr>
          <w:rFonts w:ascii="Calibri" w:hAnsi="Calibri" w:eastAsia="Calibri" w:cs="Calibri"/>
          <w:sz w:val="24"/>
          <w:szCs w:val="24"/>
        </w:rPr>
      </w:pPr>
      <w:r>
        <w:rPr>
          <w:rFonts w:ascii="Calibri" w:hAnsi="Calibri" w:eastAsia="Calibri" w:cs="Calibri"/>
          <w:b/>
          <w:bCs/>
          <w:sz w:val="24"/>
          <w:szCs w:val="24"/>
          <w:rtl w:val="0"/>
        </w:rPr>
        <w:t xml:space="preserve">Save</w:t>
      </w:r>
      <w:r>
        <w:rPr>
          <w:rFonts w:ascii="Calibri" w:hAnsi="Calibri" w:eastAsia="Calibri" w:cs="Calibri"/>
          <w:sz w:val="24"/>
          <w:szCs w:val="24"/>
          <w:rtl w:val="0"/>
        </w:rPr>
        <w:t xml:space="preserve"> the edited &lt;SAFEZEN.txt&gt; file.</w:t>
      </w:r>
      <w:r>
        <w:br w:type="page" w:clear="all"/>
      </w:r>
      <w:r>
        <w:rPr>
          <w:rtl w:val="0"/>
        </w:rPr>
      </w:r>
      <w:r>
        <w:rPr>
          <w:rFonts w:ascii="Calibri" w:hAnsi="Calibri" w:eastAsia="Calibri" w:cs="Calibri"/>
          <w:sz w:val="24"/>
          <w:szCs w:val="24"/>
        </w:rPr>
      </w:r>
    </w:p>
    <w:p w14:paraId="000001FD">
      <w:pPr>
        <w:pStyle w:val="790"/>
        <w:pBdr/>
        <w:spacing/>
        <w:ind/>
        <w:rPr/>
      </w:pPr>
      <w:r/>
      <w:bookmarkStart w:id="72" w:name="_2et92p0"/>
      <w:r/>
      <w:bookmarkEnd w:id="72"/>
      <w:r>
        <w:rPr>
          <w:rtl w:val="0"/>
        </w:rPr>
        <w:t xml:space="preserve">3.2 - Loading the configuration data into the bGeigieZen</w:t>
      </w:r>
      <w:r/>
    </w:p>
    <w:p w14:paraId="000001FE">
      <w:pPr>
        <w:pBdr/>
        <w:spacing w:after="120" w:line="240" w:lineRule="auto"/>
        <w:ind/>
        <w:rPr>
          <w:rFonts w:ascii="Calibri" w:hAnsi="Calibri" w:eastAsia="Calibri" w:cs="Calibri"/>
          <w:b/>
          <w:bCs/>
          <w:sz w:val="24"/>
          <w:szCs w:val="24"/>
          <w:u w:val="single"/>
        </w:rPr>
      </w:pPr>
      <w:r>
        <w:rPr>
          <w:rFonts w:ascii="Calibri" w:hAnsi="Calibri" w:eastAsia="Calibri" w:cs="Calibri"/>
          <w:b/>
          <w:bCs/>
          <w:sz w:val="24"/>
          <w:szCs w:val="24"/>
          <w:u w:val="single"/>
          <w:rtl w:val="0"/>
        </w:rPr>
        <w:t xml:space="preserve">STEP 1:</w:t>
      </w:r>
      <w:r>
        <w:rPr>
          <w:rFonts w:ascii="Calibri" w:hAnsi="Calibri" w:eastAsia="Calibri" w:cs="Calibri"/>
          <w:b/>
          <w:bCs/>
          <w:sz w:val="24"/>
          <w:szCs w:val="24"/>
          <w:u w:val="single"/>
        </w:rPr>
      </w:r>
    </w:p>
    <w:p w14:paraId="000001FF">
      <w:pPr>
        <w:pBdr/>
        <w:spacing w:after="120" w:line="240" w:lineRule="auto"/>
        <w:ind/>
        <w:rPr>
          <w:rFonts w:ascii="Calibri" w:hAnsi="Calibri" w:eastAsia="Calibri" w:cs="Calibri"/>
          <w:sz w:val="24"/>
          <w:szCs w:val="24"/>
        </w:rPr>
      </w:pPr>
      <w:r>
        <w:rPr>
          <w:rFonts w:ascii="Calibri" w:hAnsi="Calibri" w:eastAsia="Calibri" w:cs="Calibri"/>
          <w:sz w:val="24"/>
          <w:szCs w:val="24"/>
          <w:rtl w:val="0"/>
        </w:rPr>
        <w:t xml:space="preserve">Insert the updated </w:t>
      </w:r>
      <w:r>
        <w:rPr>
          <w:rFonts w:ascii="Calibri" w:hAnsi="Calibri" w:eastAsia="Calibri" w:cs="Calibri"/>
          <w:b/>
          <w:bCs/>
          <w:sz w:val="24"/>
          <w:szCs w:val="24"/>
          <w:rtl w:val="0"/>
        </w:rPr>
        <w:t xml:space="preserve">microSD card</w:t>
      </w:r>
      <w:r>
        <w:rPr>
          <w:rFonts w:ascii="Calibri" w:hAnsi="Calibri" w:eastAsia="Calibri" w:cs="Calibri"/>
          <w:sz w:val="24"/>
          <w:szCs w:val="24"/>
          <w:rtl w:val="0"/>
        </w:rPr>
        <w:t xml:space="preserve"> into the cardholder of the M5StackCore (contacts facing UP!):</w:t>
      </w:r>
      <w:r>
        <w:rPr>
          <w:rFonts w:ascii="Calibri" w:hAnsi="Calibri" w:eastAsia="Calibri" w:cs="Calibri"/>
          <w:sz w:val="24"/>
          <w:szCs w:val="24"/>
        </w:rPr>
      </w:r>
    </w:p>
    <w:p w14:paraId="00000200">
      <w:pPr>
        <w:pBdr/>
        <w:spacing w:after="120" w:line="240" w:lineRule="auto"/>
        <w:ind w:firstLine="0" w:left="360"/>
        <w:jc w:val="center"/>
        <w:rPr>
          <w:rFonts w:ascii="Calibri" w:hAnsi="Calibri" w:eastAsia="Calibri" w:cs="Calibri"/>
          <w:sz w:val="24"/>
          <w:szCs w:val="24"/>
        </w:rPr>
      </w:pPr>
      <w:r>
        <w:rPr>
          <w:rFonts w:ascii="Calibri" w:hAnsi="Calibri" w:eastAsia="Calibri" w:cs="Calibri"/>
          <w:sz w:val="24"/>
          <w:szCs w:val="24"/>
        </w:rPr>
        <mc:AlternateContent>
          <mc:Choice Requires="wpg">
            <w:drawing>
              <wp:inline xmlns:wp="http://schemas.openxmlformats.org/drawingml/2006/wordprocessingDrawing" distT="0" distB="0" distL="0" distR="0">
                <wp:extent cx="1875268" cy="1203922"/>
                <wp:effectExtent l="0" t="0" r="0" b="0"/>
                <wp:docPr id="22" name="image7.jpg"/>
                <wp:cNvGraphicFramePr/>
                <a:graphic xmlns:a="http://schemas.openxmlformats.org/drawingml/2006/main">
                  <a:graphicData uri="http://schemas.openxmlformats.org/drawingml/2006/picture">
                    <pic:pic xmlns:pic="http://schemas.openxmlformats.org/drawingml/2006/picture">
                      <pic:nvPicPr>
                        <pic:cNvPr id="0" name="image7.jpg"/>
                        <pic:cNvPicPr/>
                        <pic:nvPr/>
                      </pic:nvPicPr>
                      <pic:blipFill rotWithShape="1">
                        <a:blip r:embed="rId39"/>
                        <a:srcRect l="0" t="0" r="0" b="0"/>
                        <a:stretch/>
                      </pic:blipFill>
                      <pic:spPr bwMode="auto">
                        <a:xfrm>
                          <a:off x="0" y="0"/>
                          <a:ext cx="1875268" cy="1203922"/>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147.66pt;height:94.80pt;mso-wrap-distance-left:0.00pt;mso-wrap-distance-top:0.00pt;mso-wrap-distance-right:0.00pt;mso-wrap-distance-bottom:0.00pt;z-index:1;">
                <v:imagedata r:id="rId39" o:title="" croptop="0f" cropleft="0f" cropbottom="0f" cropright="0f"/>
                <o:lock v:ext="edit" rotation="t"/>
              </v:shape>
            </w:pict>
          </mc:Fallback>
        </mc:AlternateContent>
      </w:r>
      <w:r>
        <w:rPr>
          <w:rtl w:val="0"/>
        </w:rPr>
      </w:r>
      <w:r>
        <w:rPr>
          <w:rFonts w:ascii="Calibri" w:hAnsi="Calibri" w:eastAsia="Calibri" w:cs="Calibri"/>
          <w:sz w:val="24"/>
          <w:szCs w:val="24"/>
        </w:rPr>
      </w:r>
    </w:p>
    <w:p w14:paraId="00000201">
      <w:pPr>
        <w:pBdr/>
        <w:spacing w:after="120" w:line="240" w:lineRule="auto"/>
        <w:ind/>
        <w:rPr>
          <w:rFonts w:ascii="Calibri" w:hAnsi="Calibri" w:eastAsia="Calibri" w:cs="Calibri"/>
          <w:b/>
          <w:bCs/>
          <w:sz w:val="24"/>
          <w:szCs w:val="24"/>
          <w:u w:val="single"/>
        </w:rPr>
      </w:pPr>
      <w:r>
        <w:rPr>
          <w:rFonts w:ascii="Calibri" w:hAnsi="Calibri" w:eastAsia="Calibri" w:cs="Calibri"/>
          <w:b/>
          <w:bCs/>
          <w:sz w:val="24"/>
          <w:szCs w:val="24"/>
          <w:u w:val="single"/>
          <w:rtl w:val="0"/>
        </w:rPr>
        <w:t xml:space="preserve">STEP 2:</w:t>
      </w:r>
      <w:r>
        <w:rPr>
          <w:rFonts w:ascii="Calibri" w:hAnsi="Calibri" w:eastAsia="Calibri" w:cs="Calibri"/>
          <w:b/>
          <w:bCs/>
          <w:sz w:val="24"/>
          <w:szCs w:val="24"/>
          <w:u w:val="single"/>
        </w:rPr>
      </w:r>
    </w:p>
    <w:p w14:paraId="00000202">
      <w:pPr>
        <w:pBdr/>
        <w:spacing w:after="120" w:line="240" w:lineRule="auto"/>
        <w:ind/>
        <w:rPr>
          <w:rFonts w:ascii="Calibri" w:hAnsi="Calibri" w:eastAsia="Calibri" w:cs="Calibri"/>
          <w:sz w:val="24"/>
          <w:szCs w:val="24"/>
        </w:rPr>
      </w:pPr>
      <w:r>
        <w:rPr>
          <w:rFonts w:ascii="Calibri" w:hAnsi="Calibri" w:eastAsia="Calibri" w:cs="Calibri"/>
          <w:sz w:val="24"/>
          <w:szCs w:val="24"/>
          <w:rtl w:val="0"/>
        </w:rPr>
        <w:t xml:space="preserve">Switch </w:t>
      </w:r>
      <w:r>
        <w:rPr>
          <w:rFonts w:ascii="Calibri" w:hAnsi="Calibri" w:eastAsia="Calibri" w:cs="Calibri"/>
          <w:b/>
          <w:bCs/>
          <w:sz w:val="24"/>
          <w:szCs w:val="24"/>
          <w:rtl w:val="0"/>
        </w:rPr>
        <w:t xml:space="preserve">ON</w:t>
      </w:r>
      <w:r>
        <w:rPr>
          <w:rFonts w:ascii="Calibri" w:hAnsi="Calibri" w:eastAsia="Calibri" w:cs="Calibri"/>
          <w:sz w:val="24"/>
          <w:szCs w:val="24"/>
          <w:rtl w:val="0"/>
        </w:rPr>
        <w:t xml:space="preserve"> the bGeigieZen. The display shows an opening page (soft keys inactive) followed by the (default) “</w:t>
      </w:r>
      <w:r>
        <w:rPr>
          <w:rFonts w:ascii="Calibri" w:hAnsi="Calibri" w:eastAsia="Calibri" w:cs="Calibri"/>
          <w:b/>
          <w:bCs/>
          <w:sz w:val="24"/>
          <w:szCs w:val="24"/>
          <w:rtl w:val="0"/>
        </w:rPr>
        <w:t xml:space="preserve">Drive Mode</w:t>
      </w:r>
      <w:r>
        <w:rPr>
          <w:rFonts w:ascii="Calibri" w:hAnsi="Calibri" w:eastAsia="Calibri" w:cs="Calibri"/>
          <w:sz w:val="24"/>
          <w:szCs w:val="24"/>
          <w:rtl w:val="0"/>
        </w:rPr>
        <w:t xml:space="preserve">” screen. Here only the two lateral soft buttons are active, assigned as “</w:t>
      </w:r>
      <w:r>
        <w:rPr>
          <w:rFonts w:ascii="Calibri" w:hAnsi="Calibri" w:eastAsia="Calibri" w:cs="Calibri"/>
          <w:b/>
          <w:bCs/>
          <w:sz w:val="24"/>
          <w:szCs w:val="24"/>
          <w:rtl w:val="0"/>
        </w:rPr>
        <w:t xml:space="preserve">Stop driving</w:t>
      </w:r>
      <w:r>
        <w:rPr>
          <w:rFonts w:ascii="Calibri" w:hAnsi="Calibri" w:eastAsia="Calibri" w:cs="Calibri"/>
          <w:sz w:val="24"/>
          <w:szCs w:val="24"/>
          <w:rtl w:val="0"/>
        </w:rPr>
        <w:t xml:space="preserve">” and “</w:t>
      </w:r>
      <w:r>
        <w:rPr>
          <w:rFonts w:ascii="Calibri" w:hAnsi="Calibri" w:eastAsia="Calibri" w:cs="Calibri"/>
          <w:b/>
          <w:bCs/>
          <w:sz w:val="24"/>
          <w:szCs w:val="24"/>
          <w:rtl w:val="0"/>
        </w:rPr>
        <w:t xml:space="preserve">Menu</w:t>
      </w:r>
      <w:r>
        <w:rPr>
          <w:rFonts w:ascii="Calibri" w:hAnsi="Calibri" w:eastAsia="Calibri" w:cs="Calibri"/>
          <w:sz w:val="24"/>
          <w:szCs w:val="24"/>
          <w:rtl w:val="0"/>
        </w:rPr>
        <w:t xml:space="preserve">”:</w:t>
      </w:r>
      <w:r>
        <w:rPr>
          <w:rFonts w:ascii="Calibri" w:hAnsi="Calibri" w:eastAsia="Calibri" w:cs="Calibri"/>
          <w:sz w:val="24"/>
          <w:szCs w:val="24"/>
        </w:rPr>
      </w:r>
    </w:p>
    <w:p w14:paraId="00000203">
      <w:pPr>
        <w:pBdr/>
        <w:spacing w:after="120" w:line="240" w:lineRule="auto"/>
        <w:ind/>
        <w:jc w:val="center"/>
        <w:rPr>
          <w:rFonts w:ascii="Calibri" w:hAnsi="Calibri" w:eastAsia="Calibri" w:cs="Calibri"/>
          <w:sz w:val="24"/>
          <w:szCs w:val="24"/>
        </w:rPr>
      </w:pPr>
      <w:r>
        <w:rPr>
          <w:rFonts w:ascii="Calibri" w:hAnsi="Calibri" w:eastAsia="Calibri" w:cs="Calibri"/>
          <w:sz w:val="24"/>
          <w:szCs w:val="24"/>
        </w:rPr>
        <mc:AlternateContent>
          <mc:Choice Requires="wpg">
            <w:drawing>
              <wp:inline xmlns:wp="http://schemas.openxmlformats.org/drawingml/2006/wordprocessingDrawing" distT="0" distB="0" distL="0" distR="0">
                <wp:extent cx="4148454" cy="1837055"/>
                <wp:effectExtent l="0" t="0" r="0" b="0"/>
                <wp:docPr id="23" name="image35.png"/>
                <wp:cNvGraphicFramePr/>
                <a:graphic xmlns:a="http://schemas.openxmlformats.org/drawingml/2006/main">
                  <a:graphicData uri="http://schemas.openxmlformats.org/drawingml/2006/picture">
                    <pic:pic xmlns:pic="http://schemas.openxmlformats.org/drawingml/2006/picture">
                      <pic:nvPicPr>
                        <pic:cNvPr id="0" name="image35.png"/>
                        <pic:cNvPicPr/>
                        <pic:nvPr/>
                      </pic:nvPicPr>
                      <pic:blipFill rotWithShape="1">
                        <a:blip r:embed="rId40"/>
                        <a:srcRect l="0" t="0" r="0" b="0"/>
                        <a:stretch/>
                      </pic:blipFill>
                      <pic:spPr bwMode="auto">
                        <a:xfrm>
                          <a:off x="0" y="0"/>
                          <a:ext cx="4148454" cy="183705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26.65pt;height:144.65pt;mso-wrap-distance-left:0.00pt;mso-wrap-distance-top:0.00pt;mso-wrap-distance-right:0.00pt;mso-wrap-distance-bottom:0.00pt;z-index:1;">
                <v:imagedata r:id="rId40" o:title="" croptop="0f" cropleft="0f" cropbottom="0f" cropright="0f"/>
                <o:lock v:ext="edit" rotation="t"/>
              </v:shape>
            </w:pict>
          </mc:Fallback>
        </mc:AlternateContent>
      </w:r>
      <w:r>
        <w:rPr>
          <w:rtl w:val="0"/>
        </w:rPr>
      </w:r>
      <w:r>
        <w:rPr>
          <w:rFonts w:ascii="Calibri" w:hAnsi="Calibri" w:eastAsia="Calibri" w:cs="Calibri"/>
          <w:sz w:val="24"/>
          <w:szCs w:val="24"/>
        </w:rPr>
      </w:r>
    </w:p>
    <w:p w14:paraId="00000204">
      <w:pPr>
        <w:pBdr/>
        <w:spacing w:after="120" w:line="240" w:lineRule="auto"/>
        <w:ind/>
        <w:rPr>
          <w:rFonts w:ascii="Calibri" w:hAnsi="Calibri" w:eastAsia="Calibri" w:cs="Calibri"/>
          <w:sz w:val="24"/>
          <w:szCs w:val="24"/>
        </w:rPr>
      </w:pPr>
      <w:r>
        <w:t xml:space="preserve">NOTE: By default, the screen "dim" timeout is 60 seconds and the screen "off" (total blanking) timeout is disabled (0), parameters that can be changed by the user.</w:t>
      </w:r>
      <w:r>
        <w:rPr>
          <w:rFonts w:ascii="Calibri" w:hAnsi="Calibri" w:eastAsia="Calibri" w:cs="Calibri"/>
          <w:sz w:val="24"/>
          <w:szCs w:val="24"/>
        </w:rPr>
      </w:r>
    </w:p>
    <w:p w14:paraId="00000205">
      <w:pPr>
        <w:pBdr/>
        <w:spacing w:after="120" w:line="240" w:lineRule="auto"/>
        <w:ind/>
        <w:rPr>
          <w:rFonts w:ascii="Calibri" w:hAnsi="Calibri" w:eastAsia="Calibri" w:cs="Calibri"/>
          <w:sz w:val="24"/>
          <w:szCs w:val="24"/>
        </w:rPr>
      </w:pPr>
      <w:r>
        <w:rPr>
          <w:rFonts w:ascii="Calibri" w:hAnsi="Calibri" w:eastAsia="Calibri" w:cs="Calibri"/>
          <w:sz w:val="24"/>
          <w:szCs w:val="24"/>
          <w:rtl w:val="0"/>
        </w:rPr>
        <w:t xml:space="preserve">If the screen goes off too early during this procedure, it can be immediately reactivated (for the next 10 seconds) just by tapping on the touch-screen.</w:t>
      </w:r>
      <w:r>
        <w:rPr>
          <w:rFonts w:ascii="Calibri" w:hAnsi="Calibri" w:eastAsia="Calibri" w:cs="Calibri"/>
          <w:sz w:val="24"/>
          <w:szCs w:val="24"/>
        </w:rPr>
      </w:r>
    </w:p>
    <w:p w14:paraId="00000206">
      <w:pPr>
        <w:pBdr/>
        <w:spacing w:after="120" w:line="240" w:lineRule="auto"/>
        <w:ind/>
        <w:rPr>
          <w:rFonts w:ascii="Calibri" w:hAnsi="Calibri" w:eastAsia="Calibri" w:cs="Calibri"/>
          <w:b/>
          <w:bCs/>
          <w:sz w:val="24"/>
          <w:szCs w:val="24"/>
          <w:u w:val="single"/>
        </w:rPr>
      </w:pPr>
      <w:r>
        <w:rPr>
          <w:rFonts w:ascii="Calibri" w:hAnsi="Calibri" w:eastAsia="Calibri" w:cs="Calibri"/>
          <w:b/>
          <w:bCs/>
          <w:sz w:val="24"/>
          <w:szCs w:val="24"/>
          <w:u w:val="single"/>
          <w:rtl w:val="0"/>
        </w:rPr>
        <w:t xml:space="preserve">STEP 3:</w:t>
      </w:r>
      <w:r>
        <w:rPr>
          <w:rFonts w:ascii="Calibri" w:hAnsi="Calibri" w:eastAsia="Calibri" w:cs="Calibri"/>
          <w:b/>
          <w:bCs/>
          <w:sz w:val="24"/>
          <w:szCs w:val="24"/>
          <w:u w:val="single"/>
        </w:rPr>
      </w:r>
    </w:p>
    <w:p w14:paraId="00000207">
      <w:pPr>
        <w:pBdr/>
        <w:spacing w:after="120" w:line="240" w:lineRule="auto"/>
        <w:ind/>
        <w:rPr>
          <w:rFonts w:ascii="Calibri" w:hAnsi="Calibri" w:eastAsia="Calibri" w:cs="Calibri"/>
          <w:sz w:val="24"/>
          <w:szCs w:val="24"/>
        </w:rPr>
      </w:pPr>
      <w:r>
        <w:rPr>
          <w:rFonts w:ascii="Calibri" w:hAnsi="Calibri" w:eastAsia="Calibri" w:cs="Calibri"/>
          <w:sz w:val="24"/>
          <w:szCs w:val="24"/>
          <w:rtl w:val="0"/>
        </w:rPr>
        <w:t xml:space="preserve">Press the “</w:t>
      </w:r>
      <w:r>
        <w:rPr>
          <w:rFonts w:ascii="Calibri" w:hAnsi="Calibri" w:eastAsia="Calibri" w:cs="Calibri"/>
          <w:b/>
          <w:bCs/>
          <w:sz w:val="24"/>
          <w:szCs w:val="24"/>
          <w:rtl w:val="0"/>
        </w:rPr>
        <w:t xml:space="preserve">Menu</w:t>
      </w:r>
      <w:r>
        <w:rPr>
          <w:rFonts w:ascii="Calibri" w:hAnsi="Calibri" w:eastAsia="Calibri" w:cs="Calibri"/>
          <w:sz w:val="24"/>
          <w:szCs w:val="24"/>
          <w:rtl w:val="0"/>
        </w:rPr>
        <w:t xml:space="preserve">” soft key (top right button) to open the menu list. Now the functions of the three soft keys are, from left to right: “</w:t>
      </w:r>
      <w:r>
        <w:rPr>
          <w:rFonts w:ascii="Calibri" w:hAnsi="Calibri" w:eastAsia="Calibri" w:cs="Calibri"/>
          <w:b/>
          <w:bCs/>
          <w:sz w:val="24"/>
          <w:szCs w:val="24"/>
          <w:rtl w:val="0"/>
        </w:rPr>
        <w:t xml:space="preserve">Down</w:t>
      </w:r>
      <w:r>
        <w:rPr>
          <w:rFonts w:ascii="Calibri" w:hAnsi="Calibri" w:eastAsia="Calibri" w:cs="Calibri"/>
          <w:sz w:val="24"/>
          <w:szCs w:val="24"/>
          <w:rtl w:val="0"/>
        </w:rPr>
        <w:t xml:space="preserve">”, “</w:t>
      </w:r>
      <w:r>
        <w:rPr>
          <w:rFonts w:ascii="Calibri" w:hAnsi="Calibri" w:eastAsia="Calibri" w:cs="Calibri"/>
          <w:b/>
          <w:bCs/>
          <w:sz w:val="24"/>
          <w:szCs w:val="24"/>
          <w:rtl w:val="0"/>
        </w:rPr>
        <w:t xml:space="preserve">Up</w:t>
      </w:r>
      <w:r>
        <w:rPr>
          <w:rFonts w:ascii="Calibri" w:hAnsi="Calibri" w:eastAsia="Calibri" w:cs="Calibri"/>
          <w:sz w:val="24"/>
          <w:szCs w:val="24"/>
          <w:rtl w:val="0"/>
        </w:rPr>
        <w:t xml:space="preserve">” and “</w:t>
      </w:r>
      <w:r>
        <w:rPr>
          <w:rFonts w:ascii="Calibri" w:hAnsi="Calibri" w:eastAsia="Calibri" w:cs="Calibri"/>
          <w:b/>
          <w:bCs/>
          <w:sz w:val="24"/>
          <w:szCs w:val="24"/>
          <w:rtl w:val="0"/>
        </w:rPr>
        <w:t xml:space="preserve">Enter</w:t>
      </w:r>
      <w:r>
        <w:rPr>
          <w:rFonts w:ascii="Calibri" w:hAnsi="Calibri" w:eastAsia="Calibri" w:cs="Calibri"/>
          <w:sz w:val="24"/>
          <w:szCs w:val="24"/>
          <w:rtl w:val="0"/>
        </w:rPr>
        <w:t xml:space="preserve">”. The first selected item is “</w:t>
      </w:r>
      <w:r>
        <w:rPr>
          <w:rFonts w:ascii="Calibri" w:hAnsi="Calibri" w:eastAsia="Calibri" w:cs="Calibri"/>
          <w:b/>
          <w:bCs/>
          <w:sz w:val="24"/>
          <w:szCs w:val="24"/>
          <w:rtl w:val="0"/>
        </w:rPr>
        <w:t xml:space="preserve">Drive mode</w:t>
      </w:r>
      <w:r>
        <w:rPr>
          <w:rFonts w:ascii="Calibri" w:hAnsi="Calibri" w:eastAsia="Calibri" w:cs="Calibri"/>
          <w:sz w:val="24"/>
          <w:szCs w:val="24"/>
          <w:rtl w:val="0"/>
        </w:rPr>
        <w:t xml:space="preserve">”.</w:t>
      </w:r>
      <w:r>
        <w:rPr>
          <w:rFonts w:ascii="Calibri" w:hAnsi="Calibri" w:eastAsia="Calibri" w:cs="Calibri"/>
          <w:sz w:val="24"/>
          <w:szCs w:val="24"/>
        </w:rPr>
      </w:r>
    </w:p>
    <w:p w14:paraId="00000208">
      <w:pPr>
        <w:pBdr/>
        <w:spacing w:after="120" w:line="240" w:lineRule="auto"/>
        <w:ind/>
        <w:jc w:val="center"/>
        <w:rPr>
          <w:rFonts w:ascii="Calibri" w:hAnsi="Calibri" w:eastAsia="Calibri" w:cs="Calibri"/>
          <w:sz w:val="24"/>
          <w:szCs w:val="24"/>
        </w:rPr>
      </w:pPr>
      <w:r>
        <w:rPr>
          <w:rFonts w:ascii="Calibri" w:hAnsi="Calibri" w:eastAsia="Calibri" w:cs="Calibri"/>
          <w:sz w:val="24"/>
          <w:szCs w:val="24"/>
        </w:rPr>
        <mc:AlternateContent>
          <mc:Choice Requires="wpg">
            <w:drawing>
              <wp:inline xmlns:wp="http://schemas.openxmlformats.org/drawingml/2006/wordprocessingDrawing" distT="0" distB="0" distL="0" distR="0">
                <wp:extent cx="4199255" cy="1947545"/>
                <wp:effectExtent l="0" t="0" r="0" b="0"/>
                <wp:docPr id="24" name="image8.png"/>
                <wp:cNvGraphicFramePr/>
                <a:graphic xmlns:a="http://schemas.openxmlformats.org/drawingml/2006/main">
                  <a:graphicData uri="http://schemas.openxmlformats.org/drawingml/2006/picture">
                    <pic:pic xmlns:pic="http://schemas.openxmlformats.org/drawingml/2006/picture">
                      <pic:nvPicPr>
                        <pic:cNvPr id="0" name="image8.png"/>
                        <pic:cNvPicPr/>
                        <pic:nvPr/>
                      </pic:nvPicPr>
                      <pic:blipFill rotWithShape="1">
                        <a:blip r:embed="rId41"/>
                        <a:srcRect l="0" t="0" r="0" b="0"/>
                        <a:stretch/>
                      </pic:blipFill>
                      <pic:spPr bwMode="auto">
                        <a:xfrm>
                          <a:off x="0" y="0"/>
                          <a:ext cx="4199255" cy="194754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330.65pt;height:153.35pt;mso-wrap-distance-left:0.00pt;mso-wrap-distance-top:0.00pt;mso-wrap-distance-right:0.00pt;mso-wrap-distance-bottom:0.00pt;z-index:1;">
                <v:imagedata r:id="rId41" o:title="" croptop="0f" cropleft="0f" cropbottom="0f" cropright="0f"/>
                <o:lock v:ext="edit" rotation="t"/>
              </v:shape>
            </w:pict>
          </mc:Fallback>
        </mc:AlternateContent>
      </w:r>
      <w:r>
        <w:rPr>
          <w:rtl w:val="0"/>
        </w:rPr>
      </w:r>
      <w:r>
        <w:rPr>
          <w:rFonts w:ascii="Calibri" w:hAnsi="Calibri" w:eastAsia="Calibri" w:cs="Calibri"/>
          <w:sz w:val="24"/>
          <w:szCs w:val="24"/>
        </w:rPr>
      </w:r>
    </w:p>
    <w:p w14:paraId="00000209">
      <w:pPr>
        <w:pBdr/>
        <w:spacing w:after="200" w:line="276" w:lineRule="auto"/>
        <w:ind/>
        <w:rPr>
          <w:rFonts w:ascii="Calibri" w:hAnsi="Calibri" w:eastAsia="Calibri" w:cs="Calibri"/>
          <w:b/>
          <w:bCs/>
          <w:sz w:val="24"/>
          <w:szCs w:val="24"/>
          <w:u w:val="single"/>
        </w:rPr>
      </w:pPr>
      <w:r>
        <w:br w:type="page" w:clear="all"/>
      </w:r>
      <w:r>
        <w:rPr>
          <w:rtl w:val="0"/>
        </w:rPr>
      </w:r>
      <w:r>
        <w:rPr>
          <w:rFonts w:ascii="Calibri" w:hAnsi="Calibri" w:eastAsia="Calibri" w:cs="Calibri"/>
          <w:b/>
          <w:bCs/>
          <w:sz w:val="24"/>
          <w:szCs w:val="24"/>
          <w:u w:val="single"/>
        </w:rPr>
      </w:r>
    </w:p>
    <w:p w14:paraId="0000020A">
      <w:pPr>
        <w:pBdr/>
        <w:spacing w:after="120" w:line="240" w:lineRule="auto"/>
        <w:ind/>
        <w:rPr>
          <w:rFonts w:ascii="Calibri" w:hAnsi="Calibri" w:eastAsia="Calibri" w:cs="Calibri"/>
          <w:b/>
          <w:bCs/>
          <w:sz w:val="24"/>
          <w:szCs w:val="24"/>
          <w:u w:val="single"/>
        </w:rPr>
      </w:pPr>
      <w:r>
        <w:rPr>
          <w:rFonts w:ascii="Calibri" w:hAnsi="Calibri" w:eastAsia="Calibri" w:cs="Calibri"/>
          <w:b/>
          <w:bCs/>
          <w:sz w:val="24"/>
          <w:szCs w:val="24"/>
          <w:u w:val="single"/>
          <w:rtl w:val="0"/>
        </w:rPr>
        <w:t xml:space="preserve">STEP 4:</w:t>
      </w:r>
      <w:r>
        <w:rPr>
          <w:rFonts w:ascii="Calibri" w:hAnsi="Calibri" w:eastAsia="Calibri" w:cs="Calibri"/>
          <w:b/>
          <w:bCs/>
          <w:sz w:val="24"/>
          <w:szCs w:val="24"/>
          <w:u w:val="single"/>
        </w:rPr>
      </w:r>
    </w:p>
    <w:p w14:paraId="0000020B">
      <w:pPr>
        <w:pBdr/>
        <w:spacing w:after="120" w:line="240" w:lineRule="auto"/>
        <w:ind/>
        <w:rPr>
          <w:rFonts w:ascii="Calibri" w:hAnsi="Calibri" w:eastAsia="Calibri" w:cs="Calibri"/>
          <w:sz w:val="24"/>
          <w:szCs w:val="24"/>
        </w:rPr>
      </w:pPr>
      <w:r>
        <w:rPr>
          <w:rFonts w:ascii="Calibri" w:hAnsi="Calibri" w:eastAsia="Calibri" w:cs="Calibri"/>
          <w:sz w:val="24"/>
          <w:szCs w:val="24"/>
          <w:rtl w:val="0"/>
        </w:rPr>
        <w:t xml:space="preserve">Press the “</w:t>
      </w:r>
      <w:r>
        <w:rPr>
          <w:rFonts w:ascii="Calibri" w:hAnsi="Calibri" w:eastAsia="Calibri" w:cs="Calibri"/>
          <w:b/>
          <w:bCs/>
          <w:sz w:val="24"/>
          <w:szCs w:val="24"/>
          <w:rtl w:val="0"/>
        </w:rPr>
        <w:t xml:space="preserve">Down</w:t>
      </w:r>
      <w:r>
        <w:rPr>
          <w:rFonts w:ascii="Calibri" w:hAnsi="Calibri" w:eastAsia="Calibri" w:cs="Calibri"/>
          <w:sz w:val="24"/>
          <w:szCs w:val="24"/>
          <w:rtl w:val="0"/>
        </w:rPr>
        <w:t xml:space="preserve">” soft key (top left button) to scroll the highlighted items until “</w:t>
      </w:r>
      <w:r>
        <w:rPr>
          <w:rFonts w:ascii="Calibri" w:hAnsi="Calibri" w:eastAsia="Calibri" w:cs="Calibri"/>
          <w:b/>
          <w:bCs/>
          <w:sz w:val="24"/>
          <w:szCs w:val="24"/>
          <w:rtl w:val="0"/>
        </w:rPr>
        <w:t xml:space="preserve">Settings</w:t>
      </w:r>
      <w:r>
        <w:rPr>
          <w:rFonts w:ascii="Calibri" w:hAnsi="Calibri" w:eastAsia="Calibri" w:cs="Calibri"/>
          <w:sz w:val="24"/>
          <w:szCs w:val="24"/>
          <w:rtl w:val="0"/>
        </w:rPr>
        <w:t xml:space="preserve">” is reached:</w:t>
      </w:r>
      <w:r>
        <w:rPr>
          <w:rFonts w:ascii="Calibri" w:hAnsi="Calibri" w:eastAsia="Calibri" w:cs="Calibri"/>
          <w:sz w:val="24"/>
          <w:szCs w:val="24"/>
        </w:rPr>
      </w:r>
    </w:p>
    <w:p w14:paraId="0000020C">
      <w:pPr>
        <w:pBdr/>
        <w:spacing w:after="200" w:line="276" w:lineRule="auto"/>
        <w:ind/>
        <w:jc w:val="center"/>
        <w:rPr>
          <w:rFonts w:ascii="Calibri" w:hAnsi="Calibri" w:eastAsia="Calibri" w:cs="Calibri"/>
          <w:sz w:val="24"/>
          <w:szCs w:val="24"/>
        </w:rPr>
      </w:pPr>
      <w:r>
        <w:rPr>
          <w:rFonts w:ascii="Calibri" w:hAnsi="Calibri" w:eastAsia="Calibri" w:cs="Calibri"/>
          <w:sz w:val="24"/>
          <w:szCs w:val="24"/>
        </w:rPr>
        <mc:AlternateContent>
          <mc:Choice Requires="wpg">
            <w:drawing>
              <wp:inline xmlns:wp="http://schemas.openxmlformats.org/drawingml/2006/wordprocessingDrawing" distT="0" distB="0" distL="0" distR="0">
                <wp:extent cx="4046854" cy="1854200"/>
                <wp:effectExtent l="0" t="0" r="0" b="0"/>
                <wp:docPr id="25" name="image30.png"/>
                <wp:cNvGraphicFramePr/>
                <a:graphic xmlns:a="http://schemas.openxmlformats.org/drawingml/2006/main">
                  <a:graphicData uri="http://schemas.openxmlformats.org/drawingml/2006/picture">
                    <pic:pic xmlns:pic="http://schemas.openxmlformats.org/drawingml/2006/picture">
                      <pic:nvPicPr>
                        <pic:cNvPr id="0" name="image30.png"/>
                        <pic:cNvPicPr/>
                        <pic:nvPr/>
                      </pic:nvPicPr>
                      <pic:blipFill rotWithShape="1">
                        <a:blip r:embed="rId42"/>
                        <a:srcRect l="0" t="0" r="0" b="0"/>
                        <a:stretch/>
                      </pic:blipFill>
                      <pic:spPr bwMode="auto">
                        <a:xfrm>
                          <a:off x="0" y="0"/>
                          <a:ext cx="4046853" cy="1854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318.65pt;height:146.00pt;mso-wrap-distance-left:0.00pt;mso-wrap-distance-top:0.00pt;mso-wrap-distance-right:0.00pt;mso-wrap-distance-bottom:0.00pt;z-index:1;">
                <v:imagedata r:id="rId42" o:title="" croptop="0f" cropleft="0f" cropbottom="0f" cropright="0f"/>
                <o:lock v:ext="edit" rotation="t"/>
              </v:shape>
            </w:pict>
          </mc:Fallback>
        </mc:AlternateContent>
      </w:r>
      <w:r>
        <w:rPr>
          <w:rtl w:val="0"/>
        </w:rPr>
      </w:r>
      <w:r>
        <w:rPr>
          <w:rFonts w:ascii="Calibri" w:hAnsi="Calibri" w:eastAsia="Calibri" w:cs="Calibri"/>
          <w:sz w:val="24"/>
          <w:szCs w:val="24"/>
        </w:rPr>
      </w:r>
    </w:p>
    <w:p w14:paraId="0000020D">
      <w:pPr>
        <w:pBdr/>
        <w:spacing w:after="120" w:line="240" w:lineRule="auto"/>
        <w:ind/>
        <w:rPr>
          <w:rFonts w:ascii="Calibri" w:hAnsi="Calibri" w:eastAsia="Calibri" w:cs="Calibri"/>
          <w:b/>
          <w:bCs/>
          <w:sz w:val="24"/>
          <w:szCs w:val="24"/>
          <w:u w:val="single"/>
        </w:rPr>
      </w:pPr>
      <w:r>
        <w:rPr>
          <w:rFonts w:ascii="Calibri" w:hAnsi="Calibri" w:eastAsia="Calibri" w:cs="Calibri"/>
          <w:b/>
          <w:bCs/>
          <w:sz w:val="24"/>
          <w:szCs w:val="24"/>
          <w:u w:val="single"/>
          <w:rtl w:val="0"/>
        </w:rPr>
        <w:t xml:space="preserve">STEP 4:</w:t>
      </w:r>
      <w:r>
        <w:rPr>
          <w:rFonts w:ascii="Calibri" w:hAnsi="Calibri" w:eastAsia="Calibri" w:cs="Calibri"/>
          <w:b/>
          <w:bCs/>
          <w:sz w:val="24"/>
          <w:szCs w:val="24"/>
          <w:u w:val="single"/>
        </w:rPr>
      </w:r>
    </w:p>
    <w:p w14:paraId="0000020E">
      <w:pPr>
        <w:pBdr/>
        <w:spacing w:after="120" w:line="240" w:lineRule="auto"/>
        <w:ind/>
        <w:rPr>
          <w:rFonts w:ascii="Calibri" w:hAnsi="Calibri" w:eastAsia="Calibri" w:cs="Calibri"/>
          <w:sz w:val="24"/>
          <w:szCs w:val="24"/>
        </w:rPr>
      </w:pPr>
      <w:r>
        <w:t xml:space="preserve">Press the "Enter" soft key (top right button) to open the Settings menu. Now, from left to right, the functions of the three soft keys are: "Down", "Up" and "Enter", and the first selected (highlighted) item is "Display".</w:t>
      </w:r>
      <w:r>
        <w:rPr>
          <w:rFonts w:ascii="Calibri" w:hAnsi="Calibri" w:eastAsia="Calibri" w:cs="Calibri"/>
          <w:sz w:val="24"/>
          <w:szCs w:val="24"/>
        </w:rPr>
      </w:r>
    </w:p>
    <w:p w14:paraId="0000020F">
      <w:pPr>
        <w:pBdr/>
        <w:spacing w:after="120" w:line="240" w:lineRule="auto"/>
        <w:ind/>
        <w:jc w:val="center"/>
        <w:rPr>
          <w:rFonts w:ascii="Calibri" w:hAnsi="Calibri" w:eastAsia="Calibri" w:cs="Calibri"/>
          <w:sz w:val="24"/>
          <w:szCs w:val="24"/>
        </w:rPr>
      </w:pPr>
      <w:r>
        <w:rPr>
          <w:rFonts w:ascii="Calibri" w:hAnsi="Calibri" w:eastAsia="Calibri" w:cs="Calibri"/>
          <w:sz w:val="24"/>
          <w:szCs w:val="24"/>
        </w:rPr>
        <mc:AlternateContent>
          <mc:Choice Requires="wpg">
            <w:drawing>
              <wp:inline xmlns:wp="http://schemas.openxmlformats.org/drawingml/2006/wordprocessingDrawing" distT="0" distB="0" distL="0" distR="0">
                <wp:extent cx="4030345" cy="1887855"/>
                <wp:effectExtent l="0" t="0" r="0" b="0"/>
                <wp:docPr id="26" name="image29.png"/>
                <wp:cNvGraphicFramePr/>
                <a:graphic xmlns:a="http://schemas.openxmlformats.org/drawingml/2006/main">
                  <a:graphicData uri="http://schemas.openxmlformats.org/drawingml/2006/picture">
                    <pic:pic xmlns:pic="http://schemas.openxmlformats.org/drawingml/2006/picture">
                      <pic:nvPicPr>
                        <pic:cNvPr id="0" name="image29.png"/>
                        <pic:cNvPicPr/>
                        <pic:nvPr/>
                      </pic:nvPicPr>
                      <pic:blipFill rotWithShape="1">
                        <a:blip r:embed="rId43"/>
                        <a:srcRect l="0" t="0" r="0" b="0"/>
                        <a:stretch/>
                      </pic:blipFill>
                      <pic:spPr bwMode="auto">
                        <a:xfrm>
                          <a:off x="0" y="0"/>
                          <a:ext cx="4030345" cy="188785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17.35pt;height:148.65pt;mso-wrap-distance-left:0.00pt;mso-wrap-distance-top:0.00pt;mso-wrap-distance-right:0.00pt;mso-wrap-distance-bottom:0.00pt;z-index:1;">
                <v:imagedata r:id="rId43" o:title="" croptop="0f" cropleft="0f" cropbottom="0f" cropright="0f"/>
                <o:lock v:ext="edit" rotation="t"/>
              </v:shape>
            </w:pict>
          </mc:Fallback>
        </mc:AlternateContent>
      </w:r>
      <w:r>
        <w:rPr>
          <w:rtl w:val="0"/>
        </w:rPr>
      </w:r>
      <w:r>
        <w:rPr>
          <w:rFonts w:ascii="Calibri" w:hAnsi="Calibri" w:eastAsia="Calibri" w:cs="Calibri"/>
          <w:sz w:val="24"/>
          <w:szCs w:val="24"/>
        </w:rPr>
      </w:r>
    </w:p>
    <w:p w14:paraId="00000210">
      <w:pPr>
        <w:pBdr/>
        <w:spacing w:after="120" w:line="240" w:lineRule="auto"/>
        <w:ind/>
        <w:rPr>
          <w:rFonts w:ascii="Calibri" w:hAnsi="Calibri" w:eastAsia="Calibri" w:cs="Calibri"/>
          <w:b/>
          <w:bCs/>
          <w:sz w:val="24"/>
          <w:szCs w:val="24"/>
          <w:u w:val="single"/>
        </w:rPr>
      </w:pPr>
      <w:r>
        <w:rPr>
          <w:rFonts w:ascii="Calibri" w:hAnsi="Calibri" w:eastAsia="Calibri" w:cs="Calibri"/>
          <w:b/>
          <w:bCs/>
          <w:sz w:val="24"/>
          <w:szCs w:val="24"/>
          <w:u w:val="single"/>
          <w:rtl w:val="0"/>
        </w:rPr>
        <w:t xml:space="preserve">STEP 5:</w:t>
      </w:r>
      <w:r>
        <w:rPr>
          <w:rFonts w:ascii="Calibri" w:hAnsi="Calibri" w:eastAsia="Calibri" w:cs="Calibri"/>
          <w:b/>
          <w:bCs/>
          <w:sz w:val="24"/>
          <w:szCs w:val="24"/>
          <w:u w:val="single"/>
        </w:rPr>
      </w:r>
    </w:p>
    <w:p w14:paraId="00000211">
      <w:pPr>
        <w:pBdr/>
        <w:spacing w:after="200" w:line="276" w:lineRule="auto"/>
        <w:ind/>
        <w:rPr>
          <w:rFonts w:ascii="Calibri" w:hAnsi="Calibri" w:eastAsia="Calibri" w:cs="Calibri"/>
          <w:sz w:val="24"/>
          <w:szCs w:val="24"/>
        </w:rPr>
      </w:pPr>
      <w:r>
        <w:t xml:space="preserve">Press the "Down" soft key (top le</w:t>
      </w:r>
      <w:r>
        <w:t xml:space="preserve">ft button) to scroll the highlighted items until "SD card" is reached, then press the "Enter" soft key (top right) to open the SD card submenu, listing "Load from SD", "Save to SD" and "Wipe SD card". The first item, "Load from SD", is already highlighted:</w:t>
      </w:r>
      <w:r>
        <w:rPr>
          <w:rFonts w:ascii="Calibri" w:hAnsi="Calibri" w:eastAsia="Calibri" w:cs="Calibri"/>
          <w:sz w:val="24"/>
          <w:szCs w:val="24"/>
        </w:rPr>
      </w:r>
    </w:p>
    <w:p w14:paraId="00000212">
      <w:pPr>
        <w:pBdr/>
        <w:spacing w:after="200" w:line="276" w:lineRule="auto"/>
        <w:ind w:firstLine="0" w:left="360"/>
        <w:jc w:val="center"/>
        <w:rPr>
          <w:rFonts w:ascii="Calibri" w:hAnsi="Calibri" w:eastAsia="Calibri" w:cs="Calibri"/>
          <w:sz w:val="24"/>
          <w:szCs w:val="24"/>
        </w:rPr>
      </w:pPr>
      <w:r>
        <w:rPr>
          <w:rFonts w:ascii="Calibri" w:hAnsi="Calibri" w:eastAsia="Calibri" w:cs="Calibri"/>
          <w:sz w:val="24"/>
          <w:szCs w:val="24"/>
        </w:rPr>
        <mc:AlternateContent>
          <mc:Choice Requires="wpg">
            <w:drawing>
              <wp:inline xmlns:wp="http://schemas.openxmlformats.org/drawingml/2006/wordprocessingDrawing" distT="0" distB="0" distL="0" distR="0">
                <wp:extent cx="4072254" cy="1896745"/>
                <wp:effectExtent l="0" t="0" r="0" b="0"/>
                <wp:docPr id="27" name="image32.png"/>
                <wp:cNvGraphicFramePr/>
                <a:graphic xmlns:a="http://schemas.openxmlformats.org/drawingml/2006/main">
                  <a:graphicData uri="http://schemas.openxmlformats.org/drawingml/2006/picture">
                    <pic:pic xmlns:pic="http://schemas.openxmlformats.org/drawingml/2006/picture">
                      <pic:nvPicPr>
                        <pic:cNvPr id="0" name="image32.png"/>
                        <pic:cNvPicPr/>
                        <pic:nvPr/>
                      </pic:nvPicPr>
                      <pic:blipFill rotWithShape="1">
                        <a:blip r:embed="rId44"/>
                        <a:srcRect l="0" t="0" r="0" b="0"/>
                        <a:stretch/>
                      </pic:blipFill>
                      <pic:spPr bwMode="auto">
                        <a:xfrm>
                          <a:off x="0" y="0"/>
                          <a:ext cx="4072254" cy="189674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320.65pt;height:149.35pt;mso-wrap-distance-left:0.00pt;mso-wrap-distance-top:0.00pt;mso-wrap-distance-right:0.00pt;mso-wrap-distance-bottom:0.00pt;z-index:1;">
                <v:imagedata r:id="rId44" o:title="" croptop="0f" cropleft="0f" cropbottom="0f" cropright="0f"/>
                <o:lock v:ext="edit" rotation="t"/>
              </v:shape>
            </w:pict>
          </mc:Fallback>
        </mc:AlternateContent>
      </w:r>
      <w:r>
        <w:rPr>
          <w:rtl w:val="0"/>
        </w:rPr>
      </w:r>
      <w:r>
        <w:rPr>
          <w:rFonts w:ascii="Calibri" w:hAnsi="Calibri" w:eastAsia="Calibri" w:cs="Calibri"/>
          <w:sz w:val="24"/>
          <w:szCs w:val="24"/>
        </w:rPr>
      </w:r>
    </w:p>
    <w:p w14:paraId="00000213">
      <w:pPr>
        <w:pBdr/>
        <w:spacing w:after="120" w:line="240" w:lineRule="auto"/>
        <w:ind/>
        <w:rPr>
          <w:rFonts w:ascii="Calibri" w:hAnsi="Calibri" w:eastAsia="Calibri" w:cs="Calibri"/>
          <w:b/>
          <w:bCs/>
          <w:sz w:val="24"/>
          <w:szCs w:val="24"/>
          <w:u w:val="single"/>
        </w:rPr>
      </w:pPr>
      <w:r>
        <w:rPr>
          <w:rFonts w:ascii="Calibri" w:hAnsi="Calibri" w:eastAsia="Calibri" w:cs="Calibri"/>
          <w:b/>
          <w:bCs/>
          <w:sz w:val="24"/>
          <w:szCs w:val="24"/>
          <w:u w:val="single"/>
          <w:rtl w:val="0"/>
        </w:rPr>
        <w:t xml:space="preserve">STEP 6:</w:t>
      </w:r>
      <w:r>
        <w:rPr>
          <w:rFonts w:ascii="Calibri" w:hAnsi="Calibri" w:eastAsia="Calibri" w:cs="Calibri"/>
          <w:b/>
          <w:bCs/>
          <w:sz w:val="24"/>
          <w:szCs w:val="24"/>
          <w:u w:val="single"/>
        </w:rPr>
      </w:r>
    </w:p>
    <w:p w14:paraId="00000214">
      <w:pPr>
        <w:pBdr/>
        <w:spacing w:after="120" w:line="240" w:lineRule="auto"/>
        <w:ind/>
        <w:rPr>
          <w:rFonts w:ascii="Calibri" w:hAnsi="Calibri" w:eastAsia="Calibri" w:cs="Calibri"/>
          <w:sz w:val="24"/>
          <w:szCs w:val="24"/>
        </w:rPr>
      </w:pPr>
      <w:r>
        <w:t xml:space="preserve">The "Load from SD" item is highlighted.</w:t>
      </w:r>
      <w:r>
        <w:rPr>
          <w:rFonts w:ascii="Calibri" w:hAnsi="Calibri" w:eastAsia="Calibri" w:cs="Calibri"/>
          <w:sz w:val="24"/>
          <w:szCs w:val="24"/>
        </w:rPr>
      </w:r>
    </w:p>
    <w:p w14:paraId="00000215">
      <w:pPr>
        <w:pBdr/>
        <w:spacing w:after="200" w:line="276" w:lineRule="auto"/>
        <w:ind/>
        <w:jc w:val="center"/>
        <w:rPr>
          <w:rFonts w:ascii="Calibri" w:hAnsi="Calibri" w:eastAsia="Calibri" w:cs="Calibri"/>
          <w:sz w:val="24"/>
          <w:szCs w:val="24"/>
        </w:rPr>
      </w:pPr>
      <w:r>
        <w:rPr>
          <w:rFonts w:ascii="Calibri" w:hAnsi="Calibri" w:eastAsia="Calibri" w:cs="Calibri"/>
          <w:sz w:val="24"/>
          <w:szCs w:val="24"/>
        </w:rPr>
        <mc:AlternateContent>
          <mc:Choice Requires="wpg">
            <w:drawing>
              <wp:inline xmlns:wp="http://schemas.openxmlformats.org/drawingml/2006/wordprocessingDrawing" distT="0" distB="0" distL="0" distR="0">
                <wp:extent cx="4453255" cy="1989455"/>
                <wp:effectExtent l="0" t="0" r="0" b="0"/>
                <wp:docPr id="28"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rotWithShape="1">
                        <a:blip r:embed="rId45"/>
                        <a:srcRect l="0" t="0" r="0" b="0"/>
                        <a:stretch/>
                      </pic:blipFill>
                      <pic:spPr bwMode="auto">
                        <a:xfrm>
                          <a:off x="0" y="0"/>
                          <a:ext cx="4453255" cy="198945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350.65pt;height:156.65pt;mso-wrap-distance-left:0.00pt;mso-wrap-distance-top:0.00pt;mso-wrap-distance-right:0.00pt;mso-wrap-distance-bottom:0.00pt;z-index:1;">
                <v:imagedata r:id="rId45" o:title="" croptop="0f" cropleft="0f" cropbottom="0f" cropright="0f"/>
                <o:lock v:ext="edit" rotation="t"/>
              </v:shape>
            </w:pict>
          </mc:Fallback>
        </mc:AlternateContent>
      </w:r>
      <w:r>
        <w:rPr>
          <w:rtl w:val="0"/>
        </w:rPr>
      </w:r>
      <w:r>
        <w:rPr>
          <w:rFonts w:ascii="Calibri" w:hAnsi="Calibri" w:eastAsia="Calibri" w:cs="Calibri"/>
          <w:sz w:val="24"/>
          <w:szCs w:val="24"/>
        </w:rPr>
      </w:r>
    </w:p>
    <w:p w14:paraId="00000216">
      <w:pPr>
        <w:pBdr/>
        <w:spacing w:after="120" w:line="240" w:lineRule="auto"/>
        <w:ind/>
        <w:rPr>
          <w:rFonts w:ascii="Calibri" w:hAnsi="Calibri" w:eastAsia="Calibri" w:cs="Calibri"/>
          <w:b/>
          <w:bCs/>
          <w:sz w:val="24"/>
          <w:szCs w:val="24"/>
          <w:u w:val="single"/>
        </w:rPr>
      </w:pPr>
      <w:r>
        <w:rPr>
          <w:rFonts w:ascii="Calibri" w:hAnsi="Calibri" w:eastAsia="Calibri" w:cs="Calibri"/>
          <w:b/>
          <w:bCs/>
          <w:sz w:val="24"/>
          <w:szCs w:val="24"/>
          <w:u w:val="single"/>
          <w:rtl w:val="0"/>
        </w:rPr>
        <w:t xml:space="preserve">STEP 7:</w:t>
      </w:r>
      <w:r>
        <w:rPr>
          <w:rFonts w:ascii="Calibri" w:hAnsi="Calibri" w:eastAsia="Calibri" w:cs="Calibri"/>
          <w:b/>
          <w:bCs/>
          <w:sz w:val="24"/>
          <w:szCs w:val="24"/>
          <w:u w:val="single"/>
        </w:rPr>
      </w:r>
    </w:p>
    <w:p w14:paraId="00000217">
      <w:pPr>
        <w:pBdr/>
        <w:spacing w:after="200" w:line="276" w:lineRule="auto"/>
        <w:ind/>
        <w:rPr>
          <w:rFonts w:ascii="Calibri" w:hAnsi="Calibri" w:eastAsia="Calibri" w:cs="Calibri"/>
          <w:sz w:val="24"/>
          <w:szCs w:val="24"/>
        </w:rPr>
      </w:pPr>
      <w:r>
        <w:rPr>
          <w:rFonts w:ascii="Calibri" w:hAnsi="Calibri" w:eastAsia="Calibri" w:cs="Calibri"/>
          <w:sz w:val="24"/>
          <w:szCs w:val="24"/>
          <w:rtl w:val="0"/>
        </w:rPr>
        <w:t xml:space="preserve">Press the “</w:t>
      </w:r>
      <w:r>
        <w:rPr>
          <w:rFonts w:ascii="Calibri" w:hAnsi="Calibri" w:eastAsia="Calibri" w:cs="Calibri"/>
          <w:b/>
          <w:bCs/>
          <w:sz w:val="24"/>
          <w:szCs w:val="24"/>
          <w:rtl w:val="0"/>
        </w:rPr>
        <w:t xml:space="preserve">Enter</w:t>
      </w:r>
      <w:r>
        <w:rPr>
          <w:rFonts w:ascii="Calibri" w:hAnsi="Calibri" w:eastAsia="Calibri" w:cs="Calibri"/>
          <w:sz w:val="24"/>
          <w:szCs w:val="24"/>
          <w:rtl w:val="0"/>
        </w:rPr>
        <w:t xml:space="preserve">” soft key (top right button) to start loading the data into the non-volatile memory of the M5StackCore. At the end a message appears for a short while confirming that the operation has been successfully concluded (“</w:t>
      </w:r>
      <w:r>
        <w:rPr>
          <w:rFonts w:ascii="Calibri" w:hAnsi="Calibri" w:eastAsia="Calibri" w:cs="Calibri"/>
          <w:b/>
          <w:bCs/>
          <w:sz w:val="24"/>
          <w:szCs w:val="24"/>
          <w:rtl w:val="0"/>
        </w:rPr>
        <w:t xml:space="preserve">SD CONFIG LOADED, settings have been updated</w:t>
      </w:r>
      <w:r>
        <w:rPr>
          <w:rFonts w:ascii="Calibri" w:hAnsi="Calibri" w:eastAsia="Calibri" w:cs="Calibri"/>
          <w:sz w:val="24"/>
          <w:szCs w:val="24"/>
          <w:rtl w:val="0"/>
        </w:rPr>
        <w:t xml:space="preserve">”):</w:t>
      </w:r>
      <w:r>
        <w:rPr>
          <w:rFonts w:ascii="Calibri" w:hAnsi="Calibri" w:eastAsia="Calibri" w:cs="Calibri"/>
          <w:sz w:val="24"/>
          <w:szCs w:val="24"/>
        </w:rPr>
      </w:r>
    </w:p>
    <w:p w14:paraId="00000218">
      <w:pPr>
        <w:pBdr/>
        <w:spacing w:after="200" w:line="276" w:lineRule="auto"/>
        <w:ind/>
        <w:jc w:val="center"/>
        <w:rPr>
          <w:rFonts w:ascii="Calibri" w:hAnsi="Calibri" w:eastAsia="Calibri" w:cs="Calibri"/>
          <w:sz w:val="24"/>
          <w:szCs w:val="24"/>
        </w:rPr>
      </w:pPr>
      <w:r>
        <w:rPr>
          <w:rFonts w:ascii="Calibri" w:hAnsi="Calibri" w:eastAsia="Calibri" w:cs="Calibri"/>
          <w:sz w:val="24"/>
          <w:szCs w:val="24"/>
        </w:rPr>
        <mc:AlternateContent>
          <mc:Choice Requires="wpg">
            <w:drawing>
              <wp:inline xmlns:wp="http://schemas.openxmlformats.org/drawingml/2006/wordprocessingDrawing" distT="0" distB="0" distL="0" distR="0">
                <wp:extent cx="4462145" cy="1989455"/>
                <wp:effectExtent l="0" t="0" r="0" b="0"/>
                <wp:docPr id="29" name="image24.png"/>
                <wp:cNvGraphicFramePr/>
                <a:graphic xmlns:a="http://schemas.openxmlformats.org/drawingml/2006/main">
                  <a:graphicData uri="http://schemas.openxmlformats.org/drawingml/2006/picture">
                    <pic:pic xmlns:pic="http://schemas.openxmlformats.org/drawingml/2006/picture">
                      <pic:nvPicPr>
                        <pic:cNvPr id="0" name="image24.png"/>
                        <pic:cNvPicPr/>
                        <pic:nvPr/>
                      </pic:nvPicPr>
                      <pic:blipFill rotWithShape="1">
                        <a:blip r:embed="rId46"/>
                        <a:srcRect l="0" t="0" r="0" b="0"/>
                        <a:stretch/>
                      </pic:blipFill>
                      <pic:spPr bwMode="auto">
                        <a:xfrm>
                          <a:off x="0" y="0"/>
                          <a:ext cx="4462145" cy="198945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351.35pt;height:156.65pt;mso-wrap-distance-left:0.00pt;mso-wrap-distance-top:0.00pt;mso-wrap-distance-right:0.00pt;mso-wrap-distance-bottom:0.00pt;z-index:1;">
                <v:imagedata r:id="rId46" o:title="" croptop="0f" cropleft="0f" cropbottom="0f" cropright="0f"/>
                <o:lock v:ext="edit" rotation="t"/>
              </v:shape>
            </w:pict>
          </mc:Fallback>
        </mc:AlternateContent>
      </w:r>
      <w:r>
        <w:rPr>
          <w:rtl w:val="0"/>
        </w:rPr>
      </w:r>
      <w:r>
        <w:rPr>
          <w:rFonts w:ascii="Calibri" w:hAnsi="Calibri" w:eastAsia="Calibri" w:cs="Calibri"/>
          <w:sz w:val="24"/>
          <w:szCs w:val="24"/>
        </w:rPr>
      </w:r>
    </w:p>
    <w:p w14:paraId="00000219">
      <w:pPr>
        <w:pBdr/>
        <w:spacing w:after="120" w:line="240" w:lineRule="auto"/>
        <w:ind/>
        <w:rPr>
          <w:rFonts w:ascii="Calibri" w:hAnsi="Calibri" w:eastAsia="Calibri" w:cs="Calibri"/>
          <w:b/>
          <w:bCs/>
          <w:sz w:val="24"/>
          <w:szCs w:val="24"/>
          <w:u w:val="single"/>
        </w:rPr>
      </w:pPr>
      <w:r>
        <w:rPr>
          <w:rFonts w:ascii="Calibri" w:hAnsi="Calibri" w:eastAsia="Calibri" w:cs="Calibri"/>
          <w:b/>
          <w:bCs/>
          <w:sz w:val="24"/>
          <w:szCs w:val="24"/>
          <w:u w:val="single"/>
          <w:rtl w:val="0"/>
        </w:rPr>
        <w:t xml:space="preserve">STEP 8:</w:t>
      </w:r>
      <w:r>
        <w:rPr>
          <w:rFonts w:ascii="Calibri" w:hAnsi="Calibri" w:eastAsia="Calibri" w:cs="Calibri"/>
          <w:b/>
          <w:bCs/>
          <w:sz w:val="24"/>
          <w:szCs w:val="24"/>
          <w:u w:val="single"/>
        </w:rPr>
      </w:r>
    </w:p>
    <w:p w14:paraId="0000021A">
      <w:pPr>
        <w:pBdr/>
        <w:spacing w:after="200" w:line="276" w:lineRule="auto"/>
        <w:ind/>
        <w:rPr>
          <w:rFonts w:ascii="Calibri" w:hAnsi="Calibri" w:eastAsia="Calibri" w:cs="Calibri"/>
          <w:sz w:val="24"/>
          <w:szCs w:val="24"/>
        </w:rPr>
      </w:pPr>
      <w:r>
        <w:t xml:space="preserve">Press the "Menu" soft key (top right) to return to the SD card submenu, then press "Back" twice to return to the Settings menu.</w:t>
      </w:r>
      <w:r>
        <w:rPr>
          <w:rFonts w:ascii="Calibri" w:hAnsi="Calibri" w:eastAsia="Calibri" w:cs="Calibri"/>
          <w:sz w:val="24"/>
          <w:szCs w:val="24"/>
        </w:rPr>
      </w:r>
    </w:p>
    <w:p w14:paraId="0000021B">
      <w:pPr>
        <w:pBdr/>
        <w:spacing w:after="200" w:line="276" w:lineRule="auto"/>
        <w:ind/>
        <w:jc w:val="center"/>
        <w:rPr>
          <w:rFonts w:ascii="Calibri" w:hAnsi="Calibri" w:eastAsia="Calibri" w:cs="Calibri"/>
          <w:b/>
          <w:bCs/>
          <w:sz w:val="24"/>
          <w:szCs w:val="24"/>
          <w:u w:val="single"/>
        </w:rPr>
      </w:pPr>
      <w:r>
        <w:rPr>
          <w:rFonts w:ascii="Calibri" w:hAnsi="Calibri" w:eastAsia="Calibri" w:cs="Calibri"/>
          <w:sz w:val="24"/>
          <w:szCs w:val="24"/>
        </w:rPr>
        <mc:AlternateContent>
          <mc:Choice Requires="wpg">
            <w:drawing>
              <wp:inline xmlns:wp="http://schemas.openxmlformats.org/drawingml/2006/wordprocessingDrawing" distT="0" distB="0" distL="0" distR="0">
                <wp:extent cx="4478655" cy="2006600"/>
                <wp:effectExtent l="0" t="0" r="0" b="0"/>
                <wp:docPr id="30" name="image39.png"/>
                <wp:cNvGraphicFramePr/>
                <a:graphic xmlns:a="http://schemas.openxmlformats.org/drawingml/2006/main">
                  <a:graphicData uri="http://schemas.openxmlformats.org/drawingml/2006/picture">
                    <pic:pic xmlns:pic="http://schemas.openxmlformats.org/drawingml/2006/picture">
                      <pic:nvPicPr>
                        <pic:cNvPr id="0" name="image39.png"/>
                        <pic:cNvPicPr/>
                        <pic:nvPr/>
                      </pic:nvPicPr>
                      <pic:blipFill rotWithShape="1">
                        <a:blip r:embed="rId47"/>
                        <a:srcRect l="0" t="0" r="0" b="0"/>
                        <a:stretch/>
                      </pic:blipFill>
                      <pic:spPr bwMode="auto">
                        <a:xfrm>
                          <a:off x="0" y="0"/>
                          <a:ext cx="4478655" cy="20066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352.65pt;height:158.00pt;mso-wrap-distance-left:0.00pt;mso-wrap-distance-top:0.00pt;mso-wrap-distance-right:0.00pt;mso-wrap-distance-bottom:0.00pt;z-index:1;">
                <v:imagedata r:id="rId47" o:title="" croptop="0f" cropleft="0f" cropbottom="0f" cropright="0f"/>
                <o:lock v:ext="edit" rotation="t"/>
              </v:shape>
            </w:pict>
          </mc:Fallback>
        </mc:AlternateContent>
      </w:r>
      <w:r>
        <w:rPr>
          <w:rtl w:val="0"/>
        </w:rPr>
      </w:r>
      <w:r>
        <w:rPr>
          <w:rFonts w:ascii="Calibri" w:hAnsi="Calibri" w:eastAsia="Calibri" w:cs="Calibri"/>
          <w:b/>
          <w:bCs/>
          <w:sz w:val="24"/>
          <w:szCs w:val="24"/>
          <w:u w:val="single"/>
        </w:rPr>
      </w:r>
    </w:p>
    <w:p w14:paraId="0000021C">
      <w:pPr>
        <w:pBdr/>
        <w:spacing w:after="120" w:line="240" w:lineRule="auto"/>
        <w:ind/>
        <w:rPr>
          <w:rFonts w:ascii="Calibri" w:hAnsi="Calibri" w:eastAsia="Calibri" w:cs="Calibri"/>
          <w:b/>
          <w:bCs/>
          <w:sz w:val="24"/>
          <w:szCs w:val="24"/>
          <w:u w:val="single"/>
        </w:rPr>
      </w:pPr>
      <w:r>
        <w:rPr>
          <w:rFonts w:ascii="Calibri" w:hAnsi="Calibri" w:eastAsia="Calibri" w:cs="Calibri"/>
          <w:b/>
          <w:bCs/>
          <w:sz w:val="24"/>
          <w:szCs w:val="24"/>
          <w:u w:val="single"/>
          <w:rtl w:val="0"/>
        </w:rPr>
        <w:t xml:space="preserve">STEP 9:</w:t>
      </w:r>
      <w:r>
        <w:rPr>
          <w:rFonts w:ascii="Calibri" w:hAnsi="Calibri" w:eastAsia="Calibri" w:cs="Calibri"/>
          <w:b/>
          <w:bCs/>
          <w:sz w:val="24"/>
          <w:szCs w:val="24"/>
          <w:u w:val="single"/>
        </w:rPr>
      </w:r>
    </w:p>
    <w:p w14:paraId="0000021D">
      <w:pPr>
        <w:pBdr/>
        <w:spacing w:after="200" w:line="276" w:lineRule="auto"/>
        <w:ind/>
        <w:rPr>
          <w:rFonts w:ascii="Calibri" w:hAnsi="Calibri" w:eastAsia="Calibri" w:cs="Calibri"/>
          <w:sz w:val="24"/>
          <w:szCs w:val="24"/>
        </w:rPr>
      </w:pPr>
      <w:r>
        <w:t xml:space="preserve">Navigate to "Utilities" and press Enter, then navigate to "About this device" and press Enter to visualize the updated parameters (Device settings, Location settings, Connection settings).</w:t>
      </w:r>
      <w:r>
        <w:rPr>
          <w:rFonts w:ascii="Calibri" w:hAnsi="Calibri" w:eastAsia="Calibri" w:cs="Calibri"/>
          <w:sz w:val="24"/>
          <w:szCs w:val="24"/>
        </w:rPr>
      </w:r>
    </w:p>
    <w:p w14:paraId="0000021E">
      <w:pPr>
        <w:pBdr/>
        <w:spacing w:after="120" w:line="240" w:lineRule="auto"/>
        <w:ind/>
        <w:jc w:val="center"/>
        <w:rPr>
          <w:rFonts w:ascii="Calibri" w:hAnsi="Calibri" w:eastAsia="Calibri" w:cs="Calibri"/>
          <w:color w:val="0070c0"/>
          <w:sz w:val="24"/>
          <w:szCs w:val="24"/>
        </w:rPr>
      </w:pPr>
      <w:r>
        <w:rPr>
          <w:rFonts w:ascii="Calibri" w:hAnsi="Calibri" w:eastAsia="Calibri" w:cs="Calibri"/>
          <w:sz w:val="24"/>
          <w:szCs w:val="24"/>
        </w:rPr>
        <mc:AlternateContent>
          <mc:Choice Requires="wpg">
            <w:drawing>
              <wp:inline xmlns:wp="http://schemas.openxmlformats.org/drawingml/2006/wordprocessingDrawing" distT="0" distB="0" distL="0" distR="0">
                <wp:extent cx="4538345" cy="2049145"/>
                <wp:effectExtent l="0" t="0" r="0" b="0"/>
                <wp:docPr id="31"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rotWithShape="1">
                        <a:blip r:embed="rId48"/>
                        <a:srcRect l="0" t="0" r="0" b="0"/>
                        <a:stretch/>
                      </pic:blipFill>
                      <pic:spPr bwMode="auto">
                        <a:xfrm>
                          <a:off x="0" y="0"/>
                          <a:ext cx="4538345" cy="204914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357.35pt;height:161.35pt;mso-wrap-distance-left:0.00pt;mso-wrap-distance-top:0.00pt;mso-wrap-distance-right:0.00pt;mso-wrap-distance-bottom:0.00pt;z-index:1;">
                <v:imagedata r:id="rId48" o:title="" croptop="0f" cropleft="0f" cropbottom="0f" cropright="0f"/>
                <o:lock v:ext="edit" rotation="t"/>
              </v:shape>
            </w:pict>
          </mc:Fallback>
        </mc:AlternateContent>
      </w:r>
      <w:r>
        <w:rPr>
          <w:rtl w:val="0"/>
        </w:rPr>
      </w:r>
      <w:r>
        <w:rPr>
          <w:rFonts w:ascii="Calibri" w:hAnsi="Calibri" w:eastAsia="Calibri" w:cs="Calibri"/>
          <w:color w:val="0070c0"/>
          <w:sz w:val="24"/>
          <w:szCs w:val="24"/>
        </w:rPr>
      </w:r>
    </w:p>
    <w:p w14:paraId="0000021F">
      <w:pPr>
        <w:pBdr/>
        <w:spacing w:after="120" w:line="240" w:lineRule="auto"/>
        <w:ind/>
        <w:rPr>
          <w:rFonts w:ascii="Calibri" w:hAnsi="Calibri" w:eastAsia="Calibri" w:cs="Calibri"/>
          <w:b/>
          <w:bCs/>
          <w:sz w:val="24"/>
          <w:szCs w:val="24"/>
          <w:u w:val="single"/>
        </w:rPr>
      </w:pPr>
      <w:r>
        <w:rPr>
          <w:rtl w:val="0"/>
        </w:rPr>
      </w:r>
      <w:r>
        <w:rPr>
          <w:rFonts w:ascii="Calibri" w:hAnsi="Calibri" w:eastAsia="Calibri" w:cs="Calibri"/>
          <w:b/>
          <w:bCs/>
          <w:sz w:val="24"/>
          <w:szCs w:val="24"/>
          <w:u w:val="single"/>
        </w:rPr>
      </w:r>
    </w:p>
    <w:p w14:paraId="00000220">
      <w:pPr>
        <w:pBdr/>
        <w:spacing w:after="120" w:line="240" w:lineRule="auto"/>
        <w:ind/>
        <w:rPr>
          <w:rFonts w:ascii="Calibri" w:hAnsi="Calibri" w:eastAsia="Calibri" w:cs="Calibri"/>
          <w:b/>
          <w:bCs/>
          <w:sz w:val="24"/>
          <w:szCs w:val="24"/>
          <w:u w:val="single"/>
        </w:rPr>
      </w:pPr>
      <w:r>
        <w:rPr>
          <w:rFonts w:ascii="Calibri" w:hAnsi="Calibri" w:eastAsia="Calibri" w:cs="Calibri"/>
          <w:b/>
          <w:bCs/>
          <w:sz w:val="24"/>
          <w:szCs w:val="24"/>
          <w:u w:val="single"/>
          <w:rtl w:val="0"/>
        </w:rPr>
        <w:t xml:space="preserve">STEP 10:</w:t>
      </w:r>
      <w:r>
        <w:rPr>
          <w:rFonts w:ascii="Calibri" w:hAnsi="Calibri" w:eastAsia="Calibri" w:cs="Calibri"/>
          <w:b/>
          <w:bCs/>
          <w:sz w:val="24"/>
          <w:szCs w:val="24"/>
          <w:u w:val="single"/>
        </w:rPr>
      </w:r>
    </w:p>
    <w:p w14:paraId="00000221">
      <w:pPr>
        <w:pBdr/>
        <w:spacing w:after="200" w:line="276" w:lineRule="auto"/>
        <w:ind/>
        <w:rPr>
          <w:rFonts w:ascii="Calibri" w:hAnsi="Calibri" w:eastAsia="Calibri" w:cs="Calibri"/>
          <w:sz w:val="24"/>
          <w:szCs w:val="24"/>
        </w:rPr>
      </w:pPr>
      <w:r>
        <w:t xml:space="preserve">Press the "Back"/"Menu" soft key repeatedly to return to the main menu.</w:t>
      </w:r>
      <w:r>
        <w:rPr>
          <w:rFonts w:ascii="Calibri" w:hAnsi="Calibri" w:eastAsia="Calibri" w:cs="Calibri"/>
          <w:sz w:val="24"/>
          <w:szCs w:val="24"/>
        </w:rPr>
      </w:r>
    </w:p>
    <w:p w14:paraId="00000222">
      <w:pPr>
        <w:pBdr/>
        <w:spacing w:after="120" w:line="240" w:lineRule="auto"/>
        <w:ind/>
        <w:jc w:val="center"/>
        <w:rPr>
          <w:rFonts w:ascii="Calibri" w:hAnsi="Calibri" w:eastAsia="Calibri" w:cs="Calibri"/>
          <w:sz w:val="24"/>
          <w:szCs w:val="24"/>
        </w:rPr>
      </w:pPr>
      <w:r>
        <w:rPr>
          <w:rFonts w:ascii="Calibri" w:hAnsi="Calibri" w:eastAsia="Calibri" w:cs="Calibri"/>
          <w:sz w:val="24"/>
          <w:szCs w:val="24"/>
        </w:rPr>
        <mc:AlternateContent>
          <mc:Choice Requires="wpg">
            <w:drawing>
              <wp:inline xmlns:wp="http://schemas.openxmlformats.org/drawingml/2006/wordprocessingDrawing" distT="0" distB="0" distL="0" distR="0">
                <wp:extent cx="4665345" cy="2091055"/>
                <wp:effectExtent l="0" t="0" r="0" b="0"/>
                <wp:docPr id="32" name="image31.png"/>
                <wp:cNvGraphicFramePr/>
                <a:graphic xmlns:a="http://schemas.openxmlformats.org/drawingml/2006/main">
                  <a:graphicData uri="http://schemas.openxmlformats.org/drawingml/2006/picture">
                    <pic:pic xmlns:pic="http://schemas.openxmlformats.org/drawingml/2006/picture">
                      <pic:nvPicPr>
                        <pic:cNvPr id="0" name="image31.png"/>
                        <pic:cNvPicPr/>
                        <pic:nvPr/>
                      </pic:nvPicPr>
                      <pic:blipFill rotWithShape="1">
                        <a:blip r:embed="rId49"/>
                        <a:srcRect l="0" t="0" r="0" b="0"/>
                        <a:stretch/>
                      </pic:blipFill>
                      <pic:spPr bwMode="auto">
                        <a:xfrm>
                          <a:off x="0" y="0"/>
                          <a:ext cx="4665345" cy="209105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67.35pt;height:164.65pt;mso-wrap-distance-left:0.00pt;mso-wrap-distance-top:0.00pt;mso-wrap-distance-right:0.00pt;mso-wrap-distance-bottom:0.00pt;z-index:1;">
                <v:imagedata r:id="rId49" o:title="" croptop="0f" cropleft="0f" cropbottom="0f" cropright="0f"/>
                <o:lock v:ext="edit" rotation="t"/>
              </v:shape>
            </w:pict>
          </mc:Fallback>
        </mc:AlternateContent>
      </w:r>
      <w:r>
        <w:rPr>
          <w:rtl w:val="0"/>
        </w:rPr>
      </w:r>
      <w:r>
        <w:rPr>
          <w:rFonts w:ascii="Calibri" w:hAnsi="Calibri" w:eastAsia="Calibri" w:cs="Calibri"/>
          <w:sz w:val="24"/>
          <w:szCs w:val="24"/>
        </w:rPr>
      </w:r>
    </w:p>
    <w:p w14:paraId="00000223">
      <w:pPr>
        <w:pBdr/>
        <w:spacing w:after="120" w:line="240" w:lineRule="auto"/>
        <w:ind/>
        <w:rPr>
          <w:rFonts w:ascii="Calibri" w:hAnsi="Calibri" w:eastAsia="Calibri" w:cs="Calibri"/>
          <w:sz w:val="24"/>
          <w:szCs w:val="24"/>
        </w:rPr>
      </w:pPr>
      <w:r>
        <w:rPr>
          <w:rtl w:val="0"/>
        </w:rPr>
      </w:r>
      <w:r>
        <w:rPr>
          <w:rFonts w:ascii="Calibri" w:hAnsi="Calibri" w:eastAsia="Calibri" w:cs="Calibri"/>
          <w:sz w:val="24"/>
          <w:szCs w:val="24"/>
        </w:rPr>
      </w:r>
    </w:p>
    <w:p w14:paraId="00000224">
      <w:pPr>
        <w:pBdr/>
        <w:spacing w:after="200" w:line="276" w:lineRule="auto"/>
        <w:ind/>
        <w:rPr>
          <w:rFonts w:ascii="Calibri" w:hAnsi="Calibri" w:eastAsia="Calibri" w:cs="Calibri"/>
          <w:b/>
          <w:bCs/>
          <w:color w:val="0070c0"/>
          <w:sz w:val="24"/>
          <w:szCs w:val="24"/>
        </w:rPr>
      </w:pPr>
      <w:r>
        <w:br w:type="page" w:clear="all"/>
      </w:r>
      <w:r>
        <w:rPr>
          <w:rtl w:val="0"/>
        </w:rPr>
      </w:r>
      <w:r>
        <w:rPr>
          <w:rFonts w:ascii="Calibri" w:hAnsi="Calibri" w:eastAsia="Calibri" w:cs="Calibri"/>
          <w:b/>
          <w:bCs/>
          <w:color w:val="0070c0"/>
          <w:sz w:val="24"/>
          <w:szCs w:val="24"/>
        </w:rPr>
      </w:r>
    </w:p>
    <w:p w14:paraId="00000225">
      <w:pPr>
        <w:pStyle w:val="790"/>
        <w:pBdr/>
        <w:spacing/>
        <w:ind/>
        <w:rPr/>
      </w:pPr>
      <w:r/>
      <w:bookmarkStart w:id="74" w:name="_3dy6vkm"/>
      <w:r/>
      <w:bookmarkEnd w:id="74"/>
      <w:r>
        <w:rPr>
          <w:rtl w:val="0"/>
        </w:rPr>
        <w:t xml:space="preserve">3.3 - Setting the bGeigieZen operating mode</w:t>
      </w:r>
      <w:r/>
    </w:p>
    <w:p w14:paraId="00000226">
      <w:pPr>
        <w:pBdr/>
        <w:spacing w:after="120" w:line="240" w:lineRule="auto"/>
        <w:ind/>
        <w:rPr>
          <w:rFonts w:ascii="Calibri" w:hAnsi="Calibri" w:eastAsia="Calibri" w:cs="Calibri"/>
          <w:sz w:val="24"/>
          <w:szCs w:val="24"/>
        </w:rPr>
      </w:pPr>
      <w:r>
        <w:rPr>
          <w:rFonts w:ascii="Calibri" w:hAnsi="Calibri" w:eastAsia="Calibri" w:cs="Calibri"/>
          <w:sz w:val="24"/>
          <w:szCs w:val="24"/>
          <w:rtl w:val="0"/>
        </w:rPr>
        <w:t xml:space="preserve">Press the “</w:t>
      </w:r>
      <w:r>
        <w:rPr>
          <w:rFonts w:ascii="Calibri" w:hAnsi="Calibri" w:eastAsia="Calibri" w:cs="Calibri"/>
          <w:b/>
          <w:bCs/>
          <w:sz w:val="24"/>
          <w:szCs w:val="24"/>
          <w:rtl w:val="0"/>
        </w:rPr>
        <w:t xml:space="preserve">Up</w:t>
      </w:r>
      <w:r>
        <w:rPr>
          <w:rFonts w:ascii="Calibri" w:hAnsi="Calibri" w:eastAsia="Calibri" w:cs="Calibri"/>
          <w:sz w:val="24"/>
          <w:szCs w:val="24"/>
          <w:rtl w:val="0"/>
        </w:rPr>
        <w:t xml:space="preserve">” soft key (top center) to scroll upwards the highlighted items until the desired operating mode is reached (Drive, Survey or Real time), then press the “</w:t>
      </w:r>
      <w:r>
        <w:rPr>
          <w:rFonts w:ascii="Calibri" w:hAnsi="Calibri" w:eastAsia="Calibri" w:cs="Calibri"/>
          <w:b/>
          <w:bCs/>
          <w:sz w:val="24"/>
          <w:szCs w:val="24"/>
          <w:rtl w:val="0"/>
        </w:rPr>
        <w:t xml:space="preserve">Enter</w:t>
      </w:r>
      <w:r>
        <w:rPr>
          <w:rFonts w:ascii="Calibri" w:hAnsi="Calibri" w:eastAsia="Calibri" w:cs="Calibri"/>
          <w:sz w:val="24"/>
          <w:szCs w:val="24"/>
          <w:rtl w:val="0"/>
        </w:rPr>
        <w:t xml:space="preserve">” soft key (top right):</w:t>
      </w:r>
      <w:r>
        <w:rPr>
          <w:rFonts w:ascii="Calibri" w:hAnsi="Calibri" w:eastAsia="Calibri" w:cs="Calibri"/>
          <w:sz w:val="24"/>
          <w:szCs w:val="24"/>
        </w:rPr>
      </w:r>
    </w:p>
    <w:p w14:paraId="00000227">
      <w:pPr>
        <w:pBdr/>
        <w:spacing w:after="120" w:line="240" w:lineRule="auto"/>
        <w:ind/>
        <w:rPr>
          <w:rFonts w:ascii="Calibri" w:hAnsi="Calibri" w:eastAsia="Calibri" w:cs="Calibri"/>
          <w:sz w:val="24"/>
          <w:szCs w:val="24"/>
        </w:rPr>
      </w:pPr>
      <w:r>
        <w:rPr>
          <w:rtl w:val="0"/>
        </w:rPr>
      </w:r>
      <w:r>
        <w:rPr>
          <w:rFonts w:ascii="Calibri" w:hAnsi="Calibri" w:eastAsia="Calibri" w:cs="Calibri"/>
          <w:sz w:val="24"/>
          <w:szCs w:val="24"/>
        </w:rPr>
      </w:r>
    </w:p>
    <w:p w14:paraId="00000228">
      <w:pPr>
        <w:pBdr/>
        <w:spacing w:after="120" w:line="240" w:lineRule="auto"/>
        <w:ind/>
        <w:jc w:val="center"/>
        <w:rPr>
          <w:rFonts w:ascii="Calibri" w:hAnsi="Calibri" w:eastAsia="Calibri" w:cs="Calibri"/>
          <w:b/>
          <w:bCs/>
          <w:color w:val="0070c0"/>
          <w:sz w:val="24"/>
          <w:szCs w:val="24"/>
        </w:rPr>
      </w:pPr>
      <w:r>
        <w:rPr>
          <w:rFonts w:ascii="Calibri" w:hAnsi="Calibri" w:eastAsia="Calibri" w:cs="Calibri"/>
          <w:sz w:val="24"/>
          <w:szCs w:val="24"/>
        </w:rPr>
        <mc:AlternateContent>
          <mc:Choice Requires="wpg">
            <w:drawing>
              <wp:inline xmlns:wp="http://schemas.openxmlformats.org/drawingml/2006/wordprocessingDrawing" distT="0" distB="0" distL="0" distR="0">
                <wp:extent cx="4631055" cy="2091055"/>
                <wp:effectExtent l="0" t="0" r="0" b="0"/>
                <wp:docPr id="33" name="image11.png"/>
                <wp:cNvGraphicFramePr/>
                <a:graphic xmlns:a="http://schemas.openxmlformats.org/drawingml/2006/main">
                  <a:graphicData uri="http://schemas.openxmlformats.org/drawingml/2006/picture">
                    <pic:pic xmlns:pic="http://schemas.openxmlformats.org/drawingml/2006/picture">
                      <pic:nvPicPr>
                        <pic:cNvPr id="0" name="image11.png"/>
                        <pic:cNvPicPr/>
                        <pic:nvPr/>
                      </pic:nvPicPr>
                      <pic:blipFill rotWithShape="1">
                        <a:blip r:embed="rId50"/>
                        <a:srcRect l="0" t="0" r="0" b="0"/>
                        <a:stretch/>
                      </pic:blipFill>
                      <pic:spPr bwMode="auto">
                        <a:xfrm>
                          <a:off x="0" y="0"/>
                          <a:ext cx="4631054" cy="209105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364.65pt;height:164.65pt;mso-wrap-distance-left:0.00pt;mso-wrap-distance-top:0.00pt;mso-wrap-distance-right:0.00pt;mso-wrap-distance-bottom:0.00pt;z-index:1;">
                <v:imagedata r:id="rId50" o:title="" croptop="0f" cropleft="0f" cropbottom="0f" cropright="0f"/>
                <o:lock v:ext="edit" rotation="t"/>
              </v:shape>
            </w:pict>
          </mc:Fallback>
        </mc:AlternateContent>
      </w:r>
      <w:r>
        <w:rPr>
          <w:rtl w:val="0"/>
        </w:rPr>
      </w:r>
      <w:r>
        <w:rPr>
          <w:rFonts w:ascii="Calibri" w:hAnsi="Calibri" w:eastAsia="Calibri" w:cs="Calibri"/>
          <w:b/>
          <w:bCs/>
          <w:color w:val="0070c0"/>
          <w:sz w:val="24"/>
          <w:szCs w:val="24"/>
        </w:rPr>
      </w:r>
    </w:p>
    <w:p w14:paraId="00000229">
      <w:pPr>
        <w:pBdr/>
        <w:spacing/>
        <w:ind/>
        <w:rPr/>
      </w:pPr>
      <w:r>
        <w:rPr>
          <w:rtl w:val="0"/>
        </w:rPr>
      </w:r>
      <w:r/>
    </w:p>
    <w:p w14:paraId="0000022A">
      <w:pPr>
        <w:pBdr/>
        <w:spacing/>
        <w:ind/>
        <w:rPr/>
      </w:pPr>
      <w:r>
        <w:rPr>
          <w:rtl w:val="0"/>
        </w:rPr>
      </w:r>
      <w:r/>
    </w:p>
    <w:p w14:paraId="0000022B">
      <w:pPr>
        <w:pBdr/>
        <w:spacing/>
        <w:ind/>
        <w:rPr/>
      </w:pPr>
      <w:r>
        <w:br w:type="page" w:clear="all"/>
      </w:r>
      <w:r>
        <w:rPr>
          <w:rtl w:val="0"/>
        </w:rPr>
      </w:r>
      <w:r/>
    </w:p>
    <w:p w14:paraId="0000022C">
      <w:pPr>
        <w:pStyle w:val="788"/>
        <w:pBdr/>
        <w:spacing/>
        <w:ind/>
        <w:rPr/>
      </w:pPr>
      <w:r/>
      <w:bookmarkStart w:id="75" w:name="_pmwqltrdl40s"/>
      <w:r/>
      <w:bookmarkEnd w:id="75"/>
      <w:r>
        <w:rPr>
          <w:rtl w:val="0"/>
        </w:rPr>
        <w:t xml:space="preserve">Appendix E (battery changing)</w:t>
      </w:r>
      <w:r/>
    </w:p>
    <w:p w14:paraId="0000022D">
      <w:pPr>
        <w:pBdr/>
        <w:spacing w:after="120" w:line="240" w:lineRule="auto"/>
        <w:ind/>
        <w:jc w:val="left"/>
        <w:rPr>
          <w:rFonts w:ascii="Calibri" w:hAnsi="Calibri" w:eastAsia="Calibri" w:cs="Calibri"/>
          <w:b/>
          <w:bCs/>
          <w:sz w:val="28"/>
          <w:szCs w:val="28"/>
        </w:rPr>
      </w:pPr>
      <w:r>
        <w:rPr>
          <w:rtl w:val="0"/>
        </w:rPr>
      </w:r>
      <w:r>
        <w:rPr>
          <w:rFonts w:ascii="Calibri" w:hAnsi="Calibri" w:eastAsia="Calibri" w:cs="Calibri"/>
          <w:b/>
          <w:bCs/>
          <w:sz w:val="28"/>
          <w:szCs w:val="28"/>
        </w:rPr>
      </w:r>
    </w:p>
    <w:p w14:paraId="0000022E">
      <w:pPr>
        <w:pBdr/>
        <w:spacing w:after="120" w:line="240" w:lineRule="auto"/>
        <w:ind/>
        <w:jc w:val="center"/>
        <w:rPr>
          <w:rFonts w:ascii="Calibri" w:hAnsi="Calibri" w:eastAsia="Calibri" w:cs="Calibri"/>
          <w:b/>
          <w:bCs/>
          <w:color w:val="3b3b3b"/>
          <w:sz w:val="28"/>
          <w:szCs w:val="28"/>
        </w:rPr>
      </w:pPr>
      <w:r>
        <w:rPr>
          <w:rFonts w:ascii="Calibri" w:hAnsi="Calibri" w:eastAsia="Calibri" w:cs="Calibri"/>
          <w:b/>
          <w:bCs/>
          <w:color w:val="3b3b3b"/>
          <w:sz w:val="28"/>
          <w:szCs w:val="28"/>
          <w:rtl w:val="0"/>
        </w:rPr>
        <w:t xml:space="preserve">BGEIGIEZEN V.3.0.3 </w:t>
      </w:r>
      <w:r>
        <w:rPr>
          <w:rFonts w:ascii="Calibri" w:hAnsi="Calibri" w:eastAsia="Calibri" w:cs="Calibri"/>
          <w:b/>
          <w:bCs/>
          <w:color w:val="3b3b3b"/>
          <w:sz w:val="28"/>
          <w:szCs w:val="28"/>
        </w:rPr>
      </w:r>
    </w:p>
    <w:p w14:paraId="0000022F">
      <w:pPr>
        <w:pBdr/>
        <w:spacing w:after="120" w:line="240" w:lineRule="auto"/>
        <w:ind/>
        <w:jc w:val="center"/>
        <w:rPr>
          <w:rFonts w:ascii="Calibri" w:hAnsi="Calibri" w:eastAsia="Calibri" w:cs="Calibri"/>
          <w:b/>
          <w:bCs/>
          <w:color w:val="3b3b3b"/>
          <w:sz w:val="28"/>
          <w:szCs w:val="28"/>
        </w:rPr>
      </w:pPr>
      <w:r>
        <w:rPr>
          <w:rFonts w:ascii="Calibri" w:hAnsi="Calibri" w:eastAsia="Calibri" w:cs="Calibri"/>
          <w:b/>
          <w:bCs/>
          <w:color w:val="3b3b3b"/>
          <w:sz w:val="28"/>
          <w:szCs w:val="28"/>
          <w:rtl w:val="0"/>
        </w:rPr>
        <w:t xml:space="preserve">CHARGING THE 3.7 V LiPo CELL </w:t>
      </w:r>
      <w:r>
        <w:rPr>
          <w:rFonts w:ascii="Calibri" w:hAnsi="Calibri" w:eastAsia="Calibri" w:cs="Calibri"/>
          <w:b/>
          <w:bCs/>
          <w:color w:val="3b3b3b"/>
          <w:sz w:val="28"/>
          <w:szCs w:val="28"/>
        </w:rPr>
      </w:r>
    </w:p>
    <w:p w14:paraId="00000230">
      <w:pPr>
        <w:pBdr/>
        <w:spacing w:after="120" w:line="240" w:lineRule="auto"/>
        <w:ind/>
        <w:jc w:val="center"/>
        <w:rPr>
          <w:rFonts w:ascii="Calibri" w:hAnsi="Calibri" w:eastAsia="Calibri" w:cs="Calibri"/>
          <w:b/>
          <w:bCs/>
          <w:color w:val="3b3b3b"/>
          <w:sz w:val="28"/>
          <w:szCs w:val="28"/>
        </w:rPr>
      </w:pPr>
      <w:r>
        <w:rPr>
          <w:rFonts w:ascii="Calibri" w:hAnsi="Calibri" w:eastAsia="Calibri" w:cs="Calibri"/>
          <w:b/>
          <w:bCs/>
          <w:color w:val="3b3b3b"/>
          <w:sz w:val="28"/>
          <w:szCs w:val="28"/>
          <w:rtl w:val="0"/>
        </w:rPr>
        <w:t xml:space="preserve">(Ed. 01)</w:t>
      </w:r>
      <w:r>
        <w:rPr>
          <w:rFonts w:ascii="Calibri" w:hAnsi="Calibri" w:eastAsia="Calibri" w:cs="Calibri"/>
          <w:b/>
          <w:bCs/>
          <w:color w:val="3b3b3b"/>
          <w:sz w:val="28"/>
          <w:szCs w:val="28"/>
        </w:rPr>
      </w:r>
    </w:p>
    <w:p w14:paraId="00000231">
      <w:pPr>
        <w:pBdr/>
        <w:spacing w:after="120" w:line="240" w:lineRule="auto"/>
        <w:ind/>
        <w:jc w:val="center"/>
        <w:rPr>
          <w:rFonts w:ascii="Calibri" w:hAnsi="Calibri" w:eastAsia="Calibri" w:cs="Calibri"/>
          <w:sz w:val="20"/>
          <w:szCs w:val="20"/>
        </w:rPr>
      </w:pPr>
      <w:r/>
      <w:bookmarkStart w:id="68" w:name="_gjdgxs"/>
      <w:r/>
      <w:bookmarkEnd w:id="68"/>
      <w:r>
        <w:rPr>
          <w:rFonts w:ascii="Calibri" w:hAnsi="Calibri" w:eastAsia="Calibri" w:cs="Calibri"/>
          <w:sz w:val="20"/>
          <w:szCs w:val="20"/>
          <w:rtl w:val="0"/>
        </w:rPr>
        <w:t xml:space="preserve">Alberto Villa, 2024-08-14</w:t>
      </w:r>
      <w:r>
        <w:rPr>
          <w:rFonts w:ascii="Calibri" w:hAnsi="Calibri" w:eastAsia="Calibri" w:cs="Calibri"/>
          <w:sz w:val="20"/>
          <w:szCs w:val="20"/>
        </w:rPr>
      </w:r>
    </w:p>
    <w:p w14:paraId="00000232">
      <w:pPr>
        <w:pBdr/>
        <w:spacing w:after="120" w:line="240" w:lineRule="auto"/>
        <w:ind/>
        <w:jc w:val="center"/>
        <w:rPr>
          <w:rFonts w:ascii="Calibri" w:hAnsi="Calibri" w:eastAsia="Calibri" w:cs="Calibri"/>
          <w:sz w:val="20"/>
          <w:szCs w:val="20"/>
        </w:rPr>
      </w:pPr>
      <w:r>
        <w:rPr>
          <w:rtl w:val="0"/>
        </w:rPr>
      </w:r>
      <w:r>
        <w:rPr>
          <w:rFonts w:ascii="Calibri" w:hAnsi="Calibri" w:eastAsia="Calibri" w:cs="Calibri"/>
          <w:sz w:val="20"/>
          <w:szCs w:val="20"/>
        </w:rPr>
      </w:r>
    </w:p>
    <w:p w14:paraId="00000233">
      <w:pPr>
        <w:pBdr/>
        <w:spacing w:after="120" w:line="240" w:lineRule="auto"/>
        <w:ind/>
        <w:jc w:val="center"/>
        <w:rPr>
          <w:rFonts w:ascii="Calibri" w:hAnsi="Calibri" w:eastAsia="Calibri" w:cs="Calibri"/>
          <w:sz w:val="20"/>
          <w:szCs w:val="20"/>
        </w:rPr>
      </w:pPr>
      <w:r>
        <w:rPr>
          <w:rtl w:val="0"/>
        </w:rPr>
      </w:r>
      <w:r>
        <w:rPr>
          <w:rFonts w:ascii="Calibri" w:hAnsi="Calibri" w:eastAsia="Calibri" w:cs="Calibri"/>
          <w:sz w:val="20"/>
          <w:szCs w:val="20"/>
        </w:rPr>
      </w:r>
    </w:p>
    <w:p w14:paraId="00000234">
      <w:pPr>
        <w:keepNext w:val="true"/>
        <w:keepLines w:val="true"/>
        <w:pBdr/>
        <w:spacing w:before="480" w:line="276" w:lineRule="auto"/>
        <w:ind/>
        <w:jc w:val="center"/>
        <w:rPr>
          <w:rFonts w:ascii="Calibri" w:hAnsi="Calibri" w:eastAsia="Calibri" w:cs="Calibri"/>
          <w:b/>
          <w:bCs/>
          <w:color w:val="0070c0"/>
          <w:sz w:val="28"/>
          <w:szCs w:val="28"/>
        </w:rPr>
      </w:pPr>
      <w:r>
        <w:rPr>
          <w:rFonts w:ascii="Calibri" w:hAnsi="Calibri" w:eastAsia="Calibri" w:cs="Calibri"/>
          <w:b/>
          <w:bCs/>
          <w:color w:val="0070c0"/>
          <w:sz w:val="28"/>
          <w:szCs w:val="28"/>
          <w:rtl w:val="0"/>
        </w:rPr>
        <w:t xml:space="preserve">INDEX</w:t>
      </w:r>
      <w:r>
        <w:rPr>
          <w:rFonts w:ascii="Calibri" w:hAnsi="Calibri" w:eastAsia="Calibri" w:cs="Calibri"/>
          <w:b/>
          <w:bCs/>
          <w:color w:val="0070c0"/>
          <w:sz w:val="28"/>
          <w:szCs w:val="28"/>
        </w:rPr>
      </w:r>
    </w:p>
    <w:sdt>
      <w:sdtPr>
        <w15:appearance w15:val="boundingBox"/>
        <w:id w:val="1945005039"/>
        <w:docPartObj>
          <w:docPartGallery w:val="Table of Contents"/>
          <w:docPartUnique w:val="true"/>
        </w:docPartObj>
        <w:rPr/>
      </w:sdtPr>
      <w:sdtContent>
        <w:p w14:paraId="00000235">
          <w:pPr>
            <w:pBdr/>
            <w:tabs>
              <w:tab w:val="right" w:leader="none" w:pos="9628"/>
            </w:tabs>
            <w:spacing w:after="100" w:line="240" w:lineRule="auto"/>
            <w:ind w:firstLine="0" w:left="708"/>
            <w:rPr>
              <w:rFonts w:ascii="Calibri" w:hAnsi="Calibri" w:eastAsia="Calibri" w:cs="Calibri"/>
            </w:rPr>
          </w:pPr>
          <w:r>
            <w:fldChar w:fldCharType="begin"/>
            <w:instrText xml:space="preserve"> TOC \h \u \z \t "Heading 1,1,Heading 2,2,Heading 3,3,"</w:instrText>
            <w:fldChar w:fldCharType="separate"/>
          </w:r>
          <w:hyperlink w:tooltip="#_990l6j96pmc2" w:anchor="_990l6j96pmc2" w:history="1">
            <w:r>
              <w:rPr>
                <w:rFonts w:ascii="Calibri" w:hAnsi="Calibri" w:eastAsia="Calibri" w:cs="Calibri"/>
                <w:sz w:val="24"/>
                <w:szCs w:val="24"/>
                <w:rtl w:val="0"/>
              </w:rPr>
              <w:t xml:space="preserve">1. INTRODUCTION</w:t>
              <w:tab/>
              <w:t xml:space="preserve">2</w:t>
            </w:r>
          </w:hyperlink>
          <w:r>
            <w:rPr>
              <w:rtl w:val="0"/>
            </w:rPr>
          </w:r>
          <w:r>
            <w:rPr>
              <w:rFonts w:ascii="Calibri" w:hAnsi="Calibri" w:eastAsia="Calibri" w:cs="Calibri"/>
            </w:rPr>
          </w:r>
        </w:p>
        <w:p w14:paraId="00000236">
          <w:pPr>
            <w:pBdr/>
            <w:tabs>
              <w:tab w:val="right" w:leader="none" w:pos="9628"/>
            </w:tabs>
            <w:spacing w:after="100" w:line="240" w:lineRule="auto"/>
            <w:ind w:firstLine="0" w:left="708"/>
            <w:rPr>
              <w:rFonts w:ascii="Calibri" w:hAnsi="Calibri" w:eastAsia="Calibri" w:cs="Calibri"/>
            </w:rPr>
          </w:pPr>
          <w:r/>
          <w:hyperlink w:tooltip="#_2mpoyrisqx0z" w:anchor="_2mpoyrisqx0z" w:history="1">
            <w:r>
              <w:rPr>
                <w:rFonts w:ascii="Calibri" w:hAnsi="Calibri" w:eastAsia="Calibri" w:cs="Calibri"/>
                <w:sz w:val="24"/>
                <w:szCs w:val="24"/>
                <w:rtl w:val="0"/>
              </w:rPr>
              <w:t xml:space="preserve">2. FLOWCHART</w:t>
              <w:tab/>
              <w:t xml:space="preserve">2</w:t>
            </w:r>
          </w:hyperlink>
          <w:r>
            <w:rPr>
              <w:rtl w:val="0"/>
            </w:rPr>
          </w:r>
          <w:r>
            <w:rPr>
              <w:rFonts w:ascii="Calibri" w:hAnsi="Calibri" w:eastAsia="Calibri" w:cs="Calibri"/>
            </w:rPr>
          </w:r>
        </w:p>
        <w:p w14:paraId="00000237">
          <w:pPr>
            <w:pBdr/>
            <w:tabs>
              <w:tab w:val="right" w:leader="none" w:pos="9628"/>
            </w:tabs>
            <w:spacing w:after="100" w:line="240" w:lineRule="auto"/>
            <w:ind w:firstLine="0" w:left="708"/>
            <w:rPr>
              <w:rFonts w:ascii="Calibri" w:hAnsi="Calibri" w:eastAsia="Calibri" w:cs="Calibri"/>
            </w:rPr>
          </w:pPr>
          <w:r/>
          <w:hyperlink w:tooltip="#_je1eb3ynywe" w:anchor="_je1eb3ynywe" w:history="1">
            <w:r>
              <w:rPr>
                <w:rFonts w:ascii="Calibri" w:hAnsi="Calibri" w:eastAsia="Calibri" w:cs="Calibri"/>
                <w:sz w:val="24"/>
                <w:szCs w:val="24"/>
                <w:rtl w:val="0"/>
              </w:rPr>
              <w:t xml:space="preserve">3. DETAILED PROCEDURE</w:t>
              <w:tab/>
              <w:t xml:space="preserve">2</w:t>
            </w:r>
          </w:hyperlink>
          <w:r>
            <w:rPr>
              <w:rtl w:val="0"/>
            </w:rPr>
          </w:r>
          <w:r>
            <w:rPr>
              <w:rFonts w:ascii="Calibri" w:hAnsi="Calibri" w:eastAsia="Calibri" w:cs="Calibri"/>
            </w:rPr>
          </w:r>
        </w:p>
        <w:p w14:paraId="00000238">
          <w:pPr>
            <w:pBdr/>
            <w:tabs>
              <w:tab w:val="right" w:leader="none" w:pos="9628"/>
            </w:tabs>
            <w:spacing w:after="100" w:line="240" w:lineRule="auto"/>
            <w:ind w:firstLine="0" w:left="708"/>
            <w:rPr>
              <w:rFonts w:ascii="Calibri" w:hAnsi="Calibri" w:eastAsia="Calibri" w:cs="Calibri"/>
            </w:rPr>
          </w:pPr>
          <w:r/>
          <w:hyperlink w:tooltip="#_pru0zpoeqn3o" w:anchor="_pru0zpoeqn3o" w:history="1">
            <w:r>
              <w:rPr>
                <w:rFonts w:ascii="Calibri" w:hAnsi="Calibri" w:eastAsia="Calibri" w:cs="Calibri"/>
                <w:sz w:val="24"/>
                <w:szCs w:val="24"/>
                <w:rtl w:val="0"/>
              </w:rPr>
              <w:t xml:space="preserve">4. CHARGER CIRCUIT AND BATTERY TEST</w:t>
              <w:tab/>
              <w:t xml:space="preserve">5</w:t>
            </w:r>
          </w:hyperlink>
          <w:r>
            <w:rPr>
              <w:rtl w:val="0"/>
            </w:rPr>
          </w:r>
          <w:r>
            <w:rPr>
              <w:rFonts w:ascii="Calibri" w:hAnsi="Calibri" w:eastAsia="Calibri" w:cs="Calibri"/>
            </w:rPr>
          </w:r>
        </w:p>
        <w:p w14:paraId="00000239">
          <w:pPr>
            <w:pBdr/>
            <w:spacing w:after="120" w:line="240" w:lineRule="auto"/>
            <w:ind/>
            <w:rPr>
              <w:rFonts w:ascii="Calibri" w:hAnsi="Calibri" w:eastAsia="Calibri" w:cs="Calibri"/>
              <w:sz w:val="24"/>
              <w:szCs w:val="24"/>
            </w:rPr>
          </w:pPr>
          <w:r>
            <w:rPr>
              <w:rtl w:val="0"/>
            </w:rPr>
          </w:r>
          <w:r>
            <w:fldChar w:fldCharType="end"/>
          </w:r>
          <w:r>
            <w:rPr>
              <w:rFonts w:ascii="Calibri" w:hAnsi="Calibri" w:eastAsia="Calibri" w:cs="Calibri"/>
              <w:sz w:val="24"/>
              <w:szCs w:val="24"/>
            </w:rPr>
          </w:r>
        </w:p>
      </w:sdtContent>
    </w:sdt>
    <w:p w14:paraId="0000023A">
      <w:pPr>
        <w:pBdr/>
        <w:spacing w:after="200" w:line="276" w:lineRule="auto"/>
        <w:ind/>
        <w:jc w:val="center"/>
        <w:rPr>
          <w:rFonts w:ascii="Calibri" w:hAnsi="Calibri" w:eastAsia="Calibri" w:cs="Calibri"/>
          <w:sz w:val="20"/>
          <w:szCs w:val="20"/>
        </w:rPr>
      </w:pPr>
      <w:r>
        <w:rPr>
          <w:rtl w:val="0"/>
        </w:rPr>
      </w:r>
      <w:r>
        <w:rPr>
          <w:rFonts w:ascii="Calibri" w:hAnsi="Calibri" w:eastAsia="Calibri" w:cs="Calibri"/>
          <w:sz w:val="20"/>
          <w:szCs w:val="20"/>
        </w:rPr>
      </w:r>
    </w:p>
    <w:p w14:paraId="0000023B">
      <w:pPr>
        <w:pBdr/>
        <w:spacing w:after="200" w:line="276" w:lineRule="auto"/>
        <w:ind/>
        <w:jc w:val="center"/>
        <w:rPr>
          <w:rFonts w:ascii="Calibri" w:hAnsi="Calibri" w:eastAsia="Calibri" w:cs="Calibri"/>
          <w:sz w:val="20"/>
          <w:szCs w:val="20"/>
        </w:rPr>
      </w:pPr>
      <w:r>
        <w:rPr>
          <w:rtl w:val="0"/>
        </w:rPr>
      </w:r>
      <w:r>
        <w:rPr>
          <w:rFonts w:ascii="Calibri" w:hAnsi="Calibri" w:eastAsia="Calibri" w:cs="Calibri"/>
          <w:sz w:val="20"/>
          <w:szCs w:val="20"/>
        </w:rPr>
      </w:r>
    </w:p>
    <w:p w14:paraId="0000023C">
      <w:pPr>
        <w:pBdr/>
        <w:spacing w:after="200" w:line="276" w:lineRule="auto"/>
        <w:ind/>
        <w:jc w:val="center"/>
        <w:rPr>
          <w:rFonts w:ascii="Calibri" w:hAnsi="Calibri" w:eastAsia="Calibri" w:cs="Calibri"/>
          <w:sz w:val="20"/>
          <w:szCs w:val="20"/>
        </w:rPr>
      </w:pPr>
      <w:r>
        <w:rPr>
          <w:rFonts w:ascii="Calibri" w:hAnsi="Calibri" w:eastAsia="Calibri" w:cs="Calibri"/>
          <w:sz w:val="24"/>
          <w:szCs w:val="24"/>
        </w:rPr>
        <mc:AlternateContent>
          <mc:Choice Requires="wpg">
            <w:drawing>
              <wp:inline xmlns:wp="http://schemas.openxmlformats.org/drawingml/2006/wordprocessingDrawing" distT="0" distB="0" distL="0" distR="0">
                <wp:extent cx="3288029" cy="3463925"/>
                <wp:effectExtent l="0" t="0" r="0" b="0"/>
                <wp:docPr id="34" name="image28.png"/>
                <wp:cNvGraphicFramePr/>
                <a:graphic xmlns:a="http://schemas.openxmlformats.org/drawingml/2006/main">
                  <a:graphicData uri="http://schemas.openxmlformats.org/drawingml/2006/picture">
                    <pic:pic xmlns:pic="http://schemas.openxmlformats.org/drawingml/2006/picture">
                      <pic:nvPicPr>
                        <pic:cNvPr id="0" name="image28.png"/>
                        <pic:cNvPicPr/>
                        <pic:nvPr/>
                      </pic:nvPicPr>
                      <pic:blipFill rotWithShape="1">
                        <a:blip r:embed="rId51"/>
                        <a:srcRect l="0" t="0" r="0" b="0"/>
                        <a:stretch/>
                      </pic:blipFill>
                      <pic:spPr bwMode="auto">
                        <a:xfrm>
                          <a:off x="0" y="0"/>
                          <a:ext cx="3288029" cy="346392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258.90pt;height:272.75pt;mso-wrap-distance-left:0.00pt;mso-wrap-distance-top:0.00pt;mso-wrap-distance-right:0.00pt;mso-wrap-distance-bottom:0.00pt;z-index:1;">
                <v:imagedata r:id="rId51" o:title="" croptop="0f" cropleft="0f" cropbottom="0f" cropright="0f"/>
                <o:lock v:ext="edit" rotation="t"/>
              </v:shape>
            </w:pict>
          </mc:Fallback>
        </mc:AlternateContent>
      </w:r>
      <w:r>
        <w:rPr>
          <w:rFonts w:ascii="Calibri" w:hAnsi="Calibri" w:eastAsia="Calibri" w:cs="Calibri"/>
          <w:sz w:val="20"/>
          <w:szCs w:val="20"/>
          <w:rtl w:val="0"/>
        </w:rPr>
        <w:t xml:space="preserve">    </w:t>
      </w:r>
      <w:r>
        <w:br w:type="page" w:clear="all"/>
      </w:r>
      <w:r>
        <w:rPr>
          <w:rtl w:val="0"/>
        </w:rPr>
      </w:r>
      <w:r>
        <w:rPr>
          <w:rFonts w:ascii="Calibri" w:hAnsi="Calibri" w:eastAsia="Calibri" w:cs="Calibri"/>
          <w:sz w:val="20"/>
          <w:szCs w:val="20"/>
        </w:rPr>
      </w:r>
    </w:p>
    <w:p w14:paraId="0000023D">
      <w:pPr>
        <w:pStyle w:val="789"/>
        <w:pBdr/>
        <w:spacing w:before="120" w:line="240" w:lineRule="auto"/>
        <w:ind/>
        <w:rPr/>
      </w:pPr>
      <w:r/>
      <w:bookmarkStart w:id="76" w:name="_990l6j96pmc2"/>
      <w:r/>
      <w:bookmarkEnd w:id="76"/>
      <w:r>
        <w:rPr>
          <w:rtl w:val="0"/>
        </w:rPr>
        <w:t xml:space="preserve">1. INTRODUCTION</w:t>
      </w:r>
      <w:r/>
    </w:p>
    <w:p w14:paraId="0000023E">
      <w:pPr>
        <w:pBdr/>
        <w:spacing w:after="120" w:line="240" w:lineRule="auto"/>
        <w:ind/>
        <w:rPr>
          <w:rFonts w:ascii="Calibri" w:hAnsi="Calibri" w:eastAsia="Calibri" w:cs="Calibri"/>
          <w:sz w:val="24"/>
          <w:szCs w:val="24"/>
        </w:rPr>
      </w:pPr>
      <w:r>
        <w:rPr>
          <w:rFonts w:ascii="Calibri" w:hAnsi="Calibri" w:eastAsia="Calibri" w:cs="Calibri"/>
          <w:sz w:val="24"/>
          <w:szCs w:val="24"/>
          <w:rtl w:val="0"/>
        </w:rPr>
        <w:t xml:space="preserve">This description of the LiPo cell charging procedure is based on a bGeigieZen board V3.0.3 with a Core2-AWS module. </w:t>
      </w:r>
      <w:r>
        <w:rPr>
          <w:rFonts w:ascii="Calibri" w:hAnsi="Calibri" w:eastAsia="Calibri" w:cs="Calibri"/>
          <w:sz w:val="24"/>
          <w:szCs w:val="24"/>
        </w:rPr>
      </w:r>
    </w:p>
    <w:p w14:paraId="0000023F">
      <w:pPr>
        <w:pStyle w:val="787"/>
        <w:pBdr/>
        <w:spacing w:before="120" w:line="240" w:lineRule="auto"/>
        <w:ind/>
        <w:rPr>
          <w:rFonts w:ascii="Calibri" w:hAnsi="Calibri" w:eastAsia="Calibri" w:cs="Calibri"/>
          <w:b/>
          <w:bCs/>
          <w:color w:val="0070c0"/>
          <w:sz w:val="28"/>
          <w:szCs w:val="28"/>
        </w:rPr>
      </w:pPr>
      <w:r>
        <w:rPr>
          <w:rtl w:val="0"/>
        </w:rPr>
      </w:r>
      <w:r>
        <w:rPr>
          <w:rFonts w:ascii="Calibri" w:hAnsi="Calibri" w:eastAsia="Calibri" w:cs="Calibri"/>
          <w:b/>
          <w:bCs/>
          <w:color w:val="0070c0"/>
          <w:sz w:val="28"/>
          <w:szCs w:val="28"/>
        </w:rPr>
      </w:r>
    </w:p>
    <w:p w14:paraId="00000240">
      <w:pPr>
        <w:pStyle w:val="789"/>
        <w:pBdr/>
        <w:spacing w:before="120" w:line="240" w:lineRule="auto"/>
        <w:ind/>
        <w:rPr/>
      </w:pPr>
      <w:r/>
      <w:bookmarkStart w:id="77" w:name="_2mpoyrisqx0z"/>
      <w:r/>
      <w:bookmarkEnd w:id="77"/>
      <w:r>
        <w:rPr>
          <w:rtl w:val="0"/>
        </w:rPr>
        <w:t xml:space="preserve">2. FLOWCHART</w:t>
      </w:r>
      <w:r/>
    </w:p>
    <w:p w14:paraId="00000241">
      <w:pPr>
        <w:pBdr/>
        <w:spacing w:after="200" w:line="276" w:lineRule="auto"/>
        <w:ind/>
        <w:jc w:val="center"/>
        <w:rPr>
          <w:rFonts w:ascii="Calibri" w:hAnsi="Calibri" w:eastAsia="Calibri" w:cs="Calibri"/>
          <w:sz w:val="24"/>
          <w:szCs w:val="24"/>
        </w:rPr>
      </w:pPr>
      <w:r>
        <w:rPr>
          <w:rFonts w:ascii="Calibri" w:hAnsi="Calibri" w:eastAsia="Calibri" w:cs="Calibri"/>
          <w:sz w:val="24"/>
          <w:szCs w:val="24"/>
        </w:rPr>
        <mc:AlternateContent>
          <mc:Choice Requires="wpg">
            <w:drawing>
              <wp:inline xmlns:wp="http://schemas.openxmlformats.org/drawingml/2006/wordprocessingDrawing" distT="0" distB="0" distL="0" distR="0">
                <wp:extent cx="3915410" cy="3487420"/>
                <wp:effectExtent l="0" t="0" r="0" b="0"/>
                <wp:docPr id="35"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52"/>
                        <a:srcRect l="0" t="0" r="0" b="0"/>
                        <a:stretch/>
                      </pic:blipFill>
                      <pic:spPr bwMode="auto">
                        <a:xfrm>
                          <a:off x="0" y="0"/>
                          <a:ext cx="3915410" cy="348742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308.30pt;height:274.60pt;mso-wrap-distance-left:0.00pt;mso-wrap-distance-top:0.00pt;mso-wrap-distance-right:0.00pt;mso-wrap-distance-bottom:0.00pt;z-index:1;">
                <v:imagedata r:id="rId52" o:title="" croptop="0f" cropleft="0f" cropbottom="0f" cropright="0f"/>
                <o:lock v:ext="edit" rotation="t"/>
              </v:shape>
            </w:pict>
          </mc:Fallback>
        </mc:AlternateContent>
      </w:r>
      <w:r>
        <w:rPr>
          <w:rtl w:val="0"/>
        </w:rPr>
      </w:r>
      <w:r>
        <w:rPr>
          <w:rFonts w:ascii="Calibri" w:hAnsi="Calibri" w:eastAsia="Calibri" w:cs="Calibri"/>
          <w:sz w:val="24"/>
          <w:szCs w:val="24"/>
        </w:rPr>
      </w:r>
    </w:p>
    <w:p w14:paraId="00000242">
      <w:pPr>
        <w:pStyle w:val="787"/>
        <w:pBdr/>
        <w:spacing w:before="120" w:line="240" w:lineRule="auto"/>
        <w:ind/>
        <w:rPr>
          <w:rFonts w:ascii="Calibri" w:hAnsi="Calibri" w:eastAsia="Calibri" w:cs="Calibri"/>
          <w:b/>
          <w:bCs/>
          <w:color w:val="0070c0"/>
          <w:sz w:val="28"/>
          <w:szCs w:val="28"/>
        </w:rPr>
      </w:pPr>
      <w:r>
        <w:rPr>
          <w:rtl w:val="0"/>
        </w:rPr>
      </w:r>
      <w:r>
        <w:rPr>
          <w:rFonts w:ascii="Calibri" w:hAnsi="Calibri" w:eastAsia="Calibri" w:cs="Calibri"/>
          <w:b/>
          <w:bCs/>
          <w:color w:val="0070c0"/>
          <w:sz w:val="28"/>
          <w:szCs w:val="28"/>
        </w:rPr>
      </w:r>
    </w:p>
    <w:p w14:paraId="00000243">
      <w:pPr>
        <w:pStyle w:val="789"/>
        <w:pBdr/>
        <w:spacing w:before="120" w:line="240" w:lineRule="auto"/>
        <w:ind/>
        <w:rPr/>
      </w:pPr>
      <w:r/>
      <w:bookmarkStart w:id="78" w:name="_je1eb3ynywe"/>
      <w:r/>
      <w:bookmarkEnd w:id="78"/>
      <w:r>
        <w:rPr>
          <w:rtl w:val="0"/>
        </w:rPr>
        <w:t xml:space="preserve">3. DETAILED PROCEDURE</w:t>
      </w:r>
      <w:r/>
    </w:p>
    <w:p w14:paraId="00000244">
      <w:pPr>
        <w:pBdr/>
        <w:spacing w:after="120" w:line="240" w:lineRule="auto"/>
        <w:ind/>
        <w:rPr>
          <w:rFonts w:ascii="Calibri" w:hAnsi="Calibri" w:eastAsia="Calibri" w:cs="Calibri"/>
          <w:b/>
          <w:bCs/>
          <w:sz w:val="24"/>
          <w:szCs w:val="24"/>
        </w:rPr>
      </w:pPr>
      <w:r>
        <w:rPr>
          <w:rFonts w:ascii="Calibri" w:hAnsi="Calibri" w:eastAsia="Calibri" w:cs="Calibri"/>
          <w:b/>
          <w:bCs/>
          <w:sz w:val="24"/>
          <w:szCs w:val="24"/>
          <w:rtl w:val="0"/>
        </w:rPr>
        <w:t xml:space="preserve">NOTES:</w:t>
      </w:r>
      <w:r>
        <w:rPr>
          <w:rFonts w:ascii="Calibri" w:hAnsi="Calibri" w:eastAsia="Calibri" w:cs="Calibri"/>
          <w:b/>
          <w:bCs/>
          <w:sz w:val="24"/>
          <w:szCs w:val="24"/>
        </w:rPr>
      </w:r>
    </w:p>
    <w:p w14:paraId="00000245">
      <w:pPr>
        <w:numPr>
          <w:ilvl w:val="0"/>
          <w:numId w:val="14"/>
        </w:numPr>
        <w:pBdr/>
        <w:spacing w:line="240" w:lineRule="auto"/>
        <w:ind w:hanging="360" w:left="720"/>
        <w:rPr>
          <w:rFonts w:ascii="Calibri" w:hAnsi="Calibri" w:eastAsia="Calibri" w:cs="Calibri"/>
          <w:sz w:val="24"/>
          <w:szCs w:val="24"/>
        </w:rPr>
      </w:pPr>
      <w:r>
        <w:rPr>
          <w:rFonts w:ascii="Calibri" w:hAnsi="Calibri" w:eastAsia="Calibri" w:cs="Calibri"/>
          <w:sz w:val="24"/>
          <w:szCs w:val="24"/>
          <w:rtl w:val="0"/>
        </w:rPr>
        <w:t xml:space="preserve">Use a </w:t>
      </w:r>
      <w:r>
        <w:rPr>
          <w:rFonts w:ascii="Calibri" w:hAnsi="Calibri" w:eastAsia="Calibri" w:cs="Calibri"/>
          <w:b/>
          <w:bCs/>
          <w:sz w:val="24"/>
          <w:szCs w:val="24"/>
          <w:rtl w:val="0"/>
        </w:rPr>
        <w:t xml:space="preserve">5 V</w:t>
      </w:r>
      <w:r>
        <w:rPr>
          <w:rFonts w:ascii="Calibri" w:hAnsi="Calibri" w:eastAsia="Calibri" w:cs="Calibri"/>
          <w:sz w:val="24"/>
          <w:szCs w:val="24"/>
          <w:rtl w:val="0"/>
        </w:rPr>
        <w:t xml:space="preserve"> wall-plug charger rated for at least 5 W (5V/1A).</w:t>
      </w:r>
      <w:r>
        <w:rPr>
          <w:rFonts w:ascii="Calibri" w:hAnsi="Calibri" w:eastAsia="Calibri" w:cs="Calibri"/>
          <w:sz w:val="24"/>
          <w:szCs w:val="24"/>
        </w:rPr>
      </w:r>
    </w:p>
    <w:p w14:paraId="00000246">
      <w:pPr>
        <w:pBdr/>
        <w:spacing w:line="240" w:lineRule="auto"/>
        <w:ind w:firstLine="0" w:left="720"/>
        <w:rPr>
          <w:rFonts w:ascii="Calibri" w:hAnsi="Calibri" w:eastAsia="Calibri" w:cs="Calibri"/>
          <w:sz w:val="24"/>
          <w:szCs w:val="24"/>
        </w:rPr>
      </w:pPr>
      <w:r>
        <w:rPr>
          <w:rtl w:val="0"/>
        </w:rPr>
      </w:r>
      <w:r>
        <w:rPr>
          <w:rFonts w:ascii="Calibri" w:hAnsi="Calibri" w:eastAsia="Calibri" w:cs="Calibri"/>
          <w:sz w:val="24"/>
          <w:szCs w:val="24"/>
        </w:rPr>
      </w:r>
    </w:p>
    <w:p w14:paraId="00000247">
      <w:pPr>
        <w:numPr>
          <w:ilvl w:val="0"/>
          <w:numId w:val="14"/>
        </w:numPr>
        <w:pBdr/>
        <w:spacing w:line="240" w:lineRule="auto"/>
        <w:ind w:hanging="360" w:left="720"/>
        <w:rPr>
          <w:rFonts w:ascii="Calibri" w:hAnsi="Calibri" w:eastAsia="Calibri" w:cs="Calibri"/>
          <w:sz w:val="24"/>
          <w:szCs w:val="24"/>
        </w:rPr>
      </w:pPr>
      <w:r>
        <w:rPr>
          <w:rFonts w:ascii="Calibri" w:hAnsi="Calibri" w:eastAsia="Calibri" w:cs="Calibri"/>
          <w:sz w:val="24"/>
          <w:szCs w:val="24"/>
          <w:rtl w:val="0"/>
        </w:rPr>
        <w:t xml:space="preserve">A tested 25 W USB </w:t>
      </w:r>
      <w:r>
        <w:rPr>
          <w:rFonts w:ascii="Calibri" w:hAnsi="Calibri" w:eastAsia="Calibri" w:cs="Calibri"/>
          <w:b/>
          <w:bCs/>
          <w:sz w:val="24"/>
          <w:szCs w:val="24"/>
          <w:rtl w:val="0"/>
        </w:rPr>
        <w:t xml:space="preserve">Super-Fast EP-TA800</w:t>
      </w:r>
      <w:r>
        <w:rPr>
          <w:rFonts w:ascii="Calibri" w:hAnsi="Calibri" w:eastAsia="Calibri" w:cs="Calibri"/>
          <w:sz w:val="24"/>
          <w:szCs w:val="24"/>
          <w:rtl w:val="0"/>
        </w:rPr>
        <w:t xml:space="preserve"> wall charger (Samsung) did not send any current to the bGeigieZen. Probably there is a problem with the power delivery negotiation method with these kind of super fast chargers. </w:t>
      </w:r>
      <w:r>
        <w:rPr>
          <w:rFonts w:ascii="Calibri" w:hAnsi="Calibri" w:eastAsia="Calibri" w:cs="Calibri"/>
          <w:sz w:val="24"/>
          <w:szCs w:val="24"/>
        </w:rPr>
      </w:r>
    </w:p>
    <w:p w14:paraId="00000248">
      <w:pPr>
        <w:pBdr/>
        <w:spacing w:line="240" w:lineRule="auto"/>
        <w:ind w:firstLine="0" w:left="720"/>
        <w:rPr>
          <w:rFonts w:ascii="Calibri" w:hAnsi="Calibri" w:eastAsia="Calibri" w:cs="Calibri"/>
          <w:sz w:val="24"/>
          <w:szCs w:val="24"/>
        </w:rPr>
      </w:pPr>
      <w:r>
        <w:rPr>
          <w:rtl w:val="0"/>
        </w:rPr>
      </w:r>
      <w:r>
        <w:rPr>
          <w:rFonts w:ascii="Calibri" w:hAnsi="Calibri" w:eastAsia="Calibri" w:cs="Calibri"/>
          <w:sz w:val="24"/>
          <w:szCs w:val="24"/>
        </w:rPr>
      </w:r>
    </w:p>
    <w:p w14:paraId="00000249">
      <w:pPr>
        <w:numPr>
          <w:ilvl w:val="0"/>
          <w:numId w:val="14"/>
        </w:numPr>
        <w:pBdr/>
        <w:spacing w:line="240" w:lineRule="auto"/>
        <w:ind w:hanging="360" w:left="720"/>
        <w:rPr>
          <w:rFonts w:ascii="Calibri" w:hAnsi="Calibri" w:eastAsia="Calibri" w:cs="Calibri"/>
          <w:sz w:val="24"/>
          <w:szCs w:val="24"/>
        </w:rPr>
      </w:pPr>
      <w:r>
        <w:rPr>
          <w:rFonts w:ascii="Calibri" w:hAnsi="Calibri" w:eastAsia="Calibri" w:cs="Calibri"/>
          <w:sz w:val="24"/>
          <w:szCs w:val="24"/>
          <w:rtl w:val="0"/>
        </w:rPr>
        <w:t xml:space="preserve">The LiPo cell charger module of the bGeigieZen is based on a TP4056A chip providing a regulation voltage of 4.20 V. The circuit is configured for a typical “Constant Current” value of </w:t>
      </w:r>
      <w:r>
        <w:rPr>
          <w:rFonts w:ascii="Calibri" w:hAnsi="Calibri" w:eastAsia="Calibri" w:cs="Calibri"/>
          <w:b/>
          <w:bCs/>
          <w:sz w:val="24"/>
          <w:szCs w:val="24"/>
          <w:rtl w:val="0"/>
        </w:rPr>
        <w:t xml:space="preserve">1 A</w:t>
      </w:r>
      <w:r>
        <w:rPr>
          <w:rFonts w:ascii="Calibri" w:hAnsi="Calibri" w:eastAsia="Calibri" w:cs="Calibri"/>
          <w:sz w:val="24"/>
          <w:szCs w:val="24"/>
          <w:rtl w:val="0"/>
        </w:rPr>
        <w:t xml:space="preserve">, a value that may range between 0.95 and 1.05 A. </w:t>
      </w:r>
      <w:r>
        <w:rPr>
          <w:rFonts w:ascii="Calibri" w:hAnsi="Calibri" w:eastAsia="Calibri" w:cs="Calibri"/>
          <w:sz w:val="24"/>
          <w:szCs w:val="24"/>
        </w:rPr>
      </w:r>
    </w:p>
    <w:p w14:paraId="0000024A">
      <w:pPr>
        <w:pBdr/>
        <w:spacing w:line="240" w:lineRule="auto"/>
        <w:ind w:firstLine="0" w:left="720"/>
        <w:rPr>
          <w:rFonts w:ascii="Calibri" w:hAnsi="Calibri" w:eastAsia="Calibri" w:cs="Calibri"/>
          <w:sz w:val="24"/>
          <w:szCs w:val="24"/>
        </w:rPr>
      </w:pPr>
      <w:r>
        <w:rPr>
          <w:rtl w:val="0"/>
        </w:rPr>
      </w:r>
      <w:r>
        <w:rPr>
          <w:rFonts w:ascii="Calibri" w:hAnsi="Calibri" w:eastAsia="Calibri" w:cs="Calibri"/>
          <w:sz w:val="24"/>
          <w:szCs w:val="24"/>
        </w:rPr>
      </w:r>
    </w:p>
    <w:p w14:paraId="0000024B">
      <w:pPr>
        <w:numPr>
          <w:ilvl w:val="0"/>
          <w:numId w:val="14"/>
        </w:numPr>
        <w:pBdr/>
        <w:spacing w:after="200" w:line="276" w:lineRule="auto"/>
        <w:ind w:hanging="360" w:left="720"/>
        <w:rPr>
          <w:rFonts w:ascii="Calibri" w:hAnsi="Calibri" w:eastAsia="Calibri" w:cs="Calibri"/>
          <w:sz w:val="24"/>
          <w:szCs w:val="24"/>
          <w:u w:val="single"/>
        </w:rPr>
      </w:pPr>
      <w:r>
        <w:rPr>
          <w:rFonts w:ascii="Calibri" w:hAnsi="Calibri" w:eastAsia="Calibri" w:cs="Calibri"/>
          <w:sz w:val="24"/>
          <w:szCs w:val="24"/>
          <w:rtl w:val="0"/>
        </w:rPr>
        <w:t xml:space="preserve">The thermal power dissipated by the TP4056A chip is mainly given by the product of the cha</w:t>
      </w:r>
      <w:r>
        <w:rPr>
          <w:rFonts w:ascii="Calibri" w:hAnsi="Calibri" w:eastAsia="Calibri" w:cs="Calibri"/>
          <w:sz w:val="24"/>
          <w:szCs w:val="24"/>
          <w:rtl w:val="0"/>
        </w:rPr>
        <w:t xml:space="preserve">rge current (1 A) by the difference between the input voltage (5 V) and the LiPo cell voltage. Hence, during the “Constant Current” charging phase some heating of the device is to be expected, especially if the LiPo cell is at its lowest possible voltage. </w:t>
      </w:r>
      <w:r>
        <w:rPr>
          <w:rFonts w:ascii="Calibri" w:hAnsi="Calibri" w:eastAsia="Calibri" w:cs="Calibri"/>
          <w:sz w:val="24"/>
          <w:szCs w:val="24"/>
          <w:u w:val="single"/>
        </w:rPr>
      </w:r>
    </w:p>
    <w:p w14:paraId="0000024C">
      <w:pPr>
        <w:pBdr/>
        <w:spacing w:after="200" w:line="276" w:lineRule="auto"/>
        <w:ind w:firstLine="0" w:left="0"/>
        <w:rPr>
          <w:rFonts w:ascii="Calibri" w:hAnsi="Calibri" w:eastAsia="Calibri" w:cs="Calibri"/>
          <w:b/>
          <w:bCs/>
          <w:sz w:val="24"/>
          <w:szCs w:val="24"/>
          <w:u w:val="single"/>
        </w:rPr>
      </w:pPr>
      <w:r>
        <w:rPr>
          <w:rFonts w:ascii="Calibri" w:hAnsi="Calibri" w:eastAsia="Calibri" w:cs="Calibri"/>
          <w:b/>
          <w:bCs/>
          <w:sz w:val="24"/>
          <w:szCs w:val="24"/>
          <w:u w:val="single"/>
          <w:rtl w:val="0"/>
        </w:rPr>
        <w:t xml:space="preserve">STEP 1:</w:t>
      </w:r>
      <w:r>
        <w:rPr>
          <w:rFonts w:ascii="Calibri" w:hAnsi="Calibri" w:eastAsia="Calibri" w:cs="Calibri"/>
          <w:b/>
          <w:bCs/>
          <w:sz w:val="24"/>
          <w:szCs w:val="24"/>
          <w:u w:val="single"/>
        </w:rPr>
      </w:r>
    </w:p>
    <w:p w14:paraId="0000024D">
      <w:pPr>
        <w:numPr>
          <w:ilvl w:val="0"/>
          <w:numId w:val="10"/>
        </w:numPr>
        <w:pBdr/>
        <w:spacing w:line="240" w:lineRule="auto"/>
        <w:ind w:hanging="360" w:left="720"/>
        <w:rPr>
          <w:rFonts w:ascii="Calibri" w:hAnsi="Calibri" w:eastAsia="Calibri" w:cs="Calibri"/>
          <w:sz w:val="24"/>
          <w:szCs w:val="24"/>
        </w:rPr>
      </w:pPr>
      <w:r>
        <w:rPr>
          <w:rFonts w:ascii="Calibri" w:hAnsi="Calibri" w:eastAsia="Calibri" w:cs="Calibri"/>
          <w:sz w:val="24"/>
          <w:szCs w:val="24"/>
          <w:rtl w:val="0"/>
        </w:rPr>
        <w:t xml:space="preserve">Switch OFF the bGeigieZen to dedicate all the available charging current to the LiPO cell. If kept powered, the M5stackCore drains away approx. 0.2 A from the charge current, increasing the charge completion time.</w:t>
      </w:r>
      <w:r>
        <w:rPr>
          <w:rFonts w:ascii="Calibri" w:hAnsi="Calibri" w:eastAsia="Calibri" w:cs="Calibri"/>
          <w:sz w:val="24"/>
          <w:szCs w:val="24"/>
        </w:rPr>
      </w:r>
    </w:p>
    <w:p w14:paraId="0000024E">
      <w:pPr>
        <w:pBdr/>
        <w:spacing w:line="240" w:lineRule="auto"/>
        <w:ind w:firstLine="0" w:left="720"/>
        <w:rPr>
          <w:rFonts w:ascii="Calibri" w:hAnsi="Calibri" w:eastAsia="Calibri" w:cs="Calibri"/>
          <w:sz w:val="24"/>
          <w:szCs w:val="24"/>
        </w:rPr>
      </w:pPr>
      <w:r>
        <w:rPr>
          <w:rtl w:val="0"/>
        </w:rPr>
      </w:r>
      <w:r>
        <w:rPr>
          <w:rFonts w:ascii="Calibri" w:hAnsi="Calibri" w:eastAsia="Calibri" w:cs="Calibri"/>
          <w:sz w:val="24"/>
          <w:szCs w:val="24"/>
        </w:rPr>
      </w:r>
    </w:p>
    <w:p w14:paraId="0000024F">
      <w:pPr>
        <w:numPr>
          <w:ilvl w:val="0"/>
          <w:numId w:val="10"/>
        </w:numPr>
        <w:pBdr/>
        <w:spacing w:after="120" w:line="240" w:lineRule="auto"/>
        <w:ind w:hanging="360" w:left="720"/>
        <w:rPr>
          <w:rFonts w:ascii="Calibri" w:hAnsi="Calibri" w:eastAsia="Calibri" w:cs="Calibri"/>
          <w:sz w:val="24"/>
          <w:szCs w:val="24"/>
        </w:rPr>
      </w:pPr>
      <w:r>
        <w:rPr>
          <w:rFonts w:ascii="Calibri" w:hAnsi="Calibri" w:eastAsia="Calibri" w:cs="Calibri"/>
          <w:sz w:val="24"/>
          <w:szCs w:val="24"/>
          <w:rtl w:val="0"/>
        </w:rPr>
        <w:t xml:space="preserve">Connect the wall-plug charger to the USB-C port of the bGeigieZen’s LiPo cell charger module.</w:t>
      </w:r>
      <w:r>
        <w:rPr>
          <w:rFonts w:ascii="Calibri" w:hAnsi="Calibri" w:eastAsia="Calibri" w:cs="Calibri"/>
          <w:sz w:val="24"/>
          <w:szCs w:val="24"/>
        </w:rPr>
      </w:r>
    </w:p>
    <w:p w14:paraId="00000250">
      <w:pPr>
        <w:pBdr/>
        <w:spacing w:after="120" w:line="240" w:lineRule="auto"/>
        <w:ind/>
        <w:jc w:val="center"/>
        <w:rPr>
          <w:rFonts w:ascii="Calibri" w:hAnsi="Calibri" w:eastAsia="Calibri" w:cs="Calibri"/>
          <w:sz w:val="24"/>
          <w:szCs w:val="24"/>
        </w:rPr>
      </w:pPr>
      <w:r>
        <w:rPr>
          <w:rFonts w:ascii="Calibri" w:hAnsi="Calibri" w:eastAsia="Calibri" w:cs="Calibri"/>
          <w:sz w:val="24"/>
          <w:szCs w:val="24"/>
        </w:rPr>
        <mc:AlternateContent>
          <mc:Choice Requires="wpg">
            <w:drawing>
              <wp:inline xmlns:wp="http://schemas.openxmlformats.org/drawingml/2006/wordprocessingDrawing" distT="0" distB="0" distL="0" distR="0">
                <wp:extent cx="3440429" cy="3628390"/>
                <wp:effectExtent l="0" t="0" r="0" b="0"/>
                <wp:docPr id="36" name="image22.png"/>
                <wp:cNvGraphicFramePr/>
                <a:graphic xmlns:a="http://schemas.openxmlformats.org/drawingml/2006/main">
                  <a:graphicData uri="http://schemas.openxmlformats.org/drawingml/2006/picture">
                    <pic:pic xmlns:pic="http://schemas.openxmlformats.org/drawingml/2006/picture">
                      <pic:nvPicPr>
                        <pic:cNvPr id="0" name="image22.png"/>
                        <pic:cNvPicPr/>
                        <pic:nvPr/>
                      </pic:nvPicPr>
                      <pic:blipFill rotWithShape="1">
                        <a:blip r:embed="rId53"/>
                        <a:srcRect l="0" t="0" r="0" b="0"/>
                        <a:stretch/>
                      </pic:blipFill>
                      <pic:spPr bwMode="auto">
                        <a:xfrm>
                          <a:off x="0" y="0"/>
                          <a:ext cx="3440429" cy="362839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70.90pt;height:285.70pt;mso-wrap-distance-left:0.00pt;mso-wrap-distance-top:0.00pt;mso-wrap-distance-right:0.00pt;mso-wrap-distance-bottom:0.00pt;z-index:1;">
                <v:imagedata r:id="rId53" o:title="" croptop="0f" cropleft="0f" cropbottom="0f" cropright="0f"/>
                <o:lock v:ext="edit" rotation="t"/>
              </v:shape>
            </w:pict>
          </mc:Fallback>
        </mc:AlternateContent>
      </w:r>
      <w:r>
        <w:rPr>
          <w:rtl w:val="0"/>
        </w:rPr>
      </w:r>
      <w:r>
        <w:rPr>
          <w:rFonts w:ascii="Calibri" w:hAnsi="Calibri" w:eastAsia="Calibri" w:cs="Calibri"/>
          <w:sz w:val="24"/>
          <w:szCs w:val="24"/>
        </w:rPr>
      </w:r>
    </w:p>
    <w:p w14:paraId="00000251">
      <w:pPr>
        <w:pBdr/>
        <w:spacing w:after="120" w:line="240" w:lineRule="auto"/>
        <w:ind/>
        <w:rPr>
          <w:rFonts w:ascii="Calibri" w:hAnsi="Calibri" w:eastAsia="Calibri" w:cs="Calibri"/>
          <w:b/>
          <w:bCs/>
          <w:sz w:val="24"/>
          <w:szCs w:val="24"/>
          <w:u w:val="single"/>
        </w:rPr>
      </w:pPr>
      <w:r>
        <w:rPr>
          <w:rFonts w:ascii="Calibri" w:hAnsi="Calibri" w:eastAsia="Calibri" w:cs="Calibri"/>
          <w:b/>
          <w:bCs/>
          <w:sz w:val="24"/>
          <w:szCs w:val="24"/>
          <w:u w:val="single"/>
          <w:rtl w:val="0"/>
        </w:rPr>
        <w:t xml:space="preserve">STEP 2:</w:t>
      </w:r>
      <w:r>
        <w:rPr>
          <w:rFonts w:ascii="Calibri" w:hAnsi="Calibri" w:eastAsia="Calibri" w:cs="Calibri"/>
          <w:b/>
          <w:bCs/>
          <w:sz w:val="24"/>
          <w:szCs w:val="24"/>
          <w:u w:val="single"/>
        </w:rPr>
      </w:r>
    </w:p>
    <w:p w14:paraId="00000252">
      <w:pPr>
        <w:pBdr/>
        <w:spacing w:after="120" w:line="240" w:lineRule="auto"/>
        <w:ind/>
        <w:rPr>
          <w:rFonts w:ascii="Calibri" w:hAnsi="Calibri" w:eastAsia="Calibri" w:cs="Calibri"/>
          <w:sz w:val="24"/>
          <w:szCs w:val="24"/>
        </w:rPr>
      </w:pPr>
      <w:r>
        <w:rPr>
          <w:rFonts w:ascii="Calibri" w:hAnsi="Calibri" w:eastAsia="Calibri" w:cs="Calibri"/>
          <w:sz w:val="24"/>
          <w:szCs w:val="24"/>
          <w:rtl w:val="0"/>
        </w:rPr>
        <w:t xml:space="preserve">Connect the wall-plug charger into the AC mains socket. The charging phase begins, as indicated by the status red LED1:</w:t>
      </w:r>
      <w:r>
        <w:rPr>
          <w:rFonts w:ascii="Calibri" w:hAnsi="Calibri" w:eastAsia="Calibri" w:cs="Calibri"/>
          <w:sz w:val="24"/>
          <w:szCs w:val="24"/>
        </w:rPr>
      </w:r>
    </w:p>
    <w:p w14:paraId="00000253">
      <w:pPr>
        <w:pBdr/>
        <w:spacing w:after="120" w:line="240" w:lineRule="auto"/>
        <w:ind/>
        <w:jc w:val="center"/>
        <w:rPr>
          <w:rFonts w:ascii="Calibri" w:hAnsi="Calibri" w:eastAsia="Calibri" w:cs="Calibri"/>
          <w:b/>
          <w:bCs/>
          <w:sz w:val="24"/>
          <w:szCs w:val="24"/>
          <w:u w:val="single"/>
        </w:rPr>
      </w:pPr>
      <w:r>
        <w:rPr>
          <w:rFonts w:ascii="Calibri" w:hAnsi="Calibri" w:eastAsia="Calibri" w:cs="Calibri"/>
          <w:sz w:val="24"/>
          <w:szCs w:val="24"/>
        </w:rPr>
        <mc:AlternateContent>
          <mc:Choice Requires="wpg">
            <w:drawing>
              <wp:inline xmlns:wp="http://schemas.openxmlformats.org/drawingml/2006/wordprocessingDrawing" distT="0" distB="0" distL="0" distR="0">
                <wp:extent cx="3839210" cy="2948305"/>
                <wp:effectExtent l="0" t="0" r="0" b="0"/>
                <wp:docPr id="37" name="image40.png"/>
                <wp:cNvGraphicFramePr/>
                <a:graphic xmlns:a="http://schemas.openxmlformats.org/drawingml/2006/main">
                  <a:graphicData uri="http://schemas.openxmlformats.org/drawingml/2006/picture">
                    <pic:pic xmlns:pic="http://schemas.openxmlformats.org/drawingml/2006/picture">
                      <pic:nvPicPr>
                        <pic:cNvPr id="0" name="image40.png"/>
                        <pic:cNvPicPr/>
                        <pic:nvPr/>
                      </pic:nvPicPr>
                      <pic:blipFill rotWithShape="1">
                        <a:blip r:embed="rId54"/>
                        <a:srcRect l="0" t="0" r="0" b="0"/>
                        <a:stretch/>
                      </pic:blipFill>
                      <pic:spPr bwMode="auto">
                        <a:xfrm>
                          <a:off x="0" y="0"/>
                          <a:ext cx="3839210" cy="294830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302.30pt;height:232.15pt;mso-wrap-distance-left:0.00pt;mso-wrap-distance-top:0.00pt;mso-wrap-distance-right:0.00pt;mso-wrap-distance-bottom:0.00pt;z-index:1;">
                <v:imagedata r:id="rId54" o:title="" croptop="0f" cropleft="0f" cropbottom="0f" cropright="0f"/>
                <o:lock v:ext="edit" rotation="t"/>
              </v:shape>
            </w:pict>
          </mc:Fallback>
        </mc:AlternateContent>
      </w:r>
      <w:r>
        <w:br w:type="page" w:clear="all"/>
      </w:r>
      <w:r>
        <w:rPr>
          <w:rtl w:val="0"/>
        </w:rPr>
      </w:r>
      <w:r>
        <w:rPr>
          <w:rFonts w:ascii="Calibri" w:hAnsi="Calibri" w:eastAsia="Calibri" w:cs="Calibri"/>
          <w:b/>
          <w:bCs/>
          <w:sz w:val="24"/>
          <w:szCs w:val="24"/>
          <w:u w:val="single"/>
        </w:rPr>
      </w:r>
    </w:p>
    <w:p w14:paraId="00000254">
      <w:pPr>
        <w:pBdr/>
        <w:spacing w:after="120" w:line="240" w:lineRule="auto"/>
        <w:ind/>
        <w:rPr>
          <w:rFonts w:ascii="Calibri" w:hAnsi="Calibri" w:eastAsia="Calibri" w:cs="Calibri"/>
          <w:b/>
          <w:bCs/>
          <w:sz w:val="24"/>
          <w:szCs w:val="24"/>
          <w:u w:val="single"/>
        </w:rPr>
      </w:pPr>
      <w:r>
        <w:rPr>
          <w:rFonts w:ascii="Calibri" w:hAnsi="Calibri" w:eastAsia="Calibri" w:cs="Calibri"/>
          <w:b/>
          <w:bCs/>
          <w:sz w:val="24"/>
          <w:szCs w:val="24"/>
          <w:u w:val="single"/>
          <w:rtl w:val="0"/>
        </w:rPr>
        <w:t xml:space="preserve">STEP 3:</w:t>
      </w:r>
      <w:r>
        <w:rPr>
          <w:rFonts w:ascii="Calibri" w:hAnsi="Calibri" w:eastAsia="Calibri" w:cs="Calibri"/>
          <w:b/>
          <w:bCs/>
          <w:sz w:val="24"/>
          <w:szCs w:val="24"/>
          <w:u w:val="single"/>
        </w:rPr>
      </w:r>
    </w:p>
    <w:p w14:paraId="00000255">
      <w:pPr>
        <w:pBdr/>
        <w:spacing w:after="120" w:line="240" w:lineRule="auto"/>
        <w:ind/>
        <w:rPr>
          <w:rFonts w:ascii="Calibri" w:hAnsi="Calibri" w:eastAsia="Calibri" w:cs="Calibri"/>
          <w:sz w:val="24"/>
          <w:szCs w:val="24"/>
        </w:rPr>
      </w:pPr>
      <w:r>
        <w:rPr>
          <w:rFonts w:ascii="Calibri" w:hAnsi="Calibri" w:eastAsia="Calibri" w:cs="Calibri"/>
          <w:sz w:val="24"/>
          <w:szCs w:val="24"/>
          <w:rtl w:val="0"/>
        </w:rPr>
        <w:t xml:space="preserve">When the LiPo cell is </w:t>
      </w:r>
      <w:r>
        <w:rPr>
          <w:rFonts w:ascii="Calibri" w:hAnsi="Calibri" w:eastAsia="Calibri" w:cs="Calibri"/>
          <w:b/>
          <w:bCs/>
          <w:sz w:val="24"/>
          <w:szCs w:val="24"/>
          <w:rtl w:val="0"/>
        </w:rPr>
        <w:t xml:space="preserve">fully charged </w:t>
      </w:r>
      <w:r>
        <w:rPr>
          <w:rFonts w:ascii="Calibri" w:hAnsi="Calibri" w:eastAsia="Calibri" w:cs="Calibri"/>
          <w:sz w:val="24"/>
          <w:szCs w:val="24"/>
          <w:rtl w:val="0"/>
        </w:rPr>
        <w:t xml:space="preserve">the red LED1 goes off and the blue LED2 lights up, indicating that the cycle is terminated and the charger device is now in the “Standby” mode (LiPO cell voltage kept at 4.2 V):</w:t>
      </w:r>
      <w:r>
        <w:rPr>
          <w:rFonts w:ascii="Calibri" w:hAnsi="Calibri" w:eastAsia="Calibri" w:cs="Calibri"/>
          <w:sz w:val="24"/>
          <w:szCs w:val="24"/>
        </w:rPr>
      </w:r>
    </w:p>
    <w:p w14:paraId="00000256">
      <w:pPr>
        <w:pBdr/>
        <w:spacing w:after="120" w:line="240" w:lineRule="auto"/>
        <w:ind/>
        <w:rPr>
          <w:rFonts w:ascii="Calibri" w:hAnsi="Calibri" w:eastAsia="Calibri" w:cs="Calibri"/>
          <w:sz w:val="24"/>
          <w:szCs w:val="24"/>
        </w:rPr>
      </w:pPr>
      <w:r>
        <w:rPr>
          <w:rtl w:val="0"/>
        </w:rPr>
      </w:r>
      <w:r>
        <w:rPr>
          <w:rFonts w:ascii="Calibri" w:hAnsi="Calibri" w:eastAsia="Calibri" w:cs="Calibri"/>
          <w:sz w:val="24"/>
          <w:szCs w:val="24"/>
        </w:rPr>
      </w:r>
    </w:p>
    <w:p w14:paraId="00000257">
      <w:pPr>
        <w:pBdr/>
        <w:spacing w:after="120" w:line="240" w:lineRule="auto"/>
        <w:ind/>
        <w:jc w:val="center"/>
        <w:rPr>
          <w:rFonts w:ascii="Calibri" w:hAnsi="Calibri" w:eastAsia="Calibri" w:cs="Calibri"/>
          <w:sz w:val="24"/>
          <w:szCs w:val="24"/>
        </w:rPr>
      </w:pPr>
      <w:r>
        <w:rPr>
          <w:rFonts w:ascii="Calibri" w:hAnsi="Calibri" w:eastAsia="Calibri" w:cs="Calibri"/>
          <w:sz w:val="24"/>
          <w:szCs w:val="24"/>
        </w:rPr>
        <mc:AlternateContent>
          <mc:Choice Requires="wpg">
            <w:drawing>
              <wp:inline xmlns:wp="http://schemas.openxmlformats.org/drawingml/2006/wordprocessingDrawing" distT="0" distB="0" distL="0" distR="0">
                <wp:extent cx="3950970" cy="3053715"/>
                <wp:effectExtent l="0" t="0" r="0" b="0"/>
                <wp:docPr id="38" name="image19.png"/>
                <wp:cNvGraphicFramePr/>
                <a:graphic xmlns:a="http://schemas.openxmlformats.org/drawingml/2006/main">
                  <a:graphicData uri="http://schemas.openxmlformats.org/drawingml/2006/picture">
                    <pic:pic xmlns:pic="http://schemas.openxmlformats.org/drawingml/2006/picture">
                      <pic:nvPicPr>
                        <pic:cNvPr id="0" name="image19.png"/>
                        <pic:cNvPicPr/>
                        <pic:nvPr/>
                      </pic:nvPicPr>
                      <pic:blipFill rotWithShape="1">
                        <a:blip r:embed="rId55"/>
                        <a:srcRect l="0" t="0" r="0" b="0"/>
                        <a:stretch/>
                      </pic:blipFill>
                      <pic:spPr bwMode="auto">
                        <a:xfrm>
                          <a:off x="0" y="0"/>
                          <a:ext cx="3950970" cy="305371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311.10pt;height:240.45pt;mso-wrap-distance-left:0.00pt;mso-wrap-distance-top:0.00pt;mso-wrap-distance-right:0.00pt;mso-wrap-distance-bottom:0.00pt;z-index:1;">
                <v:imagedata r:id="rId55" o:title="" croptop="0f" cropleft="0f" cropbottom="0f" cropright="0f"/>
                <o:lock v:ext="edit" rotation="t"/>
              </v:shape>
            </w:pict>
          </mc:Fallback>
        </mc:AlternateContent>
      </w:r>
      <w:r>
        <w:rPr>
          <w:rtl w:val="0"/>
        </w:rPr>
      </w:r>
      <w:r>
        <w:rPr>
          <w:rFonts w:ascii="Calibri" w:hAnsi="Calibri" w:eastAsia="Calibri" w:cs="Calibri"/>
          <w:sz w:val="24"/>
          <w:szCs w:val="24"/>
        </w:rPr>
      </w:r>
    </w:p>
    <w:p w14:paraId="00000258">
      <w:pPr>
        <w:pBdr/>
        <w:spacing w:after="120" w:line="240" w:lineRule="auto"/>
        <w:ind/>
        <w:rPr>
          <w:rFonts w:ascii="Calibri" w:hAnsi="Calibri" w:eastAsia="Calibri" w:cs="Calibri"/>
          <w:sz w:val="24"/>
          <w:szCs w:val="24"/>
        </w:rPr>
      </w:pPr>
      <w:r>
        <w:rPr>
          <w:rFonts w:ascii="Calibri" w:hAnsi="Calibri" w:eastAsia="Calibri" w:cs="Calibri"/>
          <w:b/>
          <w:bCs/>
          <w:sz w:val="24"/>
          <w:szCs w:val="24"/>
          <w:rtl w:val="0"/>
        </w:rPr>
        <w:t xml:space="preserve">NOTE: </w:t>
      </w:r>
      <w:r>
        <w:rPr>
          <w:rFonts w:ascii="Calibri" w:hAnsi="Calibri" w:eastAsia="Calibri" w:cs="Calibri"/>
          <w:sz w:val="24"/>
          <w:szCs w:val="24"/>
          <w:rtl w:val="0"/>
        </w:rPr>
        <w:t xml:space="preserve">If in these conditions the bGeigieZen is powered ON with the wall-plug charger still connected, the battery level indicator in the bottom line of the display will show a value around 97÷98%.</w:t>
      </w:r>
      <w:r>
        <w:rPr>
          <w:rFonts w:ascii="Calibri" w:hAnsi="Calibri" w:eastAsia="Calibri" w:cs="Calibri"/>
          <w:sz w:val="24"/>
          <w:szCs w:val="24"/>
        </w:rPr>
      </w:r>
    </w:p>
    <w:p w14:paraId="00000259">
      <w:pPr>
        <w:pBdr/>
        <w:spacing w:after="120" w:line="240" w:lineRule="auto"/>
        <w:ind/>
        <w:rPr>
          <w:rFonts w:ascii="Calibri" w:hAnsi="Calibri" w:eastAsia="Calibri" w:cs="Calibri"/>
          <w:b/>
          <w:bCs/>
          <w:sz w:val="24"/>
          <w:szCs w:val="24"/>
          <w:u w:val="single"/>
        </w:rPr>
      </w:pPr>
      <w:r>
        <w:rPr>
          <w:rtl w:val="0"/>
        </w:rPr>
      </w:r>
      <w:r>
        <w:rPr>
          <w:rFonts w:ascii="Calibri" w:hAnsi="Calibri" w:eastAsia="Calibri" w:cs="Calibri"/>
          <w:b/>
          <w:bCs/>
          <w:sz w:val="24"/>
          <w:szCs w:val="24"/>
          <w:u w:val="single"/>
        </w:rPr>
      </w:r>
    </w:p>
    <w:p w14:paraId="0000025A">
      <w:pPr>
        <w:pBdr/>
        <w:spacing w:after="120" w:line="240" w:lineRule="auto"/>
        <w:ind/>
        <w:rPr>
          <w:rFonts w:ascii="Calibri" w:hAnsi="Calibri" w:eastAsia="Calibri" w:cs="Calibri"/>
          <w:b/>
          <w:bCs/>
          <w:sz w:val="24"/>
          <w:szCs w:val="24"/>
          <w:u w:val="single"/>
        </w:rPr>
      </w:pPr>
      <w:r>
        <w:rPr>
          <w:rFonts w:ascii="Calibri" w:hAnsi="Calibri" w:eastAsia="Calibri" w:cs="Calibri"/>
          <w:b/>
          <w:bCs/>
          <w:sz w:val="24"/>
          <w:szCs w:val="24"/>
          <w:u w:val="single"/>
          <w:rtl w:val="0"/>
        </w:rPr>
        <w:t xml:space="preserve">STEP 4:</w:t>
      </w:r>
      <w:r>
        <w:rPr>
          <w:rFonts w:ascii="Calibri" w:hAnsi="Calibri" w:eastAsia="Calibri" w:cs="Calibri"/>
          <w:b/>
          <w:bCs/>
          <w:sz w:val="24"/>
          <w:szCs w:val="24"/>
          <w:u w:val="single"/>
        </w:rPr>
      </w:r>
    </w:p>
    <w:p w14:paraId="0000025B">
      <w:pPr>
        <w:pBdr/>
        <w:spacing w:after="120" w:line="240" w:lineRule="auto"/>
        <w:ind/>
        <w:rPr>
          <w:rFonts w:ascii="Calibri" w:hAnsi="Calibri" w:eastAsia="Calibri" w:cs="Calibri"/>
          <w:sz w:val="24"/>
          <w:szCs w:val="24"/>
        </w:rPr>
      </w:pPr>
      <w:r>
        <w:rPr>
          <w:rFonts w:ascii="Calibri" w:hAnsi="Calibri" w:eastAsia="Calibri" w:cs="Calibri"/>
          <w:sz w:val="24"/>
          <w:szCs w:val="24"/>
          <w:rtl w:val="0"/>
        </w:rPr>
        <w:t xml:space="preserve">Disconnect the wall-plug charger. The bGeigieZen is now ready to operate. </w:t>
      </w:r>
      <w:r>
        <w:rPr>
          <w:rFonts w:ascii="Calibri" w:hAnsi="Calibri" w:eastAsia="Calibri" w:cs="Calibri"/>
          <w:sz w:val="24"/>
          <w:szCs w:val="24"/>
        </w:rPr>
      </w:r>
    </w:p>
    <w:p w14:paraId="0000025C">
      <w:pPr>
        <w:pBdr/>
        <w:spacing w:after="120" w:line="240" w:lineRule="auto"/>
        <w:ind/>
        <w:rPr>
          <w:rFonts w:ascii="Calibri" w:hAnsi="Calibri" w:eastAsia="Calibri" w:cs="Calibri"/>
          <w:sz w:val="24"/>
          <w:szCs w:val="24"/>
        </w:rPr>
      </w:pPr>
      <w:r>
        <w:rPr>
          <w:rFonts w:ascii="Calibri" w:hAnsi="Calibri" w:eastAsia="Calibri" w:cs="Calibri"/>
          <w:b/>
          <w:bCs/>
          <w:sz w:val="24"/>
          <w:szCs w:val="24"/>
          <w:rtl w:val="0"/>
        </w:rPr>
        <w:t xml:space="preserve">NOTE: </w:t>
      </w:r>
      <w:r>
        <w:rPr>
          <w:rFonts w:ascii="Calibri" w:hAnsi="Calibri" w:eastAsia="Calibri" w:cs="Calibri"/>
          <w:sz w:val="24"/>
          <w:szCs w:val="24"/>
          <w:rtl w:val="0"/>
        </w:rPr>
        <w:t xml:space="preserve">The sum of the internal resistance of the LiPo cell with the resistance of the solid-state protection switch will cause a small voltage drop when the bGeigieZen is powered ON and the wall-plug charger is disconnected. </w:t>
      </w:r>
      <w:r>
        <w:rPr>
          <w:rFonts w:ascii="Calibri" w:hAnsi="Calibri" w:eastAsia="Calibri" w:cs="Calibri"/>
          <w:sz w:val="24"/>
          <w:szCs w:val="24"/>
        </w:rPr>
      </w:r>
    </w:p>
    <w:p w14:paraId="0000025D">
      <w:pPr>
        <w:pBdr/>
        <w:spacing w:after="120" w:line="240" w:lineRule="auto"/>
        <w:ind/>
        <w:rPr>
          <w:rFonts w:ascii="Calibri" w:hAnsi="Calibri" w:eastAsia="Calibri" w:cs="Calibri"/>
          <w:sz w:val="24"/>
          <w:szCs w:val="24"/>
        </w:rPr>
      </w:pPr>
      <w:r>
        <w:rPr>
          <w:rFonts w:ascii="Calibri" w:hAnsi="Calibri" w:eastAsia="Calibri" w:cs="Calibri"/>
          <w:sz w:val="24"/>
          <w:szCs w:val="24"/>
          <w:rtl w:val="0"/>
        </w:rPr>
        <w:t xml:space="preserve">Therefore in this case the charge level indicator in the bottom line of the display will show a value around 93%, even if the battery has been just fully charged. </w:t>
      </w:r>
      <w:r>
        <w:rPr>
          <w:rFonts w:ascii="Calibri" w:hAnsi="Calibri" w:eastAsia="Calibri" w:cs="Calibri"/>
          <w:sz w:val="24"/>
          <w:szCs w:val="24"/>
        </w:rPr>
      </w:r>
    </w:p>
    <w:p w14:paraId="0000025E">
      <w:pPr>
        <w:pBdr/>
        <w:spacing w:after="120" w:line="240" w:lineRule="auto"/>
        <w:ind/>
        <w:rPr>
          <w:rFonts w:ascii="Calibri" w:hAnsi="Calibri" w:eastAsia="Calibri" w:cs="Calibri"/>
          <w:sz w:val="24"/>
          <w:szCs w:val="24"/>
        </w:rPr>
      </w:pPr>
      <w:r>
        <w:rPr>
          <w:rtl w:val="0"/>
        </w:rPr>
      </w:r>
      <w:r>
        <w:rPr>
          <w:rFonts w:ascii="Calibri" w:hAnsi="Calibri" w:eastAsia="Calibri" w:cs="Calibri"/>
          <w:sz w:val="24"/>
          <w:szCs w:val="24"/>
        </w:rPr>
      </w:r>
    </w:p>
    <w:p w14:paraId="0000025F">
      <w:pPr>
        <w:pBdr/>
        <w:spacing w:after="200" w:line="276" w:lineRule="auto"/>
        <w:ind/>
        <w:rPr>
          <w:rFonts w:ascii="Calibri" w:hAnsi="Calibri" w:eastAsia="Calibri" w:cs="Calibri"/>
          <w:sz w:val="24"/>
          <w:szCs w:val="24"/>
        </w:rPr>
      </w:pPr>
      <w:r>
        <w:br w:type="page" w:clear="all"/>
      </w:r>
      <w:r>
        <w:rPr>
          <w:rtl w:val="0"/>
        </w:rPr>
      </w:r>
      <w:r>
        <w:rPr>
          <w:rFonts w:ascii="Calibri" w:hAnsi="Calibri" w:eastAsia="Calibri" w:cs="Calibri"/>
          <w:sz w:val="24"/>
          <w:szCs w:val="24"/>
        </w:rPr>
      </w:r>
    </w:p>
    <w:p w14:paraId="00000260">
      <w:pPr>
        <w:pStyle w:val="789"/>
        <w:pBdr/>
        <w:spacing w:before="120" w:line="240" w:lineRule="auto"/>
        <w:ind/>
        <w:rPr/>
      </w:pPr>
      <w:r/>
      <w:bookmarkStart w:id="79" w:name="_pru0zpoeqn3o"/>
      <w:r/>
      <w:bookmarkEnd w:id="79"/>
      <w:r>
        <w:rPr>
          <w:rtl w:val="0"/>
        </w:rPr>
        <w:t xml:space="preserve">4. CHARGER CIRCUIT AND BATTERY TEST</w:t>
      </w:r>
      <w:r/>
    </w:p>
    <w:p w14:paraId="00000261">
      <w:pPr>
        <w:pBdr/>
        <w:spacing w:after="120" w:line="240" w:lineRule="auto"/>
        <w:ind/>
        <w:rPr>
          <w:rFonts w:ascii="Calibri" w:hAnsi="Calibri" w:eastAsia="Calibri" w:cs="Calibri"/>
          <w:sz w:val="24"/>
          <w:szCs w:val="24"/>
        </w:rPr>
      </w:pPr>
      <w:r>
        <w:rPr>
          <w:rFonts w:ascii="Calibri" w:hAnsi="Calibri" w:eastAsia="Calibri" w:cs="Calibri"/>
          <w:sz w:val="24"/>
          <w:szCs w:val="24"/>
          <w:rtl w:val="0"/>
        </w:rPr>
        <w:t xml:space="preserve">The LiPo cell charger module of the bGeigieZen contains a TP4056A chip completed with a battery protection circuit (DW01A) and a dual MOSFET switch (FS8205) arranged as shown in this block diagram:</w:t>
      </w:r>
      <w:r>
        <w:rPr>
          <w:rFonts w:ascii="Calibri" w:hAnsi="Calibri" w:eastAsia="Calibri" w:cs="Calibri"/>
          <w:sz w:val="24"/>
          <w:szCs w:val="24"/>
        </w:rPr>
      </w:r>
    </w:p>
    <w:p w14:paraId="00000262">
      <w:pPr>
        <w:pBdr/>
        <w:spacing w:after="120" w:line="240" w:lineRule="auto"/>
        <w:ind/>
        <w:jc w:val="center"/>
        <w:rPr>
          <w:rFonts w:ascii="Calibri" w:hAnsi="Calibri" w:eastAsia="Calibri" w:cs="Calibri"/>
          <w:sz w:val="24"/>
          <w:szCs w:val="24"/>
        </w:rPr>
      </w:pPr>
      <w:r>
        <w:rPr>
          <w:rFonts w:ascii="Calibri" w:hAnsi="Calibri" w:eastAsia="Calibri" w:cs="Calibri"/>
          <w:sz w:val="24"/>
          <w:szCs w:val="24"/>
        </w:rPr>
        <mc:AlternateContent>
          <mc:Choice Requires="wpg">
            <w:drawing>
              <wp:inline xmlns:wp="http://schemas.openxmlformats.org/drawingml/2006/wordprocessingDrawing" distT="0" distB="0" distL="0" distR="0">
                <wp:extent cx="4630420" cy="2391410"/>
                <wp:effectExtent l="0" t="0" r="0" b="0"/>
                <wp:docPr id="39" name="image25.png"/>
                <wp:cNvGraphicFramePr/>
                <a:graphic xmlns:a="http://schemas.openxmlformats.org/drawingml/2006/main">
                  <a:graphicData uri="http://schemas.openxmlformats.org/drawingml/2006/picture">
                    <pic:pic xmlns:pic="http://schemas.openxmlformats.org/drawingml/2006/picture">
                      <pic:nvPicPr>
                        <pic:cNvPr id="0" name="image25.png"/>
                        <pic:cNvPicPr/>
                        <pic:nvPr/>
                      </pic:nvPicPr>
                      <pic:blipFill rotWithShape="1">
                        <a:blip r:embed="rId56"/>
                        <a:srcRect l="0" t="0" r="0" b="0"/>
                        <a:stretch/>
                      </pic:blipFill>
                      <pic:spPr bwMode="auto">
                        <a:xfrm>
                          <a:off x="0" y="0"/>
                          <a:ext cx="4630420" cy="239141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364.60pt;height:188.30pt;mso-wrap-distance-left:0.00pt;mso-wrap-distance-top:0.00pt;mso-wrap-distance-right:0.00pt;mso-wrap-distance-bottom:0.00pt;z-index:1;">
                <v:imagedata r:id="rId56" o:title="" croptop="0f" cropleft="0f" cropbottom="0f" cropright="0f"/>
                <o:lock v:ext="edit" rotation="t"/>
              </v:shape>
            </w:pict>
          </mc:Fallback>
        </mc:AlternateContent>
      </w:r>
      <w:r>
        <w:rPr>
          <w:rtl w:val="0"/>
        </w:rPr>
      </w:r>
      <w:r>
        <w:rPr>
          <w:rFonts w:ascii="Calibri" w:hAnsi="Calibri" w:eastAsia="Calibri" w:cs="Calibri"/>
          <w:sz w:val="24"/>
          <w:szCs w:val="24"/>
        </w:rPr>
      </w:r>
    </w:p>
    <w:p w14:paraId="00000263">
      <w:pPr>
        <w:pBdr/>
        <w:spacing w:after="120" w:line="240" w:lineRule="auto"/>
        <w:ind/>
        <w:rPr>
          <w:rFonts w:ascii="Calibri" w:hAnsi="Calibri" w:eastAsia="Calibri" w:cs="Calibri"/>
          <w:sz w:val="24"/>
          <w:szCs w:val="24"/>
        </w:rPr>
      </w:pPr>
      <w:r>
        <w:rPr>
          <w:rFonts w:ascii="Calibri" w:hAnsi="Calibri" w:eastAsia="Calibri" w:cs="Calibri"/>
          <w:sz w:val="24"/>
          <w:szCs w:val="24"/>
          <w:rtl w:val="0"/>
        </w:rPr>
        <w:t xml:space="preserve">The physical layout of the module is indicated in the following figure:</w:t>
      </w:r>
      <w:r>
        <w:rPr>
          <w:rFonts w:ascii="Calibri" w:hAnsi="Calibri" w:eastAsia="Calibri" w:cs="Calibri"/>
          <w:sz w:val="24"/>
          <w:szCs w:val="24"/>
        </w:rPr>
      </w:r>
    </w:p>
    <w:p w14:paraId="00000264">
      <w:pPr>
        <w:pBdr/>
        <w:spacing w:after="120" w:line="240" w:lineRule="auto"/>
        <w:ind/>
        <w:jc w:val="center"/>
        <w:rPr>
          <w:rFonts w:ascii="Calibri" w:hAnsi="Calibri" w:eastAsia="Calibri" w:cs="Calibri"/>
          <w:sz w:val="24"/>
          <w:szCs w:val="24"/>
        </w:rPr>
      </w:pPr>
      <w:r>
        <w:rPr>
          <w:rFonts w:ascii="Calibri" w:hAnsi="Calibri" w:eastAsia="Calibri" w:cs="Calibri"/>
          <w:sz w:val="24"/>
          <w:szCs w:val="24"/>
        </w:rPr>
        <mc:AlternateContent>
          <mc:Choice Requires="wpg">
            <w:drawing>
              <wp:inline xmlns:wp="http://schemas.openxmlformats.org/drawingml/2006/wordprocessingDrawing" distT="0" distB="0" distL="0" distR="0">
                <wp:extent cx="3094990" cy="1870075"/>
                <wp:effectExtent l="0" t="0" r="0" b="0"/>
                <wp:docPr id="40" name="image10.png"/>
                <wp:cNvGraphicFramePr/>
                <a:graphic xmlns:a="http://schemas.openxmlformats.org/drawingml/2006/main">
                  <a:graphicData uri="http://schemas.openxmlformats.org/drawingml/2006/picture">
                    <pic:pic xmlns:pic="http://schemas.openxmlformats.org/drawingml/2006/picture">
                      <pic:nvPicPr>
                        <pic:cNvPr id="0" name="image10.png"/>
                        <pic:cNvPicPr/>
                        <pic:nvPr/>
                      </pic:nvPicPr>
                      <pic:blipFill rotWithShape="1">
                        <a:blip r:embed="rId57"/>
                        <a:srcRect l="0" t="0" r="0" b="0"/>
                        <a:stretch/>
                      </pic:blipFill>
                      <pic:spPr bwMode="auto">
                        <a:xfrm>
                          <a:off x="0" y="0"/>
                          <a:ext cx="3094990" cy="1870074"/>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243.70pt;height:147.25pt;mso-wrap-distance-left:0.00pt;mso-wrap-distance-top:0.00pt;mso-wrap-distance-right:0.00pt;mso-wrap-distance-bottom:0.00pt;z-index:1;">
                <v:imagedata r:id="rId57" o:title="" croptop="0f" cropleft="0f" cropbottom="0f" cropright="0f"/>
                <o:lock v:ext="edit" rotation="t"/>
              </v:shape>
            </w:pict>
          </mc:Fallback>
        </mc:AlternateContent>
      </w:r>
      <w:r>
        <w:rPr>
          <w:rtl w:val="0"/>
        </w:rPr>
      </w:r>
      <w:r>
        <w:rPr>
          <w:rFonts w:ascii="Calibri" w:hAnsi="Calibri" w:eastAsia="Calibri" w:cs="Calibri"/>
          <w:sz w:val="24"/>
          <w:szCs w:val="24"/>
        </w:rPr>
      </w:r>
    </w:p>
    <w:p w14:paraId="00000265">
      <w:pPr>
        <w:pBdr/>
        <w:spacing w:after="120" w:line="240" w:lineRule="auto"/>
        <w:ind/>
        <w:rPr>
          <w:rFonts w:ascii="Calibri" w:hAnsi="Calibri" w:eastAsia="Calibri" w:cs="Calibri"/>
          <w:sz w:val="24"/>
          <w:szCs w:val="24"/>
        </w:rPr>
      </w:pPr>
      <w:r>
        <w:rPr>
          <w:rFonts w:ascii="Calibri" w:hAnsi="Calibri" w:eastAsia="Calibri" w:cs="Calibri"/>
          <w:sz w:val="24"/>
          <w:szCs w:val="24"/>
          <w:rtl w:val="0"/>
        </w:rPr>
        <w:t xml:space="preserve">Note that the protection switch placed in series with the negative pole of the LiPo cell adds its “ON” resistance (typically around 20÷25 mOhms) to the internal resistance of the battery, a</w:t>
      </w:r>
      <w:r>
        <w:rPr>
          <w:rFonts w:ascii="Calibri" w:hAnsi="Calibri" w:eastAsia="Calibri" w:cs="Calibri"/>
          <w:sz w:val="24"/>
          <w:szCs w:val="24"/>
          <w:rtl w:val="0"/>
        </w:rPr>
        <w:t xml:space="preserve">nd both contribute to a small drop of the available voltage during the normal operation of the bGeigieZen. Therefore, If you check the battery voltage with a digital multimeter you will find slightly different results according to the following conditions:</w:t>
      </w:r>
      <w:r>
        <w:rPr>
          <w:rFonts w:ascii="Calibri" w:hAnsi="Calibri" w:eastAsia="Calibri" w:cs="Calibri"/>
          <w:sz w:val="24"/>
          <w:szCs w:val="24"/>
        </w:rPr>
      </w:r>
    </w:p>
    <w:p w14:paraId="00000266">
      <w:pPr>
        <w:numPr>
          <w:ilvl w:val="0"/>
          <w:numId w:val="28"/>
        </w:numPr>
        <w:pBdr/>
        <w:spacing w:line="240" w:lineRule="auto"/>
        <w:ind w:hanging="360" w:left="720"/>
        <w:rPr>
          <w:rFonts w:ascii="Calibri" w:hAnsi="Calibri" w:eastAsia="Calibri" w:cs="Calibri"/>
          <w:sz w:val="24"/>
          <w:szCs w:val="24"/>
        </w:rPr>
      </w:pPr>
      <w:r>
        <w:rPr>
          <w:rFonts w:ascii="Calibri" w:hAnsi="Calibri" w:eastAsia="Calibri" w:cs="Calibri"/>
          <w:sz w:val="24"/>
          <w:szCs w:val="24"/>
          <w:rtl w:val="0"/>
        </w:rPr>
        <w:t xml:space="preserve">If the bGeigieZen is switched OFF, the voltage can be measured indifferently between pin Out+ (or B+) and pin Out-, or between pin Out+ (or B+) and pin B-. No series resistance drop occurs, and you will get the highest values.</w:t>
      </w:r>
      <w:r>
        <w:rPr>
          <w:rFonts w:ascii="Calibri" w:hAnsi="Calibri" w:eastAsia="Calibri" w:cs="Calibri"/>
          <w:sz w:val="24"/>
          <w:szCs w:val="24"/>
        </w:rPr>
      </w:r>
    </w:p>
    <w:p w14:paraId="00000267">
      <w:pPr>
        <w:pBdr/>
        <w:spacing w:line="240" w:lineRule="auto"/>
        <w:ind w:firstLine="0" w:left="720"/>
        <w:rPr>
          <w:rFonts w:ascii="Calibri" w:hAnsi="Calibri" w:eastAsia="Calibri" w:cs="Calibri"/>
          <w:sz w:val="24"/>
          <w:szCs w:val="24"/>
        </w:rPr>
      </w:pPr>
      <w:r>
        <w:rPr>
          <w:rtl w:val="0"/>
        </w:rPr>
      </w:r>
      <w:r>
        <w:rPr>
          <w:rFonts w:ascii="Calibri" w:hAnsi="Calibri" w:eastAsia="Calibri" w:cs="Calibri"/>
          <w:sz w:val="24"/>
          <w:szCs w:val="24"/>
        </w:rPr>
      </w:r>
    </w:p>
    <w:p w14:paraId="00000268">
      <w:pPr>
        <w:numPr>
          <w:ilvl w:val="0"/>
          <w:numId w:val="28"/>
        </w:numPr>
        <w:pBdr/>
        <w:spacing w:after="120" w:line="240" w:lineRule="auto"/>
        <w:ind w:hanging="360" w:left="720"/>
        <w:rPr>
          <w:rFonts w:ascii="Calibri" w:hAnsi="Calibri" w:eastAsia="Calibri" w:cs="Calibri"/>
          <w:sz w:val="24"/>
          <w:szCs w:val="24"/>
        </w:rPr>
      </w:pPr>
      <w:r>
        <w:rPr>
          <w:rFonts w:ascii="Calibri" w:hAnsi="Calibri" w:eastAsia="Calibri" w:cs="Calibri"/>
          <w:sz w:val="24"/>
          <w:szCs w:val="24"/>
          <w:rtl w:val="0"/>
        </w:rPr>
        <w:t xml:space="preserve">If th</w:t>
      </w:r>
      <w:r>
        <w:rPr>
          <w:rFonts w:ascii="Calibri" w:hAnsi="Calibri" w:eastAsia="Calibri" w:cs="Calibri"/>
          <w:sz w:val="24"/>
          <w:szCs w:val="24"/>
          <w:rtl w:val="0"/>
        </w:rPr>
        <w:t xml:space="preserve">e bGeigieZen is ON, the current drain will cause slight voltage drops. The value measured between pins Out+ (or B+) and Out- will be a few mV lower (typically 4 to 5 mV) than the one measured directly across the LiPo cell, between pins Out+ (or B+) and B-.</w:t>
      </w:r>
      <w:r>
        <w:rPr>
          <w:rFonts w:ascii="Calibri" w:hAnsi="Calibri" w:eastAsia="Calibri" w:cs="Calibri"/>
          <w:sz w:val="24"/>
          <w:szCs w:val="24"/>
        </w:rPr>
      </w:r>
    </w:p>
    <w:p w14:paraId="00000269">
      <w:pPr>
        <w:pStyle w:val="788"/>
        <w:pBdr/>
        <w:spacing w:before="360" w:line="276" w:lineRule="auto"/>
        <w:ind w:firstLine="0" w:left="720"/>
        <w:rPr/>
      </w:pPr>
      <w:r/>
      <w:bookmarkStart w:id="80" w:name="_zceocfr621qi"/>
      <w:r/>
      <w:bookmarkEnd w:id="80"/>
      <w:r>
        <w:rPr>
          <w:rtl w:val="0"/>
        </w:rPr>
        <w:t xml:space="preserve">Software install/M5Burner</w:t>
      </w:r>
      <w:r/>
    </w:p>
    <w:p w14:paraId="0000026A">
      <w:pPr>
        <w:pBdr/>
        <w:spacing w:after="120" w:line="240" w:lineRule="auto"/>
        <w:ind/>
        <w:jc w:val="center"/>
        <w:rPr>
          <w:rFonts w:ascii="Calibri" w:hAnsi="Calibri" w:eastAsia="Calibri" w:cs="Calibri"/>
          <w:b/>
          <w:bCs/>
          <w:sz w:val="28"/>
          <w:szCs w:val="28"/>
        </w:rPr>
      </w:pPr>
      <w:r>
        <w:rPr>
          <w:rFonts w:ascii="Calibri" w:hAnsi="Calibri" w:eastAsia="Calibri" w:cs="Calibri"/>
          <w:b/>
          <w:bCs/>
          <w:sz w:val="28"/>
          <w:szCs w:val="28"/>
          <w:rtl w:val="0"/>
        </w:rPr>
        <w:t xml:space="preserve">BGEIGIEZEN V.3.0.3 </w:t>
      </w:r>
      <w:r>
        <w:rPr>
          <w:rFonts w:ascii="Calibri" w:hAnsi="Calibri" w:eastAsia="Calibri" w:cs="Calibri"/>
          <w:b/>
          <w:bCs/>
          <w:sz w:val="28"/>
          <w:szCs w:val="28"/>
        </w:rPr>
      </w:r>
    </w:p>
    <w:p w14:paraId="0000026B">
      <w:pPr>
        <w:pBdr/>
        <w:spacing w:after="120" w:line="240" w:lineRule="auto"/>
        <w:ind/>
        <w:jc w:val="center"/>
        <w:rPr>
          <w:rFonts w:ascii="Calibri" w:hAnsi="Calibri" w:eastAsia="Calibri" w:cs="Calibri"/>
          <w:b/>
          <w:bCs/>
          <w:sz w:val="28"/>
          <w:szCs w:val="28"/>
        </w:rPr>
      </w:pPr>
      <w:r>
        <w:rPr>
          <w:rFonts w:ascii="Calibri" w:hAnsi="Calibri" w:eastAsia="Calibri" w:cs="Calibri"/>
          <w:b/>
          <w:bCs/>
          <w:sz w:val="28"/>
          <w:szCs w:val="28"/>
          <w:rtl w:val="0"/>
        </w:rPr>
        <w:t xml:space="preserve">SOFTWARE INSTALLATION</w:t>
      </w:r>
      <w:r>
        <w:rPr>
          <w:rFonts w:ascii="Calibri" w:hAnsi="Calibri" w:eastAsia="Calibri" w:cs="Calibri"/>
          <w:b/>
          <w:bCs/>
          <w:sz w:val="28"/>
          <w:szCs w:val="28"/>
        </w:rPr>
      </w:r>
    </w:p>
    <w:p w14:paraId="0000026C">
      <w:pPr>
        <w:pBdr/>
        <w:spacing w:after="120" w:line="240" w:lineRule="auto"/>
        <w:ind/>
        <w:jc w:val="center"/>
        <w:rPr>
          <w:rFonts w:ascii="Calibri" w:hAnsi="Calibri" w:eastAsia="Calibri" w:cs="Calibri"/>
          <w:b/>
          <w:bCs/>
          <w:sz w:val="28"/>
          <w:szCs w:val="28"/>
        </w:rPr>
      </w:pPr>
      <w:r>
        <w:rPr>
          <w:rFonts w:ascii="Calibri" w:hAnsi="Calibri" w:eastAsia="Calibri" w:cs="Calibri"/>
          <w:b/>
          <w:bCs/>
          <w:sz w:val="28"/>
          <w:szCs w:val="28"/>
          <w:rtl w:val="0"/>
        </w:rPr>
        <w:t xml:space="preserve">(Ed. 01)</w:t>
      </w:r>
      <w:r>
        <w:rPr>
          <w:rFonts w:ascii="Calibri" w:hAnsi="Calibri" w:eastAsia="Calibri" w:cs="Calibri"/>
          <w:b/>
          <w:bCs/>
          <w:sz w:val="28"/>
          <w:szCs w:val="28"/>
        </w:rPr>
      </w:r>
    </w:p>
    <w:p w14:paraId="0000026D">
      <w:pPr>
        <w:pBdr/>
        <w:spacing w:after="120" w:line="240" w:lineRule="auto"/>
        <w:ind/>
        <w:jc w:val="center"/>
        <w:rPr>
          <w:rFonts w:ascii="Calibri" w:hAnsi="Calibri" w:eastAsia="Calibri" w:cs="Calibri"/>
          <w:sz w:val="20"/>
          <w:szCs w:val="20"/>
        </w:rPr>
      </w:pPr>
      <w:r>
        <w:rPr>
          <w:rFonts w:ascii="Calibri" w:hAnsi="Calibri" w:eastAsia="Calibri" w:cs="Calibri"/>
          <w:sz w:val="20"/>
          <w:szCs w:val="20"/>
          <w:rtl w:val="0"/>
        </w:rPr>
        <w:t xml:space="preserve">Alberto Villa, 2024-08-09</w:t>
      </w:r>
      <w:r>
        <w:rPr>
          <w:rFonts w:ascii="Calibri" w:hAnsi="Calibri" w:eastAsia="Calibri" w:cs="Calibri"/>
          <w:sz w:val="20"/>
          <w:szCs w:val="20"/>
        </w:rPr>
      </w:r>
    </w:p>
    <w:p w14:paraId="0000026E">
      <w:pPr>
        <w:pBdr/>
        <w:spacing w:after="120" w:line="240" w:lineRule="auto"/>
        <w:ind/>
        <w:jc w:val="center"/>
        <w:rPr>
          <w:rFonts w:ascii="Calibri" w:hAnsi="Calibri" w:eastAsia="Calibri" w:cs="Calibri"/>
          <w:sz w:val="20"/>
          <w:szCs w:val="20"/>
        </w:rPr>
      </w:pPr>
      <w:r>
        <w:rPr>
          <w:rtl w:val="0"/>
        </w:rPr>
      </w:r>
      <w:r>
        <w:rPr>
          <w:rFonts w:ascii="Calibri" w:hAnsi="Calibri" w:eastAsia="Calibri" w:cs="Calibri"/>
          <w:sz w:val="20"/>
          <w:szCs w:val="20"/>
        </w:rPr>
      </w:r>
    </w:p>
    <w:p w14:paraId="0000026F">
      <w:pPr>
        <w:pBdr/>
        <w:spacing w:after="120" w:line="240" w:lineRule="auto"/>
        <w:ind/>
        <w:jc w:val="center"/>
        <w:rPr>
          <w:rFonts w:ascii="Calibri" w:hAnsi="Calibri" w:eastAsia="Calibri" w:cs="Calibri"/>
          <w:sz w:val="20"/>
          <w:szCs w:val="20"/>
        </w:rPr>
      </w:pPr>
      <w:r>
        <w:rPr>
          <w:rtl w:val="0"/>
        </w:rPr>
      </w:r>
      <w:r>
        <w:rPr>
          <w:rFonts w:ascii="Calibri" w:hAnsi="Calibri" w:eastAsia="Calibri" w:cs="Calibri"/>
          <w:sz w:val="20"/>
          <w:szCs w:val="20"/>
        </w:rPr>
      </w:r>
    </w:p>
    <w:p w14:paraId="00000270">
      <w:pPr>
        <w:keepNext w:val="true"/>
        <w:keepLines w:val="true"/>
        <w:pBdr/>
        <w:spacing w:before="480" w:line="276" w:lineRule="auto"/>
        <w:ind/>
        <w:jc w:val="center"/>
        <w:rPr>
          <w:rFonts w:ascii="Calibri" w:hAnsi="Calibri" w:eastAsia="Calibri" w:cs="Calibri"/>
          <w:b/>
          <w:bCs/>
          <w:color w:val="0070c0"/>
          <w:sz w:val="28"/>
          <w:szCs w:val="28"/>
        </w:rPr>
      </w:pPr>
      <w:r>
        <w:rPr>
          <w:rFonts w:ascii="Calibri" w:hAnsi="Calibri" w:eastAsia="Calibri" w:cs="Calibri"/>
          <w:b/>
          <w:bCs/>
          <w:color w:val="0070c0"/>
          <w:sz w:val="28"/>
          <w:szCs w:val="28"/>
          <w:rtl w:val="0"/>
        </w:rPr>
        <w:t xml:space="preserve">INDEX</w:t>
      </w:r>
      <w:r>
        <w:rPr>
          <w:rFonts w:ascii="Calibri" w:hAnsi="Calibri" w:eastAsia="Calibri" w:cs="Calibri"/>
          <w:b/>
          <w:bCs/>
          <w:color w:val="0070c0"/>
          <w:sz w:val="28"/>
          <w:szCs w:val="28"/>
        </w:rPr>
      </w:r>
    </w:p>
    <w:sdt>
      <w:sdtPr>
        <w15:appearance w15:val="boundingBox"/>
        <w:id w:val="1806096569"/>
        <w:docPartObj>
          <w:docPartGallery w:val="Table of Contents"/>
          <w:docPartUnique w:val="true"/>
        </w:docPartObj>
        <w:rPr/>
      </w:sdtPr>
      <w:sdtContent>
        <w:p w14:paraId="00000271">
          <w:pPr>
            <w:pBdr/>
            <w:tabs>
              <w:tab w:val="right" w:leader="none" w:pos="9628"/>
            </w:tabs>
            <w:spacing w:after="100" w:line="240" w:lineRule="auto"/>
            <w:ind/>
            <w:rPr>
              <w:rFonts w:ascii="Calibri" w:hAnsi="Calibri" w:eastAsia="Calibri" w:cs="Calibri"/>
            </w:rPr>
          </w:pPr>
          <w:r>
            <w:fldChar w:fldCharType="begin"/>
            <w:instrText xml:space="preserve"> TOC \h \u \z \t "Heading 1,1,Heading 2,2,Heading 3,3,"</w:instrText>
            <w:fldChar w:fldCharType="separate"/>
          </w:r>
          <w:hyperlink w:tooltip="#_8ntyfhaowlx" w:anchor="_8ntyfhaowlx" w:history="1">
            <w:r>
              <w:rPr>
                <w:rFonts w:ascii="Calibri" w:hAnsi="Calibri" w:eastAsia="Calibri" w:cs="Calibri"/>
                <w:sz w:val="24"/>
                <w:szCs w:val="24"/>
                <w:rtl w:val="0"/>
              </w:rPr>
              <w:t xml:space="preserve">1. INTRODUCTION</w:t>
              <w:tab/>
              <w:t xml:space="preserve">2</w:t>
            </w:r>
          </w:hyperlink>
          <w:r>
            <w:rPr>
              <w:rtl w:val="0"/>
            </w:rPr>
          </w:r>
          <w:r>
            <w:rPr>
              <w:rFonts w:ascii="Calibri" w:hAnsi="Calibri" w:eastAsia="Calibri" w:cs="Calibri"/>
            </w:rPr>
          </w:r>
        </w:p>
        <w:p w14:paraId="00000272">
          <w:pPr>
            <w:pBdr/>
            <w:tabs>
              <w:tab w:val="right" w:leader="none" w:pos="9628"/>
            </w:tabs>
            <w:spacing w:after="100" w:line="240" w:lineRule="auto"/>
            <w:ind/>
            <w:rPr>
              <w:rFonts w:ascii="Calibri" w:hAnsi="Calibri" w:eastAsia="Calibri" w:cs="Calibri"/>
            </w:rPr>
          </w:pPr>
          <w:r/>
          <w:hyperlink w:tooltip="#_q3l1fhcjb4e1" w:anchor="_q3l1fhcjb4e1" w:history="1">
            <w:r>
              <w:rPr>
                <w:rFonts w:ascii="Calibri" w:hAnsi="Calibri" w:eastAsia="Calibri" w:cs="Calibri"/>
                <w:sz w:val="24"/>
                <w:szCs w:val="24"/>
                <w:rtl w:val="0"/>
              </w:rPr>
              <w:t xml:space="preserve">2. FLOWCHART</w:t>
              <w:tab/>
              <w:t xml:space="preserve">2</w:t>
            </w:r>
          </w:hyperlink>
          <w:r>
            <w:rPr>
              <w:rtl w:val="0"/>
            </w:rPr>
          </w:r>
          <w:r>
            <w:rPr>
              <w:rFonts w:ascii="Calibri" w:hAnsi="Calibri" w:eastAsia="Calibri" w:cs="Calibri"/>
            </w:rPr>
          </w:r>
        </w:p>
        <w:p w14:paraId="00000273">
          <w:pPr>
            <w:pBdr/>
            <w:tabs>
              <w:tab w:val="right" w:leader="none" w:pos="9628"/>
            </w:tabs>
            <w:spacing w:after="100" w:line="240" w:lineRule="auto"/>
            <w:ind/>
            <w:rPr>
              <w:rFonts w:ascii="Calibri" w:hAnsi="Calibri" w:eastAsia="Calibri" w:cs="Calibri"/>
            </w:rPr>
          </w:pPr>
          <w:r/>
          <w:hyperlink w:tooltip="#_ndbp5hpsffkm" w:anchor="_ndbp5hpsffkm" w:history="1">
            <w:r>
              <w:rPr>
                <w:rFonts w:ascii="Calibri" w:hAnsi="Calibri" w:eastAsia="Calibri" w:cs="Calibri"/>
                <w:sz w:val="24"/>
                <w:szCs w:val="24"/>
                <w:rtl w:val="0"/>
              </w:rPr>
              <w:t xml:space="preserve">3. DETAILED PROCEDURE</w:t>
              <w:tab/>
              <w:t xml:space="preserve">3</w:t>
            </w:r>
          </w:hyperlink>
          <w:r>
            <w:rPr>
              <w:rtl w:val="0"/>
            </w:rPr>
          </w:r>
          <w:r>
            <w:rPr>
              <w:rFonts w:ascii="Calibri" w:hAnsi="Calibri" w:eastAsia="Calibri" w:cs="Calibri"/>
            </w:rPr>
          </w:r>
        </w:p>
        <w:p w14:paraId="00000274">
          <w:pPr>
            <w:pBdr/>
            <w:tabs>
              <w:tab w:val="right" w:leader="none" w:pos="9628"/>
            </w:tabs>
            <w:spacing w:after="100" w:line="240" w:lineRule="auto"/>
            <w:ind w:firstLine="0" w:left="240"/>
            <w:rPr>
              <w:rFonts w:ascii="Calibri" w:hAnsi="Calibri" w:eastAsia="Calibri" w:cs="Calibri"/>
            </w:rPr>
          </w:pPr>
          <w:r/>
          <w:hyperlink w:tooltip="#_79cddv86yb3b" w:anchor="_79cddv86yb3b" w:history="1">
            <w:r>
              <w:rPr>
                <w:rFonts w:ascii="Calibri" w:hAnsi="Calibri" w:eastAsia="Calibri" w:cs="Calibri"/>
                <w:sz w:val="24"/>
                <w:szCs w:val="24"/>
                <w:rtl w:val="0"/>
              </w:rPr>
              <w:t xml:space="preserve">3.1 – Installing the USB VCP Driver</w:t>
              <w:tab/>
              <w:t xml:space="preserve">3</w:t>
            </w:r>
          </w:hyperlink>
          <w:r>
            <w:rPr>
              <w:rtl w:val="0"/>
            </w:rPr>
          </w:r>
          <w:r>
            <w:rPr>
              <w:rFonts w:ascii="Calibri" w:hAnsi="Calibri" w:eastAsia="Calibri" w:cs="Calibri"/>
            </w:rPr>
          </w:r>
        </w:p>
        <w:p w14:paraId="00000275">
          <w:pPr>
            <w:pBdr/>
            <w:tabs>
              <w:tab w:val="right" w:leader="none" w:pos="9628"/>
            </w:tabs>
            <w:spacing w:after="100" w:line="240" w:lineRule="auto"/>
            <w:ind w:firstLine="0" w:left="240"/>
            <w:rPr>
              <w:rFonts w:ascii="Calibri" w:hAnsi="Calibri" w:eastAsia="Calibri" w:cs="Calibri"/>
            </w:rPr>
          </w:pPr>
          <w:r/>
          <w:hyperlink w:tooltip="#_tyjcwt" w:anchor="_tyjcwt" w:history="1">
            <w:r>
              <w:rPr>
                <w:rFonts w:ascii="Calibri" w:hAnsi="Calibri" w:eastAsia="Calibri" w:cs="Calibri"/>
                <w:sz w:val="24"/>
                <w:szCs w:val="24"/>
                <w:rtl w:val="0"/>
              </w:rPr>
              <w:t xml:space="preserve">3.2 - Installing the Uniflow Firmware Burning Tool</w:t>
              <w:tab/>
              <w:t xml:space="preserve">3</w:t>
            </w:r>
          </w:hyperlink>
          <w:r>
            <w:rPr>
              <w:rtl w:val="0"/>
            </w:rPr>
          </w:r>
          <w:r>
            <w:rPr>
              <w:rFonts w:ascii="Calibri" w:hAnsi="Calibri" w:eastAsia="Calibri" w:cs="Calibri"/>
            </w:rPr>
          </w:r>
        </w:p>
        <w:p w14:paraId="00000276">
          <w:pPr>
            <w:pBdr/>
            <w:tabs>
              <w:tab w:val="right" w:leader="none" w:pos="9628"/>
            </w:tabs>
            <w:spacing w:after="100" w:line="240" w:lineRule="auto"/>
            <w:ind w:firstLine="0" w:left="240"/>
            <w:rPr>
              <w:rFonts w:ascii="Calibri" w:hAnsi="Calibri" w:eastAsia="Calibri" w:cs="Calibri"/>
            </w:rPr>
          </w:pPr>
          <w:r/>
          <w:hyperlink w:tooltip="#_rv0lsgm4nnto" w:anchor="_rv0lsgm4nnto" w:history="1">
            <w:r>
              <w:rPr>
                <w:rFonts w:ascii="Calibri" w:hAnsi="Calibri" w:eastAsia="Calibri" w:cs="Calibri"/>
                <w:sz w:val="24"/>
                <w:szCs w:val="24"/>
                <w:rtl w:val="0"/>
              </w:rPr>
              <w:t xml:space="preserve">3.3 - Installing (“burning”) the firmware</w:t>
              <w:tab/>
              <w:t xml:space="preserve">5</w:t>
            </w:r>
          </w:hyperlink>
          <w:r>
            <w:rPr>
              <w:rtl w:val="0"/>
            </w:rPr>
          </w:r>
          <w:r>
            <w:rPr>
              <w:rFonts w:ascii="Calibri" w:hAnsi="Calibri" w:eastAsia="Calibri" w:cs="Calibri"/>
            </w:rPr>
          </w:r>
        </w:p>
        <w:p w14:paraId="00000277">
          <w:pPr>
            <w:pBdr/>
            <w:spacing w:after="120" w:line="240" w:lineRule="auto"/>
            <w:ind/>
            <w:rPr>
              <w:rFonts w:ascii="Calibri" w:hAnsi="Calibri" w:eastAsia="Calibri" w:cs="Calibri"/>
              <w:sz w:val="24"/>
              <w:szCs w:val="24"/>
            </w:rPr>
          </w:pPr>
          <w:r>
            <w:rPr>
              <w:rtl w:val="0"/>
            </w:rPr>
          </w:r>
          <w:r>
            <w:fldChar w:fldCharType="end"/>
          </w:r>
          <w:r>
            <w:rPr>
              <w:rFonts w:ascii="Calibri" w:hAnsi="Calibri" w:eastAsia="Calibri" w:cs="Calibri"/>
              <w:sz w:val="24"/>
              <w:szCs w:val="24"/>
            </w:rPr>
          </w:r>
        </w:p>
      </w:sdtContent>
    </w:sdt>
    <w:p w14:paraId="00000278">
      <w:pPr>
        <w:pBdr/>
        <w:spacing w:after="200" w:line="276" w:lineRule="auto"/>
        <w:ind/>
        <w:jc w:val="center"/>
        <w:rPr>
          <w:rFonts w:ascii="Calibri" w:hAnsi="Calibri" w:eastAsia="Calibri" w:cs="Calibri"/>
          <w:sz w:val="20"/>
          <w:szCs w:val="20"/>
        </w:rPr>
      </w:pPr>
      <w:r>
        <w:rPr>
          <w:rtl w:val="0"/>
        </w:rPr>
      </w:r>
      <w:r>
        <w:rPr>
          <w:rFonts w:ascii="Calibri" w:hAnsi="Calibri" w:eastAsia="Calibri" w:cs="Calibri"/>
          <w:sz w:val="20"/>
          <w:szCs w:val="20"/>
        </w:rPr>
      </w:r>
    </w:p>
    <w:p w14:paraId="00000279">
      <w:pPr>
        <w:pBdr/>
        <w:spacing w:after="200" w:line="276" w:lineRule="auto"/>
        <w:ind/>
        <w:jc w:val="center"/>
        <w:rPr>
          <w:rFonts w:ascii="Calibri" w:hAnsi="Calibri" w:eastAsia="Calibri" w:cs="Calibri"/>
          <w:sz w:val="20"/>
          <w:szCs w:val="20"/>
        </w:rPr>
      </w:pPr>
      <w:r>
        <w:rPr>
          <w:rtl w:val="0"/>
        </w:rPr>
      </w:r>
      <w:r>
        <w:rPr>
          <w:rFonts w:ascii="Calibri" w:hAnsi="Calibri" w:eastAsia="Calibri" w:cs="Calibri"/>
          <w:sz w:val="20"/>
          <w:szCs w:val="20"/>
        </w:rPr>
      </w:r>
    </w:p>
    <w:p w14:paraId="0000027A">
      <w:pPr>
        <w:pBdr/>
        <w:spacing w:after="200" w:line="276" w:lineRule="auto"/>
        <w:ind/>
        <w:jc w:val="center"/>
        <w:rPr>
          <w:rFonts w:ascii="Calibri" w:hAnsi="Calibri" w:eastAsia="Calibri" w:cs="Calibri"/>
          <w:sz w:val="20"/>
          <w:szCs w:val="20"/>
        </w:rPr>
      </w:pPr>
      <w:r>
        <w:rPr>
          <w:rtl w:val="0"/>
        </w:rPr>
      </w:r>
      <w:r>
        <w:rPr>
          <w:rFonts w:ascii="Calibri" w:hAnsi="Calibri" w:eastAsia="Calibri" w:cs="Calibri"/>
          <w:sz w:val="20"/>
          <w:szCs w:val="20"/>
        </w:rPr>
      </w:r>
    </w:p>
    <w:p w14:paraId="0000027B">
      <w:pPr>
        <w:pBdr/>
        <w:spacing w:after="200" w:line="276" w:lineRule="auto"/>
        <w:ind/>
        <w:jc w:val="center"/>
        <w:rPr>
          <w:rFonts w:ascii="Calibri" w:hAnsi="Calibri" w:eastAsia="Calibri" w:cs="Calibri"/>
          <w:sz w:val="20"/>
          <w:szCs w:val="20"/>
        </w:rPr>
      </w:pPr>
      <w:r>
        <w:rPr>
          <w:rFonts w:ascii="Calibri" w:hAnsi="Calibri" w:eastAsia="Calibri" w:cs="Calibri"/>
          <w:sz w:val="20"/>
          <w:szCs w:val="20"/>
          <w:rtl w:val="0"/>
        </w:rPr>
        <w:t xml:space="preserve">    </w:t>
      </w:r>
      <w:r>
        <w:rPr>
          <w:rFonts w:ascii="Calibri" w:hAnsi="Calibri" w:eastAsia="Calibri" w:cs="Calibri"/>
          <w:sz w:val="20"/>
          <w:szCs w:val="20"/>
        </w:rPr>
        <mc:AlternateContent>
          <mc:Choice Requires="wpg">
            <w:drawing>
              <wp:inline xmlns:wp="http://schemas.openxmlformats.org/drawingml/2006/wordprocessingDrawing" distT="0" distB="0" distL="0" distR="0">
                <wp:extent cx="4402925" cy="2756511"/>
                <wp:effectExtent l="0" t="0" r="0" b="0"/>
                <wp:docPr id="41" name="image41.png"/>
                <wp:cNvGraphicFramePr/>
                <a:graphic xmlns:a="http://schemas.openxmlformats.org/drawingml/2006/main">
                  <a:graphicData uri="http://schemas.openxmlformats.org/drawingml/2006/picture">
                    <pic:pic xmlns:pic="http://schemas.openxmlformats.org/drawingml/2006/picture">
                      <pic:nvPicPr>
                        <pic:cNvPr id="0" name="image41.png"/>
                        <pic:cNvPicPr/>
                        <pic:nvPr/>
                      </pic:nvPicPr>
                      <pic:blipFill rotWithShape="1">
                        <a:blip r:embed="rId58"/>
                        <a:srcRect l="0" t="0" r="0" b="0"/>
                        <a:stretch/>
                      </pic:blipFill>
                      <pic:spPr bwMode="auto">
                        <a:xfrm>
                          <a:off x="0" y="0"/>
                          <a:ext cx="4402925" cy="2756511"/>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346.69pt;height:217.05pt;mso-wrap-distance-left:0.00pt;mso-wrap-distance-top:0.00pt;mso-wrap-distance-right:0.00pt;mso-wrap-distance-bottom:0.00pt;z-index:1;">
                <v:imagedata r:id="rId58" o:title="" croptop="0f" cropleft="0f" cropbottom="0f" cropright="0f"/>
                <o:lock v:ext="edit" rotation="t"/>
              </v:shape>
            </w:pict>
          </mc:Fallback>
        </mc:AlternateContent>
      </w:r>
      <w:r>
        <w:br w:type="page" w:clear="all"/>
      </w:r>
      <w:r>
        <w:rPr>
          <w:rtl w:val="0"/>
        </w:rPr>
      </w:r>
      <w:r>
        <w:rPr>
          <w:rFonts w:ascii="Calibri" w:hAnsi="Calibri" w:eastAsia="Calibri" w:cs="Calibri"/>
          <w:sz w:val="20"/>
          <w:szCs w:val="20"/>
        </w:rPr>
      </w:r>
    </w:p>
    <w:p w14:paraId="0000027C">
      <w:pPr>
        <w:pStyle w:val="789"/>
        <w:pBdr/>
        <w:spacing w:before="120"/>
        <w:ind w:hanging="360" w:left="630"/>
        <w:rPr>
          <w:sz w:val="22"/>
          <w:szCs w:val="22"/>
        </w:rPr>
      </w:pPr>
      <w:r/>
      <w:bookmarkStart w:id="81" w:name="_8ntyfhaowlx"/>
      <w:r/>
      <w:bookmarkEnd w:id="81"/>
      <w:r>
        <w:rPr>
          <w:sz w:val="22"/>
          <w:szCs w:val="22"/>
          <w:rtl w:val="0"/>
        </w:rPr>
        <w:t xml:space="preserve">1. INTRODUCTION</w:t>
      </w:r>
      <w:r>
        <w:rPr>
          <w:sz w:val="22"/>
          <w:szCs w:val="22"/>
        </w:rPr>
      </w:r>
    </w:p>
    <w:p w14:paraId="0000027D">
      <w:pPr>
        <w:pBdr/>
        <w:spacing w:after="120" w:line="240" w:lineRule="auto"/>
        <w:ind/>
        <w:rPr>
          <w:rFonts w:ascii="Calibri" w:hAnsi="Calibri" w:eastAsia="Calibri" w:cs="Calibri"/>
          <w:sz w:val="24"/>
          <w:szCs w:val="24"/>
        </w:rPr>
      </w:pPr>
      <w:r>
        <w:rPr>
          <w:rFonts w:ascii="Calibri" w:hAnsi="Calibri" w:eastAsia="Calibri" w:cs="Calibri"/>
          <w:sz w:val="24"/>
          <w:szCs w:val="24"/>
          <w:rtl w:val="0"/>
        </w:rPr>
        <w:t xml:space="preserve">The procedure described here is based on a bGeigieZen board V3.0.3 with a Core2-AWS module. An initial flowchart summarizes the main steps, followed by a step-by-step description. </w:t>
      </w:r>
      <w:r>
        <w:rPr>
          <w:rFonts w:ascii="Calibri" w:hAnsi="Calibri" w:eastAsia="Calibri" w:cs="Calibri"/>
          <w:sz w:val="24"/>
          <w:szCs w:val="24"/>
        </w:rPr>
      </w:r>
    </w:p>
    <w:p w14:paraId="0000027E">
      <w:pPr>
        <w:pBdr/>
        <w:spacing w:after="120" w:line="240" w:lineRule="auto"/>
        <w:ind/>
        <w:rPr>
          <w:rFonts w:ascii="Calibri" w:hAnsi="Calibri" w:eastAsia="Calibri" w:cs="Calibri"/>
          <w:b/>
          <w:bCs/>
          <w:sz w:val="24"/>
          <w:szCs w:val="24"/>
        </w:rPr>
      </w:pPr>
      <w:r>
        <w:rPr>
          <w:rFonts w:ascii="Calibri" w:hAnsi="Calibri" w:eastAsia="Calibri" w:cs="Calibri"/>
          <w:b/>
          <w:bCs/>
          <w:sz w:val="24"/>
          <w:szCs w:val="24"/>
          <w:rtl w:val="0"/>
        </w:rPr>
        <w:t xml:space="preserve">NOTE: </w:t>
      </w:r>
      <w:r>
        <w:rPr>
          <w:rFonts w:ascii="Calibri" w:hAnsi="Calibri" w:eastAsia="Calibri" w:cs="Calibri"/>
          <w:b/>
          <w:bCs/>
          <w:sz w:val="24"/>
          <w:szCs w:val="24"/>
        </w:rPr>
      </w:r>
    </w:p>
    <w:p w14:paraId="0000027F">
      <w:pPr>
        <w:pBdr/>
        <w:spacing w:after="120" w:line="240" w:lineRule="auto"/>
        <w:ind/>
        <w:rPr>
          <w:rFonts w:ascii="Calibri" w:hAnsi="Calibri" w:eastAsia="Calibri" w:cs="Calibri"/>
          <w:sz w:val="24"/>
          <w:szCs w:val="24"/>
        </w:rPr>
      </w:pPr>
      <w:r>
        <w:rPr>
          <w:rFonts w:ascii="Calibri" w:hAnsi="Calibri" w:eastAsia="Calibri" w:cs="Calibri"/>
          <w:sz w:val="24"/>
          <w:szCs w:val="24"/>
          <w:rtl w:val="0"/>
        </w:rPr>
        <w:t xml:space="preserve">The firmware “burning” has worked correctly only after the installation of the recommended USB driver using the file &lt;CP210xVCPInstaller_x64_v6.7.0.0.exe&gt; in an Acer Aspire 5 laptop running Win11. No success with an old desktop and Win7.</w:t>
      </w:r>
      <w:r>
        <w:rPr>
          <w:rFonts w:ascii="Calibri" w:hAnsi="Calibri" w:eastAsia="Calibri" w:cs="Calibri"/>
          <w:sz w:val="24"/>
          <w:szCs w:val="24"/>
        </w:rPr>
      </w:r>
    </w:p>
    <w:p w14:paraId="00000280">
      <w:pPr>
        <w:pStyle w:val="789"/>
        <w:pBdr/>
        <w:spacing w:before="120"/>
        <w:ind w:hanging="360" w:left="630"/>
        <w:rPr>
          <w:sz w:val="22"/>
          <w:szCs w:val="22"/>
        </w:rPr>
      </w:pPr>
      <w:r/>
      <w:bookmarkStart w:id="82" w:name="_q3l1fhcjb4e1"/>
      <w:r/>
      <w:bookmarkEnd w:id="82"/>
      <w:r>
        <w:rPr>
          <w:sz w:val="22"/>
          <w:szCs w:val="22"/>
          <w:rtl w:val="0"/>
        </w:rPr>
        <w:t xml:space="preserve">2. FLOWCHART</w:t>
      </w:r>
      <w:r>
        <w:rPr>
          <w:sz w:val="22"/>
          <w:szCs w:val="22"/>
        </w:rPr>
      </w:r>
    </w:p>
    <w:p w14:paraId="00000281">
      <w:pPr>
        <w:pBdr/>
        <w:spacing w:after="200" w:line="276" w:lineRule="auto"/>
        <w:ind/>
        <w:jc w:val="center"/>
        <w:rPr>
          <w:rFonts w:ascii="Calibri" w:hAnsi="Calibri" w:eastAsia="Calibri" w:cs="Calibri"/>
          <w:b/>
          <w:bCs/>
          <w:sz w:val="24"/>
          <w:szCs w:val="24"/>
        </w:rPr>
      </w:pPr>
      <w:r/>
      <w:bookmarkStart w:id="70" w:name="_1fob9te"/>
      <w:r/>
      <w:bookmarkEnd w:id="70"/>
      <w:r>
        <w:rPr>
          <w:rFonts w:ascii="Calibri" w:hAnsi="Calibri" w:eastAsia="Calibri" w:cs="Calibri"/>
          <w:sz w:val="24"/>
          <w:szCs w:val="24"/>
        </w:rPr>
        <mc:AlternateContent>
          <mc:Choice Requires="wpg">
            <w:drawing>
              <wp:inline xmlns:wp="http://schemas.openxmlformats.org/drawingml/2006/wordprocessingDrawing" distT="0" distB="0" distL="0" distR="0">
                <wp:extent cx="4343400" cy="6191250"/>
                <wp:effectExtent l="0" t="0" r="0" b="0"/>
                <wp:docPr id="42" name="image12.png"/>
                <wp:cNvGraphicFramePr/>
                <a:graphic xmlns:a="http://schemas.openxmlformats.org/drawingml/2006/main">
                  <a:graphicData uri="http://schemas.openxmlformats.org/drawingml/2006/picture">
                    <pic:pic xmlns:pic="http://schemas.openxmlformats.org/drawingml/2006/picture">
                      <pic:nvPicPr>
                        <pic:cNvPr id="0" name="image12.png"/>
                        <pic:cNvPicPr/>
                        <pic:nvPr/>
                      </pic:nvPicPr>
                      <pic:blipFill rotWithShape="1">
                        <a:blip r:embed="rId59"/>
                        <a:srcRect l="0" t="0" r="0" b="0"/>
                        <a:stretch/>
                      </pic:blipFill>
                      <pic:spPr bwMode="auto">
                        <a:xfrm>
                          <a:off x="0" y="0"/>
                          <a:ext cx="4343400" cy="619125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342.00pt;height:487.50pt;mso-wrap-distance-left:0.00pt;mso-wrap-distance-top:0.00pt;mso-wrap-distance-right:0.00pt;mso-wrap-distance-bottom:0.00pt;z-index:1;">
                <v:imagedata r:id="rId59" o:title="" croptop="0f" cropleft="0f" cropbottom="0f" cropright="0f"/>
                <o:lock v:ext="edit" rotation="t"/>
              </v:shape>
            </w:pict>
          </mc:Fallback>
        </mc:AlternateContent>
      </w:r>
      <w:r>
        <w:rPr>
          <w:rFonts w:ascii="Calibri" w:hAnsi="Calibri" w:eastAsia="Calibri" w:cs="Calibri"/>
          <w:b/>
          <w:bCs/>
          <w:sz w:val="24"/>
          <w:szCs w:val="24"/>
          <w:rtl w:val="0"/>
        </w:rPr>
        <w:t xml:space="preserve"> </w:t>
      </w:r>
      <w:r>
        <w:br w:type="page" w:clear="all"/>
      </w:r>
      <w:r>
        <w:rPr>
          <w:rtl w:val="0"/>
        </w:rPr>
      </w:r>
      <w:r>
        <w:rPr>
          <w:rFonts w:ascii="Calibri" w:hAnsi="Calibri" w:eastAsia="Calibri" w:cs="Calibri"/>
          <w:b/>
          <w:bCs/>
          <w:sz w:val="24"/>
          <w:szCs w:val="24"/>
        </w:rPr>
      </w:r>
    </w:p>
    <w:p w14:paraId="00000282">
      <w:pPr>
        <w:pStyle w:val="789"/>
        <w:pBdr/>
        <w:spacing w:before="120"/>
        <w:ind w:hanging="360" w:left="630"/>
        <w:rPr>
          <w:sz w:val="22"/>
          <w:szCs w:val="22"/>
        </w:rPr>
      </w:pPr>
      <w:r/>
      <w:bookmarkStart w:id="83" w:name="_ndbp5hpsffkm"/>
      <w:r/>
      <w:bookmarkEnd w:id="83"/>
      <w:r>
        <w:rPr>
          <w:sz w:val="22"/>
          <w:szCs w:val="22"/>
          <w:rtl w:val="0"/>
        </w:rPr>
        <w:t xml:space="preserve">3. DETAILED PROCEDURE</w:t>
      </w:r>
      <w:r>
        <w:rPr>
          <w:sz w:val="22"/>
          <w:szCs w:val="22"/>
        </w:rPr>
      </w:r>
    </w:p>
    <w:p w14:paraId="00000283">
      <w:pPr>
        <w:pBdr/>
        <w:spacing w:after="120" w:line="240" w:lineRule="auto"/>
        <w:ind/>
        <w:rPr>
          <w:rFonts w:ascii="Calibri" w:hAnsi="Calibri" w:eastAsia="Calibri" w:cs="Calibri"/>
          <w:sz w:val="24"/>
          <w:szCs w:val="24"/>
        </w:rPr>
      </w:pPr>
      <w:r>
        <w:rPr>
          <w:rFonts w:ascii="Calibri" w:hAnsi="Calibri" w:eastAsia="Calibri" w:cs="Calibri"/>
          <w:sz w:val="24"/>
          <w:szCs w:val="24"/>
          <w:rtl w:val="0"/>
        </w:rPr>
        <w:t xml:space="preserve">The “burning” of the firmware into the M5StackCore of the bGeigieZen must be preceded by the installation of  a suitable USB driver, followed by the M5 UIFlow Firmware Burning Tool. </w:t>
      </w:r>
      <w:r>
        <w:rPr>
          <w:rFonts w:ascii="Calibri" w:hAnsi="Calibri" w:eastAsia="Calibri" w:cs="Calibri"/>
          <w:sz w:val="24"/>
          <w:szCs w:val="24"/>
        </w:rPr>
      </w:r>
    </w:p>
    <w:p w14:paraId="00000284">
      <w:pPr>
        <w:pStyle w:val="790"/>
        <w:pBdr/>
        <w:spacing w:before="200" w:line="240" w:lineRule="auto"/>
        <w:ind/>
        <w:rPr>
          <w:b w:val="0"/>
          <w:bCs w:val="0"/>
          <w:color w:val="666666"/>
        </w:rPr>
      </w:pPr>
      <w:r/>
      <w:bookmarkStart w:id="84" w:name="_79cddv86yb3b"/>
      <w:r/>
      <w:bookmarkEnd w:id="84"/>
      <w:r>
        <w:rPr>
          <w:b w:val="0"/>
          <w:bCs w:val="0"/>
          <w:color w:val="666666"/>
          <w:rtl w:val="0"/>
        </w:rPr>
        <w:t xml:space="preserve">3.1 – Installing the USB VCP Driver</w:t>
      </w:r>
      <w:r>
        <w:rPr>
          <w:b w:val="0"/>
          <w:bCs w:val="0"/>
          <w:color w:val="666666"/>
        </w:rPr>
      </w:r>
    </w:p>
    <w:p w14:paraId="00000285">
      <w:pPr>
        <w:pBdr/>
        <w:spacing w:line="288" w:lineRule="auto"/>
        <w:ind/>
        <w:rPr>
          <w:rFonts w:ascii="Calibri" w:hAnsi="Calibri" w:eastAsia="Calibri" w:cs="Calibri"/>
          <w:sz w:val="24"/>
          <w:szCs w:val="24"/>
        </w:rPr>
      </w:pPr>
      <w:r>
        <w:rPr>
          <w:rFonts w:ascii="Calibri" w:hAnsi="Calibri" w:eastAsia="Calibri" w:cs="Calibri"/>
          <w:sz w:val="24"/>
          <w:szCs w:val="24"/>
          <w:rtl w:val="0"/>
        </w:rPr>
        <w:t xml:space="preserve">Open the page </w:t>
      </w:r>
      <w:hyperlink r:id="rId60" w:tooltip="https://docs.m5stack.com/en/uiflow/m5core2/program" w:history="1">
        <w:r>
          <w:rPr>
            <w:rFonts w:ascii="Calibri" w:hAnsi="Calibri" w:eastAsia="Calibri" w:cs="Calibri"/>
            <w:color w:val="0000ff"/>
            <w:sz w:val="24"/>
            <w:szCs w:val="24"/>
            <w:u w:val="single"/>
            <w:rtl w:val="0"/>
          </w:rPr>
          <w:t xml:space="preserve">https://docs.m5stack.com/en/uiflow/m5core2/program</w:t>
        </w:r>
      </w:hyperlink>
      <w:r>
        <w:rPr>
          <w:rtl w:val="0"/>
        </w:rPr>
      </w:r>
      <w:r>
        <w:rPr>
          <w:rFonts w:ascii="Calibri" w:hAnsi="Calibri" w:eastAsia="Calibri" w:cs="Calibri"/>
          <w:sz w:val="24"/>
          <w:szCs w:val="24"/>
        </w:rPr>
      </w:r>
    </w:p>
    <w:p w14:paraId="00000286">
      <w:pPr>
        <w:pBdr/>
        <w:spacing w:line="288" w:lineRule="auto"/>
        <w:ind/>
        <w:rPr>
          <w:rFonts w:ascii="Calibri" w:hAnsi="Calibri" w:eastAsia="Calibri" w:cs="Calibri"/>
          <w:sz w:val="24"/>
          <w:szCs w:val="24"/>
        </w:rPr>
      </w:pPr>
      <w:r>
        <w:rPr>
          <w:rFonts w:ascii="Calibri" w:hAnsi="Calibri" w:eastAsia="Calibri" w:cs="Calibri"/>
          <w:sz w:val="24"/>
          <w:szCs w:val="24"/>
          <w:rtl w:val="0"/>
        </w:rPr>
        <w:t xml:space="preserve">Go to part 2, “USB Driver Installation” and download the compressed file with the USB Virtual Com Port Driver CP210x_VCP according to your current O.S.:</w:t>
      </w:r>
      <w:r>
        <w:rPr>
          <w:rFonts w:ascii="Calibri" w:hAnsi="Calibri" w:eastAsia="Calibri" w:cs="Calibri"/>
          <w:sz w:val="24"/>
          <w:szCs w:val="24"/>
        </w:rPr>
      </w:r>
    </w:p>
    <w:p w14:paraId="00000287">
      <w:pPr>
        <w:pBdr/>
        <w:spacing w:line="288" w:lineRule="auto"/>
        <w:ind/>
        <w:jc w:val="center"/>
        <w:rPr>
          <w:rFonts w:ascii="Calibri" w:hAnsi="Calibri" w:eastAsia="Calibri" w:cs="Calibri"/>
          <w:sz w:val="24"/>
          <w:szCs w:val="24"/>
        </w:rPr>
      </w:pPr>
      <w:r>
        <w:rPr>
          <w:rFonts w:ascii="Calibri" w:hAnsi="Calibri" w:eastAsia="Calibri" w:cs="Calibri"/>
          <w:sz w:val="24"/>
          <w:szCs w:val="24"/>
        </w:rPr>
        <mc:AlternateContent>
          <mc:Choice Requires="wpg">
            <w:drawing>
              <wp:inline xmlns:wp="http://schemas.openxmlformats.org/drawingml/2006/wordprocessingDrawing" distT="0" distB="0" distL="0" distR="0">
                <wp:extent cx="4227936" cy="1006756"/>
                <wp:effectExtent l="0" t="0" r="0" b="0"/>
                <wp:docPr id="43" name="image13.png"/>
                <wp:cNvGraphicFramePr/>
                <a:graphic xmlns:a="http://schemas.openxmlformats.org/drawingml/2006/main">
                  <a:graphicData uri="http://schemas.openxmlformats.org/drawingml/2006/picture">
                    <pic:pic xmlns:pic="http://schemas.openxmlformats.org/drawingml/2006/picture">
                      <pic:nvPicPr>
                        <pic:cNvPr id="0" name="image13.png"/>
                        <pic:cNvPicPr/>
                        <pic:nvPr/>
                      </pic:nvPicPr>
                      <pic:blipFill rotWithShape="1">
                        <a:blip r:embed="rId61"/>
                        <a:srcRect l="0" t="0" r="0" b="0"/>
                        <a:stretch/>
                      </pic:blipFill>
                      <pic:spPr bwMode="auto">
                        <a:xfrm>
                          <a:off x="0" y="0"/>
                          <a:ext cx="4227936" cy="1006756"/>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332.91pt;height:79.27pt;mso-wrap-distance-left:0.00pt;mso-wrap-distance-top:0.00pt;mso-wrap-distance-right:0.00pt;mso-wrap-distance-bottom:0.00pt;z-index:1;">
                <v:imagedata r:id="rId61" o:title="" croptop="0f" cropleft="0f" cropbottom="0f" cropright="0f"/>
                <o:lock v:ext="edit" rotation="t"/>
              </v:shape>
            </w:pict>
          </mc:Fallback>
        </mc:AlternateContent>
      </w:r>
      <w:r>
        <w:rPr>
          <w:rtl w:val="0"/>
        </w:rPr>
      </w:r>
      <w:r>
        <w:rPr>
          <w:rFonts w:ascii="Calibri" w:hAnsi="Calibri" w:eastAsia="Calibri" w:cs="Calibri"/>
          <w:sz w:val="24"/>
          <w:szCs w:val="24"/>
        </w:rPr>
      </w:r>
    </w:p>
    <w:p w14:paraId="00000288">
      <w:pPr>
        <w:pBdr/>
        <w:spacing w:line="288" w:lineRule="auto"/>
        <w:ind/>
        <w:rPr>
          <w:rFonts w:ascii="Calibri" w:hAnsi="Calibri" w:eastAsia="Calibri" w:cs="Calibri"/>
          <w:sz w:val="24"/>
          <w:szCs w:val="24"/>
        </w:rPr>
      </w:pPr>
      <w:r>
        <w:rPr>
          <w:rFonts w:ascii="Calibri" w:hAnsi="Calibri" w:eastAsia="Calibri" w:cs="Calibri"/>
          <w:sz w:val="24"/>
          <w:szCs w:val="24"/>
          <w:rtl w:val="0"/>
        </w:rPr>
        <w:t xml:space="preserve">Decompress the file. In case of Windows 10/11, double click on the x64 version of the driver (CP210xVCPInstaller_x64_v6.7.0.0.exe).</w:t>
      </w:r>
      <w:r>
        <w:rPr>
          <w:rFonts w:ascii="Calibri" w:hAnsi="Calibri" w:eastAsia="Calibri" w:cs="Calibri"/>
          <w:sz w:val="24"/>
          <w:szCs w:val="24"/>
        </w:rPr>
      </w:r>
    </w:p>
    <w:p w14:paraId="00000289">
      <w:pPr>
        <w:pStyle w:val="790"/>
        <w:pBdr/>
        <w:spacing w:before="200" w:line="240" w:lineRule="auto"/>
        <w:ind/>
        <w:rPr>
          <w:b w:val="0"/>
          <w:bCs w:val="0"/>
          <w:color w:val="666666"/>
        </w:rPr>
      </w:pPr>
      <w:r/>
      <w:bookmarkStart w:id="73" w:name="_tyjcwt"/>
      <w:r/>
      <w:bookmarkEnd w:id="73"/>
      <w:r>
        <w:rPr>
          <w:b w:val="0"/>
          <w:bCs w:val="0"/>
          <w:color w:val="666666"/>
          <w:rtl w:val="0"/>
        </w:rPr>
        <w:t xml:space="preserve">3.2 - Installing the Uniflow Firmware Buring Tool </w:t>
      </w:r>
      <w:r>
        <w:rPr>
          <w:b w:val="0"/>
          <w:bCs w:val="0"/>
          <w:color w:val="666666"/>
        </w:rPr>
      </w:r>
    </w:p>
    <w:p w14:paraId="0000028A">
      <w:pPr>
        <w:pBdr/>
        <w:spacing w:line="288" w:lineRule="auto"/>
        <w:ind/>
        <w:rPr>
          <w:rFonts w:ascii="Calibri" w:hAnsi="Calibri" w:eastAsia="Calibri" w:cs="Calibri"/>
          <w:sz w:val="24"/>
          <w:szCs w:val="24"/>
        </w:rPr>
      </w:pPr>
      <w:r>
        <w:rPr>
          <w:rFonts w:ascii="Calibri" w:hAnsi="Calibri" w:eastAsia="Calibri" w:cs="Calibri"/>
          <w:sz w:val="24"/>
          <w:szCs w:val="24"/>
          <w:rtl w:val="0"/>
        </w:rPr>
        <w:t xml:space="preserve">Open the page </w:t>
      </w:r>
      <w:hyperlink r:id="rId62" w:tooltip="https://docs.m5stack.com/en/uiflow/uiflow_web" w:history="1">
        <w:r>
          <w:rPr>
            <w:rFonts w:ascii="Calibri" w:hAnsi="Calibri" w:eastAsia="Calibri" w:cs="Calibri"/>
            <w:color w:val="0000ff"/>
            <w:sz w:val="24"/>
            <w:szCs w:val="24"/>
            <w:u w:val="single"/>
            <w:rtl w:val="0"/>
          </w:rPr>
          <w:t xml:space="preserve">https://docs.m5stack.com/en/uiflow/uiflow_web</w:t>
        </w:r>
      </w:hyperlink>
      <w:r>
        <w:rPr>
          <w:rFonts w:ascii="Calibri" w:hAnsi="Calibri" w:eastAsia="Calibri" w:cs="Calibri"/>
          <w:sz w:val="24"/>
          <w:szCs w:val="24"/>
          <w:rtl w:val="0"/>
        </w:rPr>
        <w:t xml:space="preserve"> . Go to part 2, “M5Burner Installation” and download the compressed file according to your current O.S.:</w:t>
      </w:r>
      <w:r>
        <w:rPr>
          <w:rFonts w:ascii="Calibri" w:hAnsi="Calibri" w:eastAsia="Calibri" w:cs="Calibri"/>
          <w:sz w:val="24"/>
          <w:szCs w:val="24"/>
        </w:rPr>
      </w:r>
    </w:p>
    <w:p w14:paraId="0000028B">
      <w:pPr>
        <w:pBdr/>
        <w:spacing w:line="288" w:lineRule="auto"/>
        <w:ind/>
        <w:jc w:val="center"/>
        <w:rPr>
          <w:rFonts w:ascii="Calibri" w:hAnsi="Calibri" w:eastAsia="Calibri" w:cs="Calibri"/>
          <w:sz w:val="24"/>
          <w:szCs w:val="24"/>
        </w:rPr>
      </w:pPr>
      <w:r>
        <w:rPr>
          <w:rFonts w:ascii="Calibri" w:hAnsi="Calibri" w:eastAsia="Calibri" w:cs="Calibri"/>
          <w:sz w:val="24"/>
          <w:szCs w:val="24"/>
        </w:rPr>
        <mc:AlternateContent>
          <mc:Choice Requires="wpg">
            <w:drawing>
              <wp:inline xmlns:wp="http://schemas.openxmlformats.org/drawingml/2006/wordprocessingDrawing" distT="0" distB="0" distL="0" distR="0">
                <wp:extent cx="4503076" cy="1238005"/>
                <wp:effectExtent l="0" t="0" r="0" b="0"/>
                <wp:docPr id="44" name="image36.png"/>
                <wp:cNvGraphicFramePr/>
                <a:graphic xmlns:a="http://schemas.openxmlformats.org/drawingml/2006/main">
                  <a:graphicData uri="http://schemas.openxmlformats.org/drawingml/2006/picture">
                    <pic:pic xmlns:pic="http://schemas.openxmlformats.org/drawingml/2006/picture">
                      <pic:nvPicPr>
                        <pic:cNvPr id="0" name="image36.png"/>
                        <pic:cNvPicPr/>
                        <pic:nvPr/>
                      </pic:nvPicPr>
                      <pic:blipFill rotWithShape="1">
                        <a:blip r:embed="rId63"/>
                        <a:srcRect l="0" t="0" r="0" b="0"/>
                        <a:stretch/>
                      </pic:blipFill>
                      <pic:spPr bwMode="auto">
                        <a:xfrm>
                          <a:off x="0" y="0"/>
                          <a:ext cx="4503076" cy="123800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354.57pt;height:97.48pt;mso-wrap-distance-left:0.00pt;mso-wrap-distance-top:0.00pt;mso-wrap-distance-right:0.00pt;mso-wrap-distance-bottom:0.00pt;z-index:1;">
                <v:imagedata r:id="rId63" o:title="" croptop="0f" cropleft="0f" cropbottom="0f" cropright="0f"/>
                <o:lock v:ext="edit" rotation="t"/>
              </v:shape>
            </w:pict>
          </mc:Fallback>
        </mc:AlternateContent>
      </w:r>
      <w:r>
        <w:rPr>
          <w:rtl w:val="0"/>
        </w:rPr>
      </w:r>
      <w:r>
        <w:rPr>
          <w:rFonts w:ascii="Calibri" w:hAnsi="Calibri" w:eastAsia="Calibri" w:cs="Calibri"/>
          <w:sz w:val="24"/>
          <w:szCs w:val="24"/>
        </w:rPr>
      </w:r>
    </w:p>
    <w:p w14:paraId="0000028C">
      <w:pPr>
        <w:pBdr/>
        <w:spacing w:line="288" w:lineRule="auto"/>
        <w:ind/>
        <w:rPr>
          <w:rFonts w:ascii="Calibri" w:hAnsi="Calibri" w:eastAsia="Calibri" w:cs="Calibri"/>
          <w:sz w:val="24"/>
          <w:szCs w:val="24"/>
        </w:rPr>
      </w:pPr>
      <w:r>
        <w:rPr>
          <w:rFonts w:ascii="Calibri" w:hAnsi="Calibri" w:eastAsia="Calibri" w:cs="Calibri"/>
          <w:sz w:val="24"/>
          <w:szCs w:val="24"/>
          <w:rtl w:val="0"/>
        </w:rPr>
        <w:t xml:space="preserve">Decompress the zipped file. In c</w:t>
      </w:r>
      <w:r>
        <w:rPr>
          <w:rFonts w:ascii="Calibri" w:hAnsi="Calibri" w:eastAsia="Calibri" w:cs="Calibri"/>
          <w:sz w:val="24"/>
          <w:szCs w:val="24"/>
          <w:rtl w:val="0"/>
        </w:rPr>
        <w:t xml:space="preserve">ase of Windows 10/11, double-click on the file &lt;M5Burner.exe&gt;. The M5Burner page appears, showing on the left a column for the selection of the device type, a search field on top, and on the right window a list of the available firmware and their versions:</w:t>
      </w:r>
      <w:r>
        <w:rPr>
          <w:rFonts w:ascii="Calibri" w:hAnsi="Calibri" w:eastAsia="Calibri" w:cs="Calibri"/>
          <w:sz w:val="24"/>
          <w:szCs w:val="24"/>
        </w:rPr>
      </w:r>
    </w:p>
    <w:p w14:paraId="0000028D">
      <w:pPr>
        <w:pBdr/>
        <w:spacing w:line="288" w:lineRule="auto"/>
        <w:ind/>
        <w:jc w:val="center"/>
        <w:rPr>
          <w:rFonts w:ascii="Calibri" w:hAnsi="Calibri" w:eastAsia="Calibri" w:cs="Calibri"/>
          <w:sz w:val="24"/>
          <w:szCs w:val="24"/>
        </w:rPr>
      </w:pPr>
      <w:r>
        <w:rPr>
          <w:rFonts w:ascii="Calibri" w:hAnsi="Calibri" w:eastAsia="Calibri" w:cs="Calibri"/>
          <w:sz w:val="24"/>
          <w:szCs w:val="24"/>
        </w:rPr>
        <mc:AlternateContent>
          <mc:Choice Requires="wpg">
            <w:drawing>
              <wp:inline xmlns:wp="http://schemas.openxmlformats.org/drawingml/2006/wordprocessingDrawing" distT="0" distB="0" distL="0" distR="0">
                <wp:extent cx="4881563" cy="3154365"/>
                <wp:effectExtent l="0" t="0" r="0" b="0"/>
                <wp:docPr id="45" name="image33.png"/>
                <wp:cNvGraphicFramePr/>
                <a:graphic xmlns:a="http://schemas.openxmlformats.org/drawingml/2006/main">
                  <a:graphicData uri="http://schemas.openxmlformats.org/drawingml/2006/picture">
                    <pic:pic xmlns:pic="http://schemas.openxmlformats.org/drawingml/2006/picture">
                      <pic:nvPicPr>
                        <pic:cNvPr id="0" name="image33.png"/>
                        <pic:cNvPicPr/>
                        <pic:nvPr/>
                      </pic:nvPicPr>
                      <pic:blipFill rotWithShape="1">
                        <a:blip r:embed="rId64"/>
                        <a:srcRect l="0" t="0" r="0" b="0"/>
                        <a:stretch/>
                      </pic:blipFill>
                      <pic:spPr bwMode="auto">
                        <a:xfrm>
                          <a:off x="0" y="0"/>
                          <a:ext cx="4881563" cy="315436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384.38pt;height:248.38pt;mso-wrap-distance-left:0.00pt;mso-wrap-distance-top:0.00pt;mso-wrap-distance-right:0.00pt;mso-wrap-distance-bottom:0.00pt;z-index:1;">
                <v:imagedata r:id="rId64" o:title="" croptop="0f" cropleft="0f" cropbottom="0f" cropright="0f"/>
                <o:lock v:ext="edit" rotation="t"/>
              </v:shape>
            </w:pict>
          </mc:Fallback>
        </mc:AlternateContent>
      </w:r>
      <w:r>
        <w:rPr>
          <w:rtl w:val="0"/>
        </w:rPr>
      </w:r>
      <w:r>
        <w:rPr>
          <w:rFonts w:ascii="Calibri" w:hAnsi="Calibri" w:eastAsia="Calibri" w:cs="Calibri"/>
          <w:sz w:val="24"/>
          <w:szCs w:val="24"/>
        </w:rPr>
      </w:r>
    </w:p>
    <w:p w14:paraId="0000028E">
      <w:pPr>
        <w:pBdr/>
        <w:spacing w:line="288" w:lineRule="auto"/>
        <w:ind/>
        <w:jc w:val="center"/>
        <w:rPr>
          <w:rFonts w:ascii="Calibri" w:hAnsi="Calibri" w:eastAsia="Calibri" w:cs="Calibri"/>
          <w:sz w:val="24"/>
          <w:szCs w:val="24"/>
        </w:rPr>
      </w:pPr>
      <w:r>
        <w:rPr>
          <w:rtl w:val="0"/>
        </w:rPr>
      </w:r>
      <w:r>
        <w:rPr>
          <w:rFonts w:ascii="Calibri" w:hAnsi="Calibri" w:eastAsia="Calibri" w:cs="Calibri"/>
          <w:sz w:val="24"/>
          <w:szCs w:val="24"/>
        </w:rPr>
      </w:r>
    </w:p>
    <w:p w14:paraId="0000028F">
      <w:pPr>
        <w:pBdr/>
        <w:spacing w:line="288" w:lineRule="auto"/>
        <w:ind/>
        <w:rPr>
          <w:rFonts w:ascii="Calibri" w:hAnsi="Calibri" w:eastAsia="Calibri" w:cs="Calibri"/>
          <w:sz w:val="24"/>
          <w:szCs w:val="24"/>
        </w:rPr>
      </w:pPr>
      <w:r>
        <w:rPr>
          <w:rFonts w:ascii="Calibri" w:hAnsi="Calibri" w:eastAsia="Calibri" w:cs="Calibri"/>
          <w:sz w:val="24"/>
          <w:szCs w:val="24"/>
          <w:rtl w:val="0"/>
        </w:rPr>
        <w:t xml:space="preserve">Select your M5StackCore type in the left column:</w:t>
      </w:r>
      <w:r>
        <w:rPr>
          <w:rFonts w:ascii="Calibri" w:hAnsi="Calibri" w:eastAsia="Calibri" w:cs="Calibri"/>
          <w:sz w:val="24"/>
          <w:szCs w:val="24"/>
        </w:rPr>
      </w:r>
    </w:p>
    <w:p w14:paraId="00000290">
      <w:pPr>
        <w:numPr>
          <w:ilvl w:val="0"/>
          <w:numId w:val="22"/>
        </w:numPr>
        <w:pBdr/>
        <w:spacing w:after="120" w:line="240" w:lineRule="auto"/>
        <w:ind w:hanging="360" w:left="720"/>
        <w:rPr>
          <w:rFonts w:ascii="Calibri" w:hAnsi="Calibri" w:eastAsia="Calibri" w:cs="Calibri"/>
          <w:sz w:val="24"/>
          <w:szCs w:val="24"/>
        </w:rPr>
      </w:pPr>
      <w:r>
        <w:rPr>
          <w:rFonts w:ascii="Calibri" w:hAnsi="Calibri" w:eastAsia="Calibri" w:cs="Calibri"/>
          <w:sz w:val="24"/>
          <w:szCs w:val="24"/>
          <w:rtl w:val="0"/>
        </w:rPr>
        <w:t xml:space="preserve">If the M5StackCore has three top-side “hard” buttons, then choose “</w:t>
      </w:r>
      <w:r>
        <w:rPr>
          <w:rFonts w:ascii="Calibri" w:hAnsi="Calibri" w:eastAsia="Calibri" w:cs="Calibri"/>
          <w:b/>
          <w:bCs/>
          <w:sz w:val="24"/>
          <w:szCs w:val="24"/>
          <w:rtl w:val="0"/>
        </w:rPr>
        <w:t xml:space="preserve">CORE</w:t>
      </w:r>
      <w:r>
        <w:rPr>
          <w:rFonts w:ascii="Calibri" w:hAnsi="Calibri" w:eastAsia="Calibri" w:cs="Calibri"/>
          <w:sz w:val="24"/>
          <w:szCs w:val="24"/>
          <w:rtl w:val="0"/>
        </w:rPr>
        <w:t xml:space="preserve">”:</w:t>
      </w:r>
      <w:r>
        <w:rPr>
          <w:rFonts w:ascii="Calibri" w:hAnsi="Calibri" w:eastAsia="Calibri" w:cs="Calibri"/>
          <w:sz w:val="24"/>
          <w:szCs w:val="24"/>
        </w:rPr>
      </w:r>
    </w:p>
    <w:p w14:paraId="00000291">
      <w:pPr>
        <w:pBdr/>
        <w:spacing w:after="120" w:line="240" w:lineRule="auto"/>
        <w:ind/>
        <w:jc w:val="center"/>
        <w:rPr>
          <w:rFonts w:ascii="Calibri" w:hAnsi="Calibri" w:eastAsia="Calibri" w:cs="Calibri"/>
          <w:sz w:val="24"/>
          <w:szCs w:val="24"/>
        </w:rPr>
      </w:pPr>
      <w:r>
        <w:rPr>
          <w:rFonts w:ascii="Calibri" w:hAnsi="Calibri" w:eastAsia="Calibri" w:cs="Calibri"/>
          <w:sz w:val="24"/>
          <w:szCs w:val="24"/>
        </w:rPr>
        <mc:AlternateContent>
          <mc:Choice Requires="wpg">
            <w:drawing>
              <wp:inline xmlns:wp="http://schemas.openxmlformats.org/drawingml/2006/wordprocessingDrawing" distT="0" distB="0" distL="0" distR="0">
                <wp:extent cx="5731200" cy="2311400"/>
                <wp:effectExtent l="0" t="0" r="0" b="0"/>
                <wp:docPr id="46" name="image43.png"/>
                <wp:cNvGraphicFramePr/>
                <a:graphic xmlns:a="http://schemas.openxmlformats.org/drawingml/2006/main">
                  <a:graphicData uri="http://schemas.openxmlformats.org/drawingml/2006/picture">
                    <pic:pic xmlns:pic="http://schemas.openxmlformats.org/drawingml/2006/picture">
                      <pic:nvPicPr>
                        <pic:cNvPr id="0" name="image43.png"/>
                        <pic:cNvPicPr/>
                        <pic:nvPr/>
                      </pic:nvPicPr>
                      <pic:blipFill rotWithShape="1">
                        <a:blip r:embed="rId65"/>
                        <a:srcRect l="0" t="0" r="0" b="0"/>
                        <a:stretch/>
                      </pic:blipFill>
                      <pic:spPr bwMode="auto">
                        <a:xfrm>
                          <a:off x="0" y="0"/>
                          <a:ext cx="5731200" cy="231139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51.28pt;height:182.00pt;mso-wrap-distance-left:0.00pt;mso-wrap-distance-top:0.00pt;mso-wrap-distance-right:0.00pt;mso-wrap-distance-bottom:0.00pt;z-index:1;">
                <v:imagedata r:id="rId65" o:title="" croptop="0f" cropleft="0f" cropbottom="0f" cropright="0f"/>
                <o:lock v:ext="edit" rotation="t"/>
              </v:shape>
            </w:pict>
          </mc:Fallback>
        </mc:AlternateContent>
      </w:r>
      <w:r>
        <w:rPr>
          <w:rtl w:val="0"/>
        </w:rPr>
      </w:r>
      <w:r>
        <w:rPr>
          <w:rFonts w:ascii="Calibri" w:hAnsi="Calibri" w:eastAsia="Calibri" w:cs="Calibri"/>
          <w:sz w:val="24"/>
          <w:szCs w:val="24"/>
        </w:rPr>
      </w:r>
    </w:p>
    <w:p w14:paraId="00000292">
      <w:pPr>
        <w:pBdr/>
        <w:spacing w:line="240" w:lineRule="auto"/>
        <w:ind w:firstLine="0" w:left="720"/>
        <w:rPr>
          <w:rFonts w:ascii="Calibri" w:hAnsi="Calibri" w:eastAsia="Calibri" w:cs="Calibri"/>
          <w:sz w:val="24"/>
          <w:szCs w:val="24"/>
        </w:rPr>
      </w:pPr>
      <w:r>
        <w:rPr>
          <w:rtl w:val="0"/>
        </w:rPr>
      </w:r>
      <w:r>
        <w:rPr>
          <w:rFonts w:ascii="Calibri" w:hAnsi="Calibri" w:eastAsia="Calibri" w:cs="Calibri"/>
          <w:sz w:val="24"/>
          <w:szCs w:val="24"/>
        </w:rPr>
      </w:r>
    </w:p>
    <w:p w14:paraId="00000293">
      <w:pPr>
        <w:numPr>
          <w:ilvl w:val="0"/>
          <w:numId w:val="22"/>
        </w:numPr>
        <w:pBdr/>
        <w:spacing w:after="120" w:line="240" w:lineRule="auto"/>
        <w:ind w:hanging="360" w:left="720"/>
        <w:rPr>
          <w:rFonts w:ascii="Calibri" w:hAnsi="Calibri" w:eastAsia="Calibri" w:cs="Calibri"/>
          <w:sz w:val="24"/>
          <w:szCs w:val="24"/>
        </w:rPr>
      </w:pPr>
      <w:r>
        <w:rPr>
          <w:rFonts w:ascii="Calibri" w:hAnsi="Calibri" w:eastAsia="Calibri" w:cs="Calibri"/>
          <w:sz w:val="24"/>
          <w:szCs w:val="24"/>
          <w:rtl w:val="0"/>
        </w:rPr>
        <w:t xml:space="preserve">If the M5StackCore has three top-side “soft” buttons, then select “</w:t>
      </w:r>
      <w:r>
        <w:rPr>
          <w:rFonts w:ascii="Calibri" w:hAnsi="Calibri" w:eastAsia="Calibri" w:cs="Calibri"/>
          <w:b/>
          <w:bCs/>
          <w:sz w:val="24"/>
          <w:szCs w:val="24"/>
          <w:rtl w:val="0"/>
        </w:rPr>
        <w:t xml:space="preserve">CORE &amp; TOUGH</w:t>
      </w:r>
      <w:r>
        <w:rPr>
          <w:rFonts w:ascii="Calibri" w:hAnsi="Calibri" w:eastAsia="Calibri" w:cs="Calibri"/>
          <w:sz w:val="24"/>
          <w:szCs w:val="24"/>
          <w:rtl w:val="0"/>
        </w:rPr>
        <w:t xml:space="preserve">”:</w:t>
      </w:r>
      <w:r>
        <w:rPr>
          <w:rFonts w:ascii="Calibri" w:hAnsi="Calibri" w:eastAsia="Calibri" w:cs="Calibri"/>
          <w:sz w:val="24"/>
          <w:szCs w:val="24"/>
        </w:rPr>
      </w:r>
    </w:p>
    <w:p w14:paraId="00000294">
      <w:pPr>
        <w:pBdr/>
        <w:spacing w:after="120" w:line="240" w:lineRule="auto"/>
        <w:ind/>
        <w:jc w:val="center"/>
        <w:rPr>
          <w:rFonts w:ascii="Calibri" w:hAnsi="Calibri" w:eastAsia="Calibri" w:cs="Calibri"/>
          <w:sz w:val="24"/>
          <w:szCs w:val="24"/>
        </w:rPr>
      </w:pPr>
      <w:r>
        <w:rPr>
          <w:rFonts w:ascii="Calibri" w:hAnsi="Calibri" w:eastAsia="Calibri" w:cs="Calibri"/>
          <w:sz w:val="24"/>
          <w:szCs w:val="24"/>
        </w:rPr>
        <mc:AlternateContent>
          <mc:Choice Requires="wpg">
            <w:drawing>
              <wp:inline xmlns:wp="http://schemas.openxmlformats.org/drawingml/2006/wordprocessingDrawing" distT="0" distB="0" distL="0" distR="0">
                <wp:extent cx="5731200" cy="2311400"/>
                <wp:effectExtent l="0" t="0" r="0" b="0"/>
                <wp:docPr id="47" name="image44.png"/>
                <wp:cNvGraphicFramePr/>
                <a:graphic xmlns:a="http://schemas.openxmlformats.org/drawingml/2006/main">
                  <a:graphicData uri="http://schemas.openxmlformats.org/drawingml/2006/picture">
                    <pic:pic xmlns:pic="http://schemas.openxmlformats.org/drawingml/2006/picture">
                      <pic:nvPicPr>
                        <pic:cNvPr id="0" name="image44.png"/>
                        <pic:cNvPicPr/>
                        <pic:nvPr/>
                      </pic:nvPicPr>
                      <pic:blipFill rotWithShape="1">
                        <a:blip r:embed="rId66"/>
                        <a:srcRect l="0" t="0" r="0" b="0"/>
                        <a:stretch/>
                      </pic:blipFill>
                      <pic:spPr bwMode="auto">
                        <a:xfrm>
                          <a:off x="0" y="0"/>
                          <a:ext cx="5731200" cy="231139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451.28pt;height:182.00pt;mso-wrap-distance-left:0.00pt;mso-wrap-distance-top:0.00pt;mso-wrap-distance-right:0.00pt;mso-wrap-distance-bottom:0.00pt;z-index:1;">
                <v:imagedata r:id="rId66" o:title="" croptop="0f" cropleft="0f" cropbottom="0f" cropright="0f"/>
                <o:lock v:ext="edit" rotation="t"/>
              </v:shape>
            </w:pict>
          </mc:Fallback>
        </mc:AlternateContent>
      </w:r>
      <w:r>
        <w:rPr>
          <w:rtl w:val="0"/>
        </w:rPr>
      </w:r>
      <w:r>
        <w:rPr>
          <w:rFonts w:ascii="Calibri" w:hAnsi="Calibri" w:eastAsia="Calibri" w:cs="Calibri"/>
          <w:sz w:val="24"/>
          <w:szCs w:val="24"/>
        </w:rPr>
      </w:r>
    </w:p>
    <w:p w14:paraId="00000295">
      <w:pPr>
        <w:pBdr/>
        <w:spacing w:after="120" w:line="240" w:lineRule="auto"/>
        <w:ind/>
        <w:rPr>
          <w:rFonts w:ascii="Calibri" w:hAnsi="Calibri" w:eastAsia="Calibri" w:cs="Calibri"/>
          <w:sz w:val="24"/>
          <w:szCs w:val="24"/>
        </w:rPr>
      </w:pPr>
      <w:r>
        <w:rPr>
          <w:rtl w:val="0"/>
        </w:rPr>
      </w:r>
      <w:r>
        <w:rPr>
          <w:rFonts w:ascii="Calibri" w:hAnsi="Calibri" w:eastAsia="Calibri" w:cs="Calibri"/>
          <w:sz w:val="24"/>
          <w:szCs w:val="24"/>
        </w:rPr>
      </w:r>
    </w:p>
    <w:p w14:paraId="00000296">
      <w:pPr>
        <w:pBdr/>
        <w:spacing w:after="120" w:line="240" w:lineRule="auto"/>
        <w:ind/>
        <w:rPr>
          <w:rFonts w:ascii="Calibri" w:hAnsi="Calibri" w:eastAsia="Calibri" w:cs="Calibri"/>
          <w:sz w:val="24"/>
          <w:szCs w:val="24"/>
        </w:rPr>
      </w:pPr>
      <w:r>
        <w:rPr>
          <w:rFonts w:ascii="Calibri" w:hAnsi="Calibri" w:eastAsia="Calibri" w:cs="Calibri"/>
          <w:sz w:val="24"/>
          <w:szCs w:val="24"/>
          <w:rtl w:val="0"/>
        </w:rPr>
        <w:t xml:space="preserve">Type “</w:t>
      </w:r>
      <w:r>
        <w:rPr>
          <w:rFonts w:ascii="Calibri" w:hAnsi="Calibri" w:eastAsia="Calibri" w:cs="Calibri"/>
          <w:b/>
          <w:bCs/>
          <w:sz w:val="24"/>
          <w:szCs w:val="24"/>
          <w:rtl w:val="0"/>
        </w:rPr>
        <w:t xml:space="preserve">Zen</w:t>
      </w:r>
      <w:r>
        <w:rPr>
          <w:rFonts w:ascii="Calibri" w:hAnsi="Calibri" w:eastAsia="Calibri" w:cs="Calibri"/>
          <w:sz w:val="24"/>
          <w:szCs w:val="24"/>
          <w:rtl w:val="0"/>
        </w:rPr>
        <w:t xml:space="preserve">” (without brackets) into the search field. Immediately the page for downloading the firmware dedicated to the bGeigeZen (a Core2-AWS module in this example) appears:</w:t>
      </w:r>
      <w:r>
        <w:rPr>
          <w:rFonts w:ascii="Calibri" w:hAnsi="Calibri" w:eastAsia="Calibri" w:cs="Calibri"/>
          <w:sz w:val="24"/>
          <w:szCs w:val="24"/>
        </w:rPr>
      </w:r>
    </w:p>
    <w:p w14:paraId="00000297">
      <w:pPr>
        <w:pBdr/>
        <w:spacing w:after="120" w:line="240" w:lineRule="auto"/>
        <w:ind/>
        <w:jc w:val="center"/>
        <w:rPr>
          <w:rFonts w:ascii="Calibri" w:hAnsi="Calibri" w:eastAsia="Calibri" w:cs="Calibri"/>
          <w:sz w:val="24"/>
          <w:szCs w:val="24"/>
        </w:rPr>
      </w:pPr>
      <w:r>
        <w:rPr>
          <w:rFonts w:ascii="Calibri" w:hAnsi="Calibri" w:eastAsia="Calibri" w:cs="Calibri"/>
          <w:sz w:val="24"/>
          <w:szCs w:val="24"/>
        </w:rPr>
        <mc:AlternateContent>
          <mc:Choice Requires="wpg">
            <w:drawing>
              <wp:inline xmlns:wp="http://schemas.openxmlformats.org/drawingml/2006/wordprocessingDrawing" distT="0" distB="0" distL="0" distR="0">
                <wp:extent cx="5731200" cy="1816100"/>
                <wp:effectExtent l="0" t="0" r="0" b="0"/>
                <wp:docPr id="48" name="image16.png"/>
                <wp:cNvGraphicFramePr/>
                <a:graphic xmlns:a="http://schemas.openxmlformats.org/drawingml/2006/main">
                  <a:graphicData uri="http://schemas.openxmlformats.org/drawingml/2006/picture">
                    <pic:pic xmlns:pic="http://schemas.openxmlformats.org/drawingml/2006/picture">
                      <pic:nvPicPr>
                        <pic:cNvPr id="0" name="image16.png"/>
                        <pic:cNvPicPr/>
                        <pic:nvPr/>
                      </pic:nvPicPr>
                      <pic:blipFill rotWithShape="1">
                        <a:blip r:embed="rId67"/>
                        <a:srcRect l="0" t="0" r="0" b="0"/>
                        <a:stretch/>
                      </pic:blipFill>
                      <pic:spPr bwMode="auto">
                        <a:xfrm>
                          <a:off x="0" y="0"/>
                          <a:ext cx="5731200" cy="1816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451.28pt;height:143.00pt;mso-wrap-distance-left:0.00pt;mso-wrap-distance-top:0.00pt;mso-wrap-distance-right:0.00pt;mso-wrap-distance-bottom:0.00pt;z-index:1;">
                <v:imagedata r:id="rId67" o:title="" croptop="0f" cropleft="0f" cropbottom="0f" cropright="0f"/>
                <o:lock v:ext="edit" rotation="t"/>
              </v:shape>
            </w:pict>
          </mc:Fallback>
        </mc:AlternateContent>
      </w:r>
      <w:r>
        <w:rPr>
          <w:rtl w:val="0"/>
        </w:rPr>
      </w:r>
      <w:r>
        <w:rPr>
          <w:rFonts w:ascii="Calibri" w:hAnsi="Calibri" w:eastAsia="Calibri" w:cs="Calibri"/>
          <w:sz w:val="24"/>
          <w:szCs w:val="24"/>
        </w:rPr>
      </w:r>
    </w:p>
    <w:p w14:paraId="00000298">
      <w:pPr>
        <w:pBdr/>
        <w:spacing w:after="120" w:line="240" w:lineRule="auto"/>
        <w:ind/>
        <w:rPr>
          <w:rFonts w:ascii="Calibri" w:hAnsi="Calibri" w:eastAsia="Calibri" w:cs="Calibri"/>
          <w:sz w:val="24"/>
          <w:szCs w:val="24"/>
        </w:rPr>
      </w:pPr>
      <w:r>
        <w:rPr>
          <w:rFonts w:ascii="Calibri" w:hAnsi="Calibri" w:eastAsia="Calibri" w:cs="Calibri"/>
          <w:sz w:val="24"/>
          <w:szCs w:val="24"/>
          <w:rtl w:val="0"/>
        </w:rPr>
        <w:t xml:space="preserve">NOTE: The latest version of the firmware is shown in the top right field.Click the “</w:t>
      </w:r>
      <w:r>
        <w:rPr>
          <w:rFonts w:ascii="Calibri" w:hAnsi="Calibri" w:eastAsia="Calibri" w:cs="Calibri"/>
          <w:b/>
          <w:bCs/>
          <w:sz w:val="24"/>
          <w:szCs w:val="24"/>
          <w:rtl w:val="0"/>
        </w:rPr>
        <w:t xml:space="preserve">Download</w:t>
      </w:r>
      <w:r>
        <w:rPr>
          <w:rFonts w:ascii="Calibri" w:hAnsi="Calibri" w:eastAsia="Calibri" w:cs="Calibri"/>
          <w:sz w:val="24"/>
          <w:szCs w:val="24"/>
          <w:rtl w:val="0"/>
        </w:rPr>
        <w:t xml:space="preserve">” button. After a while a message confirms that the download has been successfully concluded:</w:t>
      </w:r>
      <w:r>
        <w:rPr>
          <w:rFonts w:ascii="Calibri" w:hAnsi="Calibri" w:eastAsia="Calibri" w:cs="Calibri"/>
          <w:sz w:val="24"/>
          <w:szCs w:val="24"/>
        </w:rPr>
      </w:r>
    </w:p>
    <w:p w14:paraId="00000299">
      <w:pPr>
        <w:pBdr/>
        <w:spacing w:after="120" w:line="240" w:lineRule="auto"/>
        <w:ind/>
        <w:jc w:val="center"/>
        <w:rPr>
          <w:rFonts w:ascii="Calibri" w:hAnsi="Calibri" w:eastAsia="Calibri" w:cs="Calibri"/>
          <w:sz w:val="24"/>
          <w:szCs w:val="24"/>
        </w:rPr>
      </w:pPr>
      <w:r>
        <w:rPr>
          <w:rFonts w:ascii="Calibri" w:hAnsi="Calibri" w:eastAsia="Calibri" w:cs="Calibri"/>
          <w:sz w:val="24"/>
          <w:szCs w:val="24"/>
        </w:rPr>
        <mc:AlternateContent>
          <mc:Choice Requires="wpg">
            <w:drawing>
              <wp:inline xmlns:wp="http://schemas.openxmlformats.org/drawingml/2006/wordprocessingDrawing" distT="0" distB="0" distL="0" distR="0">
                <wp:extent cx="5731200" cy="1841500"/>
                <wp:effectExtent l="0" t="0" r="0" b="0"/>
                <wp:docPr id="49" name="image15.png"/>
                <wp:cNvGraphicFramePr/>
                <a:graphic xmlns:a="http://schemas.openxmlformats.org/drawingml/2006/main">
                  <a:graphicData uri="http://schemas.openxmlformats.org/drawingml/2006/picture">
                    <pic:pic xmlns:pic="http://schemas.openxmlformats.org/drawingml/2006/picture">
                      <pic:nvPicPr>
                        <pic:cNvPr id="0" name="image15.png"/>
                        <pic:cNvPicPr/>
                        <pic:nvPr/>
                      </pic:nvPicPr>
                      <pic:blipFill rotWithShape="1">
                        <a:blip r:embed="rId68"/>
                        <a:srcRect l="0" t="0" r="0" b="0"/>
                        <a:stretch/>
                      </pic:blipFill>
                      <pic:spPr bwMode="auto">
                        <a:xfrm>
                          <a:off x="0" y="0"/>
                          <a:ext cx="5731200" cy="18415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451.28pt;height:145.00pt;mso-wrap-distance-left:0.00pt;mso-wrap-distance-top:0.00pt;mso-wrap-distance-right:0.00pt;mso-wrap-distance-bottom:0.00pt;z-index:1;">
                <v:imagedata r:id="rId68" o:title="" croptop="0f" cropleft="0f" cropbottom="0f" cropright="0f"/>
                <o:lock v:ext="edit" rotation="t"/>
              </v:shape>
            </w:pict>
          </mc:Fallback>
        </mc:AlternateContent>
      </w:r>
      <w:r>
        <w:rPr>
          <w:rtl w:val="0"/>
        </w:rPr>
      </w:r>
      <w:r>
        <w:rPr>
          <w:rFonts w:ascii="Calibri" w:hAnsi="Calibri" w:eastAsia="Calibri" w:cs="Calibri"/>
          <w:sz w:val="24"/>
          <w:szCs w:val="24"/>
        </w:rPr>
      </w:r>
    </w:p>
    <w:p w14:paraId="0000029A">
      <w:pPr>
        <w:pBdr/>
        <w:spacing w:after="120" w:line="240" w:lineRule="auto"/>
        <w:ind/>
        <w:rPr>
          <w:rFonts w:ascii="Calibri" w:hAnsi="Calibri" w:eastAsia="Calibri" w:cs="Calibri"/>
          <w:sz w:val="24"/>
          <w:szCs w:val="24"/>
        </w:rPr>
      </w:pPr>
      <w:r>
        <w:rPr>
          <w:rFonts w:ascii="Calibri" w:hAnsi="Calibri" w:eastAsia="Calibri" w:cs="Calibri"/>
          <w:b/>
          <w:bCs/>
          <w:sz w:val="24"/>
          <w:szCs w:val="24"/>
          <w:rtl w:val="0"/>
        </w:rPr>
        <w:t xml:space="preserve">NOTE:</w:t>
      </w:r>
      <w:r>
        <w:rPr>
          <w:rFonts w:ascii="Calibri" w:hAnsi="Calibri" w:eastAsia="Calibri" w:cs="Calibri"/>
          <w:sz w:val="24"/>
          <w:szCs w:val="24"/>
          <w:rtl w:val="0"/>
        </w:rPr>
        <w:t xml:space="preserve"> Now the “</w:t>
      </w:r>
      <w:r>
        <w:rPr>
          <w:rFonts w:ascii="Calibri" w:hAnsi="Calibri" w:eastAsia="Calibri" w:cs="Calibri"/>
          <w:b/>
          <w:bCs/>
          <w:sz w:val="24"/>
          <w:szCs w:val="24"/>
          <w:rtl w:val="0"/>
        </w:rPr>
        <w:t xml:space="preserve">Download</w:t>
      </w:r>
      <w:r>
        <w:rPr>
          <w:rFonts w:ascii="Calibri" w:hAnsi="Calibri" w:eastAsia="Calibri" w:cs="Calibri"/>
          <w:sz w:val="24"/>
          <w:szCs w:val="24"/>
          <w:rtl w:val="0"/>
        </w:rPr>
        <w:t xml:space="preserve">” button is now replaced by a “</w:t>
      </w:r>
      <w:r>
        <w:rPr>
          <w:rFonts w:ascii="Calibri" w:hAnsi="Calibri" w:eastAsia="Calibri" w:cs="Calibri"/>
          <w:b/>
          <w:bCs/>
          <w:sz w:val="24"/>
          <w:szCs w:val="24"/>
          <w:rtl w:val="0"/>
        </w:rPr>
        <w:t xml:space="preserve">Remove</w:t>
      </w:r>
      <w:r>
        <w:rPr>
          <w:rFonts w:ascii="Calibri" w:hAnsi="Calibri" w:eastAsia="Calibri" w:cs="Calibri"/>
          <w:sz w:val="24"/>
          <w:szCs w:val="24"/>
          <w:rtl w:val="0"/>
        </w:rPr>
        <w:t xml:space="preserve">” and a “</w:t>
      </w:r>
      <w:r>
        <w:rPr>
          <w:rFonts w:ascii="Calibri" w:hAnsi="Calibri" w:eastAsia="Calibri" w:cs="Calibri"/>
          <w:b/>
          <w:bCs/>
          <w:sz w:val="24"/>
          <w:szCs w:val="24"/>
          <w:rtl w:val="0"/>
        </w:rPr>
        <w:t xml:space="preserve">Burn</w:t>
      </w:r>
      <w:r>
        <w:rPr>
          <w:rFonts w:ascii="Calibri" w:hAnsi="Calibri" w:eastAsia="Calibri" w:cs="Calibri"/>
          <w:sz w:val="24"/>
          <w:szCs w:val="24"/>
          <w:rtl w:val="0"/>
        </w:rPr>
        <w:t xml:space="preserve">” button.</w:t>
      </w:r>
      <w:r>
        <w:rPr>
          <w:rFonts w:ascii="Calibri" w:hAnsi="Calibri" w:eastAsia="Calibri" w:cs="Calibri"/>
          <w:sz w:val="24"/>
          <w:szCs w:val="24"/>
        </w:rPr>
      </w:r>
    </w:p>
    <w:p w14:paraId="0000029B">
      <w:pPr>
        <w:pBdr/>
        <w:spacing w:after="120" w:line="240" w:lineRule="auto"/>
        <w:ind/>
        <w:rPr>
          <w:rFonts w:ascii="Calibri" w:hAnsi="Calibri" w:eastAsia="Calibri" w:cs="Calibri"/>
          <w:sz w:val="24"/>
          <w:szCs w:val="24"/>
        </w:rPr>
      </w:pPr>
      <w:r>
        <w:rPr>
          <w:rtl w:val="0"/>
        </w:rPr>
      </w:r>
      <w:r>
        <w:rPr>
          <w:rFonts w:ascii="Calibri" w:hAnsi="Calibri" w:eastAsia="Calibri" w:cs="Calibri"/>
          <w:sz w:val="24"/>
          <w:szCs w:val="24"/>
        </w:rPr>
      </w:r>
    </w:p>
    <w:p w14:paraId="0000029C">
      <w:pPr>
        <w:pStyle w:val="790"/>
        <w:pBdr/>
        <w:spacing w:before="200" w:line="240" w:lineRule="auto"/>
        <w:ind/>
        <w:rPr>
          <w:b w:val="0"/>
          <w:bCs w:val="0"/>
          <w:color w:val="666666"/>
        </w:rPr>
      </w:pPr>
      <w:r/>
      <w:bookmarkStart w:id="85" w:name="_rv0lsgm4nnto"/>
      <w:r/>
      <w:bookmarkEnd w:id="85"/>
      <w:r>
        <w:rPr>
          <w:b w:val="0"/>
          <w:bCs w:val="0"/>
          <w:color w:val="666666"/>
          <w:rtl w:val="0"/>
        </w:rPr>
        <w:t xml:space="preserve">3.3 - Installing (“burning”) the firmware</w:t>
      </w:r>
      <w:r>
        <w:rPr>
          <w:b w:val="0"/>
          <w:bCs w:val="0"/>
          <w:color w:val="666666"/>
        </w:rPr>
      </w:r>
    </w:p>
    <w:p w14:paraId="0000029D">
      <w:pPr>
        <w:pBdr/>
        <w:spacing w:after="120" w:line="240" w:lineRule="auto"/>
        <w:ind/>
        <w:rPr>
          <w:rFonts w:ascii="Calibri" w:hAnsi="Calibri" w:eastAsia="Calibri" w:cs="Calibri"/>
          <w:sz w:val="24"/>
          <w:szCs w:val="24"/>
        </w:rPr>
      </w:pPr>
      <w:r>
        <w:rPr>
          <w:rFonts w:ascii="Calibri" w:hAnsi="Calibri" w:eastAsia="Calibri" w:cs="Calibri"/>
          <w:sz w:val="24"/>
          <w:szCs w:val="24"/>
          <w:rtl w:val="0"/>
        </w:rPr>
        <w:t xml:space="preserve">Connect the M5StackCore of the bGeigieZen with an USB-C cable (lateral connector). The M5 is now powered through the USB cable; the screen is uniformly white and flashes to black for a short instant at a periodical rate:</w:t>
      </w:r>
      <w:r>
        <w:rPr>
          <w:rFonts w:ascii="Calibri" w:hAnsi="Calibri" w:eastAsia="Calibri" w:cs="Calibri"/>
          <w:sz w:val="24"/>
          <w:szCs w:val="24"/>
        </w:rPr>
      </w:r>
    </w:p>
    <w:p w14:paraId="0000029E">
      <w:pPr>
        <w:pBdr/>
        <w:spacing w:after="120" w:line="240" w:lineRule="auto"/>
        <w:ind/>
        <w:jc w:val="center"/>
        <w:rPr>
          <w:rFonts w:ascii="Calibri" w:hAnsi="Calibri" w:eastAsia="Calibri" w:cs="Calibri"/>
          <w:sz w:val="24"/>
          <w:szCs w:val="24"/>
        </w:rPr>
      </w:pPr>
      <w:r>
        <w:rPr>
          <w:rFonts w:ascii="Calibri" w:hAnsi="Calibri" w:eastAsia="Calibri" w:cs="Calibri"/>
          <w:sz w:val="24"/>
          <w:szCs w:val="24"/>
        </w:rPr>
        <mc:AlternateContent>
          <mc:Choice Requires="wpg">
            <w:drawing>
              <wp:inline xmlns:wp="http://schemas.openxmlformats.org/drawingml/2006/wordprocessingDrawing" distT="0" distB="0" distL="0" distR="0">
                <wp:extent cx="3429000" cy="2457450"/>
                <wp:effectExtent l="0" t="0" r="0" b="0"/>
                <wp:docPr id="50"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r/>
                      </pic:nvPicPr>
                      <pic:blipFill rotWithShape="1">
                        <a:blip r:embed="rId69"/>
                        <a:srcRect l="0" t="0" r="0" b="0"/>
                        <a:stretch/>
                      </pic:blipFill>
                      <pic:spPr bwMode="auto">
                        <a:xfrm>
                          <a:off x="0" y="0"/>
                          <a:ext cx="3429000" cy="245745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270.00pt;height:193.50pt;mso-wrap-distance-left:0.00pt;mso-wrap-distance-top:0.00pt;mso-wrap-distance-right:0.00pt;mso-wrap-distance-bottom:0.00pt;z-index:1;">
                <v:imagedata r:id="rId69" o:title="" croptop="0f" cropleft="0f" cropbottom="0f" cropright="0f"/>
                <o:lock v:ext="edit" rotation="t"/>
              </v:shape>
            </w:pict>
          </mc:Fallback>
        </mc:AlternateContent>
      </w:r>
      <w:r>
        <w:rPr>
          <w:rtl w:val="0"/>
        </w:rPr>
      </w:r>
      <w:r>
        <w:rPr>
          <w:rFonts w:ascii="Calibri" w:hAnsi="Calibri" w:eastAsia="Calibri" w:cs="Calibri"/>
          <w:sz w:val="24"/>
          <w:szCs w:val="24"/>
        </w:rPr>
      </w:r>
    </w:p>
    <w:p w14:paraId="0000029F">
      <w:pPr>
        <w:pBdr/>
        <w:spacing w:after="120" w:line="240" w:lineRule="auto"/>
        <w:ind/>
        <w:rPr>
          <w:rFonts w:ascii="Calibri" w:hAnsi="Calibri" w:eastAsia="Calibri" w:cs="Calibri"/>
          <w:sz w:val="24"/>
          <w:szCs w:val="24"/>
        </w:rPr>
      </w:pPr>
      <w:r>
        <w:rPr>
          <w:rFonts w:ascii="Calibri" w:hAnsi="Calibri" w:eastAsia="Calibri" w:cs="Calibri"/>
          <w:sz w:val="24"/>
          <w:szCs w:val="24"/>
          <w:rtl w:val="0"/>
        </w:rPr>
        <w:t xml:space="preserve">Note: If your USB-Port on the computer has not enough power output (happens often on the front ones) then the M5StackCore won´t be detected correctly by the software and the installation of the firmware will fail during burning.</w:t>
      </w:r>
      <w:r>
        <w:rPr>
          <w:rFonts w:ascii="Calibri" w:hAnsi="Calibri" w:eastAsia="Calibri" w:cs="Calibri"/>
          <w:sz w:val="24"/>
          <w:szCs w:val="24"/>
        </w:rPr>
      </w:r>
    </w:p>
    <w:p w14:paraId="000002A0">
      <w:pPr>
        <w:pBdr/>
        <w:spacing w:after="120" w:line="240" w:lineRule="auto"/>
        <w:ind/>
        <w:rPr>
          <w:rFonts w:ascii="Calibri" w:hAnsi="Calibri" w:eastAsia="Calibri" w:cs="Calibri"/>
          <w:sz w:val="24"/>
          <w:szCs w:val="24"/>
        </w:rPr>
      </w:pPr>
      <w:r>
        <w:rPr>
          <w:rFonts w:ascii="Calibri" w:hAnsi="Calibri" w:eastAsia="Calibri" w:cs="Calibri"/>
          <w:sz w:val="24"/>
          <w:szCs w:val="24"/>
          <w:rtl w:val="0"/>
        </w:rPr>
        <w:t xml:space="preserve"> </w:t>
      </w:r>
      <w:r>
        <w:rPr>
          <w:rFonts w:ascii="Calibri" w:hAnsi="Calibri" w:eastAsia="Calibri" w:cs="Calibri"/>
          <w:sz w:val="24"/>
          <w:szCs w:val="24"/>
        </w:rPr>
      </w:r>
    </w:p>
    <w:p w14:paraId="000002A1">
      <w:pPr>
        <w:pBdr/>
        <w:spacing w:after="120" w:line="240" w:lineRule="auto"/>
        <w:ind/>
        <w:rPr>
          <w:rFonts w:ascii="Calibri" w:hAnsi="Calibri" w:eastAsia="Calibri" w:cs="Calibri"/>
          <w:sz w:val="24"/>
          <w:szCs w:val="24"/>
        </w:rPr>
      </w:pPr>
      <w:r>
        <w:rPr>
          <w:rFonts w:ascii="Calibri" w:hAnsi="Calibri" w:eastAsia="Calibri" w:cs="Calibri"/>
          <w:sz w:val="24"/>
          <w:szCs w:val="24"/>
          <w:rtl w:val="0"/>
        </w:rPr>
        <w:t xml:space="preserve">Click on the “Burn” button:</w:t>
      </w:r>
      <w:r>
        <w:rPr>
          <w:rFonts w:ascii="Calibri" w:hAnsi="Calibri" w:eastAsia="Calibri" w:cs="Calibri"/>
          <w:sz w:val="24"/>
          <w:szCs w:val="24"/>
        </w:rPr>
      </w:r>
    </w:p>
    <w:p w14:paraId="000002A2">
      <w:pPr>
        <w:pBdr/>
        <w:spacing w:after="120" w:line="240" w:lineRule="auto"/>
        <w:ind/>
        <w:jc w:val="center"/>
        <w:rPr>
          <w:rFonts w:ascii="Calibri" w:hAnsi="Calibri" w:eastAsia="Calibri" w:cs="Calibri"/>
          <w:sz w:val="24"/>
          <w:szCs w:val="24"/>
        </w:rPr>
      </w:pPr>
      <w:r>
        <w:rPr>
          <w:rFonts w:ascii="Calibri" w:hAnsi="Calibri" w:eastAsia="Calibri" w:cs="Calibri"/>
          <w:sz w:val="24"/>
          <w:szCs w:val="24"/>
        </w:rPr>
        <mc:AlternateContent>
          <mc:Choice Requires="wpg">
            <w:drawing>
              <wp:inline xmlns:wp="http://schemas.openxmlformats.org/drawingml/2006/wordprocessingDrawing" distT="0" distB="0" distL="0" distR="0">
                <wp:extent cx="5731200" cy="1854200"/>
                <wp:effectExtent l="0" t="0" r="0" b="0"/>
                <wp:docPr id="51" name="image20.png"/>
                <wp:cNvGraphicFramePr/>
                <a:graphic xmlns:a="http://schemas.openxmlformats.org/drawingml/2006/main">
                  <a:graphicData uri="http://schemas.openxmlformats.org/drawingml/2006/picture">
                    <pic:pic xmlns:pic="http://schemas.openxmlformats.org/drawingml/2006/picture">
                      <pic:nvPicPr>
                        <pic:cNvPr id="0" name="image20.png"/>
                        <pic:cNvPicPr/>
                        <pic:nvPr/>
                      </pic:nvPicPr>
                      <pic:blipFill rotWithShape="1">
                        <a:blip r:embed="rId70"/>
                        <a:srcRect l="0" t="0" r="0" b="0"/>
                        <a:stretch/>
                      </pic:blipFill>
                      <pic:spPr bwMode="auto">
                        <a:xfrm>
                          <a:off x="0" y="0"/>
                          <a:ext cx="5731200" cy="1854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451.28pt;height:146.00pt;mso-wrap-distance-left:0.00pt;mso-wrap-distance-top:0.00pt;mso-wrap-distance-right:0.00pt;mso-wrap-distance-bottom:0.00pt;z-index:1;">
                <v:imagedata r:id="rId70" o:title="" croptop="0f" cropleft="0f" cropbottom="0f" cropright="0f"/>
                <o:lock v:ext="edit" rotation="t"/>
              </v:shape>
            </w:pict>
          </mc:Fallback>
        </mc:AlternateContent>
      </w:r>
      <w:r>
        <w:rPr>
          <w:rtl w:val="0"/>
        </w:rPr>
      </w:r>
      <w:r>
        <w:rPr>
          <w:rFonts w:ascii="Calibri" w:hAnsi="Calibri" w:eastAsia="Calibri" w:cs="Calibri"/>
          <w:sz w:val="24"/>
          <w:szCs w:val="24"/>
        </w:rPr>
      </w:r>
    </w:p>
    <w:p w14:paraId="000002A3">
      <w:pPr>
        <w:pBdr/>
        <w:spacing w:after="200" w:line="276" w:lineRule="auto"/>
        <w:ind/>
        <w:rPr>
          <w:rFonts w:ascii="Calibri" w:hAnsi="Calibri" w:eastAsia="Calibri" w:cs="Calibri"/>
          <w:sz w:val="24"/>
          <w:szCs w:val="24"/>
        </w:rPr>
      </w:pPr>
      <w:r>
        <w:br w:type="page" w:clear="all"/>
      </w:r>
      <w:r>
        <w:rPr>
          <w:rtl w:val="0"/>
        </w:rPr>
      </w:r>
      <w:r>
        <w:rPr>
          <w:rFonts w:ascii="Calibri" w:hAnsi="Calibri" w:eastAsia="Calibri" w:cs="Calibri"/>
          <w:sz w:val="24"/>
          <w:szCs w:val="24"/>
        </w:rPr>
      </w:r>
    </w:p>
    <w:p w14:paraId="000002A4">
      <w:pPr>
        <w:pBdr/>
        <w:spacing w:after="120" w:line="240" w:lineRule="auto"/>
        <w:ind/>
        <w:rPr>
          <w:rFonts w:ascii="Calibri" w:hAnsi="Calibri" w:eastAsia="Calibri" w:cs="Calibri"/>
          <w:sz w:val="24"/>
          <w:szCs w:val="24"/>
        </w:rPr>
      </w:pPr>
      <w:r>
        <w:rPr>
          <w:rFonts w:ascii="Calibri" w:hAnsi="Calibri" w:eastAsia="Calibri" w:cs="Calibri"/>
          <w:sz w:val="24"/>
          <w:szCs w:val="24"/>
          <w:rtl w:val="0"/>
        </w:rPr>
        <w:t xml:space="preserve">A window pops-up for setting the COM port and the data rate through drop-down lists. For instance:</w:t>
      </w:r>
      <w:r>
        <w:rPr>
          <w:rFonts w:ascii="Calibri" w:hAnsi="Calibri" w:eastAsia="Calibri" w:cs="Calibri"/>
          <w:sz w:val="24"/>
          <w:szCs w:val="24"/>
        </w:rPr>
      </w:r>
    </w:p>
    <w:p w14:paraId="000002A5">
      <w:pPr>
        <w:pBdr/>
        <w:spacing w:after="120" w:line="240" w:lineRule="auto"/>
        <w:ind/>
        <w:jc w:val="center"/>
        <w:rPr>
          <w:rFonts w:ascii="Calibri" w:hAnsi="Calibri" w:eastAsia="Calibri" w:cs="Calibri"/>
          <w:sz w:val="24"/>
          <w:szCs w:val="24"/>
        </w:rPr>
      </w:pPr>
      <w:r>
        <w:rPr>
          <w:rFonts w:ascii="Calibri" w:hAnsi="Calibri" w:eastAsia="Calibri" w:cs="Calibri"/>
          <w:sz w:val="24"/>
          <w:szCs w:val="24"/>
        </w:rPr>
        <mc:AlternateContent>
          <mc:Choice Requires="wpg">
            <w:drawing>
              <wp:inline xmlns:wp="http://schemas.openxmlformats.org/drawingml/2006/wordprocessingDrawing" distT="0" distB="0" distL="0" distR="0">
                <wp:extent cx="2870200" cy="2133600"/>
                <wp:effectExtent l="0" t="0" r="0" b="0"/>
                <wp:docPr id="52"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71"/>
                        <a:srcRect l="0" t="0" r="0" b="0"/>
                        <a:stretch/>
                      </pic:blipFill>
                      <pic:spPr bwMode="auto">
                        <a:xfrm>
                          <a:off x="0" y="0"/>
                          <a:ext cx="2870200" cy="21336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226.00pt;height:168.00pt;mso-wrap-distance-left:0.00pt;mso-wrap-distance-top:0.00pt;mso-wrap-distance-right:0.00pt;mso-wrap-distance-bottom:0.00pt;z-index:1;">
                <v:imagedata r:id="rId71" o:title="" croptop="0f" cropleft="0f" cropbottom="0f" cropright="0f"/>
                <o:lock v:ext="edit" rotation="t"/>
              </v:shape>
            </w:pict>
          </mc:Fallback>
        </mc:AlternateContent>
      </w:r>
      <w:r>
        <w:rPr>
          <w:rtl w:val="0"/>
        </w:rPr>
      </w:r>
      <w:r>
        <w:rPr>
          <w:rFonts w:ascii="Calibri" w:hAnsi="Calibri" w:eastAsia="Calibri" w:cs="Calibri"/>
          <w:sz w:val="24"/>
          <w:szCs w:val="24"/>
        </w:rPr>
      </w:r>
    </w:p>
    <w:p w14:paraId="000002A6">
      <w:pPr>
        <w:pBdr/>
        <w:spacing w:after="120" w:line="240" w:lineRule="auto"/>
        <w:ind/>
        <w:rPr>
          <w:rFonts w:ascii="Calibri" w:hAnsi="Calibri" w:eastAsia="Calibri" w:cs="Calibri"/>
          <w:sz w:val="24"/>
          <w:szCs w:val="24"/>
        </w:rPr>
      </w:pPr>
      <w:r>
        <w:rPr>
          <w:rFonts w:ascii="Calibri" w:hAnsi="Calibri" w:eastAsia="Calibri" w:cs="Calibri"/>
          <w:sz w:val="24"/>
          <w:szCs w:val="24"/>
          <w:rtl w:val="0"/>
        </w:rPr>
        <w:t xml:space="preserve">Click on the “</w:t>
      </w:r>
      <w:r>
        <w:rPr>
          <w:rFonts w:ascii="Calibri" w:hAnsi="Calibri" w:eastAsia="Calibri" w:cs="Calibri"/>
          <w:b/>
          <w:bCs/>
          <w:sz w:val="24"/>
          <w:szCs w:val="24"/>
          <w:rtl w:val="0"/>
        </w:rPr>
        <w:t xml:space="preserve">Start</w:t>
      </w:r>
      <w:r>
        <w:rPr>
          <w:rFonts w:ascii="Calibri" w:hAnsi="Calibri" w:eastAsia="Calibri" w:cs="Calibri"/>
          <w:sz w:val="24"/>
          <w:szCs w:val="24"/>
          <w:rtl w:val="0"/>
        </w:rPr>
        <w:t xml:space="preserve">” button; a message window appears showing the status of the burning procedure:</w:t>
      </w:r>
      <w:r>
        <w:rPr>
          <w:rFonts w:ascii="Calibri" w:hAnsi="Calibri" w:eastAsia="Calibri" w:cs="Calibri"/>
          <w:sz w:val="24"/>
          <w:szCs w:val="24"/>
        </w:rPr>
      </w:r>
    </w:p>
    <w:p w14:paraId="000002A7">
      <w:pPr>
        <w:pBdr/>
        <w:spacing w:after="120" w:line="240" w:lineRule="auto"/>
        <w:ind/>
        <w:jc w:val="center"/>
        <w:rPr>
          <w:rFonts w:ascii="Calibri" w:hAnsi="Calibri" w:eastAsia="Calibri" w:cs="Calibri"/>
          <w:sz w:val="24"/>
          <w:szCs w:val="24"/>
        </w:rPr>
      </w:pPr>
      <w:r>
        <w:rPr>
          <w:rFonts w:ascii="Calibri" w:hAnsi="Calibri" w:eastAsia="Calibri" w:cs="Calibri"/>
          <w:sz w:val="24"/>
          <w:szCs w:val="24"/>
        </w:rPr>
        <mc:AlternateContent>
          <mc:Choice Requires="wpg">
            <w:drawing>
              <wp:inline xmlns:wp="http://schemas.openxmlformats.org/drawingml/2006/wordprocessingDrawing" distT="0" distB="0" distL="0" distR="0">
                <wp:extent cx="4313093" cy="2237545"/>
                <wp:effectExtent l="0" t="0" r="0" b="0"/>
                <wp:docPr id="53" name="image37.png"/>
                <wp:cNvGraphicFramePr/>
                <a:graphic xmlns:a="http://schemas.openxmlformats.org/drawingml/2006/main">
                  <a:graphicData uri="http://schemas.openxmlformats.org/drawingml/2006/picture">
                    <pic:pic xmlns:pic="http://schemas.openxmlformats.org/drawingml/2006/picture">
                      <pic:nvPicPr>
                        <pic:cNvPr id="0" name="image37.png"/>
                        <pic:cNvPicPr/>
                        <pic:nvPr/>
                      </pic:nvPicPr>
                      <pic:blipFill rotWithShape="1">
                        <a:blip r:embed="rId72"/>
                        <a:srcRect l="0" t="0" r="0" b="0"/>
                        <a:stretch/>
                      </pic:blipFill>
                      <pic:spPr bwMode="auto">
                        <a:xfrm>
                          <a:off x="0" y="0"/>
                          <a:ext cx="4313093" cy="223754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339.61pt;height:176.18pt;mso-wrap-distance-left:0.00pt;mso-wrap-distance-top:0.00pt;mso-wrap-distance-right:0.00pt;mso-wrap-distance-bottom:0.00pt;z-index:1;">
                <v:imagedata r:id="rId72" o:title="" croptop="0f" cropleft="0f" cropbottom="0f" cropright="0f"/>
                <o:lock v:ext="edit" rotation="t"/>
              </v:shape>
            </w:pict>
          </mc:Fallback>
        </mc:AlternateContent>
      </w:r>
      <w:r>
        <w:rPr>
          <w:rtl w:val="0"/>
        </w:rPr>
      </w:r>
      <w:r>
        <w:rPr>
          <w:rFonts w:ascii="Calibri" w:hAnsi="Calibri" w:eastAsia="Calibri" w:cs="Calibri"/>
          <w:sz w:val="24"/>
          <w:szCs w:val="24"/>
        </w:rPr>
      </w:r>
    </w:p>
    <w:p w14:paraId="000002A8">
      <w:pPr>
        <w:pBdr/>
        <w:spacing w:after="120" w:line="240" w:lineRule="auto"/>
        <w:ind/>
        <w:rPr>
          <w:rFonts w:ascii="Calibri" w:hAnsi="Calibri" w:eastAsia="Calibri" w:cs="Calibri"/>
          <w:sz w:val="24"/>
          <w:szCs w:val="24"/>
        </w:rPr>
      </w:pPr>
      <w:r>
        <w:rPr>
          <w:rtl w:val="0"/>
        </w:rPr>
      </w:r>
      <w:r>
        <w:rPr>
          <w:rFonts w:ascii="Calibri" w:hAnsi="Calibri" w:eastAsia="Calibri" w:cs="Calibri"/>
          <w:sz w:val="24"/>
          <w:szCs w:val="24"/>
        </w:rPr>
      </w:r>
    </w:p>
    <w:p w14:paraId="000002A9">
      <w:pPr>
        <w:pBdr/>
        <w:spacing w:after="120" w:line="240" w:lineRule="auto"/>
        <w:ind/>
        <w:rPr>
          <w:rFonts w:ascii="Calibri" w:hAnsi="Calibri" w:eastAsia="Calibri" w:cs="Calibri"/>
          <w:sz w:val="24"/>
          <w:szCs w:val="24"/>
        </w:rPr>
      </w:pPr>
      <w:r>
        <w:rPr>
          <w:rFonts w:ascii="Calibri" w:hAnsi="Calibri" w:eastAsia="Calibri" w:cs="Calibri"/>
          <w:sz w:val="24"/>
          <w:szCs w:val="24"/>
          <w:rtl w:val="0"/>
        </w:rPr>
        <w:t xml:space="preserve">At the end, the bGeigieZen will be ready for the configuration of the operational parameters. These are set by:</w:t>
      </w:r>
      <w:r>
        <w:rPr>
          <w:rFonts w:ascii="Calibri" w:hAnsi="Calibri" w:eastAsia="Calibri" w:cs="Calibri"/>
          <w:sz w:val="24"/>
          <w:szCs w:val="24"/>
        </w:rPr>
      </w:r>
    </w:p>
    <w:p w14:paraId="000002AA">
      <w:pPr>
        <w:numPr>
          <w:ilvl w:val="0"/>
          <w:numId w:val="2"/>
        </w:numPr>
        <w:pBdr/>
        <w:spacing w:line="240" w:lineRule="auto"/>
        <w:ind w:hanging="360" w:left="720"/>
        <w:rPr>
          <w:rFonts w:ascii="Calibri" w:hAnsi="Calibri" w:eastAsia="Calibri" w:cs="Calibri"/>
          <w:sz w:val="24"/>
          <w:szCs w:val="24"/>
        </w:rPr>
      </w:pPr>
      <w:r>
        <w:rPr>
          <w:rFonts w:ascii="Calibri" w:hAnsi="Calibri" w:eastAsia="Calibri" w:cs="Calibri"/>
          <w:sz w:val="24"/>
          <w:szCs w:val="24"/>
          <w:rtl w:val="0"/>
        </w:rPr>
        <w:t xml:space="preserve">Editing the default &lt;SAFEZEN.txt&gt; file in the microSD memory card;</w:t>
      </w:r>
      <w:r>
        <w:rPr>
          <w:rFonts w:ascii="Calibri" w:hAnsi="Calibri" w:eastAsia="Calibri" w:cs="Calibri"/>
          <w:sz w:val="24"/>
          <w:szCs w:val="24"/>
        </w:rPr>
      </w:r>
    </w:p>
    <w:p w14:paraId="000002AB">
      <w:pPr>
        <w:numPr>
          <w:ilvl w:val="0"/>
          <w:numId w:val="2"/>
        </w:numPr>
        <w:pBdr/>
        <w:spacing w:line="240" w:lineRule="auto"/>
        <w:ind w:hanging="360" w:left="720"/>
        <w:rPr>
          <w:rFonts w:ascii="Calibri" w:hAnsi="Calibri" w:eastAsia="Calibri" w:cs="Calibri"/>
          <w:sz w:val="24"/>
          <w:szCs w:val="24"/>
        </w:rPr>
      </w:pPr>
      <w:r>
        <w:rPr>
          <w:rFonts w:ascii="Calibri" w:hAnsi="Calibri" w:eastAsia="Calibri" w:cs="Calibri"/>
          <w:sz w:val="24"/>
          <w:szCs w:val="24"/>
          <w:rtl w:val="0"/>
        </w:rPr>
        <w:t xml:space="preserve">Inserting the card into the card slot of the M5StackCore;</w:t>
      </w:r>
      <w:r>
        <w:rPr>
          <w:rFonts w:ascii="Calibri" w:hAnsi="Calibri" w:eastAsia="Calibri" w:cs="Calibri"/>
          <w:sz w:val="24"/>
          <w:szCs w:val="24"/>
        </w:rPr>
      </w:r>
    </w:p>
    <w:p w14:paraId="000002AC">
      <w:pPr>
        <w:numPr>
          <w:ilvl w:val="0"/>
          <w:numId w:val="2"/>
        </w:numPr>
        <w:pBdr/>
        <w:spacing w:after="120" w:line="240" w:lineRule="auto"/>
        <w:ind w:hanging="360" w:left="720"/>
        <w:rPr>
          <w:rFonts w:ascii="Calibri" w:hAnsi="Calibri" w:eastAsia="Calibri" w:cs="Calibri"/>
          <w:sz w:val="24"/>
          <w:szCs w:val="24"/>
        </w:rPr>
      </w:pPr>
      <w:r>
        <w:rPr>
          <w:rFonts w:ascii="Calibri" w:hAnsi="Calibri" w:eastAsia="Calibri" w:cs="Calibri"/>
          <w:sz w:val="24"/>
          <w:szCs w:val="24"/>
          <w:rtl w:val="0"/>
        </w:rPr>
        <w:t xml:space="preserve">Loading this file into the M5StackCore by using the “soft” keys of the touch-screen display.</w:t>
      </w:r>
      <w:r>
        <w:rPr>
          <w:rFonts w:ascii="Calibri" w:hAnsi="Calibri" w:eastAsia="Calibri" w:cs="Calibri"/>
          <w:sz w:val="24"/>
          <w:szCs w:val="24"/>
        </w:rPr>
      </w:r>
    </w:p>
    <w:p w14:paraId="000002AD">
      <w:pPr>
        <w:pBdr/>
        <w:spacing w:after="120" w:line="240" w:lineRule="auto"/>
        <w:ind/>
        <w:rPr>
          <w:rFonts w:ascii="Calibri" w:hAnsi="Calibri" w:eastAsia="Calibri" w:cs="Calibri"/>
          <w:sz w:val="24"/>
          <w:szCs w:val="24"/>
        </w:rPr>
      </w:pPr>
      <w:r>
        <w:rPr>
          <w:rtl w:val="0"/>
        </w:rPr>
      </w:r>
      <w:r>
        <w:rPr>
          <w:rFonts w:ascii="Calibri" w:hAnsi="Calibri" w:eastAsia="Calibri" w:cs="Calibri"/>
          <w:sz w:val="24"/>
          <w:szCs w:val="24"/>
        </w:rPr>
      </w:r>
    </w:p>
    <w:p w14:paraId="000002AE">
      <w:pPr>
        <w:pBdr/>
        <w:spacing/>
        <w:ind/>
        <w:rPr/>
      </w:pPr>
      <w:r>
        <w:rPr>
          <w:rtl w:val="0"/>
        </w:rPr>
      </w:r>
      <w:r/>
    </w:p>
    <w:p w14:paraId="000002AF">
      <w:pPr>
        <w:pBdr/>
        <w:spacing/>
        <w:ind/>
        <w:rPr/>
      </w:pPr>
      <w:r>
        <w:br w:type="page" w:clear="all"/>
      </w:r>
      <w:r>
        <w:rPr>
          <w:rtl w:val="0"/>
        </w:rPr>
      </w:r>
      <w:r/>
    </w:p>
    <w:p w14:paraId="000002B0">
      <w:pPr>
        <w:pStyle w:val="788"/>
        <w:keepNext w:val="false"/>
        <w:keepLines w:val="false"/>
        <w:pBdr/>
        <w:spacing w:line="276" w:lineRule="auto"/>
        <w:ind/>
        <w:rPr/>
      </w:pPr>
      <w:r/>
      <w:bookmarkStart w:id="86" w:name="_iaf0o8wvfyut"/>
      <w:r/>
      <w:bookmarkEnd w:id="86"/>
      <w:r>
        <w:rPr>
          <w:rtl w:val="0"/>
        </w:rPr>
        <w:t xml:space="preserve">Appendix F - Uploading Data to the Safecast Database</w:t>
      </w:r>
      <w:r/>
    </w:p>
    <w:p w14:paraId="000002B1">
      <w:pPr>
        <w:pStyle w:val="789"/>
        <w:keepNext w:val="false"/>
        <w:keepLines w:val="false"/>
        <w:pBdr/>
        <w:spacing w:line="276" w:lineRule="auto"/>
        <w:ind w:firstLine="0" w:left="720"/>
        <w:rPr/>
      </w:pPr>
      <w:r/>
      <w:bookmarkStart w:id="87" w:name="_4dcwfmpyitj8"/>
      <w:r/>
      <w:bookmarkEnd w:id="87"/>
      <w:r>
        <w:rPr>
          <w:rtl w:val="0"/>
        </w:rPr>
        <w:t xml:space="preserve">Uploading Data with the Safecast API</w:t>
      </w:r>
      <w:r/>
    </w:p>
    <w:p w14:paraId="000002B2">
      <w:pPr>
        <w:pBdr/>
        <w:spacing w:after="120"/>
        <w:ind w:firstLine="0" w:left="720"/>
        <w:rPr>
          <w:rFonts w:ascii="Calibri" w:hAnsi="Calibri" w:eastAsia="Calibri" w:cs="Calibri"/>
          <w:sz w:val="24"/>
          <w:szCs w:val="24"/>
        </w:rPr>
      </w:pPr>
      <w:r>
        <w:rPr>
          <w:rFonts w:ascii="Calibri" w:hAnsi="Calibri" w:eastAsia="Calibri" w:cs="Calibri"/>
          <w:sz w:val="24"/>
          <w:szCs w:val="24"/>
          <w:rtl w:val="0"/>
        </w:rPr>
        <w:t xml:space="preserve">Your bGeigieZen is designed to submit data to the Safecast database through the Safecast API . The upload procedure is the same as for the bGeigieNano. </w:t>
      </w:r>
      <w:r>
        <w:rPr>
          <w:rFonts w:ascii="Calibri" w:hAnsi="Calibri" w:eastAsia="Calibri" w:cs="Calibri"/>
          <w:sz w:val="24"/>
          <w:szCs w:val="24"/>
        </w:rPr>
      </w:r>
    </w:p>
    <w:p w14:paraId="000002B3">
      <w:pPr>
        <w:numPr>
          <w:ilvl w:val="0"/>
          <w:numId w:val="25"/>
        </w:numPr>
        <w:pBdr/>
        <w:spacing w:after="0" w:afterAutospacing="0"/>
        <w:ind w:hanging="360" w:left="1440"/>
        <w:rPr>
          <w:rFonts w:ascii="Calibri" w:hAnsi="Calibri" w:eastAsia="Calibri" w:cs="Calibri"/>
          <w:sz w:val="24"/>
          <w:szCs w:val="24"/>
          <w:u w:val="none"/>
        </w:rPr>
      </w:pPr>
      <w:r>
        <w:rPr>
          <w:rFonts w:ascii="Calibri" w:hAnsi="Calibri" w:eastAsia="Calibri" w:cs="Calibri"/>
          <w:sz w:val="24"/>
          <w:szCs w:val="24"/>
          <w:rtl w:val="0"/>
        </w:rPr>
        <w:t xml:space="preserve">You take the mini sd-card out of the bGeigieZen and  </w:t>
      </w:r>
      <w:r>
        <w:rPr>
          <w:rFonts w:ascii="Calibri" w:hAnsi="Calibri" w:eastAsia="Calibri" w:cs="Calibri"/>
          <w:sz w:val="24"/>
          <w:szCs w:val="24"/>
          <w:u w:val="none"/>
        </w:rPr>
      </w:r>
    </w:p>
    <w:p w14:paraId="000002B4">
      <w:pPr>
        <w:numPr>
          <w:ilvl w:val="0"/>
          <w:numId w:val="25"/>
        </w:numPr>
        <w:pBdr/>
        <w:spacing w:after="0" w:afterAutospacing="0"/>
        <w:ind w:hanging="360" w:left="1440"/>
        <w:rPr>
          <w:rFonts w:ascii="Calibri" w:hAnsi="Calibri" w:eastAsia="Calibri" w:cs="Calibri"/>
          <w:sz w:val="24"/>
          <w:szCs w:val="24"/>
          <w:u w:val="none"/>
        </w:rPr>
      </w:pPr>
      <w:r>
        <w:rPr>
          <w:rFonts w:ascii="Calibri" w:hAnsi="Calibri" w:eastAsia="Calibri" w:cs="Calibri"/>
          <w:sz w:val="24"/>
          <w:szCs w:val="24"/>
          <w:rtl w:val="0"/>
        </w:rPr>
        <w:t xml:space="preserve">Put the sd-card with a sdcard reader in a computer. </w:t>
      </w:r>
      <w:r>
        <w:rPr>
          <w:rFonts w:ascii="Calibri" w:hAnsi="Calibri" w:eastAsia="Calibri" w:cs="Calibri"/>
          <w:sz w:val="24"/>
          <w:szCs w:val="24"/>
          <w:u w:val="none"/>
        </w:rPr>
      </w:r>
    </w:p>
    <w:p w14:paraId="000002B5">
      <w:pPr>
        <w:numPr>
          <w:ilvl w:val="0"/>
          <w:numId w:val="25"/>
        </w:numPr>
        <w:pBdr/>
        <w:spacing w:after="120"/>
        <w:ind w:hanging="360" w:left="1440"/>
        <w:rPr>
          <w:rFonts w:ascii="Calibri" w:hAnsi="Calibri" w:eastAsia="Calibri" w:cs="Calibri"/>
          <w:sz w:val="24"/>
          <w:szCs w:val="24"/>
          <w:u w:val="none"/>
        </w:rPr>
      </w:pPr>
      <w:r>
        <w:rPr>
          <w:rFonts w:ascii="Calibri" w:hAnsi="Calibri" w:eastAsia="Calibri" w:cs="Calibri"/>
          <w:sz w:val="24"/>
          <w:szCs w:val="24"/>
          <w:rtl w:val="0"/>
        </w:rPr>
        <w:t xml:space="preserve">Send the data (in the drive/journal folders) to the Safecast API. </w:t>
      </w:r>
      <w:r>
        <w:rPr>
          <w:rFonts w:ascii="Calibri" w:hAnsi="Calibri" w:eastAsia="Calibri" w:cs="Calibri"/>
          <w:sz w:val="24"/>
          <w:szCs w:val="24"/>
          <w:u w:val="none"/>
        </w:rPr>
      </w:r>
    </w:p>
    <w:p w14:paraId="000002B6">
      <w:pPr>
        <w:pBdr/>
        <w:spacing w:after="120"/>
        <w:ind w:firstLine="0" w:left="720"/>
        <w:rPr>
          <w:rFonts w:ascii="Calibri" w:hAnsi="Calibri" w:eastAsia="Calibri" w:cs="Calibri"/>
          <w:sz w:val="24"/>
          <w:szCs w:val="24"/>
        </w:rPr>
      </w:pPr>
      <w:r>
        <w:rPr>
          <w:rFonts w:ascii="Calibri" w:hAnsi="Calibri" w:eastAsia="Calibri" w:cs="Calibri"/>
          <w:sz w:val="24"/>
          <w:szCs w:val="24"/>
          <w:rtl w:val="0"/>
        </w:rPr>
        <w:t xml:space="preserve">To enable data submission, you’ll need to obtain an API key. The key is a credential that gives you access to the API, much like a username and password give you access to an email account.</w:t>
      </w:r>
      <w:r>
        <w:rPr>
          <w:rFonts w:ascii="Calibri" w:hAnsi="Calibri" w:eastAsia="Calibri" w:cs="Calibri"/>
          <w:sz w:val="24"/>
          <w:szCs w:val="24"/>
        </w:rPr>
      </w:r>
    </w:p>
    <w:p w14:paraId="000002B7">
      <w:pPr>
        <w:pBdr/>
        <w:spacing w:after="120"/>
        <w:ind w:firstLine="0" w:left="720"/>
        <w:rPr>
          <w:rFonts w:ascii="Calibri" w:hAnsi="Calibri" w:eastAsia="Calibri" w:cs="Calibri"/>
          <w:color w:val="0563c1"/>
          <w:sz w:val="24"/>
          <w:szCs w:val="24"/>
          <w:u w:val="single"/>
        </w:rPr>
      </w:pPr>
      <w:r>
        <w:rPr>
          <w:rFonts w:ascii="Calibri" w:hAnsi="Calibri" w:eastAsia="Calibri" w:cs="Calibri"/>
          <w:sz w:val="24"/>
          <w:szCs w:val="24"/>
          <w:rtl w:val="0"/>
        </w:rPr>
        <w:t xml:space="preserve">You can register on the Safecast site to get an API key:</w:t>
      </w:r>
      <w:hyperlink r:id="rId73" w:tooltip="https://api.safecast.org/" w:history="1">
        <w:r>
          <w:rPr>
            <w:rFonts w:ascii="Calibri" w:hAnsi="Calibri" w:eastAsia="Calibri" w:cs="Calibri"/>
            <w:color w:val="1155cc"/>
            <w:sz w:val="24"/>
            <w:szCs w:val="24"/>
            <w:u w:val="single"/>
            <w:rtl w:val="0"/>
          </w:rPr>
          <w:t xml:space="preserve"> https://api.safecast.org</w:t>
        </w:r>
      </w:hyperlink>
      <w:r>
        <w:rPr>
          <w:rtl w:val="0"/>
        </w:rPr>
      </w:r>
      <w:r>
        <w:rPr>
          <w:rFonts w:ascii="Calibri" w:hAnsi="Calibri" w:eastAsia="Calibri" w:cs="Calibri"/>
          <w:color w:val="0563c1"/>
          <w:sz w:val="24"/>
          <w:szCs w:val="24"/>
          <w:u w:val="single"/>
        </w:rPr>
      </w:r>
    </w:p>
    <w:p w14:paraId="000002B8">
      <w:pPr>
        <w:pBdr/>
        <w:spacing w:after="120"/>
        <w:ind w:firstLine="0" w:left="720"/>
        <w:rPr>
          <w:rFonts w:ascii="Calibri" w:hAnsi="Calibri" w:eastAsia="Calibri" w:cs="Calibri"/>
          <w:color w:val="0563c1"/>
          <w:sz w:val="24"/>
          <w:szCs w:val="24"/>
          <w:u w:val="single"/>
        </w:rPr>
      </w:pPr>
      <w:r>
        <w:rPr>
          <w:rFonts w:ascii="Calibri" w:hAnsi="Calibri" w:eastAsia="Calibri" w:cs="Calibri"/>
          <w:sz w:val="24"/>
          <w:szCs w:val="24"/>
          <w:rtl w:val="0"/>
        </w:rPr>
        <w:t xml:space="preserve">You can learn about how the Safecast API works by visiting the API documentation:</w:t>
      </w:r>
      <w:hyperlink r:id="rId74" w:tooltip="https://api.safecast.org/" w:history="1">
        <w:r>
          <w:rPr>
            <w:rFonts w:ascii="Calibri" w:hAnsi="Calibri" w:eastAsia="Calibri" w:cs="Calibri"/>
            <w:sz w:val="24"/>
            <w:szCs w:val="24"/>
            <w:rtl w:val="0"/>
          </w:rPr>
          <w:t xml:space="preserve"> </w:t>
        </w:r>
      </w:hyperlink>
      <w:r/>
      <w:hyperlink r:id="rId75" w:tooltip="https://api.safecast.org" w:history="1">
        <w:r>
          <w:rPr>
            <w:rFonts w:ascii="Calibri" w:hAnsi="Calibri" w:eastAsia="Calibri" w:cs="Calibri"/>
            <w:color w:val="0563c1"/>
            <w:sz w:val="24"/>
            <w:szCs w:val="24"/>
            <w:u w:val="single"/>
            <w:rtl w:val="0"/>
          </w:rPr>
          <w:t xml:space="preserve">https://api.safecast.org</w:t>
        </w:r>
      </w:hyperlink>
      <w:r>
        <w:rPr>
          <w:rtl w:val="0"/>
        </w:rPr>
      </w:r>
      <w:r>
        <w:rPr>
          <w:rFonts w:ascii="Calibri" w:hAnsi="Calibri" w:eastAsia="Calibri" w:cs="Calibri"/>
          <w:color w:val="0563c1"/>
          <w:sz w:val="24"/>
          <w:szCs w:val="24"/>
          <w:u w:val="single"/>
        </w:rPr>
      </w:r>
    </w:p>
    <w:p w14:paraId="000002B9">
      <w:pPr>
        <w:pBdr/>
        <w:spacing/>
        <w:ind w:firstLine="0" w:left="720"/>
        <w:rPr/>
      </w:pPr>
      <w:r>
        <w:rPr>
          <w:rtl w:val="0"/>
        </w:rPr>
        <w:t xml:space="preserve">If you want to see your data directly on map, you can summit the data to </w:t>
      </w:r>
      <w:hyperlink r:id="rId76" w:tooltip="https://simplemap.safecast.org" w:history="1">
        <w:r>
          <w:rPr>
            <w:color w:val="1155cc"/>
            <w:u w:val="single"/>
            <w:rtl w:val="0"/>
          </w:rPr>
          <w:t xml:space="preserve">https://simplemap.safecast.org</w:t>
        </w:r>
      </w:hyperlink>
      <w:r>
        <w:rPr>
          <w:rtl w:val="0"/>
        </w:rPr>
        <w:t xml:space="preserve"> (this requires also a username/email and an API key.</w:t>
      </w:r>
      <w:r>
        <w:rPr>
          <w:rtl w:val="0"/>
        </w:rPr>
      </w:r>
      <w:r/>
    </w:p>
    <w:sectPr>
      <w:footnotePr/>
      <w:endnotePr/>
      <w:type w:val="nextPage"/>
      <w:pgSz w:h="15840" w:orient="portrait" w:w="12240"/>
      <w:pgMar w:top="1440" w:right="1440" w:bottom="1440" w:left="1440" w:header="720" w:footer="720" w:gutter="0"/>
      <w:cols w:num="1" w:sep="0" w:space="1701"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date="2024-06-03T13:43:06Z">
    <w:p w14:paraId="00000001" w14:textId="00000001">
      <w:pPr>
        <w:spacing w:line="240" w:after="0" w:lineRule="auto" w:before="0"/>
        <w:ind w:firstLine="0" w:left="0" w:right="0"/>
        <w:jc w:val="left"/>
      </w:pPr>
      <w:r>
        <w:rPr>
          <w:rFonts w:eastAsia="Arial" w:ascii="Arial" w:hAnsi="Arial" w:cs="Arial"/>
          <w:sz w:val="22"/>
        </w:rPr>
        <w:t xml:space="preserve">1 total reaction</w:t>
      </w:r>
    </w:p>
    <w:p w14:paraId="00000002" w14:textId="00000002">
      <w:pPr>
        <w:spacing w:line="240" w:after="0" w:lineRule="auto" w:before="0"/>
        <w:ind w:firstLine="0" w:left="0" w:right="0"/>
        <w:jc w:val="left"/>
      </w:pPr>
      <w:r>
        <w:rPr>
          <w:rFonts w:eastAsia="Arial" w:ascii="Arial" w:hAnsi="Arial" w:cs="Arial"/>
          <w:sz w:val="22"/>
        </w:rPr>
        <w:t xml:space="preserve">Rob Oudendijk reacted with 😍 at 2024-06-03 1:43 PM UTC</w:t>
      </w:r>
    </w:p>
  </w:comment>
  <w:comment w:id="10" w:author="Louis Bertrand" w:date="2026-04-09T16:59:07Z">
    <w:p w14:paraId="00000003" w14:textId="00000003">
      <w:pPr>
        <w:spacing w:line="240" w:after="0" w:lineRule="auto" w:before="0"/>
        <w:ind w:firstLine="0" w:left="0" w:right="0"/>
        <w:jc w:val="left"/>
      </w:pPr>
      <w:r>
        <w:rPr>
          <w:rFonts w:eastAsia="Arial" w:ascii="Arial" w:hAnsi="Arial" w:cs="Arial"/>
          <w:sz w:val="22"/>
        </w:rPr>
        <w:t xml:space="preserve">All lowercase.</w:t>
      </w:r>
    </w:p>
  </w:comment>
  <w:comment w:id="9" w:author="Louis Bertrand" w:date="2024-07-21T04:54:02Z">
    <w:p w14:paraId="00000004" w14:textId="00000004">
      <w:pPr>
        <w:spacing w:line="240" w:after="0" w:lineRule="auto" w:before="0"/>
        <w:ind w:firstLine="0" w:left="0" w:right="0"/>
        <w:jc w:val="left"/>
      </w:pPr>
      <w:r>
        <w:rPr>
          <w:rFonts w:eastAsia="Arial" w:ascii="Arial" w:hAnsi="Arial" w:cs="Arial"/>
          <w:sz w:val="22"/>
        </w:rPr>
        <w:t xml:space="preserve">Work in progress, as I read through the source for both Zen and Nano. Must get it right!</w:t>
      </w:r>
    </w:p>
  </w:comment>
  <w:comment w:id="8" w:author="BRS_Maulwurf" w:date="2024-07-21T14:07:29Z">
    <w:p w14:paraId="00000005" w14:textId="00000005">
      <w:pPr>
        <w:spacing w:line="240" w:after="0" w:lineRule="auto" w:before="0"/>
        <w:ind w:firstLine="0" w:left="0" w:right="0"/>
        <w:jc w:val="left"/>
      </w:pPr>
      <w:r>
        <w:rPr>
          <w:rFonts w:eastAsia="Arial" w:ascii="Arial" w:hAnsi="Arial" w:cs="Arial"/>
          <w:sz w:val="22"/>
        </w:rPr>
        <w:t xml:space="preserve">I´ve just checkt my nano logfiles... Nano logs with 2 decimals, but it rounds up to 1 decimal (eg. .80, .50, etc), so it is not more precise than the zen</w:t>
      </w:r>
    </w:p>
  </w:comment>
  <w:comment w:id="7" w:author="Louis Bertrand" w:date="2024-07-21T05:42:56Z">
    <w:p w14:paraId="00000006" w14:textId="00000006">
      <w:pPr>
        <w:spacing w:line="240" w:after="0" w:lineRule="auto" w:before="0"/>
        <w:ind w:firstLine="0" w:left="0" w:right="0"/>
        <w:jc w:val="left"/>
      </w:pPr>
      <w:r>
        <w:rPr>
          <w:rFonts w:eastAsia="Arial" w:ascii="Arial" w:hAnsi="Arial" w:cs="Arial"/>
          <w:sz w:val="22"/>
        </w:rPr>
        <w:t xml:space="preserve">Zen logs altitude with 1 decimal; Nano with 2.</w:t>
      </w:r>
    </w:p>
  </w:comment>
  <w:comment w:id="6" w:author="Louis Bertrand" w:date="2024-07-21T05:03:17Z">
    <w:p w14:paraId="00000007" w14:textId="00000007">
      <w:pPr>
        <w:spacing w:line="240" w:after="0" w:lineRule="auto" w:before="0"/>
        <w:ind w:firstLine="0" w:left="0" w:right="0"/>
        <w:jc w:val="left"/>
      </w:pPr>
      <w:r>
        <w:rPr>
          <w:rFonts w:eastAsia="Arial" w:ascii="Arial" w:hAnsi="Arial" w:cs="Arial"/>
          <w:sz w:val="22"/>
        </w:rPr>
        <w:t xml:space="preserve">In Nano files, there are two decimals. Check for consistency between devices.</w:t>
      </w:r>
    </w:p>
  </w:comment>
  <w:comment w:id="5" w:author="Louis Bertrand" w:date="2024-07-21T06:06:10Z">
    <w:p w14:paraId="00000008" w14:textId="00000008">
      <w:pPr>
        <w:spacing w:line="240" w:after="0" w:lineRule="auto" w:before="0"/>
        <w:ind w:firstLine="0" w:left="0" w:right="0"/>
        <w:jc w:val="left"/>
      </w:pPr>
      <w:r>
        <w:rPr>
          <w:rFonts w:eastAsia="Arial" w:ascii="Arial" w:hAnsi="Arial" w:cs="Arial"/>
          <w:sz w:val="22"/>
        </w:rPr>
        <w:t xml:space="preserve">How about logs from other Safecast devices?</w:t>
      </w:r>
    </w:p>
  </w:comment>
  <w:comment w:id="4" w:author="Louis Bertrand" w:date="2024-07-20T10:47:36Z">
    <w:p w14:paraId="00000009" w14:textId="00000009">
      <w:pPr>
        <w:spacing w:line="240" w:after="0" w:lineRule="auto" w:before="0"/>
        <w:ind w:firstLine="0" w:left="0" w:right="0"/>
        <w:jc w:val="left"/>
      </w:pPr>
      <w:r>
        <w:rPr>
          <w:rFonts w:eastAsia="Arial" w:ascii="Arial" w:hAnsi="Arial" w:cs="Arial"/>
          <w:sz w:val="22"/>
        </w:rPr>
        <w:t xml:space="preserve">Is the combination of GNSS used changed by a cold start?</w:t>
      </w:r>
    </w:p>
  </w:comment>
  <w:comment w:id="3" w:author="Louis Bertrand" w:date="2024-07-20T11:52:59Z">
    <w:p w14:paraId="0000000A" w14:textId="0000000A">
      <w:pPr>
        <w:spacing w:line="240" w:after="0" w:lineRule="auto" w:before="0"/>
        <w:ind w:firstLine="0" w:left="0" w:right="0"/>
        <w:jc w:val="left"/>
      </w:pPr>
      <w:r>
        <w:rPr>
          <w:rFonts w:eastAsia="Arial" w:ascii="Arial" w:hAnsi="Arial" w:cs="Arial"/>
          <w:sz w:val="22"/>
        </w:rPr>
        <w:t xml:space="preserve">Need photo</w:t>
      </w:r>
    </w:p>
  </w:comment>
  <w:comment w:id="2" w:author="Louis Bertrand" w:date="2024-07-20T10:05:30Z">
    <w:p w14:paraId="0000000B" w14:textId="0000000B">
      <w:pPr>
        <w:spacing w:line="240" w:after="0" w:lineRule="auto" w:before="0"/>
        <w:ind w:firstLine="0" w:left="0" w:right="0"/>
        <w:jc w:val="left"/>
      </w:pPr>
      <w:r>
        <w:rPr>
          <w:rFonts w:eastAsia="Arial" w:ascii="Arial" w:hAnsi="Arial" w:cs="Arial"/>
          <w:sz w:val="22"/>
        </w:rPr>
        <w:t xml:space="preserve">Need new photo</w:t>
      </w:r>
    </w:p>
  </w:comment>
  <w:comment w:id="1" w:date="2024-06-03T13:43:06Z">
    <w:p w14:paraId="0000000C" w14:textId="0000000C">
      <w:pPr>
        <w:spacing w:line="240" w:after="0" w:lineRule="auto" w:before="0"/>
        <w:ind w:firstLine="0" w:left="0" w:right="0"/>
        <w:jc w:val="left"/>
      </w:pPr>
      <w:r>
        <w:rPr>
          <w:rFonts w:eastAsia="Arial" w:ascii="Arial" w:hAnsi="Arial" w:cs="Arial"/>
          <w:sz w:val="22"/>
        </w:rPr>
        <w:t xml:space="preserve">1 total reaction</w:t>
      </w:r>
    </w:p>
    <w:p w14:paraId="0000000D" w14:textId="0000000D">
      <w:pPr>
        <w:spacing w:line="240" w:after="0" w:lineRule="auto" w:before="0"/>
        <w:ind w:firstLine="0" w:left="0" w:right="0"/>
        <w:jc w:val="left"/>
      </w:pPr>
      <w:r>
        <w:rPr>
          <w:rFonts w:eastAsia="Arial" w:ascii="Arial" w:hAnsi="Arial" w:cs="Arial"/>
          <w:sz w:val="22"/>
        </w:rPr>
        <w:t xml:space="preserve">Rob Oudendijk reacted with 😍 at 2024-06-03 1:43 PM UTC</w:t>
      </w:r>
    </w:p>
  </w:comment>
</w:comments>
</file>

<file path=word/commentsDocument.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Louis Bertrand" w:date="2024-07-20T11:07:42Z">
    <w:p w14:paraId="00000001" w14:textId="00000001">
      <w:pPr>
        <w:spacing w:line="240" w:after="0" w:lineRule="auto" w:before="0"/>
        <w:ind w:firstLine="0" w:left="0" w:right="0"/>
        <w:jc w:val="left"/>
      </w:pPr>
      <w:r>
        <w:rPr>
          <w:rFonts w:eastAsia="Arial" w:ascii="Arial" w:hAnsi="Arial" w:cs="Arial"/>
          <w:sz w:val="22"/>
        </w:rPr>
        <w:t xml:space="preserve">gps_connector.cpp says PDOP. The Zen on screen text should show that too.</w:t>
      </w:r>
    </w:p>
  </w:comment>
  <w:comment w:id="1" w:author="Louis Bertrand" w:date="2024-07-20T11:06:23Z">
    <w:p w14:paraId="00000002" w14:textId="00000002">
      <w:pPr>
        <w:spacing w:line="240" w:after="0" w:lineRule="auto" w:before="0"/>
        <w:ind w:firstLine="0" w:left="0" w:right="0"/>
        <w:jc w:val="left"/>
      </w:pPr>
      <w:r>
        <w:rPr>
          <w:rFonts w:eastAsia="Arial" w:ascii="Arial" w:hAnsi="Arial" w:cs="Arial"/>
          <w:sz w:val="22"/>
        </w:rPr>
        <w:t xml:space="preserve">HDOP or PDOP?</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2" w15:done="0"/>
  <w15:commentEx w15:paraId="00000003" w15:done="0"/>
  <w15:commentEx w15:paraId="00000004" w15:done="0"/>
  <w15:commentEx w15:paraId="00000005" w15:done="0"/>
  <w15:commentEx w15:paraId="00000006" w15:done="0"/>
  <w15:commentEx w15:paraId="00000007" w15:done="0"/>
  <w15:commentEx w15:paraId="00000008" w15:done="0"/>
  <w15:commentEx w15:paraId="00000009" w15:done="0"/>
  <w15:commentEx w15:paraId="0000000A" w15:done="0"/>
  <w15:commentEx w15:paraId="0000000B" w15:done="0"/>
  <w15:commentEx w15:paraId="0000000D" w15:done="0"/>
</w15:commentsEx>
</file>

<file path=word/commentsExtendedDocument.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sEx>
</file>

<file path=word/commentsIds.xml><?xml version="1.0" encoding="utf-8"?>
<w16cid:commentsIds xmlns:mc="http://schemas.openxmlformats.org/markup-compatibility/2006" xmlns:w16cid="http://schemas.microsoft.com/office/word/2016/wordml/cid" mc:Ignorable="w16cid">
  <w16cid:commentId w16cid:paraId="00000002" w16cid:durableId="1996C079"/>
  <w16cid:commentId w16cid:paraId="00000003" w16cid:durableId="6C132F96"/>
  <w16cid:commentId w16cid:paraId="00000004" w16cid:durableId="2E8C8947"/>
  <w16cid:commentId w16cid:paraId="00000005" w16cid:durableId="0215179A"/>
  <w16cid:commentId w16cid:paraId="00000006" w16cid:durableId="04E4DCCD"/>
  <w16cid:commentId w16cid:paraId="00000007" w16cid:durableId="3B044FA5"/>
  <w16cid:commentId w16cid:paraId="00000008" w16cid:durableId="4ADF7AFA"/>
  <w16cid:commentId w16cid:paraId="00000009" w16cid:durableId="00E7E865"/>
  <w16cid:commentId w16cid:paraId="0000000A" w16cid:durableId="6DF348A5"/>
  <w16cid:commentId w16cid:paraId="0000000B" w16cid:durableId="067DA755"/>
  <w16cid:commentId w16cid:paraId="0000000D" w16cid:durableId="0174E5CF"/>
</w16cid:commentsIds>
</file>

<file path=word/commentsIdsDocument.xml><?xml version="1.0" encoding="utf-8"?>
<w16cid:commentsIds xmlns:mc="http://schemas.openxmlformats.org/markup-compatibility/2006" xmlns:w16cid="http://schemas.microsoft.com/office/word/2016/wordml/cid" mc:Ignorable="w16cid">
  <w16cid:commentId w16cid:paraId="00000001" w16cid:durableId="39E6F713"/>
  <w16cid:commentId w16cid:paraId="00000002" w16cid:durableId="7DA9531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roid Sans Mono">
    <w:panose1 w:val="020B0609030804020204"/>
  </w:font>
  <w:font w:name="Calibri">
    <w:panose1 w:val="020F0502020204030204"/>
  </w:font>
  <w:font w:name="Courier New">
    <w:panose1 w:val="02070309020205020404"/>
  </w:font>
  <w:font w:name="Noto Sans Symbols">
    <w:panose1 w:val="020B0502040504020204"/>
  </w:font>
  <w:font w:name="Arial Unicode MS">
    <w:panose1 w:val="020B060402020202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2BB">
    <w:pPr>
      <w:pBdr/>
      <w:spacing/>
      <w:ind w:firstLine="0" w:left="0"/>
      <w:rPr/>
    </w:pPr>
    <w:r>
      <w:rPr>
        <w:rtl w:val="0"/>
      </w:rPr>
    </w:r>
    <w:r/>
  </w:p>
  <w:p w14:paraId="000002BC">
    <w:pPr>
      <w:pBdr/>
      <w:spacing w:after="120" w:line="240" w:lineRule="auto"/>
      <w:ind/>
      <w:rPr>
        <w:rFonts w:ascii="Calibri" w:hAnsi="Calibri" w:eastAsia="Calibri" w:cs="Calibri"/>
        <w:sz w:val="24"/>
        <w:szCs w:val="24"/>
      </w:rPr>
    </w:pPr>
    <w:r>
      <w:rPr>
        <w:rtl w:val="0"/>
      </w:rPr>
    </w:r>
    <w:r>
      <w:rPr>
        <w:rFonts w:ascii="Calibri" w:hAnsi="Calibri" w:eastAsia="Calibri" w:cs="Calibri"/>
        <w:sz w:val="24"/>
        <w:szCs w:val="24"/>
      </w:rPr>
    </w:r>
  </w:p>
  <w:p w14:paraId="000002BD">
    <w:pPr>
      <w:pBdr/>
      <w:spacing/>
      <w:ind/>
      <w:rPr/>
    </w:pPr>
    <w:r>
      <w:rPr>
        <w:rtl w:val="0"/>
      </w:rPr>
      <w:t xml:space="preserve">Page </w:t>
    </w:r>
    <w:r>
      <w:fldChar w:fldCharType="begin"/>
      <w:instrText xml:space="preserve">PAGE</w:instrText>
      <w:fldChar w:fldCharType="separate"/>
      <w:fldChar w:fldCharType="end"/>
    </w:r>
    <w:r>
      <w:rPr>
        <w:rtl w:val="0"/>
      </w:rPr>
      <w:t xml:space="preserve"> of  </w:t>
    </w:r>
    <w:r>
      <w:fldChar w:fldCharType="begin"/>
      <w:instrText xml:space="preserve">NUMPAGES</w:instrText>
      <w:fldChar w:fldCharType="separate"/>
      <w:fldChar w:fldCharType="end"/>
    </w:r>
    <w:r>
      <w:rPr>
        <w:rtl w:val="0"/>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 w:id="2">
    <w:p w14:paraId="000002BE">
      <w:pPr>
        <w:pBdr/>
        <w:spacing w:line="240" w:lineRule="auto"/>
        <w:ind/>
        <w:rPr>
          <w:sz w:val="20"/>
          <w:szCs w:val="20"/>
        </w:rPr>
      </w:pPr>
      <w:r>
        <w:rPr>
          <w:vertAlign w:val="superscript"/>
        </w:rPr>
        <w:footnoteRef/>
      </w:r>
      <w:r>
        <w:rPr>
          <w:sz w:val="20"/>
          <w:szCs w:val="20"/>
          <w:rtl w:val="0"/>
        </w:rPr>
        <w:t xml:space="preserve"> FAT32 is a Microsoft Windows file format that is widely supported by other operating systems and embedded microcontrollers because of its relative simplicity.</w:t>
      </w:r>
      <w:r>
        <w:rPr>
          <w:sz w:val="20"/>
          <w:szCs w:val="20"/>
        </w:rPr>
      </w:r>
    </w:p>
  </w:footnote>
  <w:footnote w:id="3">
    <w:p w14:paraId="000002BF">
      <w:pPr>
        <w:pBdr/>
        <w:spacing w:line="240" w:lineRule="auto"/>
        <w:ind/>
        <w:rPr>
          <w:sz w:val="20"/>
          <w:szCs w:val="20"/>
        </w:rPr>
      </w:pPr>
      <w:r>
        <w:rPr>
          <w:vertAlign w:val="superscript"/>
        </w:rPr>
        <w:footnoteRef/>
      </w:r>
      <w:r>
        <w:rPr>
          <w:sz w:val="20"/>
          <w:szCs w:val="20"/>
          <w:rtl w:val="0"/>
        </w:rPr>
        <w:t xml:space="preserve"> Notepad++ is a free open source editor for text and program files: https://notepad-plus-plus.org/</w:t>
      </w:r>
      <w:r>
        <w:rPr>
          <w:sz w:val="20"/>
          <w:szCs w:val="20"/>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2BA">
    <w:pPr>
      <w:pBdr/>
      <w:spacing/>
      <w:ind/>
      <w:jc w:val="right"/>
      <w:rPr/>
    </w:pPr>
    <w:r>
      <w:rPr>
        <w:b/>
        <w:bCs/>
        <w:rtl w:val="0"/>
      </w:rPr>
      <w:t xml:space="preserve">Safecast bGeigieZen User Manual</w:t>
    </w:r>
    <w:r>
      <w:rPr>
        <w:rtl w:val="0"/>
      </w:rPr>
      <w:t xml:space="preserve">      </w:t>
      <w:tab/>
    </w:r>
    <w:commentRangeStart w:id="0"/>
    <w:r>
      <w:rPr>
        <w:rtl w:val="0"/>
      </w:rPr>
      <w:t xml:space="preserve">Apr 7, 2026</w:t>
    </w:r>
    <w:commentRangeEnd w:id="0"/>
    <w:r>
      <w:commentReference w:id="0"/>
    </w:r>
    <w:r>
      <w:rPr>
        <w:rtl w:val="0"/>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u w:val="none"/>
      </w:rPr>
      <w:start w:val="1"/>
      <w:suff w:val="tab"/>
    </w:lvl>
    <w:lvl w:ilvl="1">
      <w:isLgl w:val="false"/>
      <w:lvlJc w:val="left"/>
      <w:lvlText w:val="o"/>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o"/>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o"/>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9">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3">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5">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9">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1">
    <w:lvl w:ilvl="0">
      <w:isLgl w:val="false"/>
      <w:lvlJc w:val="left"/>
      <w:lvlText w:val="%1)"/>
      <w:numFmt w:val="lowerLetter"/>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18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18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180" w:left="6480"/>
      </w:pPr>
      <w:rPr>
        <w:u w:val="none"/>
      </w:rPr>
      <w:start w:val="1"/>
      <w:suff w:val="tab"/>
    </w:lvl>
  </w:abstractNum>
  <w:abstractNum w:abstractNumId="2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4">
    <w:lvl w:ilvl="0">
      <w:isLgl w:val="false"/>
      <w:lvlJc w:val="left"/>
      <w:lvlText w:val="%1."/>
      <w:numFmt w:val="decimal"/>
      <w:pPr>
        <w:pBdr/>
        <w:spacing/>
        <w:ind w:hanging="360" w:left="1440"/>
      </w:pPr>
      <w:rPr>
        <w:u w:val="none"/>
      </w:rPr>
      <w:start w:val="1"/>
      <w:suff w:val="tab"/>
    </w:lvl>
    <w:lvl w:ilvl="1">
      <w:isLgl w:val="false"/>
      <w:lvlJc w:val="left"/>
      <w:lvlText w:val="%2."/>
      <w:numFmt w:val="lowerLetter"/>
      <w:pPr>
        <w:pBdr/>
        <w:spacing/>
        <w:ind w:hanging="360" w:left="2160"/>
      </w:pPr>
      <w:rPr>
        <w:u w:val="none"/>
      </w:rPr>
      <w:start w:val="1"/>
      <w:suff w:val="tab"/>
    </w:lvl>
    <w:lvl w:ilvl="2">
      <w:isLgl w:val="false"/>
      <w:lvlJc w:val="right"/>
      <w:lvlText w:val="%3."/>
      <w:numFmt w:val="lowerRoman"/>
      <w:pPr>
        <w:pBdr/>
        <w:spacing/>
        <w:ind w:hanging="360" w:left="2880"/>
      </w:pPr>
      <w:rPr>
        <w:u w:val="none"/>
      </w:rPr>
      <w:start w:val="1"/>
      <w:suff w:val="tab"/>
    </w:lvl>
    <w:lvl w:ilvl="3">
      <w:isLgl w:val="false"/>
      <w:lvlJc w:val="left"/>
      <w:lvlText w:val="%4."/>
      <w:numFmt w:val="decimal"/>
      <w:pPr>
        <w:pBdr/>
        <w:spacing/>
        <w:ind w:hanging="360" w:left="3600"/>
      </w:pPr>
      <w:rPr>
        <w:u w:val="none"/>
      </w:rPr>
      <w:start w:val="1"/>
      <w:suff w:val="tab"/>
    </w:lvl>
    <w:lvl w:ilvl="4">
      <w:isLgl w:val="false"/>
      <w:lvlJc w:val="left"/>
      <w:lvlText w:val="%5."/>
      <w:numFmt w:val="lowerLetter"/>
      <w:pPr>
        <w:pBdr/>
        <w:spacing/>
        <w:ind w:hanging="360" w:left="4320"/>
      </w:pPr>
      <w:rPr>
        <w:u w:val="none"/>
      </w:rPr>
      <w:start w:val="1"/>
      <w:suff w:val="tab"/>
    </w:lvl>
    <w:lvl w:ilvl="5">
      <w:isLgl w:val="false"/>
      <w:lvlJc w:val="right"/>
      <w:lvlText w:val="%6."/>
      <w:numFmt w:val="lowerRoman"/>
      <w:pPr>
        <w:pBdr/>
        <w:spacing/>
        <w:ind w:hanging="360" w:left="5040"/>
      </w:pPr>
      <w:rPr>
        <w:u w:val="none"/>
      </w:rPr>
      <w:start w:val="1"/>
      <w:suff w:val="tab"/>
    </w:lvl>
    <w:lvl w:ilvl="6">
      <w:isLgl w:val="false"/>
      <w:lvlJc w:val="left"/>
      <w:lvlText w:val="%7."/>
      <w:numFmt w:val="decimal"/>
      <w:pPr>
        <w:pBdr/>
        <w:spacing/>
        <w:ind w:hanging="360" w:left="5760"/>
      </w:pPr>
      <w:rPr>
        <w:u w:val="none"/>
      </w:rPr>
      <w:start w:val="1"/>
      <w:suff w:val="tab"/>
    </w:lvl>
    <w:lvl w:ilvl="7">
      <w:isLgl w:val="false"/>
      <w:lvlJc w:val="left"/>
      <w:lvlText w:val="%8."/>
      <w:numFmt w:val="lowerLetter"/>
      <w:pPr>
        <w:pBdr/>
        <w:spacing/>
        <w:ind w:hanging="360" w:left="6480"/>
      </w:pPr>
      <w:rPr>
        <w:u w:val="none"/>
      </w:rPr>
      <w:start w:val="1"/>
      <w:suff w:val="tab"/>
    </w:lvl>
    <w:lvl w:ilvl="8">
      <w:isLgl w:val="false"/>
      <w:lvlJc w:val="right"/>
      <w:lvlText w:val="%9."/>
      <w:numFmt w:val="lowerRoman"/>
      <w:pPr>
        <w:pBdr/>
        <w:spacing/>
        <w:ind w:hanging="360" w:left="7200"/>
      </w:pPr>
      <w:rPr>
        <w:u w:val="none"/>
      </w:rPr>
      <w:start w:val="1"/>
      <w:suff w:val="tab"/>
    </w:lvl>
  </w:abstractNum>
  <w:abstractNum w:abstractNumId="2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6">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7">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86"/>
    <w:next w:val="78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86"/>
    <w:next w:val="78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86"/>
    <w:next w:val="78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87"/>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88"/>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89"/>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90"/>
    <w:uiPriority w:val="9"/>
    <w:pPr>
      <w:pBdr/>
      <w:spacing/>
      <w:ind/>
    </w:pPr>
    <w:rPr>
      <w:rFonts w:ascii="Arial" w:hAnsi="Arial" w:eastAsia="Arial" w:cs="Arial"/>
      <w:i/>
      <w:iCs/>
      <w:color w:val="0f4761" w:themeColor="accent1" w:themeShade="BF"/>
    </w:rPr>
  </w:style>
  <w:style w:type="character" w:styleId="154">
    <w:name w:val="Heading 5 Char"/>
    <w:basedOn w:val="148"/>
    <w:link w:val="791"/>
    <w:uiPriority w:val="9"/>
    <w:pPr>
      <w:pBdr/>
      <w:spacing/>
      <w:ind/>
    </w:pPr>
    <w:rPr>
      <w:rFonts w:ascii="Arial" w:hAnsi="Arial" w:eastAsia="Arial" w:cs="Arial"/>
      <w:color w:val="0f4761" w:themeColor="accent1" w:themeShade="BF"/>
    </w:rPr>
  </w:style>
  <w:style w:type="character" w:styleId="155">
    <w:name w:val="Heading 6 Char"/>
    <w:basedOn w:val="148"/>
    <w:link w:val="792"/>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93"/>
    <w:uiPriority w:val="10"/>
    <w:pPr>
      <w:pBdr/>
      <w:spacing/>
      <w:ind/>
    </w:pPr>
    <w:rPr>
      <w:rFonts w:ascii="Arial" w:hAnsi="Arial" w:eastAsia="Arial" w:cs="Arial"/>
      <w:spacing w:val="-10"/>
      <w:sz w:val="56"/>
      <w:szCs w:val="56"/>
    </w:rPr>
  </w:style>
  <w:style w:type="character" w:styleId="162">
    <w:name w:val="Subtitle Char"/>
    <w:basedOn w:val="148"/>
    <w:link w:val="794"/>
    <w:uiPriority w:val="11"/>
    <w:pPr>
      <w:pBdr/>
      <w:spacing/>
      <w:ind/>
    </w:pPr>
    <w:rPr>
      <w:color w:val="595959" w:themeColor="text1" w:themeTint="A6"/>
      <w:spacing w:val="15"/>
      <w:sz w:val="28"/>
      <w:szCs w:val="28"/>
    </w:rPr>
  </w:style>
  <w:style w:type="paragraph" w:styleId="163">
    <w:name w:val="Quote"/>
    <w:basedOn w:val="786"/>
    <w:next w:val="786"/>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786"/>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786"/>
    <w:next w:val="78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786"/>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786"/>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786"/>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786"/>
    <w:next w:val="786"/>
    <w:uiPriority w:val="35"/>
    <w:unhideWhenUsed/>
    <w:qFormat/>
    <w:pPr>
      <w:pBdr/>
      <w:spacing w:after="200" w:line="240" w:lineRule="auto"/>
      <w:ind/>
    </w:pPr>
    <w:rPr>
      <w:i/>
      <w:iCs/>
      <w:color w:val="0e2841" w:themeColor="text2"/>
      <w:sz w:val="18"/>
      <w:szCs w:val="18"/>
    </w:rPr>
  </w:style>
  <w:style w:type="paragraph" w:styleId="181">
    <w:name w:val="footnote text"/>
    <w:basedOn w:val="786"/>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786"/>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786"/>
    <w:next w:val="786"/>
    <w:uiPriority w:val="39"/>
    <w:unhideWhenUsed/>
    <w:pPr>
      <w:pBdr/>
      <w:spacing w:after="100"/>
      <w:ind/>
    </w:pPr>
  </w:style>
  <w:style w:type="paragraph" w:styleId="190">
    <w:name w:val="toc 2"/>
    <w:basedOn w:val="786"/>
    <w:next w:val="786"/>
    <w:uiPriority w:val="39"/>
    <w:unhideWhenUsed/>
    <w:pPr>
      <w:pBdr/>
      <w:spacing w:after="100"/>
      <w:ind w:left="220"/>
    </w:pPr>
  </w:style>
  <w:style w:type="paragraph" w:styleId="191">
    <w:name w:val="toc 3"/>
    <w:basedOn w:val="786"/>
    <w:next w:val="786"/>
    <w:uiPriority w:val="39"/>
    <w:unhideWhenUsed/>
    <w:pPr>
      <w:pBdr/>
      <w:spacing w:after="100"/>
      <w:ind w:left="440"/>
    </w:pPr>
  </w:style>
  <w:style w:type="paragraph" w:styleId="192">
    <w:name w:val="toc 4"/>
    <w:basedOn w:val="786"/>
    <w:next w:val="786"/>
    <w:uiPriority w:val="39"/>
    <w:unhideWhenUsed/>
    <w:pPr>
      <w:pBdr/>
      <w:spacing w:after="100"/>
      <w:ind w:left="660"/>
    </w:pPr>
  </w:style>
  <w:style w:type="paragraph" w:styleId="193">
    <w:name w:val="toc 5"/>
    <w:basedOn w:val="786"/>
    <w:next w:val="786"/>
    <w:uiPriority w:val="39"/>
    <w:unhideWhenUsed/>
    <w:pPr>
      <w:pBdr/>
      <w:spacing w:after="100"/>
      <w:ind w:left="880"/>
    </w:pPr>
  </w:style>
  <w:style w:type="paragraph" w:styleId="194">
    <w:name w:val="toc 6"/>
    <w:basedOn w:val="786"/>
    <w:next w:val="786"/>
    <w:uiPriority w:val="39"/>
    <w:unhideWhenUsed/>
    <w:pPr>
      <w:pBdr/>
      <w:spacing w:after="100"/>
      <w:ind w:left="1100"/>
    </w:pPr>
  </w:style>
  <w:style w:type="paragraph" w:styleId="195">
    <w:name w:val="toc 7"/>
    <w:basedOn w:val="786"/>
    <w:next w:val="786"/>
    <w:uiPriority w:val="39"/>
    <w:unhideWhenUsed/>
    <w:pPr>
      <w:pBdr/>
      <w:spacing w:after="100"/>
      <w:ind w:left="1320"/>
    </w:pPr>
  </w:style>
  <w:style w:type="paragraph" w:styleId="196">
    <w:name w:val="toc 8"/>
    <w:basedOn w:val="786"/>
    <w:next w:val="786"/>
    <w:uiPriority w:val="39"/>
    <w:unhideWhenUsed/>
    <w:pPr>
      <w:pBdr/>
      <w:spacing w:after="100"/>
      <w:ind w:left="1540"/>
    </w:pPr>
  </w:style>
  <w:style w:type="paragraph" w:styleId="197">
    <w:name w:val="toc 9"/>
    <w:basedOn w:val="786"/>
    <w:next w:val="786"/>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86"/>
    <w:next w:val="786"/>
    <w:uiPriority w:val="99"/>
    <w:unhideWhenUsed/>
    <w:pPr>
      <w:pBdr/>
      <w:spacing w:after="0" w:afterAutospacing="0"/>
      <w:ind/>
    </w:pPr>
  </w:style>
  <w:style w:type="table" w:styleId="785">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86" w:default="1">
    <w:name w:val="Normal"/>
    <w:pPr>
      <w:pBdr/>
      <w:spacing/>
      <w:ind/>
    </w:pPr>
  </w:style>
  <w:style w:type="paragraph" w:styleId="787">
    <w:name w:val="Heading 1"/>
    <w:basedOn w:val="786"/>
    <w:next w:val="786"/>
    <w:pPr>
      <w:keepNext w:val="true"/>
      <w:keepLines w:val="true"/>
      <w:pageBreakBefore w:val="false"/>
      <w:pBdr/>
      <w:spacing w:after="120" w:before="400"/>
      <w:ind/>
    </w:pPr>
    <w:rPr>
      <w:sz w:val="40"/>
      <w:szCs w:val="40"/>
    </w:rPr>
  </w:style>
  <w:style w:type="paragraph" w:styleId="788">
    <w:name w:val="Heading 2"/>
    <w:basedOn w:val="786"/>
    <w:next w:val="786"/>
    <w:pPr>
      <w:keepNext w:val="true"/>
      <w:keepLines w:val="true"/>
      <w:pBdr/>
      <w:spacing w:after="120" w:before="120" w:line="240" w:lineRule="auto"/>
      <w:ind/>
    </w:pPr>
    <w:rPr>
      <w:b/>
      <w:bCs/>
      <w:color w:val="0070c0"/>
      <w:sz w:val="32"/>
      <w:szCs w:val="32"/>
    </w:rPr>
  </w:style>
  <w:style w:type="paragraph" w:styleId="789">
    <w:name w:val="Heading 3"/>
    <w:basedOn w:val="786"/>
    <w:next w:val="786"/>
    <w:pPr>
      <w:keepNext w:val="true"/>
      <w:keepLines w:val="true"/>
      <w:pBdr/>
      <w:spacing w:after="80" w:before="200" w:line="240" w:lineRule="auto"/>
      <w:ind/>
    </w:pPr>
    <w:rPr>
      <w:b/>
      <w:bCs/>
      <w:color w:val="0070c0"/>
      <w:sz w:val="24"/>
      <w:szCs w:val="24"/>
    </w:rPr>
  </w:style>
  <w:style w:type="paragraph" w:styleId="790">
    <w:name w:val="Heading 4"/>
    <w:basedOn w:val="786"/>
    <w:next w:val="786"/>
    <w:pPr>
      <w:keepNext w:val="true"/>
      <w:keepLines w:val="true"/>
      <w:pBdr/>
      <w:spacing w:after="80" w:before="280"/>
      <w:ind/>
    </w:pPr>
    <w:rPr>
      <w:b/>
      <w:bCs/>
      <w:color w:val="0070c0"/>
      <w:sz w:val="24"/>
      <w:szCs w:val="24"/>
    </w:rPr>
  </w:style>
  <w:style w:type="paragraph" w:styleId="791">
    <w:name w:val="Heading 5"/>
    <w:basedOn w:val="786"/>
    <w:next w:val="786"/>
    <w:pPr>
      <w:keepNext w:val="true"/>
      <w:keepLines w:val="true"/>
      <w:pageBreakBefore w:val="false"/>
      <w:pBdr/>
      <w:spacing w:after="80" w:before="240"/>
      <w:ind/>
    </w:pPr>
    <w:rPr>
      <w:color w:val="666666"/>
      <w:sz w:val="22"/>
      <w:szCs w:val="22"/>
    </w:rPr>
  </w:style>
  <w:style w:type="paragraph" w:styleId="792">
    <w:name w:val="Heading 6"/>
    <w:basedOn w:val="786"/>
    <w:next w:val="786"/>
    <w:pPr>
      <w:keepNext w:val="true"/>
      <w:keepLines w:val="true"/>
      <w:pageBreakBefore w:val="false"/>
      <w:pBdr/>
      <w:spacing w:after="80" w:before="240"/>
      <w:ind/>
    </w:pPr>
    <w:rPr>
      <w:i/>
      <w:iCs/>
      <w:color w:val="666666"/>
      <w:sz w:val="22"/>
      <w:szCs w:val="22"/>
    </w:rPr>
  </w:style>
  <w:style w:type="paragraph" w:styleId="793">
    <w:name w:val="Title"/>
    <w:basedOn w:val="786"/>
    <w:next w:val="786"/>
    <w:pPr>
      <w:keepNext w:val="true"/>
      <w:keepLines w:val="true"/>
      <w:pageBreakBefore w:val="false"/>
      <w:pBdr/>
      <w:spacing w:after="60" w:before="0"/>
      <w:ind/>
    </w:pPr>
    <w:rPr>
      <w:sz w:val="52"/>
      <w:szCs w:val="52"/>
    </w:rPr>
  </w:style>
  <w:style w:type="paragraph" w:styleId="794">
    <w:name w:val="Subtitle"/>
    <w:basedOn w:val="786"/>
    <w:next w:val="786"/>
    <w:pPr>
      <w:keepNext w:val="true"/>
      <w:keepLines w:val="true"/>
      <w:pageBreakBefore w:val="false"/>
      <w:pBdr/>
      <w:spacing w:after="320" w:before="0"/>
      <w:ind/>
    </w:pPr>
    <w:rPr>
      <w:rFonts w:ascii="Arial" w:hAnsi="Arial" w:eastAsia="Arial" w:cs="Arial"/>
      <w:i w:val="0"/>
      <w:iCs w:val="0"/>
      <w:color w:val="666666"/>
      <w:sz w:val="30"/>
      <w:szCs w:val="30"/>
    </w:rPr>
  </w:style>
  <w:style w:type="table" w:styleId="795">
    <w:name w:val="StGen0"/>
    <w:basedOn w:val="785"/>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hyperlink" Target="https://github.com/Safecast/bGeigieZen/tree/Battery-logging-working?tab=readme-ov-file#bgeigie-nano--safecasttxt" TargetMode="External"/><Relationship Id="rId17" Type="http://schemas.openxmlformats.org/officeDocument/2006/relationships/image" Target="media/image6.jpg"/><Relationship Id="rId18" Type="http://schemas.openxmlformats.org/officeDocument/2006/relationships/image" Target="media/image7.jpg"/><Relationship Id="rId19" Type="http://schemas.openxmlformats.org/officeDocument/2006/relationships/image" Target="media/image8.jpg"/><Relationship Id="rId20" Type="http://schemas.openxmlformats.org/officeDocument/2006/relationships/image" Target="media/image9.jpg"/><Relationship Id="rId21" Type="http://schemas.openxmlformats.org/officeDocument/2006/relationships/hyperlink" Target="https://docs.google.com/document/d/1dL5jwEKXLMV9gy2V1ZsIVTf527sxFkMO4g-TruKSTp0/edit?pli=1#heading=h.1jvmsjqwpcm4" TargetMode="External"/><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hyperlink" Target="https://api.safecast.org/" TargetMode="External"/><Relationship Id="rId25" Type="http://schemas.openxmlformats.org/officeDocument/2006/relationships/hyperlink" Target="https://github.com/Safecast/bGeigieZen" TargetMode="External"/><Relationship Id="rId26" Type="http://schemas.openxmlformats.org/officeDocument/2006/relationships/image" Target="media/image12.jpg"/><Relationship Id="rId27" Type="http://schemas.openxmlformats.org/officeDocument/2006/relationships/hyperlink" Target="https://www.qgis.org/download/" TargetMode="External"/><Relationship Id="rId28" Type="http://schemas.openxmlformats.org/officeDocument/2006/relationships/hyperlink" Target="https://plugins.qgis.org/plugins/radiation_toolbox_plugin/" TargetMode="External"/><Relationship Id="rId29" Type="http://schemas.openxmlformats.org/officeDocument/2006/relationships/hyperlink" Target="https://opengeolabs.gitlab.io/radiation-toolbox/qgis-radiation-toolbox-plugin/" TargetMode="External"/><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22.jpg"/><Relationship Id="rId40" Type="http://schemas.openxmlformats.org/officeDocument/2006/relationships/image" Target="media/image23.png"/><Relationship Id="rId41" Type="http://schemas.openxmlformats.org/officeDocument/2006/relationships/image" Target="media/image24.png"/><Relationship Id="rId42" Type="http://schemas.openxmlformats.org/officeDocument/2006/relationships/image" Target="media/image25.png"/><Relationship Id="rId43" Type="http://schemas.openxmlformats.org/officeDocument/2006/relationships/image" Target="media/image26.png"/><Relationship Id="rId44" Type="http://schemas.openxmlformats.org/officeDocument/2006/relationships/image" Target="media/image27.png"/><Relationship Id="rId45" Type="http://schemas.openxmlformats.org/officeDocument/2006/relationships/image" Target="media/image28.png"/><Relationship Id="rId46" Type="http://schemas.openxmlformats.org/officeDocument/2006/relationships/image" Target="media/image29.png"/><Relationship Id="rId47" Type="http://schemas.openxmlformats.org/officeDocument/2006/relationships/image" Target="media/image30.png"/><Relationship Id="rId48" Type="http://schemas.openxmlformats.org/officeDocument/2006/relationships/image" Target="media/image31.png"/><Relationship Id="rId49" Type="http://schemas.openxmlformats.org/officeDocument/2006/relationships/image" Target="media/image32.png"/><Relationship Id="rId50" Type="http://schemas.openxmlformats.org/officeDocument/2006/relationships/image" Target="media/image33.png"/><Relationship Id="rId51" Type="http://schemas.openxmlformats.org/officeDocument/2006/relationships/image" Target="media/image34.png"/><Relationship Id="rId52" Type="http://schemas.openxmlformats.org/officeDocument/2006/relationships/image" Target="media/image35.png"/><Relationship Id="rId53" Type="http://schemas.openxmlformats.org/officeDocument/2006/relationships/image" Target="media/image36.png"/><Relationship Id="rId54" Type="http://schemas.openxmlformats.org/officeDocument/2006/relationships/image" Target="media/image37.png"/><Relationship Id="rId55" Type="http://schemas.openxmlformats.org/officeDocument/2006/relationships/image" Target="media/image38.png"/><Relationship Id="rId56" Type="http://schemas.openxmlformats.org/officeDocument/2006/relationships/image" Target="media/image39.png"/><Relationship Id="rId57" Type="http://schemas.openxmlformats.org/officeDocument/2006/relationships/image" Target="media/image40.png"/><Relationship Id="rId58" Type="http://schemas.openxmlformats.org/officeDocument/2006/relationships/image" Target="media/image41.png"/><Relationship Id="rId59" Type="http://schemas.openxmlformats.org/officeDocument/2006/relationships/image" Target="media/image42.png"/><Relationship Id="rId60" Type="http://schemas.openxmlformats.org/officeDocument/2006/relationships/hyperlink" Target="https://docs.m5stack.com/en/uiflow/m5core2/program" TargetMode="External"/><Relationship Id="rId61" Type="http://schemas.openxmlformats.org/officeDocument/2006/relationships/image" Target="media/image43.png"/><Relationship Id="rId62" Type="http://schemas.openxmlformats.org/officeDocument/2006/relationships/hyperlink" Target="https://docs.m5stack.com/en/uiflow/uiflow_web" TargetMode="External"/><Relationship Id="rId63" Type="http://schemas.openxmlformats.org/officeDocument/2006/relationships/image" Target="media/image44.png"/><Relationship Id="rId64" Type="http://schemas.openxmlformats.org/officeDocument/2006/relationships/image" Target="media/image45.png"/><Relationship Id="rId65" Type="http://schemas.openxmlformats.org/officeDocument/2006/relationships/image" Target="media/image46.png"/><Relationship Id="rId66" Type="http://schemas.openxmlformats.org/officeDocument/2006/relationships/image" Target="media/image47.png"/><Relationship Id="rId67" Type="http://schemas.openxmlformats.org/officeDocument/2006/relationships/image" Target="media/image48.png"/><Relationship Id="rId68" Type="http://schemas.openxmlformats.org/officeDocument/2006/relationships/image" Target="media/image49.png"/><Relationship Id="rId69" Type="http://schemas.openxmlformats.org/officeDocument/2006/relationships/image" Target="media/image50.png"/><Relationship Id="rId70" Type="http://schemas.openxmlformats.org/officeDocument/2006/relationships/image" Target="media/image51.png"/><Relationship Id="rId71" Type="http://schemas.openxmlformats.org/officeDocument/2006/relationships/image" Target="media/image52.png"/><Relationship Id="rId72" Type="http://schemas.openxmlformats.org/officeDocument/2006/relationships/image" Target="media/image53.png"/><Relationship Id="rId73" Type="http://schemas.openxmlformats.org/officeDocument/2006/relationships/hyperlink" Target="https://api.safecast.org/" TargetMode="External"/><Relationship Id="rId74" Type="http://schemas.openxmlformats.org/officeDocument/2006/relationships/hyperlink" Target="https://api.safecast.org/" TargetMode="External"/><Relationship Id="rId75" Type="http://schemas.openxmlformats.org/officeDocument/2006/relationships/hyperlink" Target="https://api.safecast.org" TargetMode="External"/><Relationship Id="rId76" Type="http://schemas.openxmlformats.org/officeDocument/2006/relationships/hyperlink" Target="https://simplemap.safecast.org" TargetMode="External"/><Relationship Id="rId77" Type="http://schemas.openxmlformats.org/officeDocument/2006/relationships/comments" Target="comments.xml" /><Relationship Id="rId78" Type="http://schemas.microsoft.com/office/2011/relationships/commentsExtended" Target="commentsExtended.xml" /><Relationship Id="rId79" Type="http://schemas.microsoft.com/office/2016/09/relationships/commentsIds" Target="commentsIds.xml" /><Relationship Id="rId80" Type="http://schemas.onlyoffice.com/commentsDocument" Target="commentsDocument.xml" /><Relationship Id="rId81" Type="http://schemas.onlyoffice.com/commentsExtendedDocument" Target="commentsExtendedDocument.xml" /><Relationship Id="rId82" Type="http://schemas.onlyoffice.com/commentsIdsDocument" Target="commentsIdsDocument.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