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Arabic Encoding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Identity (35 dims, binary). </w:t>
      </w:r>
    </w:p>
    <w:p w:rsidR="00000000" w:rsidDel="00000000" w:rsidP="00000000" w:rsidRDefault="00000000" w:rsidRPr="00000000" w14:paraId="00000004">
      <w:pPr>
        <w:rPr/>
      </w:pP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35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(1 </w:t>
      </w:r>
      <w:r w:rsidDel="00000000" w:rsidR="00000000" w:rsidRPr="00000000">
        <w:rPr>
          <w:rtl w:val="0"/>
        </w:rPr>
        <w:t xml:space="preserve">to</w:t>
      </w:r>
      <w:r w:rsidDel="00000000" w:rsidR="00000000" w:rsidRPr="00000000">
        <w:rPr>
          <w:rtl w:val="0"/>
        </w:rPr>
        <w:t xml:space="preserve"> 35).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vector</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1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0 </w:t>
      </w:r>
      <w:r w:rsidDel="00000000" w:rsidR="00000000" w:rsidRPr="00000000">
        <w:rPr>
          <w:rtl w:val="0"/>
        </w:rPr>
        <w:t xml:space="preserve">elsewhere</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ignored</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1"/>
        </w:rPr>
        <w:t xml:space="preserve">باب</w:t>
      </w:r>
      <w:r w:rsidDel="00000000" w:rsidR="00000000" w:rsidRPr="00000000">
        <w:rPr>
          <w:rFonts w:ascii="Arial Unicode MS" w:cs="Arial Unicode MS" w:eastAsia="Arial Unicode MS" w:hAnsi="Arial Unicode MS"/>
          <w:rtl w:val="0"/>
        </w:rPr>
        <w:t xml:space="preserve"> → 1</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6)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ب</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7).</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b w:val="1"/>
          <w:bCs w:val="1"/>
        </w:rPr>
      </w:pPr>
      <w:r w:rsidDel="00000000" w:rsidR="00000000" w:rsidRPr="00000000">
        <w:rPr>
          <w:b w:val="1"/>
          <w:bCs w:val="1"/>
          <w:rtl w:val="0"/>
        </w:rPr>
        <w:t xml:space="preserve">Position Encoding (100 dims (10×10))</w:t>
      </w:r>
    </w:p>
    <w:p w:rsidR="00000000" w:rsidDel="00000000" w:rsidP="00000000" w:rsidRDefault="00000000" w:rsidRPr="00000000" w14:paraId="00000007">
      <w:pPr>
        <w:rPr/>
      </w:pPr>
      <w:r w:rsidDel="00000000" w:rsidR="00000000" w:rsidRPr="00000000">
        <w:rPr>
          <w:rtl w:val="0"/>
        </w:rPr>
        <w:t xml:space="preserve">Distinct letters in the word, sorted alphabetically, become the 10 rows. Each row is a 10-bit one-hot block marking which character position(s) that letter occupies.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Example</w:t>
      </w:r>
      <w:r w:rsidDel="00000000" w:rsidR="00000000" w:rsidRPr="00000000">
        <w:rPr>
          <w:rtl w:val="0"/>
        </w:rPr>
        <w:t xml:space="preserve"> — </w:t>
      </w:r>
      <w:r w:rsidDel="00000000" w:rsidR="00000000" w:rsidRPr="00000000">
        <w:rPr>
          <w:rtl w:val="1"/>
        </w:rPr>
        <w:t xml:space="preserve">الانفصالية</w:t>
      </w:r>
    </w:p>
    <w:p w:rsidR="00000000" w:rsidDel="00000000" w:rsidP="00000000" w:rsidRDefault="00000000" w:rsidRPr="00000000" w14:paraId="0000000A">
      <w:pPr>
        <w:rPr/>
      </w:pPr>
      <w:r w:rsidDel="00000000" w:rsidR="00000000" w:rsidRPr="00000000">
        <w:rPr>
          <w:rtl w:val="0"/>
        </w:rPr>
        <w:t xml:space="preserve">(10 letters, no padding)</w:t>
      </w:r>
    </w:p>
    <w:p w:rsidR="00000000" w:rsidDel="00000000" w:rsidP="00000000" w:rsidRDefault="00000000" w:rsidRPr="00000000" w14:paraId="0000000B">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Letter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Positions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10-bit 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bidi w:val="1"/>
              <w:spacing w:line="240" w:lineRule="auto"/>
              <w:jc w:val="center"/>
              <w:rPr/>
            </w:pPr>
            <w:r w:rsidDel="00000000" w:rsidR="00000000" w:rsidRPr="00000000">
              <w:rPr>
                <w:rtl w:val="1"/>
              </w:rPr>
              <w:t xml:space="preserve">ا</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1010001000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0000000001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ص</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0000010000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ف</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ل</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0100000100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ن</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ي</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0000000010</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Rows stack → 100-dim vector. Shorter words leave trailing positions (columns) at 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b w:val="1"/>
          <w:bCs w:val="1"/>
        </w:rPr>
      </w:pPr>
      <w:r w:rsidDel="00000000" w:rsidR="00000000" w:rsidRPr="00000000">
        <w:rPr>
          <w:b w:val="1"/>
          <w:bCs w:val="1"/>
          <w:rtl w:val="0"/>
        </w:rPr>
        <w:t xml:space="preserve">Allograph Encoding — 116 dims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Word is reshaped via arabic_reshaper into its actual visual letter-forms (isolated/initial/medial/final, not every letter has all 4). Binary flag per form: 1 if that specific shape appears in the word.</w:t>
      </w:r>
    </w:p>
    <w:p w:rsidR="00000000" w:rsidDel="00000000" w:rsidP="00000000" w:rsidRDefault="00000000" w:rsidRPr="00000000" w14:paraId="0000002A">
      <w:pPr>
        <w:rPr/>
      </w:pPr>
      <w:r w:rsidDel="00000000" w:rsidR="00000000" w:rsidRPr="00000000">
        <w:rPr>
          <w:rtl w:val="0"/>
        </w:rPr>
        <w:t xml:space="preserve">Example</w:t>
      </w:r>
      <w:r w:rsidDel="00000000" w:rsidR="00000000" w:rsidRPr="00000000">
        <w:rPr>
          <w:rtl w:val="0"/>
        </w:rPr>
        <w:t xml:space="preserve"> — </w:t>
      </w:r>
      <w:r w:rsidDel="00000000" w:rsidR="00000000" w:rsidRPr="00000000">
        <w:rPr>
          <w:rtl w:val="1"/>
        </w:rPr>
        <w:t xml:space="preserve">البرحينية</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r w:rsidDel="00000000" w:rsidR="00000000" w:rsidRPr="00000000">
        <w:rPr>
          <w:rtl w:val="0"/>
        </w:rPr>
        <w:t xml:space="preserve">(9 </w:t>
      </w:r>
      <w:r w:rsidDel="00000000" w:rsidR="00000000" w:rsidRPr="00000000">
        <w:rPr>
          <w:rtl w:val="0"/>
        </w:rPr>
        <w:t xml:space="preserve">forms</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reshaping</w:t>
      </w:r>
      <w:r w:rsidDel="00000000" w:rsidR="00000000" w:rsidRPr="00000000">
        <w:rPr>
          <w:rtl w:val="0"/>
        </w:rPr>
        <w:t xml:space="preserve">; </w:t>
      </w:r>
      <w:r w:rsidDel="00000000" w:rsidR="00000000" w:rsidRPr="00000000">
        <w:rPr>
          <w:rtl w:val="1"/>
        </w:rPr>
        <w:t xml:space="preserve">ي</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medial</w:t>
      </w:r>
      <w:r w:rsidDel="00000000" w:rsidR="00000000" w:rsidRPr="00000000">
        <w:rPr>
          <w:rtl w:val="0"/>
        </w:rPr>
        <w:t xml:space="preserve"> </w:t>
      </w:r>
      <w:r w:rsidDel="00000000" w:rsidR="00000000" w:rsidRPr="00000000">
        <w:rPr>
          <w:rtl w:val="0"/>
        </w:rPr>
        <w:t xml:space="preserve">occurrences</w:t>
      </w:r>
      <w:r w:rsidDel="00000000" w:rsidR="00000000" w:rsidRPr="00000000">
        <w:rPr>
          <w:rtl w:val="0"/>
        </w:rPr>
        <w:t xml:space="preserve"> </w:t>
      </w:r>
      <w:r w:rsidDel="00000000" w:rsidR="00000000" w:rsidRPr="00000000">
        <w:rPr>
          <w:rtl w:val="0"/>
        </w:rPr>
        <w:t xml:space="preserve">count</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Allograph</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Letter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ا</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بـ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ب</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لـ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ل</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initial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ـنـ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ن</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ـيـ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ي</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medial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8 of 116 slots =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u w:val="none"/>
        </w:rPr>
      </w:pPr>
      <w:r w:rsidDel="00000000" w:rsidR="00000000" w:rsidRPr="00000000">
        <w:rPr>
          <w:b w:val="1"/>
          <w:bCs w:val="1"/>
          <w:rtl w:val="0"/>
        </w:rPr>
        <w:t xml:space="preserve">Output (350 dims = 35 × 10, one-hot per letter).</w:t>
      </w:r>
    </w:p>
    <w:p w:rsidR="00000000" w:rsidDel="00000000" w:rsidP="00000000" w:rsidRDefault="00000000" w:rsidRPr="00000000" w14:paraId="0000004E">
      <w:pPr>
        <w:rPr/>
      </w:pPr>
      <w:r w:rsidDel="00000000" w:rsidR="00000000" w:rsidRPr="00000000">
        <w:rPr>
          <w:rtl w:val="0"/>
        </w:rPr>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35-</w:t>
      </w:r>
      <w:r w:rsidDel="00000000" w:rsidR="00000000" w:rsidRPr="00000000">
        <w:rPr>
          <w:rtl w:val="0"/>
        </w:rPr>
        <w:t xml:space="preserve">dim</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w:t>
      </w:r>
      <w:r w:rsidDel="00000000" w:rsidR="00000000" w:rsidRPr="00000000">
        <w:rPr>
          <w:rtl w:val="0"/>
        </w:rPr>
        <w:t xml:space="preserve">hot</w:t>
      </w:r>
      <w:r w:rsidDel="00000000" w:rsidR="00000000" w:rsidRPr="00000000">
        <w:rPr>
          <w:rtl w:val="0"/>
        </w:rPr>
        <w:t xml:space="preserve"> </w:t>
      </w:r>
      <w:r w:rsidDel="00000000" w:rsidR="00000000" w:rsidRPr="00000000">
        <w:rPr>
          <w:rtl w:val="0"/>
        </w:rPr>
        <w:t xml:space="preserve">block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blocks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concatenated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result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w:t>
      </w:r>
      <w:r w:rsidDel="00000000" w:rsidR="00000000" w:rsidRPr="00000000">
        <w:rPr>
          <w:rtl w:val="0"/>
        </w:rPr>
        <w:t xml:space="preserve">padded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10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assignment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reversed</w:t>
      </w:r>
      <w:r w:rsidDel="00000000" w:rsidR="00000000" w:rsidRPr="00000000">
        <w:rPr>
          <w:rtl w:val="0"/>
        </w:rPr>
        <w:t xml:space="preserve"> </w:t>
      </w:r>
      <w:r w:rsidDel="00000000" w:rsidR="00000000" w:rsidRPr="00000000">
        <w:rPr>
          <w:rtl w:val="0"/>
        </w:rPr>
        <w:t xml:space="preserve">relative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alphabet</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slot</w:t>
      </w:r>
      <w:r w:rsidDel="00000000" w:rsidR="00000000" w:rsidRPr="00000000">
        <w:rPr>
          <w:rFonts w:ascii="Arial Unicode MS" w:cs="Arial Unicode MS" w:eastAsia="Arial Unicode MS" w:hAnsi="Arial Unicode MS"/>
          <w:rtl w:val="0"/>
        </w:rPr>
        <w:t xml:space="preserve"> = 36 − </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1"/>
        </w:rPr>
        <w:t xml:space="preserve">ء</w:t>
      </w:r>
      <w:r w:rsidDel="00000000" w:rsidR="00000000" w:rsidRPr="00000000">
        <w:rPr>
          <w:rtl w:val="0"/>
        </w:rPr>
        <w:t xml:space="preserve"> </w:t>
      </w:r>
      <w:r w:rsidDel="00000000" w:rsidR="00000000" w:rsidRPr="00000000">
        <w:rPr>
          <w:rtl w:val="0"/>
        </w:rPr>
        <w:t xml:space="preserve">takes</w:t>
      </w:r>
      <w:r w:rsidDel="00000000" w:rsidR="00000000" w:rsidRPr="00000000">
        <w:rPr>
          <w:rtl w:val="0"/>
        </w:rPr>
        <w:t xml:space="preserve"> </w:t>
      </w:r>
      <w:r w:rsidDel="00000000" w:rsidR="00000000" w:rsidRPr="00000000">
        <w:rPr>
          <w:rtl w:val="0"/>
        </w:rPr>
        <w:t xml:space="preserve">slot</w:t>
      </w:r>
      <w:r w:rsidDel="00000000" w:rsidR="00000000" w:rsidRPr="00000000">
        <w:rPr>
          <w:rtl w:val="0"/>
        </w:rPr>
        <w:t xml:space="preserve"> 35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slot</w:t>
      </w:r>
      <w:r w:rsidDel="00000000" w:rsidR="00000000" w:rsidRPr="00000000">
        <w:rPr>
          <w:rtl w:val="0"/>
        </w:rPr>
        <w:t xml:space="preserve"> 1);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1"/>
        </w:rPr>
        <w:t xml:space="preserve">ا</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6) </w:t>
      </w:r>
      <w:r w:rsidDel="00000000" w:rsidR="00000000" w:rsidRPr="00000000">
        <w:rPr>
          <w:rtl w:val="0"/>
        </w:rPr>
        <w:t xml:space="preserve">takes</w:t>
      </w:r>
      <w:r w:rsidDel="00000000" w:rsidR="00000000" w:rsidRPr="00000000">
        <w:rPr>
          <w:rtl w:val="0"/>
        </w:rPr>
        <w:t xml:space="preserve"> </w:t>
      </w:r>
      <w:r w:rsidDel="00000000" w:rsidR="00000000" w:rsidRPr="00000000">
        <w:rPr>
          <w:rtl w:val="0"/>
        </w:rPr>
        <w:t xml:space="preserve">slot</w:t>
      </w:r>
      <w:r w:rsidDel="00000000" w:rsidR="00000000" w:rsidRPr="00000000">
        <w:rPr>
          <w:rtl w:val="0"/>
        </w:rPr>
        <w:t xml:space="preserve"> 30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ل</w:t>
      </w:r>
      <w:r w:rsidDel="00000000" w:rsidR="00000000" w:rsidRPr="00000000">
        <w:rPr>
          <w:rtl w:val="0"/>
        </w:rPr>
        <w:t xml:space="preserve"> (</w:t>
      </w:r>
      <w:r w:rsidDel="00000000" w:rsidR="00000000" w:rsidRPr="00000000">
        <w:rPr>
          <w:rtl w:val="0"/>
        </w:rPr>
        <w:t xml:space="preserve">index</w:t>
      </w:r>
      <w:r w:rsidDel="00000000" w:rsidR="00000000" w:rsidRPr="00000000">
        <w:rPr>
          <w:rtl w:val="0"/>
        </w:rPr>
        <w:t xml:space="preserve"> 29) </w:t>
      </w:r>
      <w:r w:rsidDel="00000000" w:rsidR="00000000" w:rsidRPr="00000000">
        <w:rPr>
          <w:rtl w:val="0"/>
        </w:rPr>
        <w:t xml:space="preserve">slot</w:t>
      </w:r>
      <w:r w:rsidDel="00000000" w:rsidR="00000000" w:rsidRPr="00000000">
        <w:rPr>
          <w:rtl w:val="0"/>
        </w:rPr>
        <w:t xml:space="preserve"> 7.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effect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consistent</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English Encoding</w:t>
      </w:r>
    </w:p>
    <w:p w:rsidR="00000000" w:rsidDel="00000000" w:rsidP="00000000" w:rsidRDefault="00000000" w:rsidRPr="00000000" w14:paraId="00000051">
      <w:pPr>
        <w:rPr>
          <w:b w:val="1"/>
          <w:bCs w:val="1"/>
          <w:sz w:val="26"/>
          <w:szCs w:val="26"/>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English Word Encoding Reference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Three encoding schemes are used, each in a case-sensitive (52-letter) and case-insensitive (26-letter) version. MAX_LEN = 10 throughout.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1. Identity vector</w:t>
      </w:r>
    </w:p>
    <w:p w:rsidR="00000000" w:rsidDel="00000000" w:rsidP="00000000" w:rsidRDefault="00000000" w:rsidRPr="00000000" w14:paraId="00000057">
      <w:pPr>
        <w:rPr/>
      </w:pPr>
      <w:r w:rsidDel="00000000" w:rsidR="00000000" w:rsidRPr="00000000">
        <w:rPr>
          <w:rtl w:val="0"/>
        </w:rPr>
        <w:t xml:space="preserve">A bag-of-letters count, ignoring position and order.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Case-sensitive: 52-length vector (a–z at indices 0–25, A–Z at indices 26–51)</w:t>
      </w:r>
    </w:p>
    <w:p w:rsidR="00000000" w:rsidDel="00000000" w:rsidP="00000000" w:rsidRDefault="00000000" w:rsidRPr="00000000" w14:paraId="0000005A">
      <w:pPr>
        <w:rPr/>
      </w:pPr>
      <w:r w:rsidDel="00000000" w:rsidR="00000000" w:rsidRPr="00000000">
        <w:rPr>
          <w:rtl w:val="0"/>
        </w:rPr>
        <w:t xml:space="preserve">Case-insensitive: 26-length vector (word lowercased first)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Example — "September" (case-sensitive):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S → 1 (uppercase slot)</w:t>
      </w:r>
    </w:p>
    <w:p w:rsidR="00000000" w:rsidDel="00000000" w:rsidP="00000000" w:rsidRDefault="00000000" w:rsidRPr="00000000" w14:paraId="0000005F">
      <w:pPr>
        <w:rPr/>
      </w:pPr>
      <w:r w:rsidDel="00000000" w:rsidR="00000000" w:rsidRPr="00000000">
        <w:rPr>
          <w:rtl w:val="0"/>
        </w:rPr>
        <w:t xml:space="preserve">e=3, p=1, t=1, m=1, b=1, r=1 (lowercase slots)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2. Position vector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10×10 grid (flattened to 100 values). Rows = the word's distinct letters, sorted; columns = character position in the word (1st, 2nd, 3rd...).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Sort order rule: letters are sorted by the code's index table, which is a–z (0–25) then A–Z (26–51). This means any uppercase letter always sorts after every lowercase letter, not in normal alphabetical order.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Example — "nanny" (all lowercase, straightforward):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Letters by position: n(1), a(2), n(3), n(4), y(5)</w:t>
      </w:r>
    </w:p>
    <w:p w:rsidR="00000000" w:rsidDel="00000000" w:rsidP="00000000" w:rsidRDefault="00000000" w:rsidRPr="00000000" w14:paraId="0000006A">
      <w:pPr>
        <w:rPr/>
      </w:pPr>
      <w:r w:rsidDel="00000000" w:rsidR="00000000" w:rsidRPr="00000000">
        <w:rPr>
          <w:rtl w:val="0"/>
        </w:rPr>
        <w:t xml:space="preserve">Distinct letters sorted: a, n, 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Row a → position 2; row n → positions 1,3,4; row y → position 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Example — "goveRnment" (mixed case):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Letters by position: g(1) o(2) v(3) e(4) R(5) n(6) m(7) e(8) n(9) t(10)</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Distinct letters sorted correctly: e, g, m, n, o, t, v, R ← uppercase R goes last, not alphabetically between o and t</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Row e → positions 4,8; row g → 1; row m → 7; row n → 6,9; row o → 2; row t → 10; row v → 3; row R → 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Case-insensitive version</w:t>
      </w:r>
      <w:r w:rsidDel="00000000" w:rsidR="00000000" w:rsidRPr="00000000">
        <w:rPr>
          <w:rtl w:val="0"/>
        </w:rPr>
        <w:t xml:space="preserve">: word is lowercased before encoding, so this ambiguity never arises, sorting is plain alphabetical.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3. Orthographic vector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flat one-hot vector: alphabet size × MAX_LEN. Unlike the position vector, rows/slots correspond to the full alphabet, not just the word's distinct letters — so most of the vector is zero for any given word.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Case-sensitive: 52 × 10 = 520-length vector</w:t>
      </w:r>
    </w:p>
    <w:p w:rsidR="00000000" w:rsidDel="00000000" w:rsidP="00000000" w:rsidRDefault="00000000" w:rsidRPr="00000000" w14:paraId="0000007B">
      <w:pPr>
        <w:rPr/>
      </w:pPr>
      <w:r w:rsidDel="00000000" w:rsidR="00000000" w:rsidRPr="00000000">
        <w:rPr>
          <w:rtl w:val="0"/>
        </w:rPr>
        <w:t xml:space="preserve">Case-insensitive: 26 × 10 = 260-length vector (word lowercased first)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Example: "Same" → length-520 vector, with a 1 at (position 0, letter 'S'), (position 1, letter 'a'), (position 2, letter 'm'), (position 3, letter 'e').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Semantic Vectors</w:t>
      </w:r>
    </w:p>
    <w:p w:rsidR="00000000" w:rsidDel="00000000" w:rsidP="00000000" w:rsidRDefault="00000000" w:rsidRPr="00000000" w14:paraId="00000080">
      <w:pPr>
        <w:rPr/>
      </w:pPr>
      <w:r w:rsidDel="00000000" w:rsidR="00000000" w:rsidRPr="00000000">
        <w:rPr>
          <w:rtl w:val="0"/>
        </w:rPr>
        <w:t xml:space="preserve">For the semantic vectors, we used pretrained 300-dimensional FastText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b w:val="1"/>
          <w:bCs w:val="1"/>
          <w:sz w:val="28"/>
          <w:szCs w:val="28"/>
          <w:rtl w:val="0"/>
        </w:rPr>
        <w:t xml:space="preserve">Simulations</w:t>
      </w:r>
      <w:r w:rsidDel="00000000" w:rsidR="00000000" w:rsidRPr="00000000">
        <w:rPr>
          <w:b w:val="1"/>
          <w:bCs w:val="1"/>
          <w:sz w:val="26"/>
          <w:szCs w:val="26"/>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Simulation 1a:</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Trains a three-tower feedforward network (Keras) that maps letter identity (35), letter position (100), and allograph (116) inputs onto 350-unit orthographic vectors for 477 words. Each input goes through a 700-unit sigmoid layer, the three are concatenated into a 500-unit sigmoid hidden layer, and a 350-unit sigmoid output layer; training uses Adam with MSE loss and early stopping. Testing uses correlation distance (1 − Pearson r) between predicted and target vectors across the TL/SubL ± allograph conditions.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Simulation 1b</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Simulation 1b is the no-allograph control for 1a: a two-tower feedforward network (Keras) that maps letter identity (35) and letter position (100) inputs onto the same 350-unit orthographic vectors for 477 words. Each input goes through a 700-unit sigmoid layer, the two are concatenated into a 500-unit sigmoid hidden layer, and a 350-unit sigmoid output layer; training uses Adam with MSE loss and early stopping. Testing is identical to 1a, using correlation distance (1 − Pearson r) between predicted and target vectors across the TL/SubL ± allograph conditions.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Simulation 1c</w:t>
      </w:r>
    </w:p>
    <w:p w:rsidR="00000000" w:rsidDel="00000000" w:rsidP="00000000" w:rsidRDefault="00000000" w:rsidRPr="00000000" w14:paraId="0000008D">
      <w:pPr>
        <w:rPr/>
      </w:pPr>
      <w:r w:rsidDel="00000000" w:rsidR="00000000" w:rsidRPr="00000000">
        <w:rPr>
          <w:rtl w:val="0"/>
        </w:rPr>
        <w:t xml:space="preserve">Simulation 1c is the merged-input control for 1a: a plain feedforward network (Keras) that concatenates letter identity (35), position (100), and allograph (116) into a single 251-unit input vector. This vector passes through a 700-unit and a 500-unit hidden layer to a 350-unit sigmoid output, which is the orthographic vector for 477 words.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Simulation 1d</w:t>
      </w:r>
    </w:p>
    <w:p w:rsidR="00000000" w:rsidDel="00000000" w:rsidP="00000000" w:rsidRDefault="00000000" w:rsidRPr="00000000" w14:paraId="00000090">
      <w:pPr>
        <w:rPr>
          <w:b w:val="1"/>
          <w:bCs w:val="1"/>
        </w:rPr>
      </w:pPr>
      <w:r w:rsidDel="00000000" w:rsidR="00000000" w:rsidRPr="00000000">
        <w:rPr>
          <w:rtl w:val="0"/>
        </w:rPr>
        <w:t xml:space="preserve">Simulation 1d is the identity-only control: a single-input network that maps letter identity (35) through a 700-unit and a 500-unit hidden layer to the 350-unit orthographic output. Training and testing are the same as in 1a and 1b, using only the identity input.</w:t>
        <w:br w:type="textWrapping"/>
        <w:br w:type="textWrapping"/>
      </w:r>
      <w:r w:rsidDel="00000000" w:rsidR="00000000" w:rsidRPr="00000000">
        <w:rPr>
          <w:b w:val="1"/>
          <w:bCs w:val="1"/>
          <w:rtl w:val="0"/>
        </w:rPr>
        <w:t xml:space="preserve">Simulation 2</w:t>
      </w:r>
    </w:p>
    <w:p w:rsidR="00000000" w:rsidDel="00000000" w:rsidP="00000000" w:rsidRDefault="00000000" w:rsidRPr="00000000" w14:paraId="00000091">
      <w:pPr>
        <w:rPr/>
      </w:pPr>
      <w:r w:rsidDel="00000000" w:rsidR="00000000" w:rsidRPr="00000000">
        <w:rPr>
          <w:rtl w:val="0"/>
        </w:rPr>
        <w:t xml:space="preserve">Simulation 2 uses the same three-tower architecture as 1a (identity 35, position 100, allograph 116, each into a 700-unit sigmoid layer, then concatenated into a 500-unit sigmoid hidden layer). It maps to a 300-unit semantic vector instead of the orthographic one, for 477 words. Training uses Adam with MSE loss and early stopping, and testing uses correlation distance between predicted and target semantic vectors across the four TL/SubL ± allograph conditions.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Simulation 3a</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uses a two-tower feedforward network that maps letter identity (35) and letter position (100) inputs onto 300-dimensional semantic vectors for 477 words. Each input goes through a 700-unit layer, the two are concatenated into a 500-unit hidden layer, and a 300-unit sigmoid output layer. It is tested on the Perea-style Transposed and Substituted word sets using correlation distance (1 − Pearson r) between predicted and target semantic vectors.</w:t>
      </w:r>
    </w:p>
    <w:p w:rsidR="00000000" w:rsidDel="00000000" w:rsidP="00000000" w:rsidRDefault="00000000" w:rsidRPr="00000000" w14:paraId="00000095">
      <w:pPr>
        <w:rPr>
          <w:b w:val="1"/>
          <w:bCs w:val="1"/>
        </w:rPr>
      </w:pPr>
      <w:r w:rsidDel="00000000" w:rsidR="00000000" w:rsidRPr="00000000">
        <w:rPr>
          <w:b w:val="1"/>
          <w:bCs w:val="1"/>
          <w:rtl w:val="0"/>
        </w:rPr>
        <w:t xml:space="preserve">Simulation 3b</w:t>
      </w:r>
    </w:p>
    <w:p w:rsidR="00000000" w:rsidDel="00000000" w:rsidP="00000000" w:rsidRDefault="00000000" w:rsidRPr="00000000" w14:paraId="00000096">
      <w:pPr>
        <w:rPr/>
      </w:pPr>
      <w:r w:rsidDel="00000000" w:rsidR="00000000" w:rsidRPr="00000000">
        <w:rPr>
          <w:rtl w:val="0"/>
        </w:rPr>
        <w:t xml:space="preserve">Simulation 3b is identical to 3a except that Gaussian noise (SD = 0.2) is applied to the position input before its 700-unit layer during training, making the model less sensitive to exact letter positions.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English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Simulation 4a</w:t>
      </w:r>
      <w:r w:rsidDel="00000000" w:rsidR="00000000" w:rsidRPr="00000000">
        <w:rPr>
          <w:rFonts w:ascii="Arial Unicode MS" w:cs="Arial Unicode MS" w:eastAsia="Arial Unicode MS" w:hAnsi="Arial Unicode MS"/>
          <w:rtl w:val="0"/>
        </w:rPr>
        <w:br w:type="textWrapping"/>
        <w:t xml:space="preserve">Simulation 4a is the English orthographic baseline: a two-tower feedforward network that maps case-sensitive letter identity (52) and letter position (100) onto 520-unit orthographic vectors. Each input goes through a 700-unit sigmoid layer, the two are concatenated into a 500-unit sigmoid hidden layer, and a 520-unit sigmoid output layer; training uses Adam with MSE loss and early stopping (restoring the best weights). Testing uses correlation distance (1 − Pearson r) between predicted and target vectors for four conditions (TL and SL, each in same-case and different-case forms).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Simulation 4b</w:t>
      </w:r>
    </w:p>
    <w:p w:rsidR="00000000" w:rsidDel="00000000" w:rsidP="00000000" w:rsidRDefault="00000000" w:rsidRPr="00000000" w14:paraId="0000009D">
      <w:pPr>
        <w:rPr/>
      </w:pPr>
      <w:r w:rsidDel="00000000" w:rsidR="00000000" w:rsidRPr="00000000">
        <w:rPr>
          <w:rtl w:val="0"/>
        </w:rPr>
        <w:t xml:space="preserve">Simulation 4b is identical to 4a but uses case-insensitive encodings (upper and lower case are the same), so the identity input is 26 units and the output is a 260-unit orthographic vector.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Simulation 4c</w:t>
      </w:r>
    </w:p>
    <w:p w:rsidR="00000000" w:rsidDel="00000000" w:rsidP="00000000" w:rsidRDefault="00000000" w:rsidRPr="00000000" w14:paraId="000000A0">
      <w:pPr>
        <w:rPr/>
      </w:pPr>
      <w:r w:rsidDel="00000000" w:rsidR="00000000" w:rsidRPr="00000000">
        <w:rPr>
          <w:rtl w:val="0"/>
        </w:rPr>
        <w:t xml:space="preserve">Simulation 4c is the identity-only control for 4b: a single-input network that maps case-insensitive letter identity (26) through a 700-unit and a 500-unit sigmoid hidden layer to the 260-unit orthographic output.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Simulation 5a</w:t>
      </w:r>
    </w:p>
    <w:p w:rsidR="00000000" w:rsidDel="00000000" w:rsidP="00000000" w:rsidRDefault="00000000" w:rsidRPr="00000000" w14:paraId="000000A3">
      <w:pPr>
        <w:rPr/>
      </w:pPr>
      <w:r w:rsidDel="00000000" w:rsidR="00000000" w:rsidRPr="00000000">
        <w:rPr>
          <w:rtl w:val="0"/>
        </w:rPr>
        <w:t xml:space="preserve">Simulation 5a has the same architecture as 4a (identity 52 and position 100, case-sensitive), but the output layer has 300 units and maps onto semantic vectors instead of orthographic ones. Training and testing are as in 4a.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Simulation 5b</w:t>
      </w:r>
    </w:p>
    <w:p w:rsidR="00000000" w:rsidDel="00000000" w:rsidP="00000000" w:rsidRDefault="00000000" w:rsidRPr="00000000" w14:paraId="000000A6">
      <w:pPr>
        <w:rPr/>
      </w:pPr>
      <w:r w:rsidDel="00000000" w:rsidR="00000000" w:rsidRPr="00000000">
        <w:rPr>
          <w:rtl w:val="0"/>
        </w:rPr>
        <w:t xml:space="preserve">Simulation 5b is the case-insensitive version of 5a: identity (26) and position (100) inputs map onto 300-dimensional semantic vectors, with the same architecture, training, and testing.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Simulation 5c</w:t>
      </w:r>
    </w:p>
    <w:p w:rsidR="00000000" w:rsidDel="00000000" w:rsidP="00000000" w:rsidRDefault="00000000" w:rsidRPr="00000000" w14:paraId="000000A9">
      <w:pPr>
        <w:rPr/>
      </w:pPr>
      <w:r w:rsidDel="00000000" w:rsidR="00000000" w:rsidRPr="00000000">
        <w:rPr>
          <w:rtl w:val="0"/>
        </w:rPr>
        <w:t xml:space="preserve">Simulation 5c is the identity-only control for 5b: a single-input network that maps case-insensitive letter identity (26) through a 700-unit and a 500-unit sigmoid hidden layer to the 300-unit semantic output.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3"/>
        <w:tblpPr w:leftFromText="180" w:rightFromText="180" w:topFromText="180" w:bottomFromText="180" w:vertAnchor="text" w:horzAnchor="text" w:tblpX="0" w:tblpY="0"/>
        <w:tblW w:w="856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260"/>
        <w:gridCol w:w="3450"/>
        <w:gridCol w:w="825"/>
        <w:gridCol w:w="1710"/>
        <w:tblGridChange w:id="0">
          <w:tblGrid>
            <w:gridCol w:w="1320"/>
            <w:gridCol w:w="1260"/>
            <w:gridCol w:w="3450"/>
            <w:gridCol w:w="825"/>
            <w:gridCol w:w="1710"/>
          </w:tblGrid>
        </w:tblGridChange>
      </w:tblGrid>
      <w:tr>
        <w:trPr>
          <w:cantSplit w:val="0"/>
          <w:tblHeader w:val="0"/>
        </w:trPr>
        <w:tc>
          <w:tcPr>
            <w:shd w:fill="cfe2f3" w:val="clear"/>
          </w:tcPr>
          <w:p w:rsidR="00000000" w:rsidDel="00000000" w:rsidP="00000000" w:rsidRDefault="00000000" w:rsidRPr="00000000" w14:paraId="000000B3">
            <w:pPr>
              <w:widowControl w:val="0"/>
              <w:spacing w:line="240" w:lineRule="auto"/>
              <w:rPr/>
            </w:pPr>
            <w:r w:rsidDel="00000000" w:rsidR="00000000" w:rsidRPr="00000000">
              <w:rPr>
                <w:rtl w:val="0"/>
              </w:rPr>
              <w:t xml:space="preserve">Exp</w:t>
            </w:r>
          </w:p>
        </w:tc>
        <w:tc>
          <w:tcPr>
            <w:shd w:fill="cfe2f3" w:val="clear"/>
          </w:tcPr>
          <w:p w:rsidR="00000000" w:rsidDel="00000000" w:rsidP="00000000" w:rsidRDefault="00000000" w:rsidRPr="00000000" w14:paraId="000000B4">
            <w:pPr>
              <w:widowControl w:val="0"/>
              <w:spacing w:line="240" w:lineRule="auto"/>
              <w:rPr/>
            </w:pPr>
            <w:r w:rsidDel="00000000" w:rsidR="00000000" w:rsidRPr="00000000">
              <w:rPr>
                <w:rtl w:val="0"/>
              </w:rPr>
              <w:t xml:space="preserve">Function </w:t>
            </w:r>
          </w:p>
        </w:tc>
        <w:tc>
          <w:tcPr>
            <w:shd w:fill="cfe2f3" w:val="clear"/>
          </w:tcPr>
          <w:p w:rsidR="00000000" w:rsidDel="00000000" w:rsidP="00000000" w:rsidRDefault="00000000" w:rsidRPr="00000000" w14:paraId="000000B5">
            <w:pPr>
              <w:widowControl w:val="0"/>
              <w:spacing w:line="240" w:lineRule="auto"/>
              <w:rPr/>
            </w:pPr>
            <w:r w:rsidDel="00000000" w:rsidR="00000000" w:rsidRPr="00000000">
              <w:rPr>
                <w:rtl w:val="0"/>
              </w:rPr>
              <w:t xml:space="preserve">Mapping </w:t>
            </w:r>
          </w:p>
        </w:tc>
        <w:tc>
          <w:tcPr>
            <w:shd w:fill="cfe2f3" w:val="clear"/>
          </w:tcPr>
          <w:p w:rsidR="00000000" w:rsidDel="00000000" w:rsidP="00000000" w:rsidRDefault="00000000" w:rsidRPr="00000000" w14:paraId="000000B6">
            <w:pPr>
              <w:widowControl w:val="0"/>
              <w:spacing w:line="240" w:lineRule="auto"/>
              <w:rPr/>
            </w:pPr>
            <w:r w:rsidDel="00000000" w:rsidR="00000000" w:rsidRPr="00000000">
              <w:rPr>
                <w:rtl w:val="0"/>
              </w:rPr>
              <w:t xml:space="preserve">Noise</w:t>
            </w:r>
          </w:p>
        </w:tc>
        <w:tc>
          <w:tcPr>
            <w:shd w:fill="cfe2f3" w:val="clear"/>
          </w:tcPr>
          <w:p w:rsidR="00000000" w:rsidDel="00000000" w:rsidP="00000000" w:rsidRDefault="00000000" w:rsidRPr="00000000" w14:paraId="000000B7">
            <w:pPr>
              <w:widowControl w:val="0"/>
              <w:spacing w:line="240" w:lineRule="auto"/>
              <w:rPr/>
            </w:pPr>
            <w:r w:rsidDel="00000000" w:rsidR="00000000" w:rsidRPr="00000000">
              <w:rPr>
                <w:rtl w:val="0"/>
              </w:rPr>
              <w:t xml:space="preserve">Case-sensitive</w:t>
            </w:r>
          </w:p>
        </w:tc>
      </w:tr>
      <w:tr>
        <w:trPr>
          <w:cantSplit w:val="0"/>
          <w:tblHeader w:val="0"/>
        </w:trPr>
        <w:tc>
          <w:tcPr/>
          <w:p w:rsidR="00000000" w:rsidDel="00000000" w:rsidP="00000000" w:rsidRDefault="00000000" w:rsidRPr="00000000" w14:paraId="000000B8">
            <w:pPr>
              <w:widowControl w:val="0"/>
              <w:spacing w:line="240" w:lineRule="auto"/>
              <w:rPr/>
            </w:pPr>
            <w:r w:rsidDel="00000000" w:rsidR="00000000" w:rsidRPr="00000000">
              <w:rPr>
                <w:rtl w:val="0"/>
              </w:rPr>
              <w:t xml:space="preserve">1a</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Sigmoid </w:t>
            </w:r>
          </w:p>
        </w:tc>
        <w:tc>
          <w:tcPr/>
          <w:p w:rsidR="00000000" w:rsidDel="00000000" w:rsidP="00000000" w:rsidRDefault="00000000" w:rsidRPr="00000000" w14:paraId="000000BA">
            <w:pPr>
              <w:widowControl w:val="0"/>
              <w:spacing w:line="240" w:lineRule="auto"/>
              <w:rPr/>
            </w:pPr>
            <w:r w:rsidDel="00000000" w:rsidR="00000000" w:rsidRPr="00000000">
              <w:rPr>
                <w:rFonts w:ascii="Arial Unicode MS" w:cs="Arial Unicode MS" w:eastAsia="Arial Unicode MS" w:hAnsi="Arial Unicode MS"/>
                <w:rtl w:val="0"/>
              </w:rPr>
              <w:t xml:space="preserve">Id + pos + allog → orth </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pPr>
            <w:r w:rsidDel="00000000" w:rsidR="00000000" w:rsidRPr="00000000">
              <w:rPr>
                <w:rtl w:val="0"/>
              </w:rPr>
              <w:t xml:space="preserve">1b</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BF">
            <w:pPr>
              <w:widowControl w:val="0"/>
              <w:spacing w:line="240" w:lineRule="auto"/>
              <w:rPr/>
            </w:pPr>
            <w:r w:rsidDel="00000000" w:rsidR="00000000" w:rsidRPr="00000000">
              <w:rPr>
                <w:rFonts w:ascii="Arial Unicode MS" w:cs="Arial Unicode MS" w:eastAsia="Arial Unicode MS" w:hAnsi="Arial Unicode MS"/>
                <w:rtl w:val="0"/>
              </w:rPr>
              <w:t xml:space="preserve">Id + pos  → orth</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1c</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C4">
            <w:pPr>
              <w:widowControl w:val="0"/>
              <w:spacing w:line="240" w:lineRule="auto"/>
              <w:rPr/>
            </w:pPr>
            <w:r w:rsidDel="00000000" w:rsidR="00000000" w:rsidRPr="00000000">
              <w:rPr>
                <w:rFonts w:ascii="Arial Unicode MS" w:cs="Arial Unicode MS" w:eastAsia="Arial Unicode MS" w:hAnsi="Arial Unicode MS"/>
                <w:rtl w:val="0"/>
              </w:rPr>
              <w:t xml:space="preserve">merged (Id + pos + allog) → orth</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1d</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C9">
            <w:pPr>
              <w:widowControl w:val="0"/>
              <w:spacing w:line="240" w:lineRule="auto"/>
              <w:rPr/>
            </w:pPr>
            <w:r w:rsidDel="00000000" w:rsidR="00000000" w:rsidRPr="00000000">
              <w:rPr>
                <w:rFonts w:ascii="Arial Unicode MS" w:cs="Arial Unicode MS" w:eastAsia="Arial Unicode MS" w:hAnsi="Arial Unicode MS"/>
                <w:rtl w:val="0"/>
              </w:rPr>
              <w:t xml:space="preserve">Id → orth</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CE">
            <w:pPr>
              <w:widowControl w:val="0"/>
              <w:spacing w:line="240" w:lineRule="auto"/>
              <w:rPr/>
            </w:pPr>
            <w:r w:rsidDel="00000000" w:rsidR="00000000" w:rsidRPr="00000000">
              <w:rPr>
                <w:rFonts w:ascii="Arial Unicode MS" w:cs="Arial Unicode MS" w:eastAsia="Arial Unicode MS" w:hAnsi="Arial Unicode MS"/>
                <w:rtl w:val="0"/>
              </w:rPr>
              <w:t xml:space="preserve">Id + pos + allog→ sem </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3a_Perea</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D3">
            <w:pPr>
              <w:widowControl w:val="0"/>
              <w:spacing w:line="240" w:lineRule="auto"/>
              <w:rPr/>
            </w:pPr>
            <w:r w:rsidDel="00000000" w:rsidR="00000000" w:rsidRPr="00000000">
              <w:rPr>
                <w:rFonts w:ascii="Arial Unicode MS" w:cs="Arial Unicode MS" w:eastAsia="Arial Unicode MS" w:hAnsi="Arial Unicode MS"/>
                <w:rtl w:val="0"/>
              </w:rPr>
              <w:t xml:space="preserve">Id + pos  → Sem</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D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3b_Perea</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D8">
            <w:pPr>
              <w:widowControl w:val="0"/>
              <w:spacing w:line="240" w:lineRule="auto"/>
              <w:rPr/>
            </w:pPr>
            <w:r w:rsidDel="00000000" w:rsidR="00000000" w:rsidRPr="00000000">
              <w:rPr>
                <w:rFonts w:ascii="Arial Unicode MS" w:cs="Arial Unicode MS" w:eastAsia="Arial Unicode MS" w:hAnsi="Arial Unicode MS"/>
                <w:rtl w:val="0"/>
              </w:rPr>
              <w:t xml:space="preserve">Id + pos  → Sem</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Yes</w:t>
            </w:r>
          </w:p>
        </w:tc>
        <w:tc>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4a-English</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DD">
            <w:pPr>
              <w:widowControl w:val="0"/>
              <w:spacing w:line="240" w:lineRule="auto"/>
              <w:rPr/>
            </w:pPr>
            <w:r w:rsidDel="00000000" w:rsidR="00000000" w:rsidRPr="00000000">
              <w:rPr>
                <w:rFonts w:ascii="Arial Unicode MS" w:cs="Arial Unicode MS" w:eastAsia="Arial Unicode MS" w:hAnsi="Arial Unicode MS"/>
                <w:rtl w:val="0"/>
              </w:rPr>
              <w:t xml:space="preserve">Id + pos → Orth</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E0">
            <w:pPr>
              <w:widowControl w:val="0"/>
              <w:spacing w:line="240" w:lineRule="auto"/>
              <w:rPr/>
            </w:pPr>
            <w:r w:rsidDel="00000000" w:rsidR="00000000" w:rsidRPr="00000000">
              <w:rPr>
                <w:rtl w:val="0"/>
              </w:rPr>
              <w:t xml:space="preserve">4b-English</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E2">
            <w:pPr>
              <w:widowControl w:val="0"/>
              <w:spacing w:line="240" w:lineRule="auto"/>
              <w:rPr/>
            </w:pPr>
            <w:r w:rsidDel="00000000" w:rsidR="00000000" w:rsidRPr="00000000">
              <w:rPr>
                <w:rFonts w:ascii="Arial Unicode MS" w:cs="Arial Unicode MS" w:eastAsia="Arial Unicode MS" w:hAnsi="Arial Unicode MS"/>
                <w:rtl w:val="0"/>
              </w:rPr>
              <w:t xml:space="preserve">Id + Pos → Orth</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E5">
            <w:pPr>
              <w:widowControl w:val="0"/>
              <w:spacing w:line="240" w:lineRule="auto"/>
              <w:rPr/>
            </w:pPr>
            <w:r w:rsidDel="00000000" w:rsidR="00000000" w:rsidRPr="00000000">
              <w:rPr>
                <w:rtl w:val="0"/>
              </w:rPr>
              <w:t xml:space="preserve">4c-English</w:t>
            </w:r>
          </w:p>
        </w:tc>
        <w:tc>
          <w:tcPr/>
          <w:p w:rsidR="00000000" w:rsidDel="00000000" w:rsidP="00000000" w:rsidRDefault="00000000" w:rsidRPr="00000000" w14:paraId="000000E6">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E7">
            <w:pPr>
              <w:widowControl w:val="0"/>
              <w:spacing w:line="240" w:lineRule="auto"/>
              <w:rPr/>
            </w:pPr>
            <w:r w:rsidDel="00000000" w:rsidR="00000000" w:rsidRPr="00000000">
              <w:rPr>
                <w:rFonts w:ascii="Arial Unicode MS" w:cs="Arial Unicode MS" w:eastAsia="Arial Unicode MS" w:hAnsi="Arial Unicode MS"/>
                <w:rtl w:val="0"/>
              </w:rPr>
              <w:t xml:space="preserve">Id → Orth</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E9">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5a-English</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EC">
            <w:pPr>
              <w:widowControl w:val="0"/>
              <w:spacing w:line="240" w:lineRule="auto"/>
              <w:rPr/>
            </w:pPr>
            <w:r w:rsidDel="00000000" w:rsidR="00000000" w:rsidRPr="00000000">
              <w:rPr>
                <w:rFonts w:ascii="Arial Unicode MS" w:cs="Arial Unicode MS" w:eastAsia="Arial Unicode MS" w:hAnsi="Arial Unicode MS"/>
                <w:rtl w:val="0"/>
              </w:rPr>
              <w:t xml:space="preserve">Id + Pos → Sem</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5b-English</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F1">
            <w:pPr>
              <w:widowControl w:val="0"/>
              <w:spacing w:line="240" w:lineRule="auto"/>
              <w:rPr/>
            </w:pPr>
            <w:r w:rsidDel="00000000" w:rsidR="00000000" w:rsidRPr="00000000">
              <w:rPr>
                <w:rFonts w:ascii="Arial Unicode MS" w:cs="Arial Unicode MS" w:eastAsia="Arial Unicode MS" w:hAnsi="Arial Unicode MS"/>
                <w:rtl w:val="0"/>
              </w:rPr>
              <w:t xml:space="preserve">Id + Pos → Sem</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5c-English</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Sigmoid</w:t>
            </w:r>
          </w:p>
        </w:tc>
        <w:tc>
          <w:tcPr/>
          <w:p w:rsidR="00000000" w:rsidDel="00000000" w:rsidP="00000000" w:rsidRDefault="00000000" w:rsidRPr="00000000" w14:paraId="000000F6">
            <w:pPr>
              <w:widowControl w:val="0"/>
              <w:spacing w:line="240" w:lineRule="auto"/>
              <w:rPr/>
            </w:pPr>
            <w:r w:rsidDel="00000000" w:rsidR="00000000" w:rsidRPr="00000000">
              <w:rPr>
                <w:rFonts w:ascii="Arial Unicode MS" w:cs="Arial Unicode MS" w:eastAsia="Arial Unicode MS" w:hAnsi="Arial Unicode MS"/>
                <w:rtl w:val="0"/>
              </w:rPr>
              <w:t xml:space="preserve">Id → Sem</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No</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English Simulations: Case Encoding and Test Data</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In the English simulations, letters were encoded in two ways: a case-sensitive encoding (4a, 5a), in which uppercase and lowercase forms were treated as distinct (52-unit identity input), and a case-insensitive encoding (4b, 4c, 5b, 5c), in which they were treated as the same letter (26-unit identity input). Test words were derived from the target words by transposing letters (TL) or substituting letters (SL), each in a same-case version (e.g., govenrment) and a different-case version in which the manipulated letters were uppercase (e.g., goveNRment). For each word, we computed the correlation distance (1 − Pearson r) between the model’s output for the modified word and the original word’s target vector, with lower values indicating that the modified word is treated as closer to the original.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Correlation Distance</w:t>
      </w:r>
      <w:r w:rsidDel="00000000" w:rsidR="00000000" w:rsidRPr="00000000">
        <w:rPr>
          <w:rFonts w:ascii="Arial Unicode MS" w:cs="Arial Unicode MS" w:eastAsia="Arial Unicode MS" w:hAnsi="Arial Unicode MS"/>
          <w:rtl w:val="0"/>
        </w:rPr>
        <w:br w:type="textWrapping"/>
        <w:t xml:space="preserve">In all simulations, similarity between two vectors was measured as correlation distance (1 − Pearson r), where 0 indicates identical activation patterns, 1 indicates no correlation, and lower values mean greater similarity. It was used to compare model outputs with target vectors and to compare outputs for different words (e.g., words sharing a root or stem).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Activation function</w:t>
      </w:r>
      <w:r w:rsidDel="00000000" w:rsidR="00000000" w:rsidRPr="00000000">
        <w:rPr>
          <w:rtl w:val="0"/>
        </w:rPr>
        <w:t xml:space="preserve">. </w:t>
      </w:r>
    </w:p>
    <w:p w:rsidR="00000000" w:rsidDel="00000000" w:rsidP="00000000" w:rsidRDefault="00000000" w:rsidRPr="00000000" w14:paraId="0000011A">
      <w:pPr>
        <w:rPr>
          <w:highlight w:val="yellow"/>
        </w:rPr>
      </w:pPr>
      <w:r w:rsidDel="00000000" w:rsidR="00000000" w:rsidRPr="00000000">
        <w:rPr>
          <w:rtl w:val="0"/>
        </w:rPr>
        <w:t xml:space="preserve">All layers in all simulations, including the output layers, used a sigmoid activation, to keep the architecture uniform so that differences between simulations reflect the input and target representations rather than the activation function. For the semantic simulations (2, 3a, 3b, 5a, 5b, 5c), this restricts predictions to the range (0, 1), so the model cannot reproduce negative values in the semantic vectors. A linear output activation would have been more appropriate for this mapping.</w:t>
      </w: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Perea simulations (3a, 3b)</w:t>
      </w: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TL</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constructed</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Perea</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transposed</w:t>
      </w:r>
      <w:r w:rsidDel="00000000" w:rsidR="00000000" w:rsidRPr="00000000">
        <w:rPr>
          <w:rtl w:val="0"/>
        </w:rPr>
        <w:t xml:space="preserve">-</w:t>
      </w:r>
      <w:r w:rsidDel="00000000" w:rsidR="00000000" w:rsidRPr="00000000">
        <w:rPr>
          <w:rtl w:val="0"/>
        </w:rPr>
        <w:t xml:space="preserve">letter</w:t>
      </w:r>
      <w:r w:rsidDel="00000000" w:rsidR="00000000" w:rsidRPr="00000000">
        <w:rPr>
          <w:rtl w:val="0"/>
        </w:rPr>
        <w:t xml:space="preserve"> </w:t>
      </w:r>
      <w:r w:rsidDel="00000000" w:rsidR="00000000" w:rsidRPr="00000000">
        <w:rPr>
          <w:rtl w:val="0"/>
        </w:rPr>
        <w:t xml:space="preserve">procedure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added</w:t>
      </w:r>
      <w:r w:rsidDel="00000000" w:rsidR="00000000" w:rsidRPr="00000000">
        <w:rPr>
          <w:rtl w:val="0"/>
        </w:rPr>
        <w:t xml:space="preserve"> </w:t>
      </w:r>
      <w:r w:rsidDel="00000000" w:rsidR="00000000" w:rsidRPr="00000000">
        <w:rPr>
          <w:rtl w:val="0"/>
        </w:rPr>
        <w:t xml:space="preserve">constraint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keep</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original</w:t>
      </w:r>
      <w:r w:rsidDel="00000000" w:rsidR="00000000" w:rsidRPr="00000000">
        <w:rPr>
          <w:rtl w:val="0"/>
        </w:rPr>
        <w:t xml:space="preserve"> </w:t>
      </w:r>
      <w:r w:rsidDel="00000000" w:rsidR="00000000" w:rsidRPr="00000000">
        <w:rPr>
          <w:rtl w:val="0"/>
        </w:rPr>
        <w:t xml:space="preserve">relative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Transpositions</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involve</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reverse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1"/>
        </w:rPr>
        <w:t xml:space="preserve">البحيرات</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ر</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TL</w:t>
      </w:r>
      <w:r w:rsidDel="00000000" w:rsidR="00000000" w:rsidRPr="00000000">
        <w:rPr>
          <w:rtl w:val="0"/>
        </w:rPr>
        <w:t xml:space="preserve"> </w:t>
      </w:r>
      <w:r w:rsidDel="00000000" w:rsidR="00000000" w:rsidRPr="00000000">
        <w:rPr>
          <w:rtl w:val="0"/>
        </w:rPr>
        <w:t xml:space="preserve">forms</w:t>
      </w:r>
      <w:r w:rsidDel="00000000" w:rsidR="00000000" w:rsidRPr="00000000">
        <w:rPr>
          <w:rtl w:val="0"/>
        </w:rPr>
        <w:t xml:space="preserve"> </w:t>
      </w:r>
      <w:r w:rsidDel="00000000" w:rsidR="00000000" w:rsidRPr="00000000">
        <w:rPr>
          <w:rtl w:val="1"/>
        </w:rPr>
        <w:t xml:space="preserve">البيحرات</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البحريات</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because</w:t>
      </w:r>
      <w:r w:rsidDel="00000000" w:rsidR="00000000" w:rsidRPr="00000000">
        <w:rPr>
          <w:rtl w:val="0"/>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 </w:t>
      </w:r>
      <w:r w:rsidDel="00000000" w:rsidR="00000000" w:rsidRPr="00000000">
        <w:rPr>
          <w:rtl w:val="1"/>
        </w:rPr>
        <w:t xml:space="preserve">ر</w:t>
      </w:r>
      <w:r w:rsidDel="00000000" w:rsidR="00000000" w:rsidRPr="00000000">
        <w:rPr>
          <w:rtl w:val="0"/>
        </w:rPr>
        <w:t xml:space="preserve"> </w:t>
      </w:r>
      <w:r w:rsidDel="00000000" w:rsidR="00000000" w:rsidRPr="00000000">
        <w:rPr>
          <w:rtl w:val="0"/>
        </w:rPr>
        <w:t xml:space="preserve">still</w:t>
      </w:r>
      <w:r w:rsidDel="00000000" w:rsidR="00000000" w:rsidRPr="00000000">
        <w:rPr>
          <w:rtl w:val="0"/>
        </w:rPr>
        <w:t xml:space="preserve"> </w:t>
      </w:r>
      <w:r w:rsidDel="00000000" w:rsidR="00000000" w:rsidRPr="00000000">
        <w:rPr>
          <w:rtl w:val="0"/>
        </w:rPr>
        <w:t xml:space="preserve">appear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order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Noise injection. </w:t>
      </w:r>
    </w:p>
    <w:p w:rsidR="00000000" w:rsidDel="00000000" w:rsidP="00000000" w:rsidRDefault="00000000" w:rsidRPr="00000000" w14:paraId="00000120">
      <w:pPr>
        <w:rPr/>
      </w:pPr>
      <w:r w:rsidDel="00000000" w:rsidR="00000000" w:rsidRPr="00000000">
        <w:rPr>
          <w:rtl w:val="0"/>
        </w:rPr>
        <w:t xml:space="preserve">In Simulation 3b, Gaussian noise (SD = 0.2) was added to the position input during training to model human perceptual uncertainty in letter-position coding (e.g., Lerner et al., 2014). Comparing 3b with the noise-free 3a tests how much the model’s sensitivity to letter order depends on the precision of its position signal.</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tl w:val="0"/>
        </w:rPr>
        <w:t xml:space="preserve">PONG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PONG models word recognition by tracking letter combinations (N-grams) weighted by how often they appear in a language. Rather than using fixed letter slots, the model estimates position using left- and right-hemisphere activity: letters in your central vision activate both brain hemispheres evenly, while letters toward the outer edge trigger the opposite side of the brain much more strongly.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tl w:val="0"/>
        </w:rPr>
        <w:t xml:space="preserve">Adapting PONG to Arabic</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We wanted to see how PONG behaves in Arabic. The original paper trained the model on 54,364 words (5,013 unique word types) from an English novel. We followed the same approach: we took the first 60,476 words from a Wikipedia corpus (16,539 unique words) and fed them to PONG. Since PONG only tests words of 4 letters or longer, our final output covers 15,696 unique words, each tested across four conditions (intact, TL, DL, unr).</w:t>
      </w:r>
    </w:p>
    <w:p w:rsidR="00000000" w:rsidDel="00000000" w:rsidP="00000000" w:rsidRDefault="00000000" w:rsidRPr="00000000" w14:paraId="0000012B">
      <w:pPr>
        <w:rPr/>
      </w:pPr>
      <w:r w:rsidDel="00000000" w:rsidR="00000000" w:rsidRPr="00000000">
        <w:rPr>
          <w:rtl w:val="0"/>
        </w:rPr>
        <w:t xml:space="preserve">We used the author's original code (published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https://osf.io/spt2q/overview</w:t>
        </w:r>
      </w:hyperlink>
      <w:r w:rsidDel="00000000" w:rsidR="00000000" w:rsidRPr="00000000">
        <w:rPr>
          <w:rtl w:val="0"/>
        </w:rPr>
        <w:t xml:space="preserve">), with minimal changes to adapt it to Arabic text and vocabulary. Early on, a large number of words failed to reach the recognition threshold within the model's default cycle limit (99 cycles), so we raised that limit; this was the largest change we made relative to the original script.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What we tested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paper runs PONG through five separate tests: Letter Transposition (TL) effects, flanker effects, bigram detection, optimal viewing position, and cross-linguistic differences. We focused only on the TL test, since it's the one most relevant to our work.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TL test compares how quickly PONG recognizes a target word across four priming conditions: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3"/>
        </w:numPr>
        <w:ind w:left="720" w:hanging="360"/>
        <w:rPr>
          <w:u w:val="none"/>
        </w:rPr>
      </w:pPr>
      <w:r w:rsidDel="00000000" w:rsidR="00000000" w:rsidRPr="00000000">
        <w:rPr>
          <w:rtl w:val="0"/>
        </w:rPr>
        <w:t xml:space="preserve">Intact: the target word itself, unchanged.</w:t>
      </w:r>
    </w:p>
    <w:p w:rsidR="00000000" w:rsidDel="00000000" w:rsidP="00000000" w:rsidRDefault="00000000" w:rsidRPr="00000000" w14:paraId="00000134">
      <w:pPr>
        <w:numPr>
          <w:ilvl w:val="0"/>
          <w:numId w:val="3"/>
        </w:numPr>
        <w:ind w:left="720" w:hanging="360"/>
        <w:rPr>
          <w:u w:val="none"/>
        </w:rPr>
      </w:pPr>
      <w:r w:rsidDel="00000000" w:rsidR="00000000" w:rsidRPr="00000000">
        <w:rPr>
          <w:rtl w:val="0"/>
        </w:rPr>
        <w:t xml:space="preserve">TL: the two middle letters are swapped.</w:t>
      </w:r>
    </w:p>
    <w:p w:rsidR="00000000" w:rsidDel="00000000" w:rsidP="00000000" w:rsidRDefault="00000000" w:rsidRPr="00000000" w14:paraId="00000135">
      <w:pPr>
        <w:numPr>
          <w:ilvl w:val="0"/>
          <w:numId w:val="3"/>
        </w:numPr>
        <w:ind w:left="720" w:hanging="360"/>
        <w:rPr>
          <w:u w:val="none"/>
        </w:rPr>
      </w:pPr>
      <w:r w:rsidDel="00000000" w:rsidR="00000000" w:rsidRPr="00000000">
        <w:rPr>
          <w:rtl w:val="0"/>
        </w:rPr>
        <w:t xml:space="preserve">DL (Different Letters): the two middle letters are replaced with letters that don't appear in the word.</w:t>
      </w:r>
    </w:p>
    <w:p w:rsidR="00000000" w:rsidDel="00000000" w:rsidP="00000000" w:rsidRDefault="00000000" w:rsidRPr="00000000" w14:paraId="00000136">
      <w:pPr>
        <w:numPr>
          <w:ilvl w:val="0"/>
          <w:numId w:val="3"/>
        </w:numPr>
        <w:ind w:left="720" w:hanging="360"/>
        <w:rPr>
          <w:u w:val="none"/>
        </w:rPr>
      </w:pPr>
      <w:r w:rsidDel="00000000" w:rsidR="00000000" w:rsidRPr="00000000">
        <w:rPr>
          <w:rtl w:val="0"/>
        </w:rPr>
        <w:t xml:space="preserve">UNR (Unrelated): every letter in the word is replaced.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What we found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2"/>
        </w:numPr>
        <w:ind w:left="720" w:hanging="360"/>
        <w:rPr>
          <w:u w:val="none"/>
        </w:rPr>
      </w:pPr>
      <w:r w:rsidDel="00000000" w:rsidR="00000000" w:rsidRPr="00000000">
        <w:rPr>
          <w:b w:val="1"/>
          <w:bCs w:val="1"/>
          <w:rtl w:val="0"/>
        </w:rPr>
        <w:t xml:space="preserve">Recognition Speed Hierarchy</w:t>
      </w:r>
      <w:r w:rsidDel="00000000" w:rsidR="00000000" w:rsidRPr="00000000">
        <w:rPr>
          <w:rFonts w:ascii="Arial Unicode MS" w:cs="Arial Unicode MS" w:eastAsia="Arial Unicode MS" w:hAnsi="Arial Unicode MS"/>
          <w:rtl w:val="0"/>
        </w:rPr>
        <w:t xml:space="preserve">: Words were recognized fastest in the identity baseline and slowest in the control conditions:intact (38.118 cycles) &lt; TL (42.76 cycles) &lt; DL ≈ unr (43.11, 43.12 cycles)</w:t>
      </w:r>
    </w:p>
    <w:p w:rsidR="00000000" w:rsidDel="00000000" w:rsidP="00000000" w:rsidRDefault="00000000" w:rsidRPr="00000000" w14:paraId="0000013C">
      <w:pPr>
        <w:ind w:left="720" w:firstLine="0"/>
        <w:rPr/>
      </w:pPr>
      <w:r w:rsidDel="00000000" w:rsidR="00000000" w:rsidRPr="00000000">
        <w:rPr>
          <w:rtl w:val="0"/>
        </w:rPr>
      </w:r>
    </w:p>
    <w:tbl>
      <w:tblPr>
        <w:tblStyle w:val="Table4"/>
        <w:tblW w:w="6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550"/>
        <w:gridCol w:w="1775"/>
        <w:gridCol w:w="1580"/>
        <w:tblGridChange w:id="0">
          <w:tblGrid>
            <w:gridCol w:w="1190"/>
            <w:gridCol w:w="1550"/>
            <w:gridCol w:w="1775"/>
            <w:gridCol w:w="15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condition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mean_cycle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sd_cycle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n_valid</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rtl w:val="0"/>
              </w:rPr>
              <w:t xml:space="preserve">intact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rtl w:val="0"/>
              </w:rPr>
              <w:t xml:space="preserve">38.11875637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rtl w:val="0"/>
              </w:rPr>
              <w:t xml:space="preserve">11.62093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rtl w:val="0"/>
              </w:rPr>
              <w:t xml:space="preserve">15696</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rtl w:val="0"/>
              </w:rPr>
              <w:t xml:space="preserve">TL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tl w:val="0"/>
              </w:rPr>
              <w:t xml:space="preserve">42.76070336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rtl w:val="0"/>
              </w:rPr>
              <w:t xml:space="preserve">11.70548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tl w:val="0"/>
              </w:rPr>
              <w:t xml:space="preserve">15696</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DL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43.11690877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11.62662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15696</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unr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rtl w:val="0"/>
              </w:rPr>
              <w:t xml:space="preserve">43.12022171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11.62234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15696</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sz w:val="28"/>
          <w:szCs w:val="28"/>
        </w:rPr>
      </w:pPr>
      <w:r w:rsidDel="00000000" w:rsidR="00000000" w:rsidRPr="00000000">
        <w:rPr>
          <w:b w:val="1"/>
          <w:bCs w:val="1"/>
          <w:sz w:val="28"/>
          <w:szCs w:val="28"/>
          <w:rtl w:val="0"/>
        </w:rPr>
        <w:t xml:space="preserve">Large-Scale Simulations</w:t>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We tested the words used in the PONG simulation on large-scale versions of our simulations.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Preparing  the data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Data preparation. First, we extracted the root of every word in the dataset using aralex. Words for which no root could be found, mostly loanwords, were dropped, leaving 14,704 words (992 removed).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Each test item was then labeled according to whether the manipulation changed the word’s visual form: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5"/>
        </w:numPr>
        <w:ind w:left="720" w:hanging="360"/>
        <w:rPr>
          <w:u w:val="none"/>
        </w:rPr>
      </w:pPr>
      <w:r w:rsidDel="00000000" w:rsidR="00000000" w:rsidRPr="00000000">
        <w:rPr>
          <w:rtl w:val="0"/>
        </w:rPr>
        <w:t xml:space="preserve">no_allography: intact words (nothing was changed).</w:t>
      </w:r>
    </w:p>
    <w:p w:rsidR="00000000" w:rsidDel="00000000" w:rsidP="00000000" w:rsidRDefault="00000000" w:rsidRPr="00000000" w14:paraId="0000015F">
      <w:pPr>
        <w:numPr>
          <w:ilvl w:val="0"/>
          <w:numId w:val="5"/>
        </w:numPr>
        <w:ind w:left="720" w:hanging="360"/>
        <w:rPr>
          <w:u w:val="none"/>
        </w:rPr>
      </w:pPr>
      <w:r w:rsidDel="00000000" w:rsidR="00000000" w:rsidRPr="00000000">
        <w:rPr>
          <w:rtl w:val="0"/>
        </w:rPr>
        <w:t xml:space="preserve">baseline: unr words (every letter changed, so visual disruption is assumed throughout).</w:t>
      </w:r>
    </w:p>
    <w:p w:rsidR="00000000" w:rsidDel="00000000" w:rsidP="00000000" w:rsidRDefault="00000000" w:rsidRPr="00000000" w14:paraId="00000160">
      <w:pPr>
        <w:numPr>
          <w:ilvl w:val="0"/>
          <w:numId w:val="5"/>
        </w:numPr>
        <w:ind w:left="720" w:hanging="360"/>
        <w:rPr>
          <w:u w:val="none"/>
        </w:rPr>
      </w:pPr>
      <w:r w:rsidDel="00000000" w:rsidR="00000000" w:rsidRPr="00000000">
        <w:rPr>
          <w:rtl w:val="0"/>
        </w:rPr>
        <w:t xml:space="preserve">minus_allog / plus_allog: TL and DL items, labeled manually for all items. An item was labeled minus_allog only if all three of the following held: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6"/>
        </w:numPr>
        <w:ind w:left="720" w:hanging="360"/>
        <w:rPr>
          <w:u w:val="none"/>
        </w:rPr>
      </w:pPr>
      <w:r w:rsidDel="00000000" w:rsidR="00000000" w:rsidRPr="00000000">
        <w:rPr>
          <w:rtl w:val="0"/>
        </w:rPr>
        <w:t xml:space="preserve">No connected stretch of letters is visually split apart by the change.</w:t>
      </w:r>
    </w:p>
    <w:p w:rsidR="00000000" w:rsidDel="00000000" w:rsidP="00000000" w:rsidRDefault="00000000" w:rsidRPr="00000000" w14:paraId="00000163">
      <w:pPr>
        <w:numPr>
          <w:ilvl w:val="0"/>
          <w:numId w:val="6"/>
        </w:numPr>
        <w:ind w:left="720" w:hanging="360"/>
        <w:rPr>
          <w:u w:val="none"/>
        </w:rPr>
      </w:pPr>
      <w:r w:rsidDel="00000000" w:rsidR="00000000" w:rsidRPr="00000000">
        <w:rPr>
          <w:rtl w:val="0"/>
        </w:rPr>
        <w:t xml:space="preserve">Any ligatures before or after the changed letters stay intact.</w:t>
      </w:r>
    </w:p>
    <w:p w:rsidR="00000000" w:rsidDel="00000000" w:rsidP="00000000" w:rsidRDefault="00000000" w:rsidRPr="00000000" w14:paraId="00000164">
      <w:pPr>
        <w:numPr>
          <w:ilvl w:val="0"/>
          <w:numId w:val="6"/>
        </w:numPr>
        <w:ind w:left="720" w:hanging="360"/>
        <w:rPr>
          <w:u w:val="none"/>
        </w:rPr>
      </w:pPr>
      <w:r w:rsidDel="00000000" w:rsidR="00000000" w:rsidRPr="00000000">
        <w:rPr>
          <w:rtl w:val="0"/>
        </w:rPr>
        <w:t xml:space="preserve">The changed letters keep the same positional form (initial, medial, final, or isolated) they had before.</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failed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item</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0"/>
        </w:rPr>
        <w:t xml:space="preserve">plus</w:t>
      </w:r>
      <w:r w:rsidDel="00000000" w:rsidR="00000000" w:rsidRPr="00000000">
        <w:rPr>
          <w:rtl w:val="0"/>
        </w:rPr>
        <w:t xml:space="preserve">_</w:t>
      </w:r>
      <w:r w:rsidDel="00000000" w:rsidR="00000000" w:rsidRPr="00000000">
        <w:rPr>
          <w:rtl w:val="0"/>
        </w:rPr>
        <w:t xml:space="preserve">allog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1"/>
        </w:rPr>
        <w:t xml:space="preserve">والبحيرات</w:t>
      </w:r>
      <w:r w:rsidDel="00000000" w:rsidR="00000000" w:rsidRPr="00000000">
        <w:rPr>
          <w:rFonts w:ascii="Arial Unicode MS" w:cs="Arial Unicode MS" w:eastAsia="Arial Unicode MS" w:hAnsi="Arial Unicode MS"/>
          <w:rtl w:val="1"/>
        </w:rPr>
        <w:t xml:space="preserve"> → </w:t>
      </w:r>
      <w:r w:rsidDel="00000000" w:rsidR="00000000" w:rsidRPr="00000000">
        <w:rPr>
          <w:rtl w:val="1"/>
        </w:rPr>
        <w:t xml:space="preserve">والبيحرات</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swapped</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ح</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ي</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medial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connect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neighbors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visual</w:t>
      </w:r>
      <w:r w:rsidDel="00000000" w:rsidR="00000000" w:rsidRPr="00000000">
        <w:rPr>
          <w:rtl w:val="0"/>
        </w:rPr>
        <w:t xml:space="preserve"> </w:t>
      </w:r>
      <w:r w:rsidDel="00000000" w:rsidR="00000000" w:rsidRPr="00000000">
        <w:rPr>
          <w:rtl w:val="0"/>
        </w:rPr>
        <w:t xml:space="preserve">shape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unchanged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0"/>
        </w:rPr>
        <w:t xml:space="preserve">minus</w:t>
      </w:r>
      <w:r w:rsidDel="00000000" w:rsidR="00000000" w:rsidRPr="00000000">
        <w:rPr>
          <w:rtl w:val="0"/>
        </w:rPr>
        <w:t xml:space="preserve">_</w:t>
      </w:r>
      <w:r w:rsidDel="00000000" w:rsidR="00000000" w:rsidRPr="00000000">
        <w:rPr>
          <w:rtl w:val="0"/>
        </w:rPr>
        <w:t xml:space="preserve">allog</w:t>
      </w: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Simulations</w:t>
      </w:r>
      <w:r w:rsidDel="00000000" w:rsidR="00000000" w:rsidRPr="00000000">
        <w:rPr>
          <w:rtl w:val="0"/>
        </w:rPr>
        <w:t xml:space="preserve">. We ran large-scale versions of three simulations: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t xml:space="preserve">We ran three versions of the simulation:</w:t>
      </w:r>
    </w:p>
    <w:p w:rsidR="00000000" w:rsidDel="00000000" w:rsidP="00000000" w:rsidRDefault="00000000" w:rsidRPr="00000000" w14:paraId="0000016B">
      <w:pPr>
        <w:numPr>
          <w:ilvl w:val="0"/>
          <w:numId w:val="4"/>
        </w:numPr>
        <w:ind w:left="720" w:hanging="360"/>
      </w:pPr>
      <w:r w:rsidDel="00000000" w:rsidR="00000000" w:rsidRPr="00000000">
        <w:rPr>
          <w:rFonts w:ascii="Arial Unicode MS" w:cs="Arial Unicode MS" w:eastAsia="Arial Unicode MS" w:hAnsi="Arial Unicode MS"/>
          <w:rtl w:val="0"/>
        </w:rPr>
        <w:t xml:space="preserve">Simulation 1a: position + identity + allograph → orthographic vector</w:t>
      </w:r>
    </w:p>
    <w:p w:rsidR="00000000" w:rsidDel="00000000" w:rsidP="00000000" w:rsidRDefault="00000000" w:rsidRPr="00000000" w14:paraId="0000016C">
      <w:pPr>
        <w:numPr>
          <w:ilvl w:val="0"/>
          <w:numId w:val="4"/>
        </w:numPr>
        <w:ind w:left="720" w:hanging="360"/>
      </w:pPr>
      <w:r w:rsidDel="00000000" w:rsidR="00000000" w:rsidRPr="00000000">
        <w:rPr>
          <w:rFonts w:ascii="Arial Unicode MS" w:cs="Arial Unicode MS" w:eastAsia="Arial Unicode MS" w:hAnsi="Arial Unicode MS"/>
          <w:rtl w:val="0"/>
        </w:rPr>
        <w:t xml:space="preserve">Simulation 1b: position + identity (no allograph) → orthographic vector</w:t>
      </w:r>
    </w:p>
    <w:p w:rsidR="00000000" w:rsidDel="00000000" w:rsidP="00000000" w:rsidRDefault="00000000" w:rsidRPr="00000000" w14:paraId="0000016D">
      <w:pPr>
        <w:numPr>
          <w:ilvl w:val="0"/>
          <w:numId w:val="4"/>
        </w:numPr>
        <w:ind w:left="720" w:hanging="360"/>
      </w:pPr>
      <w:r w:rsidDel="00000000" w:rsidR="00000000" w:rsidRPr="00000000">
        <w:rPr>
          <w:rFonts w:ascii="Arial Unicode MS" w:cs="Arial Unicode MS" w:eastAsia="Arial Unicode MS" w:hAnsi="Arial Unicode MS"/>
          <w:rtl w:val="0"/>
        </w:rPr>
        <w:t xml:space="preserve">Simulation 2: position + identity + allograph → semantic vector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pretrained</w:t>
      </w:r>
      <w:r w:rsidDel="00000000" w:rsidR="00000000" w:rsidRPr="00000000">
        <w:rPr>
          <w:rtl w:val="0"/>
        </w:rPr>
        <w:t xml:space="preserve"> 300-</w:t>
      </w:r>
      <w:r w:rsidDel="00000000" w:rsidR="00000000" w:rsidRPr="00000000">
        <w:rPr>
          <w:rtl w:val="0"/>
        </w:rPr>
        <w:t xml:space="preserve">dimensional</w:t>
      </w:r>
      <w:r w:rsidDel="00000000" w:rsidR="00000000" w:rsidRPr="00000000">
        <w:rPr>
          <w:rtl w:val="0"/>
        </w:rPr>
        <w:t xml:space="preserve"> </w:t>
      </w:r>
      <w:r w:rsidDel="00000000" w:rsidR="00000000" w:rsidRPr="00000000">
        <w:rPr>
          <w:rtl w:val="0"/>
        </w:rPr>
        <w:t xml:space="preserve">FastText</w:t>
      </w:r>
      <w:r w:rsidDel="00000000" w:rsidR="00000000" w:rsidRPr="00000000">
        <w:rPr>
          <w:rtl w:val="0"/>
        </w:rPr>
        <w:t xml:space="preserve"> </w:t>
      </w:r>
      <w:r w:rsidDel="00000000" w:rsidR="00000000" w:rsidRPr="00000000">
        <w:rPr>
          <w:rtl w:val="0"/>
        </w:rPr>
        <w:t xml:space="preserve">vectors</w:t>
      </w:r>
      <w:r w:rsidDel="00000000" w:rsidR="00000000" w:rsidRPr="00000000">
        <w:rPr>
          <w:rtl w:val="0"/>
        </w:rPr>
        <w:t xml:space="preserve"> </w:t>
      </w:r>
      <w:r w:rsidDel="00000000" w:rsidR="00000000" w:rsidRPr="00000000">
        <w:rPr>
          <w:rtl w:val="0"/>
        </w:rPr>
        <w:t xml:space="preserve">rather</w:t>
      </w:r>
      <w:r w:rsidDel="00000000" w:rsidR="00000000" w:rsidRPr="00000000">
        <w:rPr>
          <w:rtl w:val="0"/>
        </w:rPr>
        <w:t xml:space="preserve"> </w:t>
      </w:r>
      <w:r w:rsidDel="00000000" w:rsidR="00000000" w:rsidRPr="00000000">
        <w:rPr>
          <w:rtl w:val="0"/>
        </w:rPr>
        <w:t xml:space="preserve">than</w:t>
      </w:r>
      <w:r w:rsidDel="00000000" w:rsidR="00000000" w:rsidRPr="00000000">
        <w:rPr>
          <w:rtl w:val="0"/>
        </w:rPr>
        <w:t xml:space="preserve"> </w:t>
      </w:r>
      <w:r w:rsidDel="00000000" w:rsidR="00000000" w:rsidRPr="00000000">
        <w:rPr>
          <w:rtl w:val="0"/>
        </w:rPr>
        <w:t xml:space="preserve">training</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used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source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main</w:t>
      </w:r>
      <w:r w:rsidDel="00000000" w:rsidR="00000000" w:rsidRPr="00000000">
        <w:rPr>
          <w:rtl w:val="0"/>
        </w:rPr>
        <w:t xml:space="preserve"> </w:t>
      </w:r>
      <w:r w:rsidDel="00000000" w:rsidR="00000000" w:rsidRPr="00000000">
        <w:rPr>
          <w:rtl w:val="0"/>
        </w:rPr>
        <w:t xml:space="preserve">simulation</w:t>
      </w:r>
      <w:r w:rsidDel="00000000" w:rsidR="00000000" w:rsidRPr="00000000">
        <w:rPr>
          <w:rtl w:val="0"/>
        </w:rPr>
        <w:t xml:space="preserve">.</w:t>
        <w:br w:type="textWrapping"/>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excluded</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weren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FastText</w:t>
      </w:r>
      <w:r w:rsidDel="00000000" w:rsidR="00000000" w:rsidRPr="00000000">
        <w:rPr>
          <w:rtl w:val="0"/>
        </w:rPr>
        <w:t xml:space="preserve"> </w:t>
      </w:r>
      <w:r w:rsidDel="00000000" w:rsidR="00000000" w:rsidRPr="00000000">
        <w:rPr>
          <w:rtl w:val="0"/>
        </w:rPr>
        <w:t xml:space="preserve">corpus</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removed</w:t>
      </w:r>
      <w:r w:rsidDel="00000000" w:rsidR="00000000" w:rsidRPr="00000000">
        <w:rPr>
          <w:rtl w:val="0"/>
        </w:rPr>
        <w:t xml:space="preserve"> </w:t>
      </w:r>
      <w:r w:rsidDel="00000000" w:rsidR="00000000" w:rsidRPr="00000000">
        <w:rPr>
          <w:rtl w:val="0"/>
        </w:rPr>
        <w:t xml:space="preserve">duplicate</w:t>
      </w:r>
      <w:r w:rsidDel="00000000" w:rsidR="00000000" w:rsidRPr="00000000">
        <w:rPr>
          <w:rtl w:val="0"/>
        </w:rPr>
        <w:t xml:space="preserve">-</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التاريخ</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التأريخ</w:t>
      </w:r>
      <w:r w:rsidDel="00000000" w:rsidR="00000000" w:rsidRPr="00000000">
        <w:rPr>
          <w:rtl w:val="0"/>
        </w:rPr>
        <w:t xml:space="preserve">), </w:t>
      </w:r>
      <w:r w:rsidDel="00000000" w:rsidR="00000000" w:rsidRPr="00000000">
        <w:rPr>
          <w:rtl w:val="0"/>
        </w:rPr>
        <w:t xml:space="preserve">leaving</w:t>
      </w:r>
      <w:r w:rsidDel="00000000" w:rsidR="00000000" w:rsidRPr="00000000">
        <w:rPr>
          <w:rtl w:val="0"/>
        </w:rPr>
        <w:t xml:space="preserve"> 14,424 </w:t>
      </w:r>
      <w:r w:rsidDel="00000000" w:rsidR="00000000" w:rsidRPr="00000000">
        <w:rPr>
          <w:rtl w:val="0"/>
        </w:rPr>
        <w:t xml:space="preserve">unique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ready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simulations</w:t>
      </w: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highlight w:val="yellow"/>
          <w:rtl w:val="0"/>
        </w:rPr>
        <w:t xml:space="preserve">Results. Note that the conditions are not balanced here as they are in the main experiment ([477] words): plus_allog items far outnumber minus_allog items.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Perea-Large Scale</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We also tested the Perea condition (TL items that preserve the relative order of the root letters, as in Simulations 3a and 3b) at large scale. Because hand-building TL items was impractical, we generated them with a Python script that enforces the root-order constraint. </w:t>
      </w:r>
    </w:p>
    <w:p w:rsidR="00000000" w:rsidDel="00000000" w:rsidP="00000000" w:rsidRDefault="00000000" w:rsidRPr="00000000" w14:paraId="00000177">
      <w:pPr>
        <w:rPr/>
      </w:pP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could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processed</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excluded</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example</w:t>
      </w:r>
      <w:r w:rsidDel="00000000" w:rsidR="00000000" w:rsidRPr="00000000">
        <w:rPr>
          <w:rtl w:val="0"/>
        </w:rPr>
        <w:t xml:space="preserve"> </w:t>
      </w:r>
      <w:r w:rsidDel="00000000" w:rsidR="00000000" w:rsidRPr="00000000">
        <w:rPr>
          <w:rtl w:val="1"/>
        </w:rPr>
        <w:t xml:space="preserve">كوكب</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uses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so</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non</w:t>
      </w:r>
      <w:r w:rsidDel="00000000" w:rsidR="00000000" w:rsidRPr="00000000">
        <w:rPr>
          <w:rtl w:val="0"/>
        </w:rPr>
        <w:t xml:space="preserve">-</w:t>
      </w:r>
      <w:r w:rsidDel="00000000" w:rsidR="00000000" w:rsidRPr="00000000">
        <w:rPr>
          <w:rtl w:val="0"/>
        </w:rPr>
        <w:t xml:space="preserve">root</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transpose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الماء</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root</w:t>
      </w:r>
      <w:r w:rsidDel="00000000" w:rsidR="00000000" w:rsidRPr="00000000">
        <w:rPr>
          <w:rtl w:val="0"/>
        </w:rPr>
        <w:t xml:space="preserve"> (</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fully</w:t>
      </w:r>
      <w:r w:rsidDel="00000000" w:rsidR="00000000" w:rsidRPr="00000000">
        <w:rPr>
          <w:rtl w:val="0"/>
        </w:rPr>
        <w:t xml:space="preserve"> </w:t>
      </w:r>
      <w:r w:rsidDel="00000000" w:rsidR="00000000" w:rsidRPr="00000000">
        <w:rPr>
          <w:rtl w:val="0"/>
        </w:rPr>
        <w:t xml:space="preserve">present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13,515 </w:t>
      </w:r>
      <w:r w:rsidDel="00000000" w:rsidR="00000000" w:rsidRPr="00000000">
        <w:rPr>
          <w:rtl w:val="0"/>
        </w:rPr>
        <w:t xml:space="preserve">unique</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SL</w:t>
      </w:r>
      <w:r w:rsidDel="00000000" w:rsidR="00000000" w:rsidRPr="00000000">
        <w:rPr>
          <w:rtl w:val="0"/>
        </w:rPr>
        <w:t xml:space="preserve"> </w:t>
      </w:r>
      <w:r w:rsidDel="00000000" w:rsidR="00000000" w:rsidRPr="00000000">
        <w:rPr>
          <w:rtl w:val="0"/>
        </w:rPr>
        <w:t xml:space="preserve">items</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generated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randomly</w:t>
      </w:r>
      <w:r w:rsidDel="00000000" w:rsidR="00000000" w:rsidRPr="00000000">
        <w:rPr>
          <w:rtl w:val="0"/>
        </w:rPr>
        <w:t xml:space="preserve"> </w:t>
      </w:r>
      <w:r w:rsidDel="00000000" w:rsidR="00000000" w:rsidRPr="00000000">
        <w:rPr>
          <w:rtl w:val="0"/>
        </w:rPr>
        <w:t xml:space="preserve">substituting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had</w:t>
      </w:r>
      <w:r w:rsidDel="00000000" w:rsidR="00000000" w:rsidRPr="00000000">
        <w:rPr>
          <w:rtl w:val="0"/>
        </w:rPr>
        <w:t xml:space="preserve"> </w:t>
      </w:r>
      <w:r w:rsidDel="00000000" w:rsidR="00000000" w:rsidRPr="00000000">
        <w:rPr>
          <w:rtl w:val="0"/>
        </w:rPr>
        <w:t xml:space="preserve">been</w:t>
      </w:r>
      <w:r w:rsidDel="00000000" w:rsidR="00000000" w:rsidRPr="00000000">
        <w:rPr>
          <w:rtl w:val="0"/>
        </w:rPr>
        <w:t xml:space="preserve"> </w:t>
      </w:r>
      <w:r w:rsidDel="00000000" w:rsidR="00000000" w:rsidRPr="00000000">
        <w:rPr>
          <w:rtl w:val="0"/>
        </w:rPr>
        <w:t xml:space="preserve">transposed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TL</w:t>
      </w:r>
      <w:r w:rsidDel="00000000" w:rsidR="00000000" w:rsidRPr="00000000">
        <w:rPr>
          <w:rtl w:val="0"/>
        </w:rPr>
        <w:t xml:space="preserve"> </w:t>
      </w:r>
      <w:r w:rsidDel="00000000" w:rsidR="00000000" w:rsidRPr="00000000">
        <w:rPr>
          <w:rtl w:val="0"/>
        </w:rPr>
        <w:t xml:space="preserve">items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constraints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replacement</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sf.io/spt2q/overview" TargetMode="External"/><Relationship Id="rId7" Type="http://schemas.openxmlformats.org/officeDocument/2006/relationships/hyperlink" Target="https://osf.io/spt2q/overview"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