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Lead Intelligence Platform</w:t>
      </w:r>
    </w:p>
    <w:p>
      <w:pPr>
        <w:spacing w:after="80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Development Document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TechExcel  ·  Hayan Saif  ·  Version 1.0</w:t>
      </w:r>
    </w:p>
    <w:p>
      <w:pPr>
        <w:pBdr>
          <w:bottom w:val="single" w:color="2E75B6" w:sz="10" w:space="2"/>
        </w:pBdr>
        <w:spacing w:after="4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June 2026  ·  Pre-Development  ·  No Timelines Included</w:t>
      </w:r>
    </w:p>
    <w:p>
      <w:pPr>
        <w:pStyle w:val="Heading1"/>
      </w:pPr>
      <w:r>
        <w:t xml:space="preserve">1. Platform Overview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Lead Intelligence Platform is an automated system for discovering, enriching, and delivering verified owner-level business data for US local service trade businesses. It replaces manual prospecting with a clean, decision-maker-level dataset delivered through a multi-channel platform.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Primary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Sales agencies targeting trade businesses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Marketing agencies running outreach campaigns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Trade businesses managing their own sales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CRM and software companies requiring enriched lead data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Secondary Users (Phase 2+)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Individual sales reps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Franchise development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Resellers and white-label partners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2. System Architecture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platform is structured as five independent, independently scalable layers.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Layer 1 — Discovery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Parallel queries to Google Maps and one or more secondary directory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Multiple search terms per trade to capture all listing variations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Grid-based geographic coverage — full area coverage, not limited to first-page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Cross-source merge and global deduplication engine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Layer 2 — Enrichment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Owner identification cross-referenced across a minimum of two independent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Contact discovery: business email, owner email, business phone, owner direct/cell 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Digital footprint: website live check, website history, social profiles, ad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Marketing signal detection: posting frequency, recency, ad library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Confidence scoring engine: every field tagged with value, source, confidence level, and status — Verified / Probable / Unverified / Missing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Layer 3 — Data 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Master business registry — globally deduplicated; same business never enriched twice unless refresh is triggered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Client-isolated lead data (multi-tenant)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Delivery log per client — enforces the no-repeat guarantee across all future 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Batch management and automated fill-rate reporting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Layer 4 — Intelligence Layer (AI)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Lead scoring model based on marketing activity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Outreach angle generation per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Market-level pattern summaries across a city and trade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Pluggable AI model architecture — OpenAI, Claude, Gemini, or custom; switchable without downstream code changes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Layer 5 — Delivery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Web dashboard (client-facing)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CSV and Excel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Client-facing REST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WhatsApp Business API — batch notifications and outreach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CRM integrations: Zapier, HubSpot, Go High Level, Salesforce, Pipedrive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Webhook support for custom client integrations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3. MVP — Phase 1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MVP delivers a working, client-usable pipeline for a single trade (Roofing) in any US city. Scope is limited to the core enrichment pipeline and a basic dashboard sufficient to demo and onboard first clients.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Data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Google Maps plus one secondary directory source for business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Core enrichment: business phone, website live check, website history, ad activity, social profile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Owner name lookup — cross-referenced across minimum two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Business email discovery and deliverability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Owner phone: validation and sourcing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Confidence scoring on all fields (Verified / Probable / Unverified / Missing)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Global deduplication — no business delivered twice to the same client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Client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Secure login — email and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New run flow: trade selector → city input → options (with / without owner phone) → estimated cost →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status view — live progress, leads found so far, estimated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Lead list view — sortable and filterable table with confidence color-coding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Lead detail view — all fields with confidence level indicators and source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CSV export per batch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Auto-generated fill-rate summary report per batch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history view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Admin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monitoring across all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Cost tracking per run and per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Error logging and alerting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Manual override and re-run capability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MVP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Trades: Roofing only (launch trade — all enrichment tuned for this vertical)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Geography: any US city, user-defined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Capacity: 150–200 leads per day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MVP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— FastAPI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Async, fast to build, strong typing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+ Celery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task queue for enrichment jobs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Relational; supports confidence/source schema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/ Queue Broker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queue + API response caching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Mobile-responsive, fast to build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S3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exports and batch reports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or DigitalOcean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with managed services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JWT-based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password, role-aware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Email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SendGrid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Notifications, batch reports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4. Phase 2 — Platform Expansion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2 transforms the MVP pipeline into a scalable multi-client SaaS platform with AI intelligence, WhatsApp delivery, and CRM integrations.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Multi-Trade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HVAC, Plumbing, Electrical, Landscaping, Painting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Per-trade enrichment calibration — success rates vary by vertical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Trade-specific marketing signal detection (e.g. seasonal ad patterns for HVAC)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Multi-Tenant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Full client account management — sign-up, login, team members,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Per-client billing: per-lead pricing or monthly subscription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Market locking (premium feature): client claims exclusive access to a trade/city combination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Usage dashboard: credits consumed, leads delivered, fill rates per run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Enhanced Enrichment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Owner LinkedIn profile with name-match confidence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Social posting activity detail: last post date, posting frequency, content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Website tech stack detection — booking tools, CRM presence, page builder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Review sentiment tagging — positive and negative themes from public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Business age estimation — domain registration date, first directory listing date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AI Integration</w:t>
      </w:r>
    </w:p>
    <w:p>
      <w:pPr>
        <w:pStyle w:val="Heading3"/>
      </w:pPr>
      <w:r>
        <w:t xml:space="preserve">Lead Scoring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Score each lead 1–100 based on marketing gap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Hot lead flag: poor or absent online presence = high outreach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Cold lead flag: active heavy marketing = lower priority target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Outreach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Per-lead outreach angle: AI analyzes each lead’s specific gaps and generates a personalized conversation opener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Market-level summary report: aggregated signals across all businesses in a given city and trade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Pluggable AI Architecture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AI model calls route through a single abstraction interface. No model is hardcoded. Switching or adding providers requires no downstream changes.</w:t>
      </w:r>
    </w:p>
    <w:p>
      <w:pPr>
        <w:spacing w:after="200"/>
      </w:pPr>
      <w:r>
        <w:t xml:space="preserve"/>
      </w:r>
    </w:p>
    <w:p>
      <w:pPr>
        <w:shd w:fill="F4F4F4" w:val="clear"/>
        <w:spacing w:after="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AIProvider (interface)</w:t>
      </w:r>
    </w:p>
    <w:p>
      <w:pPr>
        <w:shd w:fill="F4F4F4" w:val="clear"/>
        <w:spacing w:after="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├── OpenAIProvider</w:t>
      </w:r>
    </w:p>
    <w:p>
      <w:pPr>
        <w:shd w:fill="F4F4F4" w:val="clear"/>
        <w:spacing w:after="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├── AnthropicProvider  (Claude)</w:t>
      </w:r>
    </w:p>
    <w:p>
      <w:pPr>
        <w:shd w:fill="F4F4F4" w:val="clear"/>
        <w:spacing w:after="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├── GeminiProvider</w:t>
      </w:r>
    </w:p>
    <w:p>
      <w:pPr>
        <w:shd w:fill="F4F4F4" w:val="clear"/>
        <w:spacing w:after="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└── CustomProvider     (client-supplied API key)</w:t>
      </w:r>
    </w:p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Clients can optionally supply their own API key (opens a self-serve pricing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Different models can be assigned to different task types (e.g. scoring vs. copy generation)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Open-source models (LLaMA, Mistral) supported for cost-sensitive batch operations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WhatsApp Business API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Notify client when a batch run is ready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Send lead summary digest to client’s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Alert on high-value leads as they are enriched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Template-managed messages — Meta-compliant message templates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CRM &amp; Delivery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Zapier / Make: push leads to any connected CRM or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Google Sheets: direct sync per batch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HubSpot: native integration — create contacts and deals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 High Level: native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Webhook support: client-defined endpoints triggered on batch completion or per individual lead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Dashboard Upgrades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Lead filtering, sorting, and full-text search within a batch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Lead detail page with confidence color-coding per field (green / yellow / 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Notes and tags per lead — sales team annotation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Market coverage map: visual view of zip codes covered versus remaining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Team access: multiple users per account with role-based permissions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5. Phase 3 — Intelligence Ecosystem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3 transforms the platform into a full intelligence ecosystem with AI-powered outreach generation, a client API marketplace, and white-label capabilities.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Advanced AI — Generative Outreach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AI-generated cold email drafts per lead — based on specific enrichment data and identified marketing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AI-generated WhatsApp and SMS message drafts per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Multi-variant draft generation: direct, consultative, and curiosity-led tones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Sequence builder: AI drafts a three-step outreach sequence per lead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Conversational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In-dashboard AI assistant: natural language queries over delivered lead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Natural language run builder: plain-English commands launch and configure 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Market Q&amp;A: clients query their delivered data without leaving the dashboard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Predictive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Best-time-to-contact prediction based on business type, location, and historical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Seasonal outreach window recommendations per trade vertical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Client API Marketplace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Public REST API: clients pull lead data into their own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key management with rate limiting and usage-based 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Self-serve API documentation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Webhook manager: client-configured triggers per event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Deep partner integrations: Salesforce, Pipedrive, Keap, Zoho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Full WhatsApp Outreach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Client builds and launches outreach campaigns directly from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WhatsApp template management — create, submit for Meta approval, manage versions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Campaign tracking: delivered, read, and replied status per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Response inbox within the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AI-assisted reply suggestions for sales reps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Data Enrichment Add-Ons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Property data layer for roofing: roof age, last permit pulled, storm activity by zip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Competitor mapping: top three to five competitors per business in the same zip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Domain signals: expiry date, SSL status, last website update timestamp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Multi-Country Expansion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Canada — provinces and major metros (first international expansion)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UK — skilled trades focus (follows Canada)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White Label / Reseller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White-label the full platform: agencies get a branded dashboard on their own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Reseller dashboard: manage multiple sub-client accounts from a single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Revenue-share model for resellers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Custom branding per instance: logo, colour scheme, custom domain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6. API Integration Plan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/ Service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Maps / Places API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discovery — primary source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Yelp Fusion API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discovery — secondary source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Ad Library (public)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activity detection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Ads Transparency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activity detection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Wayback Machine API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 history check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Hunter.io or Apollo.io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discovery and deliverability verification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People Data Labs / Clearbit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identification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Twilio Lookup / NumVerify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validation and line-type check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BeenVerified / Whitepages Pro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direct phone sourcing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SendGrid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emails and batch report delivery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API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intelligence layer (pluggable)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API (Claude)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intelligence layer (pluggable)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intelligence layer (pluggable)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Business API (Meta)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delivery notifications and outreach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Zapier / Make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delivery automation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HubSpot API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CRM integration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High Level API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CRM integration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Sheets API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batch export sync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and subscriptions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Twilio SMS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 notifications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Salesforce API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 CRM integration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Pipedrive API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integration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Keap / Zoho API</w:t>
            </w:r>
          </w:p>
        </w:tc>
        <w:tc>
          <w:tcPr>
            <w:tcW w:type="dxa" w:w="4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integration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7. Database Design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Table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client accounts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per client account with role assignments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discovery and enrichment job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businesses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business registry — globally deduplicated across all clients and runs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leads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record scoped to a specific client run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lead_fields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Per-field data: value, source, confidence level, and status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owners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Identified owner records linked to businesses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contacts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Emails and phones with verification status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batches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batches sent to clients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delivery_log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Tracks all businesses delivered to each client — enforces no-repeat guarantee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api_keys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API access keys with rate limit configuration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webhooks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Client-configured webhook endpoints and event triggers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market_locks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 market exclusivity records (Phase 2)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Usage records, invoices, and subscription state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run_costs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Per-API cost log per run for exact cost tracking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audit_log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data access and delivery actions for compliance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field in lead_fields stores: value + source + confidence level + status — never just the raw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Business records in the master registry are globally deduplicated and shared; all client data is isolated in the leads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delivery_log enforces the no-repeat guarantee across all current and future runs per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tables include created_at and updated_at 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Soft delete on client accounts — data retained for compliance window before hard deletion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paid API costs are logged per run in run_costs for exact operating cost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queries scoped by client_id at the ORM layer to enforce multi-tenant isolation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8. UI / UX Design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Client Dashboard — Screen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 &amp; Function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runs, recent batches, usage summary, hot lead count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Run</w:t>
            </w:r>
          </w:p>
        </w:tc>
        <w:tc>
          <w:tcPr>
            <w:tcW w:type="dxa" w:w="6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 selector → City / Zip input → Options → Estimated cost preview → Launch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Detail</w:t>
            </w:r>
          </w:p>
        </w:tc>
        <w:tc>
          <w:tcPr>
            <w:tcW w:type="dxa" w:w="6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enrichment progress, leads found, estimated completion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List</w:t>
            </w:r>
          </w:p>
        </w:tc>
        <w:tc>
          <w:tcPr>
            <w:tcW w:type="dxa" w:w="6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Sortable / filterable table, confidence color coding per row, export button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Detail</w:t>
            </w:r>
          </w:p>
        </w:tc>
        <w:tc>
          <w:tcPr>
            <w:tcW w:type="dxa" w:w="6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record: all fields with confidence level indicator and source link per field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Map</w:t>
            </w:r>
          </w:p>
        </w:tc>
        <w:tc>
          <w:tcPr>
            <w:tcW w:type="dxa" w:w="6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zip-code coverage map — completed vs. remaining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Exports</w:t>
            </w:r>
          </w:p>
        </w:tc>
        <w:tc>
          <w:tcPr>
            <w:tcW w:type="dxa" w:w="6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CSV, push to CRM, send digest to WhatsApp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6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keys, webhook configuration, team members, billing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Data-dense but scannable — sales teams move fast; UI must support that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Confidence indicators must be visual: green (Verified) / yellow (Probable) / red (Unverified or Missing)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Mobile-responsive across all screens — sales teams operate primarily from phones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Performance-first for large lists: lead batches can reach 5,000+ rows — implement pagination and virtual scrolling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Explicit empty states: when data is missing, the UI clearly states what is missing and why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9. Infrastructure &amp; Scalability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Concern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Approach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enrichment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Celery task queue with Redis broker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Parallel enrichment steps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data point (email, phone, social, ads) runs as a separate worker — independently scalable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rate limiting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Per-source rate limiting built into each worker; never bypassed regardless of queue depth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control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monthly ceiling per paid API enforced in code, not configuration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refresh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refresh cycle per market (default: re-enrich every 90 days)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monitoring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progress, error rates, cost per run, and enrichment success rates on admin dashboard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backups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PostgreSQL backups; S3 versioning on all CSV exports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 scaling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Stateless API and worker containers — add instances as volume grows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isolation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ORM queries scoped by client_id at the model layer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10. Compliance &amp; Data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 sourced exclusively from publicly available records and licensed commercial providers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US-only scope for MVP — CCPA compliance required for California businesses in the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B2B scope only: business owners acting in professional capacity, not private individuals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health, financial, or sensitive personal data collected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 retention policy: client lead data deleted on account closure after compliance retention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Audit log maintained on all data access and delivery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Acceptable use policy enforced at sign-up: client outreach must comply with US CAN-SPAM, TCPA, and applicable state laws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Terms of Service accepted before platform access is granted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 resale by clients prohibited under Terms of Service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11.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Social media scraping — only public API-accessible data is permitted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 collection on private individuals not acting as business owners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Email sending or outreach automation engine — Phase 3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Non-US markets — Phase 3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Native mobile app — mobile-responsive web dashboard covers this for MVP and Phase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Real-time data feeds — system operates on batch enrichment cycles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pBdr>
          <w:top w:val="single" w:color="2E75B6" w:sz="6" w:space="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Document prepared by TechExcel / Hayan Saif  ·  No timelines included  ·  Timelines to be added separately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2"/>
      </w:pBdr>
      <w:spacing w:before="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Confidential — Internal Development Use Only  ·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spacing w:after="0"/>
      <w:jc w:val="left"/>
    </w:pPr>
    <w:r>
      <w:rPr>
        <w:rFonts w:ascii="Arial" w:cs="Arial" w:eastAsia="Arial" w:hAnsi="Arial"/>
        <w:color w:val="595959"/>
        <w:sz w:val="18"/>
        <w:szCs w:val="18"/>
      </w:rPr>
      <w:t xml:space="preserve">Lead Intelligence Platform  ·  Development Document  ·  TechExcel / Hayan Saif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2"/>
      </w:pBdr>
      <w:spacing w:after="16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2026-06-02T08:12:32.868Z</dcterms:created>
  <dcterms:modified xsi:type="dcterms:W3CDTF">2026-06-02T08:12:32.868Z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