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B67DA" w14:textId="77777777" w:rsidR="005A46A2" w:rsidRDefault="00000000">
      <w:pPr>
        <w:jc w:val="center"/>
        <w:rPr>
          <w:sz w:val="52"/>
          <w:szCs w:val="52"/>
        </w:rPr>
      </w:pPr>
      <w:r>
        <w:rPr>
          <w:sz w:val="52"/>
          <w:szCs w:val="52"/>
        </w:rPr>
        <w:t>CHECKPOINT 3</w:t>
      </w:r>
    </w:p>
    <w:p w14:paraId="5A6C1054" w14:textId="77777777" w:rsidR="005A46A2" w:rsidRDefault="005A46A2">
      <w:pPr>
        <w:jc w:val="center"/>
      </w:pPr>
    </w:p>
    <w:p w14:paraId="7EBB4359" w14:textId="77777777" w:rsidR="005A46A2" w:rsidRDefault="00000000">
      <w:pPr>
        <w:jc w:val="center"/>
        <w:rPr>
          <w:sz w:val="40"/>
          <w:szCs w:val="40"/>
        </w:rPr>
      </w:pPr>
      <w:r>
        <w:rPr>
          <w:sz w:val="40"/>
          <w:szCs w:val="40"/>
        </w:rPr>
        <w:t>Formulaire réponses</w:t>
      </w:r>
    </w:p>
    <w:p w14:paraId="7113AF8E" w14:textId="77777777" w:rsidR="005A46A2" w:rsidRDefault="005A46A2"/>
    <w:p w14:paraId="1B42CF1A" w14:textId="77777777" w:rsidR="005A46A2" w:rsidRDefault="005A46A2"/>
    <w:p w14:paraId="6D0FDD4D" w14:textId="77777777" w:rsidR="005A46A2" w:rsidRDefault="00000000">
      <w:pPr>
        <w:rPr>
          <w:sz w:val="52"/>
          <w:szCs w:val="52"/>
        </w:rPr>
      </w:pPr>
      <w:r>
        <w:rPr>
          <w:sz w:val="52"/>
          <w:szCs w:val="52"/>
        </w:rPr>
        <w:t>Exercice 1</w:t>
      </w:r>
    </w:p>
    <w:p w14:paraId="14A9D068" w14:textId="77777777" w:rsidR="005A46A2" w:rsidRDefault="00000000">
      <w:pPr>
        <w:rPr>
          <w:sz w:val="40"/>
          <w:szCs w:val="40"/>
        </w:rPr>
      </w:pPr>
      <w:r>
        <w:rPr>
          <w:b/>
          <w:bCs/>
          <w:sz w:val="40"/>
          <w:szCs w:val="40"/>
        </w:rPr>
        <w:t>Partie 1</w:t>
      </w:r>
    </w:p>
    <w:p w14:paraId="51ACDBF4" w14:textId="77777777" w:rsidR="005A46A2" w:rsidRDefault="005A46A2"/>
    <w:p w14:paraId="6F7F05FD" w14:textId="77777777" w:rsidR="005A46A2" w:rsidRDefault="00000000">
      <w:r>
        <w:t>Q.1.1.1</w:t>
      </w:r>
    </w:p>
    <w:p w14:paraId="7715BFC1" w14:textId="77777777" w:rsidR="005A46A2" w:rsidRDefault="00000000">
      <w:r>
        <w:t>Copie(s) d’écran montrant que Lionel Lemarchand a les mêmes attributs de société que Kelly Rhameur.</w:t>
      </w:r>
    </w:p>
    <w:sdt>
      <w:sdtPr>
        <w:alias w:val=""/>
        <w:tag w:val=""/>
        <w:id w:val="-1161072356"/>
        <w:lock w:val="sdtLocked"/>
        <w:placeholder>
          <w:docPart w:val="35792c1483804734914d97a9c05daa7d"/>
        </w:placeholder>
        <w15:color w:val="FF99CC"/>
      </w:sdtPr>
      <w:sdtContent>
        <w:p w14:paraId="1F343642" w14:textId="2C416DA4" w:rsidR="00100BF0" w:rsidRDefault="00100BF0" w:rsidP="0060300E">
          <w:r>
            <w:rPr>
              <w:noProof/>
            </w:rPr>
            <w:drawing>
              <wp:inline distT="0" distB="0" distL="0" distR="0" wp14:anchorId="5FCF61E0" wp14:editId="5DA686E9">
                <wp:extent cx="3514454" cy="2206703"/>
                <wp:effectExtent l="0" t="0" r="0" b="3175"/>
                <wp:docPr id="44502561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44554" cy="22256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B727F11" w14:textId="22389408" w:rsidR="0060300E" w:rsidRDefault="0060300E" w:rsidP="0060300E">
          <w:r>
            <w:rPr>
              <w:noProof/>
            </w:rPr>
            <w:drawing>
              <wp:inline distT="0" distB="0" distL="0" distR="0" wp14:anchorId="2D9F8862" wp14:editId="63C86212">
                <wp:extent cx="3389282" cy="1986280"/>
                <wp:effectExtent l="0" t="0" r="1905" b="0"/>
                <wp:docPr id="1820032310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25990" cy="2007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41BC64CF" w14:textId="77777777" w:rsidR="005A46A2" w:rsidRDefault="005A46A2"/>
    <w:p w14:paraId="16C6016F" w14:textId="77777777" w:rsidR="00100BF0" w:rsidRDefault="00100BF0"/>
    <w:p w14:paraId="20B61C5A" w14:textId="77777777" w:rsidR="00100BF0" w:rsidRDefault="00100BF0"/>
    <w:p w14:paraId="28BC7846" w14:textId="77777777" w:rsidR="0060300E" w:rsidRDefault="0060300E"/>
    <w:p w14:paraId="7374417F" w14:textId="77777777" w:rsidR="005A46A2" w:rsidRDefault="00000000">
      <w:r>
        <w:lastRenderedPageBreak/>
        <w:t>Copie(s) d’écran montrant le changement coté management.</w:t>
      </w:r>
    </w:p>
    <w:sdt>
      <w:sdtPr>
        <w:alias w:val=""/>
        <w:tag w:val=""/>
        <w:id w:val="-2018848154"/>
        <w:lock w:val="sdtLocked"/>
        <w:placeholder>
          <w:docPart w:val="2c21ea0c9b734bb9b65f2b6eb4638f0d"/>
        </w:placeholder>
        <w15:color w:val="FF99CC"/>
      </w:sdtPr>
      <w:sdtContent>
        <w:p w14:paraId="4E019F58" w14:textId="7189A7CA" w:rsidR="005A46A2" w:rsidRDefault="0060300E">
          <w:r>
            <w:rPr>
              <w:noProof/>
            </w:rPr>
            <w:drawing>
              <wp:inline distT="0" distB="0" distL="0" distR="0" wp14:anchorId="48F6E798" wp14:editId="380CF2B9">
                <wp:extent cx="2923255" cy="2025055"/>
                <wp:effectExtent l="0" t="0" r="0" b="0"/>
                <wp:docPr id="1740039380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39738" cy="20364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8813656" w14:textId="1F51874A" w:rsidR="0060300E" w:rsidRDefault="0060300E">
          <w:r>
            <w:rPr>
              <w:noProof/>
            </w:rPr>
            <w:drawing>
              <wp:inline distT="0" distB="0" distL="0" distR="0" wp14:anchorId="2BD967FC" wp14:editId="0115AFFB">
                <wp:extent cx="2958560" cy="1170816"/>
                <wp:effectExtent l="0" t="0" r="0" b="0"/>
                <wp:docPr id="1697591365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4213" cy="1184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2F4AD6B3" w14:textId="77777777" w:rsidR="005A46A2" w:rsidRDefault="005A46A2"/>
    <w:p w14:paraId="651B61CC" w14:textId="77777777" w:rsidR="005A46A2" w:rsidRDefault="00000000">
      <w:r>
        <w:t>Q.1.1.2</w:t>
      </w:r>
    </w:p>
    <w:p w14:paraId="6683C7F7" w14:textId="77777777" w:rsidR="005A46A2" w:rsidRDefault="00000000">
      <w:r>
        <w:t>Copie d’écran de l’OU DeactivatedUsers.</w:t>
      </w:r>
    </w:p>
    <w:sdt>
      <w:sdtPr>
        <w:alias w:val=""/>
        <w:tag w:val=""/>
        <w:id w:val="630542"/>
        <w:lock w:val="sdtLocked"/>
        <w:placeholder>
          <w:docPart w:val="7298b482006e464aae47b11fdcaead3b"/>
        </w:placeholder>
        <w15:color w:val="FF99CC"/>
      </w:sdtPr>
      <w:sdtContent>
        <w:p w14:paraId="689B4E68" w14:textId="0EFF2632" w:rsidR="005A46A2" w:rsidRDefault="0060300E">
          <w:r>
            <w:rPr>
              <w:noProof/>
            </w:rPr>
            <w:drawing>
              <wp:inline distT="0" distB="0" distL="0" distR="0" wp14:anchorId="1819F07F" wp14:editId="69DDE7E2">
                <wp:extent cx="2757322" cy="1850192"/>
                <wp:effectExtent l="0" t="0" r="5080" b="0"/>
                <wp:docPr id="301625904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91730" cy="1873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291BD967" w14:textId="77777777" w:rsidR="005A46A2" w:rsidRDefault="005A46A2"/>
    <w:p w14:paraId="2C70144B" w14:textId="77777777" w:rsidR="005A46A2" w:rsidRDefault="00000000">
      <w:r>
        <w:t>Q.1.1.3</w:t>
      </w:r>
    </w:p>
    <w:p w14:paraId="62C74CD9" w14:textId="77777777" w:rsidR="005A46A2" w:rsidRDefault="00000000">
      <w:r>
        <w:t>Copie d’écran de l’ancien groupe dans lequel était Kelly Rhameur.</w:t>
      </w:r>
    </w:p>
    <w:sdt>
      <w:sdtPr>
        <w:alias w:val=""/>
        <w:tag w:val=""/>
        <w:id w:val="795421985"/>
        <w:lock w:val="sdtLocked"/>
        <w:placeholder>
          <w:docPart w:val="f646bba05dc346b4bccd21ca192a3973"/>
        </w:placeholder>
        <w15:color w:val="FF99CC"/>
      </w:sdtPr>
      <w:sdtContent>
        <w:p w14:paraId="12DC053D" w14:textId="73156974" w:rsidR="005A46A2" w:rsidRDefault="001E3CB3">
          <w:r>
            <w:rPr>
              <w:noProof/>
            </w:rPr>
            <w:drawing>
              <wp:inline distT="0" distB="0" distL="0" distR="0" wp14:anchorId="19585A40" wp14:editId="2CE3C8A5">
                <wp:extent cx="2119131" cy="1825561"/>
                <wp:effectExtent l="0" t="0" r="0" b="3810"/>
                <wp:docPr id="872412442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31781" cy="18364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1DC1B7EC" w14:textId="77777777" w:rsidR="005A46A2" w:rsidRDefault="005A46A2"/>
    <w:p w14:paraId="2BB9AC81" w14:textId="77777777" w:rsidR="005A46A2" w:rsidRDefault="00000000">
      <w:r>
        <w:t>Q.1.1.4</w:t>
      </w:r>
    </w:p>
    <w:p w14:paraId="0D1BAD8E" w14:textId="77777777" w:rsidR="005A46A2" w:rsidRDefault="00000000">
      <w:r>
        <w:t>Copie d’écran des dossiers individuels demandés.</w:t>
      </w:r>
    </w:p>
    <w:sdt>
      <w:sdtPr>
        <w:alias w:val=""/>
        <w:tag w:val=""/>
        <w:id w:val="-1731064681"/>
        <w:lock w:val="sdtLocked"/>
        <w:placeholder>
          <w:docPart w:val="386a7338c2954fe2a59b2c7198aa46c5"/>
        </w:placeholder>
        <w15:color w:val="FF99CC"/>
      </w:sdtPr>
      <w:sdtContent>
        <w:p w14:paraId="79DDC825" w14:textId="58089D44" w:rsidR="005A46A2" w:rsidRDefault="001E3CB3">
          <w:r>
            <w:rPr>
              <w:noProof/>
            </w:rPr>
            <w:drawing>
              <wp:inline distT="0" distB="0" distL="0" distR="0" wp14:anchorId="61FB168C" wp14:editId="62D55476">
                <wp:extent cx="3417526" cy="664272"/>
                <wp:effectExtent l="0" t="0" r="0" b="2540"/>
                <wp:docPr id="113826818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43487" cy="6693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4C54300C" w14:textId="77777777" w:rsidR="005A46A2" w:rsidRDefault="005A46A2"/>
    <w:p w14:paraId="54C418E5" w14:textId="77777777" w:rsidR="005A46A2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Partie 2</w:t>
      </w:r>
    </w:p>
    <w:p w14:paraId="01FBEF8C" w14:textId="77777777" w:rsidR="005A46A2" w:rsidRDefault="005A46A2"/>
    <w:p w14:paraId="392185FB" w14:textId="77777777" w:rsidR="005A46A2" w:rsidRDefault="00000000">
      <w:r>
        <w:t>Q.1.2.1</w:t>
      </w:r>
    </w:p>
    <w:p w14:paraId="561DC9E6" w14:textId="77777777" w:rsidR="005A46A2" w:rsidRDefault="00000000">
      <w:r>
        <w:t>Copies d’écran montrant le paramétrage de la restriction de connexion horaire.</w:t>
      </w:r>
    </w:p>
    <w:sdt>
      <w:sdtPr>
        <w:alias w:val=""/>
        <w:tag w:val=""/>
        <w:id w:val="1231803776"/>
        <w:lock w:val="sdtLocked"/>
        <w:placeholder>
          <w:docPart w:val="73e695fbd743416bbcbd022e0cc29843"/>
        </w:placeholder>
        <w15:color w:val="FF99CC"/>
      </w:sdtPr>
      <w:sdtContent>
        <w:p w14:paraId="4FD7539F" w14:textId="0CC8323C" w:rsidR="005A46A2" w:rsidRDefault="001E3CB3">
          <w:r>
            <w:rPr>
              <w:noProof/>
            </w:rPr>
            <w:drawing>
              <wp:inline distT="0" distB="0" distL="0" distR="0" wp14:anchorId="633C99DF" wp14:editId="4791512B">
                <wp:extent cx="1975530" cy="2185645"/>
                <wp:effectExtent l="0" t="0" r="5715" b="5715"/>
                <wp:docPr id="751565235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2117" cy="22039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12AFD727" w14:textId="77777777" w:rsidR="005A46A2" w:rsidRDefault="005A46A2"/>
    <w:p w14:paraId="7EDDA537" w14:textId="77777777" w:rsidR="005A46A2" w:rsidRDefault="00000000">
      <w:r>
        <w:t>Q.1.2.2</w:t>
      </w:r>
    </w:p>
    <w:p w14:paraId="18183C13" w14:textId="77777777" w:rsidR="005A46A2" w:rsidRDefault="00000000">
      <w:r>
        <w:t>Copie d’écran montrant le paramétrage de la restriction de la connexion machine.</w:t>
      </w:r>
    </w:p>
    <w:sdt>
      <w:sdtPr>
        <w:alias w:val=""/>
        <w:tag w:val=""/>
        <w:id w:val="-359360865"/>
        <w:lock w:val="sdtLocked"/>
        <w:placeholder>
          <w:docPart w:val="98953178a2954a6c9a95e6b9a813df01"/>
        </w:placeholder>
        <w15:color w:val="FF99CC"/>
      </w:sdtPr>
      <w:sdtContent>
        <w:p w14:paraId="74C55993" w14:textId="36732110" w:rsidR="005A46A2" w:rsidRDefault="00AF3343">
          <w:r>
            <w:rPr>
              <w:noProof/>
            </w:rPr>
            <w:drawing>
              <wp:inline distT="0" distB="0" distL="0" distR="0" wp14:anchorId="423ED322" wp14:editId="3725D83E">
                <wp:extent cx="1913532" cy="2388205"/>
                <wp:effectExtent l="0" t="0" r="0" b="0"/>
                <wp:docPr id="889042703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2344" cy="23992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520A50D7" w14:textId="77777777" w:rsidR="005A46A2" w:rsidRDefault="005A46A2"/>
    <w:p w14:paraId="70CC2C6F" w14:textId="77777777" w:rsidR="005A46A2" w:rsidRDefault="00000000">
      <w:r>
        <w:lastRenderedPageBreak/>
        <w:t>Q.1.2.3</w:t>
      </w:r>
    </w:p>
    <w:p w14:paraId="63D1807A" w14:textId="77777777" w:rsidR="005A46A2" w:rsidRDefault="00000000">
      <w:r>
        <w:t>Copies d’écran de la stratégie de mot de passe.</w:t>
      </w:r>
    </w:p>
    <w:sdt>
      <w:sdtPr>
        <w:alias w:val=""/>
        <w:tag w:val=""/>
        <w:id w:val="-1204394721"/>
        <w:lock w:val="sdtLocked"/>
        <w:placeholder>
          <w:docPart w:val="9ca3fe5a6027405c99ca2b6bd385b5dd"/>
        </w:placeholder>
        <w15:color w:val="FF99CC"/>
      </w:sdtPr>
      <w:sdtContent>
        <w:p w14:paraId="773AC6B9" w14:textId="3BB0B59B" w:rsidR="005A46A2" w:rsidRDefault="00ED42C0">
          <w:r>
            <w:rPr>
              <w:noProof/>
            </w:rPr>
            <w:drawing>
              <wp:inline distT="0" distB="0" distL="0" distR="0" wp14:anchorId="0533C5B7" wp14:editId="5B932601">
                <wp:extent cx="4882684" cy="1860048"/>
                <wp:effectExtent l="0" t="0" r="0" b="6985"/>
                <wp:docPr id="138535509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91696" cy="1863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24E69175" w14:textId="77777777" w:rsidR="005A46A2" w:rsidRDefault="005A46A2"/>
    <w:p w14:paraId="3C66FEDC" w14:textId="77777777" w:rsidR="005A46A2" w:rsidRDefault="00000000">
      <w:r>
        <w:rPr>
          <w:b/>
          <w:bCs/>
          <w:sz w:val="40"/>
          <w:szCs w:val="40"/>
        </w:rPr>
        <w:t>Partie 3</w:t>
      </w:r>
    </w:p>
    <w:p w14:paraId="564C1117" w14:textId="77777777" w:rsidR="005A46A2" w:rsidRDefault="005A46A2"/>
    <w:p w14:paraId="3F389106" w14:textId="77777777" w:rsidR="005A46A2" w:rsidRDefault="00000000">
      <w:r>
        <w:t>Q.1.3.1</w:t>
      </w:r>
    </w:p>
    <w:p w14:paraId="78205BB5" w14:textId="77777777" w:rsidR="005A46A2" w:rsidRDefault="00000000">
      <w:r>
        <w:t>Copies d’écran de la GPO de montage de lecteurs.</w:t>
      </w:r>
    </w:p>
    <w:sdt>
      <w:sdtPr>
        <w:alias w:val=""/>
        <w:tag w:val=""/>
        <w:id w:val="-1470885501"/>
        <w:lock w:val="sdtLocked"/>
        <w:placeholder>
          <w:docPart w:val="a4e5be6a18704f67b2f201546125ae82"/>
        </w:placeholder>
        <w15:color w:val="FF99CC"/>
      </w:sdtPr>
      <w:sdtContent>
        <w:p w14:paraId="0C6B285E" w14:textId="74A440E5" w:rsidR="005A46A2" w:rsidRDefault="000E2F2A">
          <w:r>
            <w:rPr>
              <w:noProof/>
            </w:rPr>
            <w:drawing>
              <wp:inline distT="0" distB="0" distL="0" distR="0" wp14:anchorId="37B11565" wp14:editId="7ABE4A02">
                <wp:extent cx="3449605" cy="2863382"/>
                <wp:effectExtent l="0" t="0" r="0" b="0"/>
                <wp:docPr id="1011010878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62458" cy="28740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9678F40" w14:textId="34EF46A5" w:rsidR="000E2F2A" w:rsidRDefault="000E2F2A" w:rsidP="000E2F2A">
          <w:r>
            <w:rPr>
              <w:noProof/>
            </w:rPr>
            <w:drawing>
              <wp:inline distT="0" distB="0" distL="0" distR="0" wp14:anchorId="227524F0" wp14:editId="63A637F9">
                <wp:extent cx="3519788" cy="1714576"/>
                <wp:effectExtent l="0" t="0" r="5080" b="0"/>
                <wp:docPr id="26593675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43487" cy="1726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05F84A23" w14:textId="352CF95F" w:rsidR="005A46A2" w:rsidRDefault="00000000" w:rsidP="000E2F2A">
      <w:r>
        <w:br w:type="page" w:clear="all"/>
      </w:r>
    </w:p>
    <w:p w14:paraId="2140C5BB" w14:textId="77777777" w:rsidR="005A46A2" w:rsidRDefault="005A46A2"/>
    <w:p w14:paraId="4CEE666F" w14:textId="77777777" w:rsidR="005A46A2" w:rsidRDefault="00000000">
      <w:pPr>
        <w:rPr>
          <w:sz w:val="52"/>
          <w:szCs w:val="52"/>
        </w:rPr>
      </w:pPr>
      <w:r>
        <w:rPr>
          <w:sz w:val="52"/>
          <w:szCs w:val="52"/>
        </w:rPr>
        <w:t>Exercice 2</w:t>
      </w:r>
    </w:p>
    <w:p w14:paraId="70DC7F72" w14:textId="77777777" w:rsidR="005A46A2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Partie 1</w:t>
      </w:r>
    </w:p>
    <w:p w14:paraId="5612316C" w14:textId="77777777" w:rsidR="005A46A2" w:rsidRDefault="005A46A2"/>
    <w:p w14:paraId="12FEE390" w14:textId="77777777" w:rsidR="005A46A2" w:rsidRDefault="00000000">
      <w:r>
        <w:t>Q.2.1.1</w:t>
      </w:r>
    </w:p>
    <w:p w14:paraId="576CD14B" w14:textId="77777777" w:rsidR="005A46A2" w:rsidRDefault="00000000">
      <w:r>
        <w:t>Copie d’écran de la création de compte.</w:t>
      </w:r>
    </w:p>
    <w:sdt>
      <w:sdtPr>
        <w:alias w:val=""/>
        <w:tag w:val=""/>
        <w:id w:val="455601546"/>
        <w:lock w:val="sdtLocked"/>
        <w:placeholder>
          <w:docPart w:val="7884e953c2e64ec6820e15f47c160f0c"/>
        </w:placeholder>
        <w15:color w:val="FF99CC"/>
      </w:sdtPr>
      <w:sdtContent>
        <w:p w14:paraId="04A61D1D" w14:textId="6789D055" w:rsidR="005A46A2" w:rsidRDefault="0093730F">
          <w:r>
            <w:rPr>
              <w:noProof/>
            </w:rPr>
            <w:drawing>
              <wp:inline distT="0" distB="0" distL="0" distR="0" wp14:anchorId="30700205" wp14:editId="27D3BFE3">
                <wp:extent cx="3978875" cy="168994"/>
                <wp:effectExtent l="0" t="0" r="3175" b="2540"/>
                <wp:docPr id="12174429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04971" cy="17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AD9BC11" w14:textId="12535121" w:rsidR="0093730F" w:rsidRDefault="0093730F">
          <w:r>
            <w:rPr>
              <w:noProof/>
            </w:rPr>
            <w:drawing>
              <wp:inline distT="0" distB="0" distL="0" distR="0" wp14:anchorId="1B69E5F8" wp14:editId="2DB5859E">
                <wp:extent cx="3978275" cy="398641"/>
                <wp:effectExtent l="0" t="0" r="3175" b="1905"/>
                <wp:docPr id="406938999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56602" cy="406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73B7A677" w14:textId="77777777" w:rsidR="005A46A2" w:rsidRDefault="005A46A2"/>
    <w:p w14:paraId="677A27A0" w14:textId="77777777" w:rsidR="005A46A2" w:rsidRDefault="00000000">
      <w:r>
        <w:t>Q.2.1.2</w:t>
      </w:r>
    </w:p>
    <w:p w14:paraId="544F23D4" w14:textId="77777777" w:rsidR="005A46A2" w:rsidRDefault="00000000">
      <w:r>
        <w:t>Copie d’écran du paramétrage du compte.</w:t>
      </w:r>
    </w:p>
    <w:sdt>
      <w:sdtPr>
        <w:alias w:val=""/>
        <w:tag w:val=""/>
        <w:id w:val="610409961"/>
        <w:lock w:val="sdtLocked"/>
        <w:placeholder>
          <w:docPart w:val="29dc4057af814aa1a89eaea24f97ceab"/>
        </w:placeholder>
        <w15:color w:val="FF99CC"/>
      </w:sdtPr>
      <w:sdtContent>
        <w:p w14:paraId="7B1E5BC5" w14:textId="1C322BF0" w:rsidR="005A46A2" w:rsidRDefault="0093730F">
          <w:r>
            <w:rPr>
              <w:noProof/>
            </w:rPr>
            <w:drawing>
              <wp:inline distT="0" distB="0" distL="0" distR="0" wp14:anchorId="25438AFF" wp14:editId="4B3AE6D0">
                <wp:extent cx="4088321" cy="951857"/>
                <wp:effectExtent l="0" t="0" r="0" b="1270"/>
                <wp:docPr id="1489623983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12858" cy="957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56B39A03" w14:textId="77777777" w:rsidR="005A46A2" w:rsidRDefault="005A46A2"/>
    <w:p w14:paraId="7CE8A0C3" w14:textId="65FC994A" w:rsidR="005A46A2" w:rsidRDefault="00000000" w:rsidP="00154174">
      <w:r>
        <w:rPr>
          <w:b/>
          <w:bCs/>
          <w:sz w:val="40"/>
          <w:szCs w:val="40"/>
        </w:rPr>
        <w:t>Partie 2</w:t>
      </w:r>
    </w:p>
    <w:p w14:paraId="036C6389" w14:textId="77777777" w:rsidR="005A46A2" w:rsidRDefault="00000000">
      <w:r>
        <w:t>Q.2.2.1</w:t>
      </w:r>
    </w:p>
    <w:p w14:paraId="70333AA2" w14:textId="77777777" w:rsidR="005A46A2" w:rsidRDefault="00000000">
      <w:r>
        <w:t>Copie d’écran du paramétrage de l’accès distant.</w:t>
      </w:r>
    </w:p>
    <w:sdt>
      <w:sdtPr>
        <w:alias w:val=""/>
        <w:tag w:val=""/>
        <w:id w:val="-1336225798"/>
        <w:lock w:val="sdtLocked"/>
        <w:placeholder>
          <w:docPart w:val="967cf3f83010461998b2c6ad977640f8"/>
        </w:placeholder>
        <w15:color w:val="FF99CC"/>
      </w:sdtPr>
      <w:sdtContent>
        <w:p w14:paraId="785D5E12" w14:textId="5E3CA393" w:rsidR="005A46A2" w:rsidRDefault="00154174" w:rsidP="00154174">
          <w:r>
            <w:rPr>
              <w:noProof/>
            </w:rPr>
            <w:drawing>
              <wp:inline distT="0" distB="0" distL="0" distR="0" wp14:anchorId="6E984E5A" wp14:editId="78DF3657">
                <wp:extent cx="2153920" cy="405765"/>
                <wp:effectExtent l="0" t="0" r="0" b="0"/>
                <wp:docPr id="1149314902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53920" cy="405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0EED73E" w14:textId="3F870234" w:rsidR="005A46A2" w:rsidRDefault="00154174" w:rsidP="00154174">
          <w:r>
            <w:rPr>
              <w:noProof/>
            </w:rPr>
            <w:drawing>
              <wp:inline distT="0" distB="0" distL="0" distR="0" wp14:anchorId="1B74155D" wp14:editId="74D64DA4">
                <wp:extent cx="2796157" cy="517516"/>
                <wp:effectExtent l="0" t="0" r="4445" b="0"/>
                <wp:docPr id="902833536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09210" cy="5199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55C4455B" w14:textId="77777777" w:rsidR="005A46A2" w:rsidRDefault="00000000">
      <w:r>
        <w:t>Q.2.2.2</w:t>
      </w:r>
    </w:p>
    <w:p w14:paraId="65A59A1C" w14:textId="77777777" w:rsidR="005A46A2" w:rsidRDefault="00000000">
      <w:r>
        <w:t>Copie d’écran du paramétrage distant avec le compte personnel.</w:t>
      </w:r>
    </w:p>
    <w:sdt>
      <w:sdtPr>
        <w:alias w:val=""/>
        <w:tag w:val=""/>
        <w:id w:val="288784469"/>
        <w:lock w:val="sdtLocked"/>
        <w:placeholder>
          <w:docPart w:val="3ed6af8680d4484d86178a08ba570b98"/>
        </w:placeholder>
        <w15:color w:val="FF99CC"/>
      </w:sdtPr>
      <w:sdtContent>
        <w:p w14:paraId="1D160D26" w14:textId="73F7AE16" w:rsidR="005A46A2" w:rsidRDefault="00154174">
          <w:r>
            <w:rPr>
              <w:noProof/>
            </w:rPr>
            <w:drawing>
              <wp:inline distT="0" distB="0" distL="0" distR="0" wp14:anchorId="5CECB1EA" wp14:editId="0F67E67B">
                <wp:extent cx="2322830" cy="197485"/>
                <wp:effectExtent l="0" t="0" r="1270" b="0"/>
                <wp:docPr id="190960569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22830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5D98E0D" w14:textId="20EF8F35" w:rsidR="00154174" w:rsidRDefault="00154174">
          <w:r>
            <w:rPr>
              <w:noProof/>
            </w:rPr>
            <w:drawing>
              <wp:inline distT="0" distB="0" distL="0" distR="0" wp14:anchorId="1B770163" wp14:editId="5139D250">
                <wp:extent cx="2242278" cy="734291"/>
                <wp:effectExtent l="0" t="0" r="5715" b="8890"/>
                <wp:docPr id="492926944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69198" cy="7431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720330A3" w14:textId="0ABDD705" w:rsidR="005A46A2" w:rsidRDefault="005A46A2"/>
    <w:p w14:paraId="7F6DC224" w14:textId="77777777" w:rsidR="005A46A2" w:rsidRDefault="00000000">
      <w:r>
        <w:t>Q.2.2.3</w:t>
      </w:r>
    </w:p>
    <w:p w14:paraId="30BDD2B2" w14:textId="77777777" w:rsidR="005A46A2" w:rsidRDefault="00000000">
      <w:pPr>
        <w:rPr>
          <w:sz w:val="32"/>
          <w:szCs w:val="32"/>
        </w:rPr>
      </w:pPr>
      <w:r>
        <w:t>Copies d’écran du paramétrage de l’authentification.</w:t>
      </w:r>
    </w:p>
    <w:sdt>
      <w:sdtPr>
        <w:alias w:val=""/>
        <w:tag w:val=""/>
        <w:id w:val="-1970652074"/>
        <w:lock w:val="sdtLocked"/>
        <w:placeholder>
          <w:docPart w:val="b041ab4de9084b42999db0c286a2dec3"/>
        </w:placeholder>
        <w15:color w:val="FF99CC"/>
      </w:sdtPr>
      <w:sdtContent>
        <w:p w14:paraId="7D48B4A0" w14:textId="3B7DF622" w:rsidR="005A46A2" w:rsidRDefault="00D27B02">
          <w:r>
            <w:rPr>
              <w:noProof/>
            </w:rPr>
            <w:drawing>
              <wp:inline distT="0" distB="0" distL="0" distR="0" wp14:anchorId="2369232B" wp14:editId="143A0BDE">
                <wp:extent cx="3030142" cy="1768781"/>
                <wp:effectExtent l="0" t="0" r="0" b="3175"/>
                <wp:docPr id="890627437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4576" cy="17772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0C28C52" w14:textId="3C06A86E" w:rsidR="00D27B02" w:rsidRDefault="00D27B02">
          <w:r>
            <w:rPr>
              <w:noProof/>
            </w:rPr>
            <w:drawing>
              <wp:inline distT="0" distB="0" distL="0" distR="0" wp14:anchorId="4397BBE0" wp14:editId="1711781F">
                <wp:extent cx="1861665" cy="2368967"/>
                <wp:effectExtent l="0" t="0" r="5715" b="0"/>
                <wp:docPr id="311506927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71998" cy="2382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694666A4" w14:textId="77777777" w:rsidR="005A46A2" w:rsidRDefault="005A46A2">
      <w:pPr>
        <w:rPr>
          <w:sz w:val="32"/>
          <w:szCs w:val="32"/>
        </w:rPr>
      </w:pPr>
    </w:p>
    <w:p w14:paraId="46F24A6F" w14:textId="6B2DD8FD" w:rsidR="005A46A2" w:rsidRPr="00F41D6B" w:rsidRDefault="00000000" w:rsidP="00F41D6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Partie 3</w:t>
      </w:r>
    </w:p>
    <w:p w14:paraId="581E4D87" w14:textId="77777777" w:rsidR="005A46A2" w:rsidRDefault="00000000">
      <w:pPr>
        <w:rPr>
          <w:sz w:val="32"/>
          <w:szCs w:val="32"/>
        </w:rPr>
      </w:pPr>
      <w:r>
        <w:t>Q.2.3.1</w:t>
      </w:r>
    </w:p>
    <w:p w14:paraId="1D911FA4" w14:textId="77777777" w:rsidR="005A46A2" w:rsidRDefault="00000000">
      <w:r>
        <w:t>Copie d’écran montrant les systèmes de fichiers montés.</w:t>
      </w:r>
    </w:p>
    <w:sdt>
      <w:sdtPr>
        <w:alias w:val=""/>
        <w:tag w:val=""/>
        <w:id w:val="237449695"/>
        <w:lock w:val="sdtLocked"/>
        <w:placeholder>
          <w:docPart w:val="2e2b798f240b4e529a84dbb07839835e"/>
        </w:placeholder>
        <w15:color w:val="FF99CC"/>
      </w:sdtPr>
      <w:sdtContent>
        <w:p w14:paraId="00C65569" w14:textId="57185001" w:rsidR="005A46A2" w:rsidRPr="00D44DA9" w:rsidRDefault="00F41D6B" w:rsidP="00D44DA9">
          <w:r>
            <w:rPr>
              <w:noProof/>
            </w:rPr>
            <w:drawing>
              <wp:inline distT="0" distB="0" distL="0" distR="0" wp14:anchorId="514E8CE8" wp14:editId="69440230">
                <wp:extent cx="3654069" cy="895380"/>
                <wp:effectExtent l="0" t="0" r="3810" b="0"/>
                <wp:docPr id="676546604" name="Pictur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75231" cy="90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53C75112" w14:textId="77777777" w:rsidR="005A46A2" w:rsidRDefault="00000000">
      <w:pPr>
        <w:rPr>
          <w:sz w:val="32"/>
          <w:szCs w:val="32"/>
        </w:rPr>
      </w:pPr>
      <w:r>
        <w:t>Q.2.3.2</w:t>
      </w:r>
    </w:p>
    <w:p w14:paraId="207DF4A9" w14:textId="77777777" w:rsidR="005A46A2" w:rsidRDefault="00000000">
      <w:r>
        <w:t>Copie d’écran montrant les systèmes de stockage utilisés.</w:t>
      </w:r>
    </w:p>
    <w:sdt>
      <w:sdtPr>
        <w:alias w:val=""/>
        <w:tag w:val=""/>
        <w:id w:val="2098825664"/>
        <w:lock w:val="sdtLocked"/>
        <w:placeholder>
          <w:docPart w:val="e34ab3db90a349d596fa5c05c50c80b3"/>
        </w:placeholder>
        <w15:color w:val="FF99CC"/>
      </w:sdtPr>
      <w:sdtContent>
        <w:p w14:paraId="1B1FC386" w14:textId="533C595E" w:rsidR="005A46A2" w:rsidRDefault="00D44DA9">
          <w:r>
            <w:rPr>
              <w:noProof/>
            </w:rPr>
            <w:drawing>
              <wp:inline distT="0" distB="0" distL="0" distR="0" wp14:anchorId="2A5C1BD5" wp14:editId="236B5FB9">
                <wp:extent cx="2605510" cy="1137293"/>
                <wp:effectExtent l="0" t="0" r="4445" b="5715"/>
                <wp:docPr id="1893541681" name="Pictur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70334" cy="1165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2C9CB423" w14:textId="77777777" w:rsidR="005A46A2" w:rsidRDefault="005A46A2">
      <w:pPr>
        <w:rPr>
          <w:sz w:val="32"/>
          <w:szCs w:val="32"/>
        </w:rPr>
      </w:pPr>
    </w:p>
    <w:p w14:paraId="12B76EFF" w14:textId="77777777" w:rsidR="005A46A2" w:rsidRDefault="00000000">
      <w:pPr>
        <w:rPr>
          <w:sz w:val="32"/>
          <w:szCs w:val="32"/>
        </w:rPr>
      </w:pPr>
      <w:r>
        <w:t>Q.2.3.3</w:t>
      </w:r>
    </w:p>
    <w:p w14:paraId="2229DCAB" w14:textId="77777777" w:rsidR="005A46A2" w:rsidRDefault="00000000">
      <w:r>
        <w:t>Copies d’écran montrant les différentes étapes pour la réparation du volume RAID.</w:t>
      </w:r>
    </w:p>
    <w:sdt>
      <w:sdtPr>
        <w:alias w:val=""/>
        <w:tag w:val=""/>
        <w:id w:val="-353119112"/>
        <w:lock w:val="sdtLocked"/>
        <w:placeholder>
          <w:docPart w:val="dfa11159fc8c439481c3f46d4122dcd8"/>
        </w:placeholder>
        <w15:color w:val="FF99CC"/>
      </w:sdtPr>
      <w:sdtContent>
        <w:p w14:paraId="3B035028" w14:textId="604B0E7A" w:rsidR="005A46A2" w:rsidRDefault="001177BF">
          <w:r>
            <w:rPr>
              <w:noProof/>
            </w:rPr>
            <w:drawing>
              <wp:inline distT="0" distB="0" distL="0" distR="0" wp14:anchorId="161CD315" wp14:editId="7D46A642">
                <wp:extent cx="2410114" cy="1581665"/>
                <wp:effectExtent l="0" t="0" r="0" b="0"/>
                <wp:docPr id="1286175365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18150" cy="15869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t xml:space="preserve">  </w:t>
          </w:r>
          <w:r>
            <w:rPr>
              <w:noProof/>
            </w:rPr>
            <w:drawing>
              <wp:inline distT="0" distB="0" distL="0" distR="0" wp14:anchorId="5E87B889" wp14:editId="23A147A7">
                <wp:extent cx="3978869" cy="956607"/>
                <wp:effectExtent l="0" t="0" r="3175" b="0"/>
                <wp:docPr id="1089750453" name="Pictur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51718" cy="9741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515025F" w14:textId="023D7D09" w:rsidR="001177BF" w:rsidRDefault="009E21F3">
          <w:r>
            <w:rPr>
              <w:noProof/>
            </w:rPr>
            <w:drawing>
              <wp:inline distT="0" distB="0" distL="0" distR="0" wp14:anchorId="62BD6988" wp14:editId="43C109FA">
                <wp:extent cx="2474882" cy="1803008"/>
                <wp:effectExtent l="0" t="0" r="1905" b="6985"/>
                <wp:docPr id="1573617430" name="Pictur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13438" cy="18310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0926E5AD" w14:textId="77777777" w:rsidR="005A46A2" w:rsidRDefault="005A46A2">
      <w:pPr>
        <w:rPr>
          <w:sz w:val="32"/>
          <w:szCs w:val="32"/>
        </w:rPr>
      </w:pPr>
    </w:p>
    <w:p w14:paraId="3445DAD7" w14:textId="77777777" w:rsidR="005A46A2" w:rsidRDefault="00000000">
      <w:pPr>
        <w:rPr>
          <w:sz w:val="32"/>
          <w:szCs w:val="32"/>
        </w:rPr>
      </w:pPr>
      <w:r>
        <w:t>Q.2.3.4</w:t>
      </w:r>
    </w:p>
    <w:p w14:paraId="76E93E66" w14:textId="77777777" w:rsidR="005A46A2" w:rsidRDefault="00000000">
      <w:r>
        <w:t>Copies d’écran montrant les différentes étapes de configuration.</w:t>
      </w:r>
    </w:p>
    <w:sdt>
      <w:sdtPr>
        <w:alias w:val=""/>
        <w:tag w:val=""/>
        <w:id w:val="1654179832"/>
        <w:lock w:val="sdtLocked"/>
        <w:placeholder>
          <w:docPart w:val="448e5e975b464862b4e7536f57fb0aa1"/>
        </w:placeholder>
        <w15:color w:val="FF99CC"/>
      </w:sdtPr>
      <w:sdtContent>
        <w:p w14:paraId="6D0BB627" w14:textId="0A5C7491" w:rsidR="005A46A2" w:rsidRDefault="00640E3A">
          <w:r>
            <w:rPr>
              <w:noProof/>
            </w:rPr>
            <w:drawing>
              <wp:inline distT="0" distB="0" distL="0" distR="0" wp14:anchorId="265F11A8" wp14:editId="3BF6ACE3">
                <wp:extent cx="2603288" cy="1429854"/>
                <wp:effectExtent l="0" t="0" r="6985" b="0"/>
                <wp:docPr id="1396641558" name="Pictur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19670" cy="14388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>
            <w:rPr>
              <w:noProof/>
            </w:rPr>
            <w:drawing>
              <wp:inline distT="0" distB="0" distL="0" distR="0" wp14:anchorId="255C8773" wp14:editId="348AF040">
                <wp:extent cx="4144150" cy="1415731"/>
                <wp:effectExtent l="0" t="0" r="0" b="0"/>
                <wp:docPr id="17072575" name="Pictur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50471" cy="1417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A9BEADA" w14:textId="3E17C0CE" w:rsidR="00F564A7" w:rsidRPr="00F564A7" w:rsidRDefault="00640E3A" w:rsidP="00F564A7">
          <w:r>
            <w:rPr>
              <w:noProof/>
            </w:rPr>
            <w:lastRenderedPageBreak/>
            <w:drawing>
              <wp:inline distT="0" distB="0" distL="0" distR="0" wp14:anchorId="1010B482" wp14:editId="7F4927DB">
                <wp:extent cx="4773238" cy="1577951"/>
                <wp:effectExtent l="0" t="0" r="0" b="3810"/>
                <wp:docPr id="708429691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43771" cy="16012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>
            <w:rPr>
              <w:noProof/>
            </w:rPr>
            <w:drawing>
              <wp:inline distT="0" distB="0" distL="0" distR="0" wp14:anchorId="1E2C6769" wp14:editId="36F565A4">
                <wp:extent cx="4772660" cy="1399540"/>
                <wp:effectExtent l="0" t="0" r="8890" b="0"/>
                <wp:docPr id="236735148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88824" cy="1404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25E4BE04" w14:textId="77777777" w:rsidR="00F564A7" w:rsidRDefault="00F564A7"/>
    <w:p w14:paraId="4A377066" w14:textId="12F6ECBD" w:rsidR="005A46A2" w:rsidRDefault="00000000">
      <w:pPr>
        <w:rPr>
          <w:sz w:val="32"/>
          <w:szCs w:val="32"/>
        </w:rPr>
      </w:pPr>
      <w:r>
        <w:t>Q.2.3.5</w:t>
      </w:r>
    </w:p>
    <w:p w14:paraId="4BDFC3E8" w14:textId="77777777" w:rsidR="005A46A2" w:rsidRDefault="00000000">
      <w:r>
        <w:t>Copie d’écran montrant l’espace disponible.</w:t>
      </w:r>
    </w:p>
    <w:sdt>
      <w:sdtPr>
        <w:alias w:val=""/>
        <w:tag w:val=""/>
        <w:id w:val="-813553349"/>
        <w:lock w:val="sdtLocked"/>
        <w:placeholder>
          <w:docPart w:val="e06c33b94daf41568532f6ec26932d29"/>
        </w:placeholder>
        <w15:color w:val="FF99CC"/>
      </w:sdtPr>
      <w:sdtContent>
        <w:p w14:paraId="521C798B" w14:textId="7DAB264B" w:rsidR="005A46A2" w:rsidRDefault="00F564A7" w:rsidP="00AB6940">
          <w:r>
            <w:rPr>
              <w:noProof/>
            </w:rPr>
            <w:drawing>
              <wp:inline distT="0" distB="0" distL="0" distR="0" wp14:anchorId="4FC1115E" wp14:editId="6F71B881">
                <wp:extent cx="1943205" cy="215361"/>
                <wp:effectExtent l="0" t="0" r="0" b="0"/>
                <wp:docPr id="1635296732" name="Pictur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53631" cy="2165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39615CDB" w14:textId="3C448606" w:rsidR="005A46A2" w:rsidRDefault="00000000" w:rsidP="00364ADB">
      <w:r>
        <w:rPr>
          <w:b/>
          <w:bCs/>
          <w:sz w:val="40"/>
          <w:szCs w:val="40"/>
        </w:rPr>
        <w:t>Partie 4</w:t>
      </w:r>
    </w:p>
    <w:p w14:paraId="673419B8" w14:textId="77777777" w:rsidR="005A46A2" w:rsidRDefault="00000000">
      <w:r>
        <w:t>Q.2.4.1</w:t>
      </w:r>
    </w:p>
    <w:sdt>
      <w:sdtPr>
        <w:alias w:val=""/>
        <w:tag w:val=""/>
        <w:id w:val="-50010743"/>
        <w:lock w:val="sdtLocked"/>
        <w:placeholder>
          <w:docPart w:val="1edaf82af9f44d7e9d137bfbc26bf564"/>
        </w:placeholder>
        <w15:color w:val="FF99CC"/>
      </w:sdtPr>
      <w:sdtContent>
        <w:p w14:paraId="532C39D3" w14:textId="3D36ECE1" w:rsidR="00001A75" w:rsidRDefault="00F21AEB" w:rsidP="009B018E">
          <w:pPr>
            <w:spacing w:after="0"/>
          </w:pPr>
          <w:r w:rsidRPr="009B018E">
            <w:rPr>
              <w:b/>
              <w:bCs/>
            </w:rPr>
            <w:t>Bareos-dir</w:t>
          </w:r>
          <w:r w:rsidR="00001A75" w:rsidRPr="009B018E">
            <w:rPr>
              <w:b/>
              <w:bCs/>
            </w:rPr>
            <w:t>ector</w:t>
          </w:r>
          <w:r w:rsidR="009B018E" w:rsidRPr="009B018E">
            <w:rPr>
              <w:b/>
              <w:bCs/>
            </w:rPr>
            <w:t xml:space="preserve"> (dir)</w:t>
          </w:r>
          <w:r w:rsidRPr="009B018E">
            <w:rPr>
              <w:b/>
              <w:bCs/>
            </w:rPr>
            <w:t> :</w:t>
          </w:r>
          <w:r>
            <w:t xml:space="preserve"> </w:t>
          </w:r>
          <w:r w:rsidR="00001A75">
            <w:t>I</w:t>
          </w:r>
          <w:r>
            <w:t xml:space="preserve">l gère </w:t>
          </w:r>
          <w:r w:rsidR="000F2FC5">
            <w:t>les configurations</w:t>
          </w:r>
          <w:r w:rsidR="00001A75">
            <w:t xml:space="preserve">, </w:t>
          </w:r>
          <w:r w:rsidR="000F2FC5">
            <w:t>planifie</w:t>
          </w:r>
          <w:r w:rsidR="00001A75">
            <w:t xml:space="preserve"> et</w:t>
          </w:r>
          <w:r w:rsidR="000F2FC5">
            <w:t xml:space="preserve"> supervise les sauvegardes</w:t>
          </w:r>
          <w:r w:rsidR="00001A75">
            <w:t>, s’occupe du stockage, coordonne tous les processus de sauvegarde, restauration et stock les métadonnées.</w:t>
          </w:r>
        </w:p>
        <w:p w14:paraId="104C67BF" w14:textId="36CF2878" w:rsidR="00001A75" w:rsidRDefault="00001A75" w:rsidP="00001A75">
          <w:pPr>
            <w:spacing w:after="0"/>
          </w:pPr>
          <w:r w:rsidRPr="009B018E">
            <w:rPr>
              <w:b/>
              <w:bCs/>
            </w:rPr>
            <w:t>Bareos-</w:t>
          </w:r>
          <w:r w:rsidR="009B018E" w:rsidRPr="009B018E">
            <w:rPr>
              <w:b/>
              <w:bCs/>
            </w:rPr>
            <w:t>Storage Daemon (sd)</w:t>
          </w:r>
          <w:r w:rsidRPr="009B018E">
            <w:rPr>
              <w:b/>
              <w:bCs/>
            </w:rPr>
            <w:t> :</w:t>
          </w:r>
          <w:r>
            <w:t xml:space="preserve"> Il gère le stockage physique des données</w:t>
          </w:r>
          <w:r w:rsidR="009B018E">
            <w:t>, et lit les données sur les supports de stockage communique avec le director et les file daemons.</w:t>
          </w:r>
        </w:p>
        <w:p w14:paraId="76906D6C" w14:textId="682A5D27" w:rsidR="00001A75" w:rsidRPr="009B018E" w:rsidRDefault="009B018E" w:rsidP="00364ADB">
          <w:pPr>
            <w:spacing w:after="0"/>
          </w:pPr>
          <w:r w:rsidRPr="009B018E">
            <w:rPr>
              <w:b/>
              <w:bCs/>
            </w:rPr>
            <w:t>Bareos-file Daemon (fd) :</w:t>
          </w:r>
          <w:r w:rsidRPr="009B018E">
            <w:t xml:space="preserve"> il</w:t>
          </w:r>
          <w:r>
            <w:t xml:space="preserve"> lit et envoie les fichiers à sauvegarder, retaure les fichiers si il faut faire une restauration et communique avec director.</w:t>
          </w:r>
        </w:p>
        <w:p w14:paraId="5EB5D819" w14:textId="77777777" w:rsidR="00001A75" w:rsidRDefault="00000000" w:rsidP="00001A75">
          <w:pPr>
            <w:spacing w:after="0"/>
          </w:pPr>
        </w:p>
      </w:sdtContent>
    </w:sdt>
    <w:p w14:paraId="20A20C93" w14:textId="77777777" w:rsidR="005A46A2" w:rsidRDefault="005A46A2"/>
    <w:p w14:paraId="547F8769" w14:textId="2BD65A64" w:rsidR="005A46A2" w:rsidRDefault="00000000" w:rsidP="00364ADB">
      <w:r>
        <w:rPr>
          <w:b/>
          <w:bCs/>
          <w:sz w:val="40"/>
          <w:szCs w:val="40"/>
        </w:rPr>
        <w:t>Partie 5</w:t>
      </w:r>
    </w:p>
    <w:p w14:paraId="3B7AA089" w14:textId="77777777" w:rsidR="005A46A2" w:rsidRDefault="00000000">
      <w:r>
        <w:t>Q.2.5.1</w:t>
      </w:r>
    </w:p>
    <w:sdt>
      <w:sdtPr>
        <w:alias w:val=""/>
        <w:tag w:val=""/>
        <w:id w:val="907353504"/>
        <w:lock w:val="sdtLocked"/>
        <w:placeholder>
          <w:docPart w:val="838ffa6791bd4b63844d59fac0dbf4be"/>
        </w:placeholder>
        <w15:color w:val="FF99CC"/>
      </w:sdtPr>
      <w:sdtContent>
        <w:p w14:paraId="04548365" w14:textId="2125B1B9" w:rsidR="005A46A2" w:rsidRDefault="00AD2333" w:rsidP="00AD2333">
          <w:r>
            <w:rPr>
              <w:noProof/>
            </w:rPr>
            <w:drawing>
              <wp:inline distT="0" distB="0" distL="0" distR="0" wp14:anchorId="17A3F278" wp14:editId="79BD0C6D">
                <wp:extent cx="4632205" cy="1196840"/>
                <wp:effectExtent l="0" t="0" r="0" b="3810"/>
                <wp:docPr id="279419307" name="Pictur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73043" cy="12073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28518C4D" w14:textId="77777777" w:rsidR="005C41E7" w:rsidRDefault="005C41E7"/>
    <w:p w14:paraId="4018792E" w14:textId="77777777" w:rsidR="00AD2333" w:rsidRDefault="00AD2333"/>
    <w:p w14:paraId="39415F4E" w14:textId="5B802EBA" w:rsidR="005A46A2" w:rsidRDefault="00000000">
      <w:r>
        <w:lastRenderedPageBreak/>
        <w:t>Q.2.5.2</w:t>
      </w:r>
    </w:p>
    <w:sdt>
      <w:sdtPr>
        <w:alias w:val=""/>
        <w:tag w:val=""/>
        <w:id w:val="-726143920"/>
        <w:lock w:val="sdtLocked"/>
        <w:placeholder>
          <w:docPart w:val="22664282908e4077893323116521ead5"/>
        </w:placeholder>
        <w15:color w:val="FF99CC"/>
      </w:sdtPr>
      <w:sdtContent>
        <w:p w14:paraId="4D9E68B0" w14:textId="55F1D708" w:rsidR="005C41E7" w:rsidRDefault="005C41E7" w:rsidP="005C41E7">
          <w:r>
            <w:t>L</w:t>
          </w:r>
          <w:r>
            <w:t>es connexions établies et reliées</w:t>
          </w:r>
        </w:p>
        <w:p w14:paraId="51230C0A" w14:textId="74861D9C" w:rsidR="005C41E7" w:rsidRDefault="005C41E7" w:rsidP="005C41E7">
          <w:r>
            <w:t>T</w:t>
          </w:r>
          <w:r>
            <w:t>rafic sur l'interface locale (lo)</w:t>
          </w:r>
        </w:p>
        <w:p w14:paraId="7D3377F8" w14:textId="6814F5E8" w:rsidR="005C41E7" w:rsidRDefault="005C41E7" w:rsidP="005C41E7">
          <w:r>
            <w:t>TCP port 22 ssh</w:t>
          </w:r>
        </w:p>
        <w:p w14:paraId="1BF21439" w14:textId="381243C0" w:rsidR="005A46A2" w:rsidRDefault="005C41E7" w:rsidP="005C41E7">
          <w:r>
            <w:t xml:space="preserve">Ip protocol </w:t>
          </w:r>
          <w:r>
            <w:t>les pings ICMP</w:t>
          </w:r>
        </w:p>
        <w:p w14:paraId="51A70C78" w14:textId="25D50F6A" w:rsidR="005C41E7" w:rsidRDefault="00AD2333" w:rsidP="005C41E7">
          <w:r>
            <w:t>IP6 ipv6-icmp</w:t>
          </w:r>
        </w:p>
      </w:sdtContent>
    </w:sdt>
    <w:p w14:paraId="30FE7CDD" w14:textId="77777777" w:rsidR="005A46A2" w:rsidRDefault="005A46A2"/>
    <w:p w14:paraId="2E08FFEE" w14:textId="77777777" w:rsidR="005A46A2" w:rsidRDefault="00000000">
      <w:r>
        <w:t>Q.2.5.3</w:t>
      </w:r>
    </w:p>
    <w:sdt>
      <w:sdtPr>
        <w:alias w:val=""/>
        <w:tag w:val=""/>
        <w:id w:val="688951150"/>
        <w:lock w:val="sdtLocked"/>
        <w:placeholder>
          <w:docPart w:val="9a45be096ded4d6a876b11e7a15cdfdc"/>
        </w:placeholder>
        <w15:color w:val="FF99CC"/>
      </w:sdtPr>
      <w:sdtContent>
        <w:p w14:paraId="451F8641" w14:textId="656F6179" w:rsidR="00F83431" w:rsidRPr="00F83431" w:rsidRDefault="00F83431" w:rsidP="00F83431">
          <w:pPr>
            <w:rPr>
              <w:lang w:val="en-US"/>
            </w:rPr>
          </w:pPr>
          <w:r w:rsidRPr="00F83431">
            <w:rPr>
              <w:lang w:val="en-US"/>
            </w:rPr>
            <w:t>1</w:t>
          </w:r>
          <w:r>
            <w:rPr>
              <w:lang w:val="en-US"/>
            </w:rPr>
            <w:t>:</w:t>
          </w:r>
          <w:r w:rsidRPr="00F83431">
            <w:rPr>
              <w:lang w:val="en-US"/>
            </w:rPr>
            <w:t xml:space="preserve"> Paquets</w:t>
          </w:r>
          <w:r w:rsidRPr="00F83431">
            <w:rPr>
              <w:lang w:val="en-US"/>
            </w:rPr>
            <w:t xml:space="preserve"> invalides: </w:t>
          </w:r>
          <w:r>
            <w:rPr>
              <w:lang w:val="en-US"/>
            </w:rPr>
            <w:t>(</w:t>
          </w:r>
          <w:r w:rsidRPr="00F83431">
            <w:rPr>
              <w:lang w:val="en-US"/>
            </w:rPr>
            <w:t>ct state invalid drop</w:t>
          </w:r>
          <w:r>
            <w:rPr>
              <w:lang w:val="en-US"/>
            </w:rPr>
            <w:t>)</w:t>
          </w:r>
        </w:p>
        <w:p w14:paraId="2A4F188A" w14:textId="4B09753D" w:rsidR="005A46A2" w:rsidRDefault="00F83431" w:rsidP="00F83431">
          <w:r>
            <w:t>2</w:t>
          </w:r>
          <w:r>
            <w:t xml:space="preserve"> : Toutes</w:t>
          </w:r>
          <w:r>
            <w:t xml:space="preserve"> les nouvelles connexions non explicitement autorisées (politique DROP par défaut)</w:t>
          </w:r>
        </w:p>
      </w:sdtContent>
    </w:sdt>
    <w:p w14:paraId="376D401F" w14:textId="77777777" w:rsidR="005A46A2" w:rsidRDefault="005A46A2"/>
    <w:p w14:paraId="7541C4DE" w14:textId="77777777" w:rsidR="005A46A2" w:rsidRDefault="00000000">
      <w:r>
        <w:t>Q.2.5.4</w:t>
      </w:r>
    </w:p>
    <w:sdt>
      <w:sdtPr>
        <w:alias w:val=""/>
        <w:tag w:val=""/>
        <w:id w:val="-1126689631"/>
        <w:lock w:val="sdtLocked"/>
        <w:placeholder>
          <w:docPart w:val="19f1c1b66f874fd2b97ed0797928d096"/>
        </w:placeholder>
        <w15:color w:val="FF99CC"/>
      </w:sdtPr>
      <w:sdtContent>
        <w:p w14:paraId="772A7028" w14:textId="38006127" w:rsidR="005A46A2" w:rsidRDefault="00400722">
          <w:r>
            <w:t xml:space="preserve">J’ai modifié le fichier nftables/config.nft et j’ai ajouté le règles </w:t>
          </w:r>
          <w:r w:rsidRPr="00400722">
            <w:t>tcp dport 9101</w:t>
          </w:r>
          <w:r>
            <w:t xml:space="preserve">-9103 ct new accept. </w:t>
          </w:r>
        </w:p>
        <w:p w14:paraId="531504FD" w14:textId="68AC7D12" w:rsidR="00400722" w:rsidRDefault="00400722">
          <w:r>
            <w:rPr>
              <w:noProof/>
            </w:rPr>
            <w:drawing>
              <wp:inline distT="0" distB="0" distL="0" distR="0" wp14:anchorId="538EAFE2" wp14:editId="55F32E7D">
                <wp:extent cx="4568469" cy="1761460"/>
                <wp:effectExtent l="0" t="0" r="3810" b="0"/>
                <wp:docPr id="893244951" name="Pictur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83299" cy="17671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321DA3F2" w14:textId="77777777" w:rsidR="005A46A2" w:rsidRDefault="005A46A2"/>
    <w:p w14:paraId="362746AB" w14:textId="77777777" w:rsidR="005A46A2" w:rsidRDefault="00000000">
      <w:r>
        <w:rPr>
          <w:b/>
          <w:bCs/>
          <w:sz w:val="40"/>
          <w:szCs w:val="40"/>
        </w:rPr>
        <w:t>Partie 6</w:t>
      </w:r>
    </w:p>
    <w:p w14:paraId="1BCEDA1A" w14:textId="77777777" w:rsidR="005A46A2" w:rsidRDefault="005A46A2"/>
    <w:p w14:paraId="6991D1F6" w14:textId="77777777" w:rsidR="005A46A2" w:rsidRDefault="00000000">
      <w:r>
        <w:t>Q.2.6.1</w:t>
      </w:r>
    </w:p>
    <w:sdt>
      <w:sdtPr>
        <w:alias w:val=""/>
        <w:tag w:val=""/>
        <w:id w:val="-1525010541"/>
        <w:lock w:val="sdtLocked"/>
        <w:placeholder>
          <w:docPart w:val="4823934b9f67471296d22c52f50552ba"/>
        </w:placeholder>
        <w15:color w:val="FF99CC"/>
      </w:sdtPr>
      <w:sdtContent>
        <w:p w14:paraId="1A30C541" w14:textId="41C80F51" w:rsidR="005A46A2" w:rsidRDefault="009E7620">
          <w:r>
            <w:rPr>
              <w:noProof/>
            </w:rPr>
            <w:drawing>
              <wp:inline distT="0" distB="0" distL="0" distR="0" wp14:anchorId="7CB5C862" wp14:editId="6C8EEA86">
                <wp:extent cx="6559550" cy="1584960"/>
                <wp:effectExtent l="0" t="0" r="0" b="0"/>
                <wp:docPr id="1038668519" name="Pictur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59550" cy="1584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5C0BFDE4" w14:textId="77777777" w:rsidR="005A46A2" w:rsidRDefault="005A46A2"/>
    <w:p w14:paraId="53180545" w14:textId="77777777" w:rsidR="005A46A2" w:rsidRDefault="005A46A2"/>
    <w:sectPr w:rsidR="005A46A2">
      <w:pgSz w:w="11906" w:h="16838"/>
      <w:pgMar w:top="850" w:right="720" w:bottom="720" w:left="85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663FC" w14:textId="77777777" w:rsidR="00E4781B" w:rsidRDefault="00E4781B">
      <w:pPr>
        <w:spacing w:after="0" w:line="240" w:lineRule="auto"/>
      </w:pPr>
      <w:r>
        <w:separator/>
      </w:r>
    </w:p>
  </w:endnote>
  <w:endnote w:type="continuationSeparator" w:id="0">
    <w:p w14:paraId="0D8DCD1F" w14:textId="77777777" w:rsidR="00E4781B" w:rsidRDefault="00E47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2663B" w14:textId="77777777" w:rsidR="00E4781B" w:rsidRDefault="00E4781B">
      <w:pPr>
        <w:spacing w:after="0" w:line="240" w:lineRule="auto"/>
      </w:pPr>
      <w:r>
        <w:separator/>
      </w:r>
    </w:p>
  </w:footnote>
  <w:footnote w:type="continuationSeparator" w:id="0">
    <w:p w14:paraId="12C18BD3" w14:textId="77777777" w:rsidR="00E4781B" w:rsidRDefault="00E478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C78BB"/>
    <w:multiLevelType w:val="multilevel"/>
    <w:tmpl w:val="058E9506"/>
    <w:lvl w:ilvl="0">
      <w:start w:val="1"/>
      <w:numFmt w:val="lowerLetter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2C196BB1"/>
    <w:multiLevelType w:val="multilevel"/>
    <w:tmpl w:val="8C74BD30"/>
    <w:lvl w:ilvl="0">
      <w:start w:val="2"/>
      <w:numFmt w:val="lowerLetter"/>
      <w:lvlText w:val="%1."/>
      <w:lvlJc w:val="left"/>
      <w:pPr>
        <w:ind w:left="1058" w:hanging="360"/>
      </w:pPr>
    </w:lvl>
    <w:lvl w:ilvl="1">
      <w:start w:val="1"/>
      <w:numFmt w:val="lowerLetter"/>
      <w:lvlText w:val="%2."/>
      <w:lvlJc w:val="left"/>
      <w:pPr>
        <w:ind w:left="1778" w:hanging="360"/>
      </w:pPr>
    </w:lvl>
    <w:lvl w:ilvl="2">
      <w:start w:val="1"/>
      <w:numFmt w:val="lowerRoman"/>
      <w:lvlText w:val="%3."/>
      <w:lvlJc w:val="right"/>
      <w:pPr>
        <w:ind w:left="2498" w:hanging="180"/>
      </w:pPr>
    </w:lvl>
    <w:lvl w:ilvl="3">
      <w:start w:val="1"/>
      <w:numFmt w:val="decimal"/>
      <w:lvlText w:val="%4."/>
      <w:lvlJc w:val="left"/>
      <w:pPr>
        <w:ind w:left="3218" w:hanging="360"/>
      </w:pPr>
    </w:lvl>
    <w:lvl w:ilvl="4">
      <w:start w:val="1"/>
      <w:numFmt w:val="lowerLetter"/>
      <w:lvlText w:val="%5."/>
      <w:lvlJc w:val="left"/>
      <w:pPr>
        <w:ind w:left="3938" w:hanging="360"/>
      </w:pPr>
    </w:lvl>
    <w:lvl w:ilvl="5">
      <w:start w:val="1"/>
      <w:numFmt w:val="lowerRoman"/>
      <w:lvlText w:val="%6."/>
      <w:lvlJc w:val="right"/>
      <w:pPr>
        <w:ind w:left="4658" w:hanging="180"/>
      </w:pPr>
    </w:lvl>
    <w:lvl w:ilvl="6">
      <w:start w:val="1"/>
      <w:numFmt w:val="decimal"/>
      <w:lvlText w:val="%7."/>
      <w:lvlJc w:val="left"/>
      <w:pPr>
        <w:ind w:left="5378" w:hanging="360"/>
      </w:pPr>
    </w:lvl>
    <w:lvl w:ilvl="7">
      <w:start w:val="1"/>
      <w:numFmt w:val="lowerLetter"/>
      <w:lvlText w:val="%8."/>
      <w:lvlJc w:val="left"/>
      <w:pPr>
        <w:ind w:left="6098" w:hanging="360"/>
      </w:pPr>
    </w:lvl>
    <w:lvl w:ilvl="8">
      <w:start w:val="1"/>
      <w:numFmt w:val="lowerRoman"/>
      <w:lvlText w:val="%9."/>
      <w:lvlJc w:val="right"/>
      <w:pPr>
        <w:ind w:left="6818" w:hanging="180"/>
      </w:pPr>
    </w:lvl>
  </w:abstractNum>
  <w:abstractNum w:abstractNumId="2" w15:restartNumberingAfterBreak="0">
    <w:nsid w:val="41D727CC"/>
    <w:multiLevelType w:val="multilevel"/>
    <w:tmpl w:val="D046A88A"/>
    <w:lvl w:ilvl="0">
      <w:start w:val="2"/>
      <w:numFmt w:val="lowerLetter"/>
      <w:lvlText w:val="%1."/>
      <w:lvlJc w:val="left"/>
      <w:pPr>
        <w:ind w:left="1058" w:hanging="360"/>
      </w:pPr>
    </w:lvl>
    <w:lvl w:ilvl="1">
      <w:start w:val="1"/>
      <w:numFmt w:val="lowerLetter"/>
      <w:lvlText w:val="%2."/>
      <w:lvlJc w:val="left"/>
      <w:pPr>
        <w:ind w:left="1778" w:hanging="360"/>
      </w:pPr>
    </w:lvl>
    <w:lvl w:ilvl="2">
      <w:start w:val="1"/>
      <w:numFmt w:val="lowerRoman"/>
      <w:lvlText w:val="%3."/>
      <w:lvlJc w:val="right"/>
      <w:pPr>
        <w:ind w:left="2498" w:hanging="180"/>
      </w:pPr>
    </w:lvl>
    <w:lvl w:ilvl="3">
      <w:start w:val="1"/>
      <w:numFmt w:val="decimal"/>
      <w:lvlText w:val="%4."/>
      <w:lvlJc w:val="left"/>
      <w:pPr>
        <w:ind w:left="3218" w:hanging="360"/>
      </w:pPr>
    </w:lvl>
    <w:lvl w:ilvl="4">
      <w:start w:val="1"/>
      <w:numFmt w:val="lowerLetter"/>
      <w:lvlText w:val="%5."/>
      <w:lvlJc w:val="left"/>
      <w:pPr>
        <w:ind w:left="3938" w:hanging="360"/>
      </w:pPr>
    </w:lvl>
    <w:lvl w:ilvl="5">
      <w:start w:val="1"/>
      <w:numFmt w:val="lowerRoman"/>
      <w:lvlText w:val="%6."/>
      <w:lvlJc w:val="right"/>
      <w:pPr>
        <w:ind w:left="4658" w:hanging="180"/>
      </w:pPr>
    </w:lvl>
    <w:lvl w:ilvl="6">
      <w:start w:val="1"/>
      <w:numFmt w:val="decimal"/>
      <w:lvlText w:val="%7."/>
      <w:lvlJc w:val="left"/>
      <w:pPr>
        <w:ind w:left="5378" w:hanging="360"/>
      </w:pPr>
    </w:lvl>
    <w:lvl w:ilvl="7">
      <w:start w:val="1"/>
      <w:numFmt w:val="lowerLetter"/>
      <w:lvlText w:val="%8."/>
      <w:lvlJc w:val="left"/>
      <w:pPr>
        <w:ind w:left="6098" w:hanging="360"/>
      </w:pPr>
    </w:lvl>
    <w:lvl w:ilvl="8">
      <w:start w:val="1"/>
      <w:numFmt w:val="lowerRoman"/>
      <w:lvlText w:val="%9."/>
      <w:lvlJc w:val="right"/>
      <w:pPr>
        <w:ind w:left="6818" w:hanging="180"/>
      </w:pPr>
    </w:lvl>
  </w:abstractNum>
  <w:abstractNum w:abstractNumId="3" w15:restartNumberingAfterBreak="0">
    <w:nsid w:val="4559210B"/>
    <w:multiLevelType w:val="multilevel"/>
    <w:tmpl w:val="0E205BD6"/>
    <w:lvl w:ilvl="0">
      <w:start w:val="1"/>
      <w:numFmt w:val="lowerLetter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4" w15:restartNumberingAfterBreak="0">
    <w:nsid w:val="54114F30"/>
    <w:multiLevelType w:val="multilevel"/>
    <w:tmpl w:val="6068FB24"/>
    <w:lvl w:ilvl="0">
      <w:start w:val="2"/>
      <w:numFmt w:val="lowerLetter"/>
      <w:lvlText w:val="%1."/>
      <w:lvlJc w:val="left"/>
      <w:pPr>
        <w:ind w:left="1058" w:hanging="360"/>
      </w:pPr>
    </w:lvl>
    <w:lvl w:ilvl="1">
      <w:start w:val="1"/>
      <w:numFmt w:val="lowerLetter"/>
      <w:lvlText w:val="%2."/>
      <w:lvlJc w:val="left"/>
      <w:pPr>
        <w:ind w:left="1778" w:hanging="360"/>
      </w:pPr>
    </w:lvl>
    <w:lvl w:ilvl="2">
      <w:start w:val="1"/>
      <w:numFmt w:val="lowerRoman"/>
      <w:lvlText w:val="%3."/>
      <w:lvlJc w:val="right"/>
      <w:pPr>
        <w:ind w:left="2498" w:hanging="180"/>
      </w:pPr>
    </w:lvl>
    <w:lvl w:ilvl="3">
      <w:start w:val="1"/>
      <w:numFmt w:val="decimal"/>
      <w:lvlText w:val="%4."/>
      <w:lvlJc w:val="left"/>
      <w:pPr>
        <w:ind w:left="3218" w:hanging="360"/>
      </w:pPr>
    </w:lvl>
    <w:lvl w:ilvl="4">
      <w:start w:val="1"/>
      <w:numFmt w:val="lowerLetter"/>
      <w:lvlText w:val="%5."/>
      <w:lvlJc w:val="left"/>
      <w:pPr>
        <w:ind w:left="3938" w:hanging="360"/>
      </w:pPr>
    </w:lvl>
    <w:lvl w:ilvl="5">
      <w:start w:val="1"/>
      <w:numFmt w:val="lowerRoman"/>
      <w:lvlText w:val="%6."/>
      <w:lvlJc w:val="right"/>
      <w:pPr>
        <w:ind w:left="4658" w:hanging="180"/>
      </w:pPr>
    </w:lvl>
    <w:lvl w:ilvl="6">
      <w:start w:val="1"/>
      <w:numFmt w:val="decimal"/>
      <w:lvlText w:val="%7."/>
      <w:lvlJc w:val="left"/>
      <w:pPr>
        <w:ind w:left="5378" w:hanging="360"/>
      </w:pPr>
    </w:lvl>
    <w:lvl w:ilvl="7">
      <w:start w:val="1"/>
      <w:numFmt w:val="lowerLetter"/>
      <w:lvlText w:val="%8."/>
      <w:lvlJc w:val="left"/>
      <w:pPr>
        <w:ind w:left="6098" w:hanging="360"/>
      </w:pPr>
    </w:lvl>
    <w:lvl w:ilvl="8">
      <w:start w:val="1"/>
      <w:numFmt w:val="lowerRoman"/>
      <w:lvlText w:val="%9."/>
      <w:lvlJc w:val="right"/>
      <w:pPr>
        <w:ind w:left="6818" w:hanging="180"/>
      </w:pPr>
    </w:lvl>
  </w:abstractNum>
  <w:abstractNum w:abstractNumId="5" w15:restartNumberingAfterBreak="0">
    <w:nsid w:val="7AC4798B"/>
    <w:multiLevelType w:val="multilevel"/>
    <w:tmpl w:val="5152086E"/>
    <w:lvl w:ilvl="0">
      <w:start w:val="1"/>
      <w:numFmt w:val="lowerLetter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num w:numId="1" w16cid:durableId="42340523">
    <w:abstractNumId w:val="3"/>
  </w:num>
  <w:num w:numId="2" w16cid:durableId="1948273880">
    <w:abstractNumId w:val="5"/>
  </w:num>
  <w:num w:numId="3" w16cid:durableId="1407805314">
    <w:abstractNumId w:val="0"/>
  </w:num>
  <w:num w:numId="4" w16cid:durableId="1407337008">
    <w:abstractNumId w:val="4"/>
  </w:num>
  <w:num w:numId="5" w16cid:durableId="1946234374">
    <w:abstractNumId w:val="1"/>
  </w:num>
  <w:num w:numId="6" w16cid:durableId="47775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cumentProtection w:formatting="1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6A2"/>
    <w:rsid w:val="00001A75"/>
    <w:rsid w:val="000837C5"/>
    <w:rsid w:val="000E2F2A"/>
    <w:rsid w:val="000F2FC5"/>
    <w:rsid w:val="00100BF0"/>
    <w:rsid w:val="001177BF"/>
    <w:rsid w:val="00154174"/>
    <w:rsid w:val="001E3CB3"/>
    <w:rsid w:val="00244F44"/>
    <w:rsid w:val="002466AA"/>
    <w:rsid w:val="00364ADB"/>
    <w:rsid w:val="00400722"/>
    <w:rsid w:val="0041535A"/>
    <w:rsid w:val="005A46A2"/>
    <w:rsid w:val="005C41E7"/>
    <w:rsid w:val="0060300E"/>
    <w:rsid w:val="00640E3A"/>
    <w:rsid w:val="0093730F"/>
    <w:rsid w:val="009B018E"/>
    <w:rsid w:val="009E21F3"/>
    <w:rsid w:val="009E7620"/>
    <w:rsid w:val="00AB6940"/>
    <w:rsid w:val="00AD1810"/>
    <w:rsid w:val="00AD2333"/>
    <w:rsid w:val="00AF3343"/>
    <w:rsid w:val="00C552FB"/>
    <w:rsid w:val="00D27B02"/>
    <w:rsid w:val="00D44DA9"/>
    <w:rsid w:val="00E4781B"/>
    <w:rsid w:val="00ED42C0"/>
    <w:rsid w:val="00F21AEB"/>
    <w:rsid w:val="00F41D6B"/>
    <w:rsid w:val="00F564A7"/>
    <w:rsid w:val="00F83431"/>
    <w:rsid w:val="00FA1290"/>
    <w:rsid w:val="00FE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6F484"/>
  <w15:docId w15:val="{B71D8868-7098-4F85-A8C5-DD42EE67F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glossaryDocument" Target="glossary/document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5792c1483804734914d97a9c05daa7d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BA0979B9-B479-45D1-BD9D-7C9E5FAB1A91}"/>
      </w:docPartPr>
      <w:docPartBody>
        <w:p w:rsidR="00BB6555" w:rsidRDefault="00000000">
          <w:r>
            <w:t>Copie(s) d'écran</w:t>
          </w:r>
        </w:p>
      </w:docPartBody>
    </w:docPart>
    <w:docPart>
      <w:docPartPr>
        <w:name w:val="2c21ea0c9b734bb9b65f2b6eb4638f0d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6E1BD74A-1E2A-410B-9DCF-FE670ED0AD90}"/>
      </w:docPartPr>
      <w:docPartBody>
        <w:p w:rsidR="00BB6555" w:rsidRDefault="00000000">
          <w:r>
            <w:t>Copie(s) d'écran</w:t>
          </w:r>
        </w:p>
      </w:docPartBody>
    </w:docPart>
    <w:docPart>
      <w:docPartPr>
        <w:name w:val="7298b482006e464aae47b11fdcaead3b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2F316F1A-B418-407C-8B39-8F3492F3376C}"/>
      </w:docPartPr>
      <w:docPartBody>
        <w:p w:rsidR="00BB6555" w:rsidRDefault="00000000">
          <w:r>
            <w:t>Copie d'écran</w:t>
          </w:r>
        </w:p>
      </w:docPartBody>
    </w:docPart>
    <w:docPart>
      <w:docPartPr>
        <w:name w:val="f646bba05dc346b4bccd21ca192a3973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D1D547E0-96E7-40EC-95AD-1DB01D1CFB30}"/>
      </w:docPartPr>
      <w:docPartBody>
        <w:p w:rsidR="00BB6555" w:rsidRDefault="00000000">
          <w:r>
            <w:t>Copie d'écran</w:t>
          </w:r>
        </w:p>
      </w:docPartBody>
    </w:docPart>
    <w:docPart>
      <w:docPartPr>
        <w:name w:val="386a7338c2954fe2a59b2c7198aa46c5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683060DE-13C7-441C-9399-7E246CF2AB69}"/>
      </w:docPartPr>
      <w:docPartBody>
        <w:p w:rsidR="00BB6555" w:rsidRDefault="00000000">
          <w:r>
            <w:t>Copie d'écran</w:t>
          </w:r>
        </w:p>
      </w:docPartBody>
    </w:docPart>
    <w:docPart>
      <w:docPartPr>
        <w:name w:val="73e695fbd743416bbcbd022e0cc29843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E82657EA-DA1C-4C6C-B663-143972CFDED2}"/>
      </w:docPartPr>
      <w:docPartBody>
        <w:p w:rsidR="00BB6555" w:rsidRDefault="00000000">
          <w:r>
            <w:t>Copies d'écran</w:t>
          </w:r>
        </w:p>
      </w:docPartBody>
    </w:docPart>
    <w:docPart>
      <w:docPartPr>
        <w:name w:val="98953178a2954a6c9a95e6b9a813df01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240264C0-B58B-4E72-BD71-6F74839E0FF7}"/>
      </w:docPartPr>
      <w:docPartBody>
        <w:p w:rsidR="00BB6555" w:rsidRDefault="00000000">
          <w:r>
            <w:t>Copie d'écran</w:t>
          </w:r>
        </w:p>
      </w:docPartBody>
    </w:docPart>
    <w:docPart>
      <w:docPartPr>
        <w:name w:val="9ca3fe5a6027405c99ca2b6bd385b5dd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5F2C6998-36B6-4512-939F-90ED63D8D91D}"/>
      </w:docPartPr>
      <w:docPartBody>
        <w:p w:rsidR="00BB6555" w:rsidRDefault="00000000">
          <w:r>
            <w:t>Copies d'écran</w:t>
          </w:r>
        </w:p>
      </w:docPartBody>
    </w:docPart>
    <w:docPart>
      <w:docPartPr>
        <w:name w:val="a4e5be6a18704f67b2f201546125ae82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0460CF10-FA7A-463E-97B2-8BA742EA3C39}"/>
      </w:docPartPr>
      <w:docPartBody>
        <w:p w:rsidR="00BB6555" w:rsidRDefault="00000000">
          <w:r>
            <w:t>Copies d'écran</w:t>
          </w:r>
        </w:p>
      </w:docPartBody>
    </w:docPart>
    <w:docPart>
      <w:docPartPr>
        <w:name w:val="7884e953c2e64ec6820e15f47c160f0c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610AEE39-B714-49B8-9E98-DAC2916970A3}"/>
      </w:docPartPr>
      <w:docPartBody>
        <w:p w:rsidR="00BB6555" w:rsidRDefault="00000000">
          <w:r>
            <w:t>Copie d'écran</w:t>
          </w:r>
        </w:p>
      </w:docPartBody>
    </w:docPart>
    <w:docPart>
      <w:docPartPr>
        <w:name w:val="29dc4057af814aa1a89eaea24f97ceab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D1939C73-C733-4DD0-9595-3A59A07AA8F4}"/>
      </w:docPartPr>
      <w:docPartBody>
        <w:p w:rsidR="00BB6555" w:rsidRDefault="00000000">
          <w:r>
            <w:t>Copie d'écran</w:t>
          </w:r>
        </w:p>
      </w:docPartBody>
    </w:docPart>
    <w:docPart>
      <w:docPartPr>
        <w:name w:val="967cf3f83010461998b2c6ad977640f8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38E0A04D-BEDA-4B42-B373-719C8872EAD8}"/>
      </w:docPartPr>
      <w:docPartBody>
        <w:p w:rsidR="00BB6555" w:rsidRDefault="00000000">
          <w:r>
            <w:t>Copie d'écran</w:t>
          </w:r>
        </w:p>
      </w:docPartBody>
    </w:docPart>
    <w:docPart>
      <w:docPartPr>
        <w:name w:val="3ed6af8680d4484d86178a08ba570b98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8A6AD421-81B3-4D13-BEC6-3BDEEF57853E}"/>
      </w:docPartPr>
      <w:docPartBody>
        <w:p w:rsidR="00BB6555" w:rsidRDefault="00000000">
          <w:r>
            <w:t>Copie d'écran</w:t>
          </w:r>
        </w:p>
      </w:docPartBody>
    </w:docPart>
    <w:docPart>
      <w:docPartPr>
        <w:name w:val="b041ab4de9084b42999db0c286a2dec3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7E543944-1725-4CDA-8D15-F28803C3A61A}"/>
      </w:docPartPr>
      <w:docPartBody>
        <w:p w:rsidR="00BB6555" w:rsidRDefault="00000000">
          <w:r>
            <w:t>Copies d'écran</w:t>
          </w:r>
        </w:p>
      </w:docPartBody>
    </w:docPart>
    <w:docPart>
      <w:docPartPr>
        <w:name w:val="2e2b798f240b4e529a84dbb07839835e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86B1ECF2-D9E3-4195-B600-60DF40E693B2}"/>
      </w:docPartPr>
      <w:docPartBody>
        <w:p w:rsidR="00BB6555" w:rsidRDefault="00000000">
          <w:r>
            <w:t>Copie d'écran</w:t>
          </w:r>
        </w:p>
      </w:docPartBody>
    </w:docPart>
    <w:docPart>
      <w:docPartPr>
        <w:name w:val="e34ab3db90a349d596fa5c05c50c80b3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E6402C76-A5DF-4C84-9CC4-4A673BC1AA15}"/>
      </w:docPartPr>
      <w:docPartBody>
        <w:p w:rsidR="00BB6555" w:rsidRDefault="00000000">
          <w:r>
            <w:t>Copie d'écran</w:t>
          </w:r>
        </w:p>
      </w:docPartBody>
    </w:docPart>
    <w:docPart>
      <w:docPartPr>
        <w:name w:val="dfa11159fc8c439481c3f46d4122dcd8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CB36C5D1-E76E-4A25-8BBD-736C5E59A95D}"/>
      </w:docPartPr>
      <w:docPartBody>
        <w:p w:rsidR="00BB6555" w:rsidRDefault="00000000">
          <w:r>
            <w:t>Copies d'écran</w:t>
          </w:r>
        </w:p>
      </w:docPartBody>
    </w:docPart>
    <w:docPart>
      <w:docPartPr>
        <w:name w:val="448e5e975b464862b4e7536f57fb0aa1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83FC2AED-7081-43D3-9D8F-836D20634006}"/>
      </w:docPartPr>
      <w:docPartBody>
        <w:p w:rsidR="00BB6555" w:rsidRDefault="00000000">
          <w:r>
            <w:t>Copies d'écran</w:t>
          </w:r>
        </w:p>
      </w:docPartBody>
    </w:docPart>
    <w:docPart>
      <w:docPartPr>
        <w:name w:val="e06c33b94daf41568532f6ec26932d29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700BF4E0-552E-406C-B797-D05D314888B2}"/>
      </w:docPartPr>
      <w:docPartBody>
        <w:p w:rsidR="00BB6555" w:rsidRDefault="00000000">
          <w:r>
            <w:t>Copie d'écran</w:t>
          </w:r>
        </w:p>
      </w:docPartBody>
    </w:docPart>
    <w:docPart>
      <w:docPartPr>
        <w:name w:val="1edaf82af9f44d7e9d137bfbc26bf564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ABA087F0-203D-471F-9061-D2B834B154F4}"/>
      </w:docPartPr>
      <w:docPartBody>
        <w:p w:rsidR="00BB6555" w:rsidRDefault="00000000">
          <w:r>
            <w:t>Réponse à la question</w:t>
          </w:r>
        </w:p>
      </w:docPartBody>
    </w:docPart>
    <w:docPart>
      <w:docPartPr>
        <w:name w:val="838ffa6791bd4b63844d59fac0dbf4be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1BF7321C-0035-402F-83F5-2F8130B6CE37}"/>
      </w:docPartPr>
      <w:docPartBody>
        <w:p w:rsidR="00BB6555" w:rsidRDefault="00000000">
          <w:r>
            <w:t>Réponse à la question</w:t>
          </w:r>
        </w:p>
      </w:docPartBody>
    </w:docPart>
    <w:docPart>
      <w:docPartPr>
        <w:name w:val="22664282908e4077893323116521ead5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C4B751D5-6ECD-4911-826C-28DEFF2C4941}"/>
      </w:docPartPr>
      <w:docPartBody>
        <w:p w:rsidR="00BB6555" w:rsidRDefault="00000000">
          <w:r>
            <w:t>Réponse à la question</w:t>
          </w:r>
        </w:p>
      </w:docPartBody>
    </w:docPart>
    <w:docPart>
      <w:docPartPr>
        <w:name w:val="9a45be096ded4d6a876b11e7a15cdfdc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E7AEB728-6AEC-4D17-8621-D6910700445A}"/>
      </w:docPartPr>
      <w:docPartBody>
        <w:p w:rsidR="00BB6555" w:rsidRDefault="00000000">
          <w:r>
            <w:t>Réponse à la question</w:t>
          </w:r>
        </w:p>
      </w:docPartBody>
    </w:docPart>
    <w:docPart>
      <w:docPartPr>
        <w:name w:val="19f1c1b66f874fd2b97ed0797928d096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FAA46419-5F3C-475A-8D9E-560D68ABF1DE}"/>
      </w:docPartPr>
      <w:docPartBody>
        <w:p w:rsidR="00BB6555" w:rsidRDefault="00000000">
          <w:r>
            <w:t>Réponse à la question</w:t>
          </w:r>
        </w:p>
      </w:docPartBody>
    </w:docPart>
    <w:docPart>
      <w:docPartPr>
        <w:name w:val="4823934b9f67471296d22c52f50552ba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4B77C664-84C5-41F3-948A-D4B57BC4BF0B}"/>
      </w:docPartPr>
      <w:docPartBody>
        <w:p w:rsidR="00BB6555" w:rsidRDefault="00000000">
          <w:r>
            <w:t>Réponse à la question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1647" w:rsidRDefault="006B1647">
      <w:r>
        <w:separator/>
      </w:r>
    </w:p>
  </w:endnote>
  <w:endnote w:type="continuationSeparator" w:id="0">
    <w:p w:rsidR="006B1647" w:rsidRDefault="006B1647"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1647" w:rsidRDefault="006B1647">
      <w:r>
        <w:separator/>
      </w:r>
    </w:p>
  </w:footnote>
  <w:footnote w:type="continuationSeparator" w:id="0">
    <w:p w:rsidR="006B1647" w:rsidRDefault="006B1647"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6555"/>
    <w:rsid w:val="006B1647"/>
    <w:rsid w:val="00BB6555"/>
    <w:rsid w:val="00FA1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383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Safi</dc:creator>
  <cp:lastModifiedBy>safir noori</cp:lastModifiedBy>
  <cp:revision>32</cp:revision>
  <cp:lastPrinted>2026-02-13T12:11:00Z</cp:lastPrinted>
  <dcterms:created xsi:type="dcterms:W3CDTF">2026-02-13T08:21:00Z</dcterms:created>
  <dcterms:modified xsi:type="dcterms:W3CDTF">2026-02-13T12:17:00Z</dcterms:modified>
</cp:coreProperties>
</file>