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05811" w14:textId="0D1E8D97" w:rsidR="00A50294" w:rsidRDefault="00A50294" w:rsidP="00A50294">
      <w:pPr>
        <w:pStyle w:val="Title"/>
      </w:pPr>
      <w:r>
        <w:t>S1W1P2</w:t>
      </w:r>
    </w:p>
    <w:p w14:paraId="7E9C06AC" w14:textId="268D12FF" w:rsidR="00A50294" w:rsidRDefault="00A50294" w:rsidP="00A50294">
      <w:pPr>
        <w:pStyle w:val="Title"/>
      </w:pPr>
      <w:r>
        <w:t>Project Scenario, Roles, and Dataset</w:t>
      </w:r>
    </w:p>
    <w:p w14:paraId="42B8FD87" w14:textId="0C6B7AF5" w:rsidR="00A50294" w:rsidRDefault="00A50294" w:rsidP="00A50294">
      <w:pPr>
        <w:pStyle w:val="Title"/>
      </w:pPr>
      <w:r>
        <w:t>Customer Churn Analysis for Telecommunications Company</w:t>
      </w:r>
    </w:p>
    <w:p w14:paraId="4DE3066C" w14:textId="77777777" w:rsidR="00A50294" w:rsidRDefault="00A50294" w:rsidP="00A50294">
      <w:pPr>
        <w:spacing w:before="0" w:after="160" w:line="259" w:lineRule="auto"/>
        <w:jc w:val="left"/>
      </w:pPr>
    </w:p>
    <w:p w14:paraId="197A4A08" w14:textId="77777777" w:rsidR="00A50294" w:rsidRDefault="00A50294" w:rsidP="00A50294">
      <w:pPr>
        <w:spacing w:before="0" w:after="160" w:line="259" w:lineRule="auto"/>
        <w:jc w:val="left"/>
      </w:pPr>
      <w:r>
        <w:t xml:space="preserve"> </w:t>
      </w:r>
    </w:p>
    <w:p w14:paraId="0376E4DC" w14:textId="77777777" w:rsidR="00A50294" w:rsidRDefault="00A50294" w:rsidP="00A50294">
      <w:pPr>
        <w:spacing w:before="0" w:after="160" w:line="259" w:lineRule="auto"/>
        <w:jc w:val="left"/>
      </w:pPr>
    </w:p>
    <w:p w14:paraId="03367822" w14:textId="77777777" w:rsidR="00A50294" w:rsidRDefault="00A50294" w:rsidP="00A50294">
      <w:pPr>
        <w:spacing w:before="0" w:after="160" w:line="259" w:lineRule="auto"/>
        <w:jc w:val="left"/>
      </w:pPr>
      <w:r>
        <w:t xml:space="preserve"> </w:t>
      </w:r>
    </w:p>
    <w:p w14:paraId="5BAB6A45" w14:textId="77777777" w:rsidR="00A50294" w:rsidRDefault="00A50294" w:rsidP="00A50294">
      <w:pPr>
        <w:spacing w:before="0" w:after="160" w:line="259" w:lineRule="auto"/>
        <w:jc w:val="left"/>
      </w:pPr>
    </w:p>
    <w:p w14:paraId="5A18C291" w14:textId="77777777" w:rsidR="00A50294" w:rsidRDefault="00A50294" w:rsidP="00A50294">
      <w:pPr>
        <w:spacing w:before="0" w:after="160" w:line="259" w:lineRule="auto"/>
        <w:jc w:val="left"/>
      </w:pPr>
      <w:r>
        <w:t xml:space="preserve"> </w:t>
      </w:r>
    </w:p>
    <w:p w14:paraId="02ED1BEE" w14:textId="77777777" w:rsidR="00A50294" w:rsidRDefault="00A50294" w:rsidP="00A50294">
      <w:pPr>
        <w:spacing w:before="0" w:after="160" w:line="259" w:lineRule="auto"/>
        <w:jc w:val="left"/>
      </w:pPr>
    </w:p>
    <w:p w14:paraId="5D553879" w14:textId="77777777" w:rsidR="00A50294" w:rsidRDefault="00A50294" w:rsidP="00A50294">
      <w:pPr>
        <w:spacing w:before="0" w:after="160" w:line="259" w:lineRule="auto"/>
        <w:jc w:val="left"/>
      </w:pPr>
      <w:r>
        <w:t xml:space="preserve"> </w:t>
      </w:r>
    </w:p>
    <w:p w14:paraId="296470F2" w14:textId="77777777" w:rsidR="00A50294" w:rsidRDefault="00A50294" w:rsidP="00A50294">
      <w:pPr>
        <w:spacing w:before="0" w:after="160" w:line="259" w:lineRule="auto"/>
        <w:jc w:val="left"/>
      </w:pPr>
    </w:p>
    <w:p w14:paraId="0D4DCF7B" w14:textId="77777777" w:rsidR="00A50294" w:rsidRDefault="00A50294" w:rsidP="00A50294">
      <w:pPr>
        <w:spacing w:before="0" w:after="160" w:line="259" w:lineRule="auto"/>
        <w:jc w:val="left"/>
      </w:pPr>
      <w:r>
        <w:t xml:space="preserve"> </w:t>
      </w:r>
    </w:p>
    <w:p w14:paraId="7D1D53CF" w14:textId="77777777" w:rsidR="00A50294" w:rsidRDefault="00A50294" w:rsidP="00A50294">
      <w:pPr>
        <w:spacing w:before="0" w:after="160" w:line="259" w:lineRule="auto"/>
        <w:jc w:val="left"/>
      </w:pPr>
    </w:p>
    <w:p w14:paraId="692519E4" w14:textId="77777777" w:rsidR="00A50294" w:rsidRDefault="00A50294" w:rsidP="00A50294">
      <w:pPr>
        <w:spacing w:before="0" w:after="160" w:line="259" w:lineRule="auto"/>
        <w:jc w:val="left"/>
      </w:pPr>
      <w:r>
        <w:t xml:space="preserve"> </w:t>
      </w:r>
    </w:p>
    <w:p w14:paraId="4F5F3D08" w14:textId="77777777" w:rsidR="00A50294" w:rsidRDefault="00A50294" w:rsidP="00A50294">
      <w:pPr>
        <w:spacing w:before="0" w:after="160" w:line="259" w:lineRule="auto"/>
        <w:jc w:val="left"/>
      </w:pPr>
    </w:p>
    <w:p w14:paraId="13B549C1" w14:textId="77777777" w:rsidR="00A50294" w:rsidRDefault="00A50294" w:rsidP="00A50294">
      <w:pPr>
        <w:spacing w:before="0" w:after="160" w:line="259" w:lineRule="auto"/>
        <w:jc w:val="left"/>
      </w:pPr>
      <w:r>
        <w:t xml:space="preserve"> </w:t>
      </w:r>
    </w:p>
    <w:p w14:paraId="2CDB2F88" w14:textId="77777777" w:rsidR="00A50294" w:rsidRDefault="00A50294" w:rsidP="00A50294">
      <w:pPr>
        <w:spacing w:before="0" w:after="160" w:line="259" w:lineRule="auto"/>
        <w:jc w:val="left"/>
      </w:pPr>
    </w:p>
    <w:p w14:paraId="6FBB33A5" w14:textId="77777777" w:rsidR="00A50294" w:rsidRDefault="00A50294" w:rsidP="00A50294">
      <w:pPr>
        <w:spacing w:before="0" w:after="160" w:line="259" w:lineRule="auto"/>
        <w:jc w:val="left"/>
      </w:pPr>
      <w:r>
        <w:t xml:space="preserve"> </w:t>
      </w:r>
    </w:p>
    <w:p w14:paraId="7BB92677" w14:textId="77777777" w:rsidR="00A50294" w:rsidRPr="00A50294" w:rsidRDefault="00A50294" w:rsidP="00A50294">
      <w:pPr>
        <w:spacing w:before="0" w:after="160" w:line="259" w:lineRule="auto"/>
        <w:jc w:val="left"/>
        <w:rPr>
          <w:b/>
          <w:bCs/>
        </w:rPr>
      </w:pPr>
    </w:p>
    <w:p w14:paraId="3913A2CB" w14:textId="469EC378" w:rsidR="00A50294" w:rsidRPr="007F7B13" w:rsidRDefault="00A50294" w:rsidP="00A50294">
      <w:pPr>
        <w:spacing w:before="0" w:after="160" w:line="259" w:lineRule="auto"/>
        <w:jc w:val="center"/>
        <w:rPr>
          <w:b/>
          <w:bCs/>
          <w:highlight w:val="yellow"/>
        </w:rPr>
      </w:pPr>
      <w:r w:rsidRPr="007F7B13">
        <w:rPr>
          <w:b/>
          <w:bCs/>
          <w:highlight w:val="yellow"/>
        </w:rPr>
        <w:t>Student Name:</w:t>
      </w:r>
    </w:p>
    <w:p w14:paraId="774247AE" w14:textId="41592AE6" w:rsidR="008A3E09" w:rsidRDefault="00A50294" w:rsidP="00A50294">
      <w:pPr>
        <w:spacing w:before="0" w:after="160" w:line="259" w:lineRule="auto"/>
        <w:jc w:val="center"/>
      </w:pPr>
      <w:r w:rsidRPr="007F7B13">
        <w:rPr>
          <w:b/>
          <w:bCs/>
          <w:highlight w:val="yellow"/>
        </w:rPr>
        <w:t>Student ID:</w:t>
      </w:r>
      <w:r>
        <w:t xml:space="preserve"> </w:t>
      </w:r>
      <w:r w:rsidR="008A3E09">
        <w:br w:type="page"/>
      </w:r>
    </w:p>
    <w:sdt>
      <w:sdtPr>
        <w:rPr>
          <w:rFonts w:ascii="Times New Roman" w:eastAsiaTheme="minorHAnsi" w:hAnsi="Times New Roman" w:cstheme="minorBidi"/>
          <w:color w:val="auto"/>
          <w:sz w:val="24"/>
          <w:szCs w:val="22"/>
          <w:lang w:val="en-GB"/>
        </w:rPr>
        <w:id w:val="-1986696982"/>
        <w:docPartObj>
          <w:docPartGallery w:val="Table of Contents"/>
          <w:docPartUnique/>
        </w:docPartObj>
      </w:sdtPr>
      <w:sdtEndPr>
        <w:rPr>
          <w:b/>
          <w:bCs/>
          <w:noProof/>
        </w:rPr>
      </w:sdtEndPr>
      <w:sdtContent>
        <w:p w14:paraId="6276DB83" w14:textId="7C5E32AB" w:rsidR="008A3E09" w:rsidRPr="00A50294" w:rsidRDefault="008A3E09">
          <w:pPr>
            <w:pStyle w:val="TOCHeading"/>
            <w:rPr>
              <w:rFonts w:ascii="Times New Roman" w:hAnsi="Times New Roman" w:cs="Times New Roman"/>
              <w:color w:val="auto"/>
            </w:rPr>
          </w:pPr>
          <w:r w:rsidRPr="00A50294">
            <w:rPr>
              <w:rFonts w:ascii="Times New Roman" w:hAnsi="Times New Roman" w:cs="Times New Roman"/>
              <w:color w:val="auto"/>
            </w:rPr>
            <w:t>Table of Contents</w:t>
          </w:r>
        </w:p>
        <w:p w14:paraId="4975703C" w14:textId="549FE328" w:rsidR="00DE7552" w:rsidRDefault="008A3E09">
          <w:pPr>
            <w:pStyle w:val="TOC1"/>
            <w:tabs>
              <w:tab w:val="right" w:leader="dot" w:pos="9016"/>
            </w:tabs>
            <w:rPr>
              <w:rFonts w:asciiTheme="minorHAnsi" w:eastAsiaTheme="minorEastAsia" w:hAnsiTheme="minorHAnsi"/>
              <w:noProof/>
              <w:kern w:val="2"/>
              <w:sz w:val="22"/>
              <w:szCs w:val="20"/>
              <w:lang w:val="en-US" w:bidi="hi-IN"/>
              <w14:ligatures w14:val="standardContextual"/>
            </w:rPr>
          </w:pPr>
          <w:r>
            <w:fldChar w:fldCharType="begin"/>
          </w:r>
          <w:r>
            <w:instrText xml:space="preserve"> TOC \o "1-3" \h \z \u </w:instrText>
          </w:r>
          <w:r>
            <w:fldChar w:fldCharType="separate"/>
          </w:r>
          <w:hyperlink w:anchor="_Toc172556163" w:history="1">
            <w:r w:rsidR="00DE7552" w:rsidRPr="00066163">
              <w:rPr>
                <w:rStyle w:val="Hyperlink"/>
                <w:noProof/>
              </w:rPr>
              <w:t>Data Preparation and Preprocessing</w:t>
            </w:r>
            <w:r w:rsidR="00DE7552">
              <w:rPr>
                <w:noProof/>
                <w:webHidden/>
              </w:rPr>
              <w:tab/>
            </w:r>
            <w:r w:rsidR="00DE7552">
              <w:rPr>
                <w:noProof/>
                <w:webHidden/>
              </w:rPr>
              <w:fldChar w:fldCharType="begin"/>
            </w:r>
            <w:r w:rsidR="00DE7552">
              <w:rPr>
                <w:noProof/>
                <w:webHidden/>
              </w:rPr>
              <w:instrText xml:space="preserve"> PAGEREF _Toc172556163 \h </w:instrText>
            </w:r>
            <w:r w:rsidR="00DE7552">
              <w:rPr>
                <w:noProof/>
                <w:webHidden/>
              </w:rPr>
            </w:r>
            <w:r w:rsidR="00DE7552">
              <w:rPr>
                <w:noProof/>
                <w:webHidden/>
              </w:rPr>
              <w:fldChar w:fldCharType="separate"/>
            </w:r>
            <w:r w:rsidR="003260D7">
              <w:rPr>
                <w:noProof/>
                <w:webHidden/>
              </w:rPr>
              <w:t>4</w:t>
            </w:r>
            <w:r w:rsidR="00DE7552">
              <w:rPr>
                <w:noProof/>
                <w:webHidden/>
              </w:rPr>
              <w:fldChar w:fldCharType="end"/>
            </w:r>
          </w:hyperlink>
        </w:p>
        <w:p w14:paraId="395F852A" w14:textId="706CC4E8" w:rsidR="00DE7552" w:rsidRDefault="00CF70DB">
          <w:pPr>
            <w:pStyle w:val="TOC2"/>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64" w:history="1">
            <w:r w:rsidR="00DE7552" w:rsidRPr="00066163">
              <w:rPr>
                <w:rStyle w:val="Hyperlink"/>
                <w:noProof/>
                <w:lang w:val="en-IN"/>
              </w:rPr>
              <w:t>Load and preprocess the dataset</w:t>
            </w:r>
            <w:r w:rsidR="00DE7552">
              <w:rPr>
                <w:noProof/>
                <w:webHidden/>
              </w:rPr>
              <w:tab/>
            </w:r>
            <w:r w:rsidR="00DE7552">
              <w:rPr>
                <w:noProof/>
                <w:webHidden/>
              </w:rPr>
              <w:fldChar w:fldCharType="begin"/>
            </w:r>
            <w:r w:rsidR="00DE7552">
              <w:rPr>
                <w:noProof/>
                <w:webHidden/>
              </w:rPr>
              <w:instrText xml:space="preserve"> PAGEREF _Toc172556164 \h </w:instrText>
            </w:r>
            <w:r w:rsidR="00DE7552">
              <w:rPr>
                <w:noProof/>
                <w:webHidden/>
              </w:rPr>
            </w:r>
            <w:r w:rsidR="00DE7552">
              <w:rPr>
                <w:noProof/>
                <w:webHidden/>
              </w:rPr>
              <w:fldChar w:fldCharType="separate"/>
            </w:r>
            <w:r w:rsidR="003260D7">
              <w:rPr>
                <w:noProof/>
                <w:webHidden/>
              </w:rPr>
              <w:t>4</w:t>
            </w:r>
            <w:r w:rsidR="00DE7552">
              <w:rPr>
                <w:noProof/>
                <w:webHidden/>
              </w:rPr>
              <w:fldChar w:fldCharType="end"/>
            </w:r>
          </w:hyperlink>
        </w:p>
        <w:p w14:paraId="20846E28" w14:textId="3A6C565E" w:rsidR="00DE7552" w:rsidRDefault="00CF70DB">
          <w:pPr>
            <w:pStyle w:val="TOC2"/>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65" w:history="1">
            <w:r w:rsidR="00DE7552" w:rsidRPr="00066163">
              <w:rPr>
                <w:rStyle w:val="Hyperlink"/>
                <w:noProof/>
                <w:lang w:val="en-IN"/>
              </w:rPr>
              <w:t>Handle missing data points and encode categorical variables.</w:t>
            </w:r>
            <w:r w:rsidR="00DE7552">
              <w:rPr>
                <w:noProof/>
                <w:webHidden/>
              </w:rPr>
              <w:tab/>
            </w:r>
            <w:r w:rsidR="00DE7552">
              <w:rPr>
                <w:noProof/>
                <w:webHidden/>
              </w:rPr>
              <w:fldChar w:fldCharType="begin"/>
            </w:r>
            <w:r w:rsidR="00DE7552">
              <w:rPr>
                <w:noProof/>
                <w:webHidden/>
              </w:rPr>
              <w:instrText xml:space="preserve"> PAGEREF _Toc172556165 \h </w:instrText>
            </w:r>
            <w:r w:rsidR="00DE7552">
              <w:rPr>
                <w:noProof/>
                <w:webHidden/>
              </w:rPr>
            </w:r>
            <w:r w:rsidR="00DE7552">
              <w:rPr>
                <w:noProof/>
                <w:webHidden/>
              </w:rPr>
              <w:fldChar w:fldCharType="separate"/>
            </w:r>
            <w:r w:rsidR="003260D7">
              <w:rPr>
                <w:noProof/>
                <w:webHidden/>
              </w:rPr>
              <w:t>4</w:t>
            </w:r>
            <w:r w:rsidR="00DE7552">
              <w:rPr>
                <w:noProof/>
                <w:webHidden/>
              </w:rPr>
              <w:fldChar w:fldCharType="end"/>
            </w:r>
          </w:hyperlink>
        </w:p>
        <w:p w14:paraId="1382BC77" w14:textId="3B8E992A" w:rsidR="00DE7552" w:rsidRDefault="00CF70DB">
          <w:pPr>
            <w:pStyle w:val="TOC2"/>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66" w:history="1">
            <w:r w:rsidR="00DE7552" w:rsidRPr="00066163">
              <w:rPr>
                <w:rStyle w:val="Hyperlink"/>
                <w:noProof/>
                <w:lang w:val="en-IN"/>
              </w:rPr>
              <w:t>Perform feature scaling and normalization.</w:t>
            </w:r>
            <w:r w:rsidR="00DE7552">
              <w:rPr>
                <w:noProof/>
                <w:webHidden/>
              </w:rPr>
              <w:tab/>
            </w:r>
            <w:r w:rsidR="00DE7552">
              <w:rPr>
                <w:noProof/>
                <w:webHidden/>
              </w:rPr>
              <w:fldChar w:fldCharType="begin"/>
            </w:r>
            <w:r w:rsidR="00DE7552">
              <w:rPr>
                <w:noProof/>
                <w:webHidden/>
              </w:rPr>
              <w:instrText xml:space="preserve"> PAGEREF _Toc172556166 \h </w:instrText>
            </w:r>
            <w:r w:rsidR="00DE7552">
              <w:rPr>
                <w:noProof/>
                <w:webHidden/>
              </w:rPr>
            </w:r>
            <w:r w:rsidR="00DE7552">
              <w:rPr>
                <w:noProof/>
                <w:webHidden/>
              </w:rPr>
              <w:fldChar w:fldCharType="separate"/>
            </w:r>
            <w:r w:rsidR="003260D7">
              <w:rPr>
                <w:noProof/>
                <w:webHidden/>
              </w:rPr>
              <w:t>6</w:t>
            </w:r>
            <w:r w:rsidR="00DE7552">
              <w:rPr>
                <w:noProof/>
                <w:webHidden/>
              </w:rPr>
              <w:fldChar w:fldCharType="end"/>
            </w:r>
          </w:hyperlink>
        </w:p>
        <w:p w14:paraId="1984E318" w14:textId="3D018A9E" w:rsidR="00DE7552" w:rsidRDefault="00CF70DB">
          <w:pPr>
            <w:pStyle w:val="TOC2"/>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67" w:history="1">
            <w:r w:rsidR="00DE7552" w:rsidRPr="00066163">
              <w:rPr>
                <w:rStyle w:val="Hyperlink"/>
                <w:noProof/>
                <w:lang w:val="en-IN"/>
              </w:rPr>
              <w:t>Ensure data integrity and consistency.</w:t>
            </w:r>
            <w:r w:rsidR="00DE7552">
              <w:rPr>
                <w:noProof/>
                <w:webHidden/>
              </w:rPr>
              <w:tab/>
            </w:r>
            <w:r w:rsidR="00DE7552">
              <w:rPr>
                <w:noProof/>
                <w:webHidden/>
              </w:rPr>
              <w:fldChar w:fldCharType="begin"/>
            </w:r>
            <w:r w:rsidR="00DE7552">
              <w:rPr>
                <w:noProof/>
                <w:webHidden/>
              </w:rPr>
              <w:instrText xml:space="preserve"> PAGEREF _Toc172556167 \h </w:instrText>
            </w:r>
            <w:r w:rsidR="00DE7552">
              <w:rPr>
                <w:noProof/>
                <w:webHidden/>
              </w:rPr>
            </w:r>
            <w:r w:rsidR="00DE7552">
              <w:rPr>
                <w:noProof/>
                <w:webHidden/>
              </w:rPr>
              <w:fldChar w:fldCharType="separate"/>
            </w:r>
            <w:r w:rsidR="003260D7">
              <w:rPr>
                <w:noProof/>
                <w:webHidden/>
              </w:rPr>
              <w:t>7</w:t>
            </w:r>
            <w:r w:rsidR="00DE7552">
              <w:rPr>
                <w:noProof/>
                <w:webHidden/>
              </w:rPr>
              <w:fldChar w:fldCharType="end"/>
            </w:r>
          </w:hyperlink>
        </w:p>
        <w:p w14:paraId="2437FB94" w14:textId="02C4333F" w:rsidR="00DE7552" w:rsidRDefault="00CF70DB" w:rsidP="007F7B13">
          <w:pPr>
            <w:pStyle w:val="TOC2"/>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68" w:history="1">
            <w:r w:rsidR="00DE7552" w:rsidRPr="00066163">
              <w:rPr>
                <w:rStyle w:val="Hyperlink"/>
                <w:noProof/>
                <w:lang w:val="en-IN"/>
              </w:rPr>
              <w:t>EDA</w:t>
            </w:r>
            <w:r w:rsidR="00DE7552">
              <w:rPr>
                <w:noProof/>
                <w:webHidden/>
              </w:rPr>
              <w:tab/>
            </w:r>
            <w:r w:rsidR="00DE7552">
              <w:rPr>
                <w:noProof/>
                <w:webHidden/>
              </w:rPr>
              <w:fldChar w:fldCharType="begin"/>
            </w:r>
            <w:r w:rsidR="00DE7552">
              <w:rPr>
                <w:noProof/>
                <w:webHidden/>
              </w:rPr>
              <w:instrText xml:space="preserve"> PAGEREF _Toc172556168 \h </w:instrText>
            </w:r>
            <w:r w:rsidR="00DE7552">
              <w:rPr>
                <w:noProof/>
                <w:webHidden/>
              </w:rPr>
            </w:r>
            <w:r w:rsidR="00DE7552">
              <w:rPr>
                <w:noProof/>
                <w:webHidden/>
              </w:rPr>
              <w:fldChar w:fldCharType="separate"/>
            </w:r>
            <w:r w:rsidR="003260D7">
              <w:rPr>
                <w:noProof/>
                <w:webHidden/>
              </w:rPr>
              <w:t>7</w:t>
            </w:r>
            <w:r w:rsidR="00DE7552">
              <w:rPr>
                <w:noProof/>
                <w:webHidden/>
              </w:rPr>
              <w:fldChar w:fldCharType="end"/>
            </w:r>
          </w:hyperlink>
        </w:p>
        <w:p w14:paraId="12BB2C7E" w14:textId="49F3A232" w:rsidR="00DE7552" w:rsidRDefault="00CF70DB">
          <w:pPr>
            <w:pStyle w:val="TOC1"/>
            <w:tabs>
              <w:tab w:val="right" w:leader="dot" w:pos="9016"/>
            </w:tabs>
            <w:rPr>
              <w:rFonts w:asciiTheme="minorHAnsi" w:eastAsiaTheme="minorEastAsia" w:hAnsiTheme="minorHAnsi"/>
              <w:noProof/>
              <w:kern w:val="2"/>
              <w:sz w:val="22"/>
              <w:szCs w:val="20"/>
              <w:lang w:val="en-US" w:bidi="hi-IN"/>
              <w14:ligatures w14:val="standardContextual"/>
            </w:rPr>
          </w:pPr>
          <w:hyperlink w:anchor="_Toc172556174" w:history="1">
            <w:r w:rsidR="00DE7552" w:rsidRPr="00066163">
              <w:rPr>
                <w:rStyle w:val="Hyperlink"/>
                <w:noProof/>
              </w:rPr>
              <w:t>References</w:t>
            </w:r>
            <w:r w:rsidR="00DE7552">
              <w:rPr>
                <w:noProof/>
                <w:webHidden/>
              </w:rPr>
              <w:tab/>
            </w:r>
            <w:r w:rsidR="00DE7552">
              <w:rPr>
                <w:noProof/>
                <w:webHidden/>
              </w:rPr>
              <w:fldChar w:fldCharType="begin"/>
            </w:r>
            <w:r w:rsidR="00DE7552">
              <w:rPr>
                <w:noProof/>
                <w:webHidden/>
              </w:rPr>
              <w:instrText xml:space="preserve"> PAGEREF _Toc172556174 \h </w:instrText>
            </w:r>
            <w:r w:rsidR="00DE7552">
              <w:rPr>
                <w:noProof/>
                <w:webHidden/>
              </w:rPr>
            </w:r>
            <w:r w:rsidR="00DE7552">
              <w:rPr>
                <w:noProof/>
                <w:webHidden/>
              </w:rPr>
              <w:fldChar w:fldCharType="separate"/>
            </w:r>
            <w:r w:rsidR="003260D7">
              <w:rPr>
                <w:noProof/>
                <w:webHidden/>
              </w:rPr>
              <w:t>12</w:t>
            </w:r>
            <w:r w:rsidR="00DE7552">
              <w:rPr>
                <w:noProof/>
                <w:webHidden/>
              </w:rPr>
              <w:fldChar w:fldCharType="end"/>
            </w:r>
          </w:hyperlink>
        </w:p>
        <w:p w14:paraId="04D01B11" w14:textId="31A69B71" w:rsidR="008A3E09" w:rsidRDefault="008A3E09">
          <w:r>
            <w:rPr>
              <w:b/>
              <w:bCs/>
              <w:noProof/>
            </w:rPr>
            <w:fldChar w:fldCharType="end"/>
          </w:r>
        </w:p>
      </w:sdtContent>
    </w:sdt>
    <w:p w14:paraId="103417A5" w14:textId="77777777" w:rsidR="007F7B13" w:rsidRDefault="007F7B13">
      <w:pPr>
        <w:spacing w:before="0" w:after="160" w:line="259" w:lineRule="auto"/>
        <w:jc w:val="left"/>
        <w:rPr>
          <w:b/>
          <w:bCs/>
          <w:sz w:val="28"/>
          <w:szCs w:val="28"/>
        </w:rPr>
      </w:pPr>
      <w:r>
        <w:rPr>
          <w:b/>
          <w:bCs/>
          <w:sz w:val="28"/>
          <w:szCs w:val="28"/>
        </w:rPr>
        <w:br w:type="page"/>
      </w:r>
    </w:p>
    <w:p w14:paraId="460B8DA4" w14:textId="78131C5D" w:rsidR="00A50294" w:rsidRPr="00D82A8B" w:rsidRDefault="00A50294">
      <w:pPr>
        <w:pStyle w:val="TableofFigures"/>
        <w:tabs>
          <w:tab w:val="right" w:leader="dot" w:pos="9016"/>
        </w:tabs>
        <w:rPr>
          <w:b/>
          <w:bCs/>
          <w:sz w:val="28"/>
          <w:szCs w:val="28"/>
        </w:rPr>
      </w:pPr>
      <w:r w:rsidRPr="00D82A8B">
        <w:rPr>
          <w:b/>
          <w:bCs/>
          <w:sz w:val="28"/>
          <w:szCs w:val="28"/>
        </w:rPr>
        <w:lastRenderedPageBreak/>
        <w:t>Table of Figures</w:t>
      </w:r>
    </w:p>
    <w:p w14:paraId="7E860437" w14:textId="6CEC732E" w:rsidR="008A3E09" w:rsidRDefault="008A3E09">
      <w:pPr>
        <w:pStyle w:val="TableofFigures"/>
        <w:tabs>
          <w:tab w:val="right" w:leader="dot" w:pos="9016"/>
        </w:tabs>
        <w:rPr>
          <w:noProof/>
        </w:rPr>
      </w:pPr>
      <w:r>
        <w:fldChar w:fldCharType="begin"/>
      </w:r>
      <w:r>
        <w:instrText xml:space="preserve"> TOC \h \z \c "Figure" </w:instrText>
      </w:r>
      <w:r>
        <w:fldChar w:fldCharType="separate"/>
      </w:r>
      <w:hyperlink w:anchor="_Toc172550046" w:history="1">
        <w:r w:rsidRPr="00D36CEB">
          <w:rPr>
            <w:rStyle w:val="Hyperlink"/>
            <w:noProof/>
          </w:rPr>
          <w:t>Figure 1</w:t>
        </w:r>
        <w:r w:rsidRPr="00D36CEB">
          <w:rPr>
            <w:rStyle w:val="Hyperlink"/>
            <w:noProof/>
            <w:lang w:val="en-IN"/>
          </w:rPr>
          <w:t>: Data loading</w:t>
        </w:r>
        <w:r>
          <w:rPr>
            <w:noProof/>
            <w:webHidden/>
          </w:rPr>
          <w:tab/>
        </w:r>
        <w:r>
          <w:rPr>
            <w:noProof/>
            <w:webHidden/>
          </w:rPr>
          <w:fldChar w:fldCharType="begin"/>
        </w:r>
        <w:r>
          <w:rPr>
            <w:noProof/>
            <w:webHidden/>
          </w:rPr>
          <w:instrText xml:space="preserve"> PAGEREF _Toc172550046 \h </w:instrText>
        </w:r>
        <w:r>
          <w:rPr>
            <w:noProof/>
            <w:webHidden/>
          </w:rPr>
        </w:r>
        <w:r>
          <w:rPr>
            <w:noProof/>
            <w:webHidden/>
          </w:rPr>
          <w:fldChar w:fldCharType="separate"/>
        </w:r>
        <w:r>
          <w:rPr>
            <w:noProof/>
            <w:webHidden/>
          </w:rPr>
          <w:t>3</w:t>
        </w:r>
        <w:r>
          <w:rPr>
            <w:noProof/>
            <w:webHidden/>
          </w:rPr>
          <w:fldChar w:fldCharType="end"/>
        </w:r>
      </w:hyperlink>
    </w:p>
    <w:p w14:paraId="765CA7B1" w14:textId="6ECC8EBF" w:rsidR="008A3E09" w:rsidRDefault="00CF70DB">
      <w:pPr>
        <w:pStyle w:val="TableofFigures"/>
        <w:tabs>
          <w:tab w:val="right" w:leader="dot" w:pos="9016"/>
        </w:tabs>
        <w:rPr>
          <w:noProof/>
        </w:rPr>
      </w:pPr>
      <w:hyperlink w:anchor="_Toc172550047" w:history="1">
        <w:r w:rsidR="008A3E09" w:rsidRPr="00D36CEB">
          <w:rPr>
            <w:rStyle w:val="Hyperlink"/>
            <w:noProof/>
          </w:rPr>
          <w:t>Figure 2</w:t>
        </w:r>
        <w:r w:rsidR="008A3E09" w:rsidRPr="00D36CEB">
          <w:rPr>
            <w:rStyle w:val="Hyperlink"/>
            <w:noProof/>
            <w:lang w:val="en-IN"/>
          </w:rPr>
          <w:t>: Checking data issues</w:t>
        </w:r>
        <w:r w:rsidR="008A3E09">
          <w:rPr>
            <w:noProof/>
            <w:webHidden/>
          </w:rPr>
          <w:tab/>
        </w:r>
        <w:r w:rsidR="008A3E09">
          <w:rPr>
            <w:noProof/>
            <w:webHidden/>
          </w:rPr>
          <w:fldChar w:fldCharType="begin"/>
        </w:r>
        <w:r w:rsidR="008A3E09">
          <w:rPr>
            <w:noProof/>
            <w:webHidden/>
          </w:rPr>
          <w:instrText xml:space="preserve"> PAGEREF _Toc172550047 \h </w:instrText>
        </w:r>
        <w:r w:rsidR="008A3E09">
          <w:rPr>
            <w:noProof/>
            <w:webHidden/>
          </w:rPr>
        </w:r>
        <w:r w:rsidR="008A3E09">
          <w:rPr>
            <w:noProof/>
            <w:webHidden/>
          </w:rPr>
          <w:fldChar w:fldCharType="separate"/>
        </w:r>
        <w:r w:rsidR="008A3E09">
          <w:rPr>
            <w:noProof/>
            <w:webHidden/>
          </w:rPr>
          <w:t>4</w:t>
        </w:r>
        <w:r w:rsidR="008A3E09">
          <w:rPr>
            <w:noProof/>
            <w:webHidden/>
          </w:rPr>
          <w:fldChar w:fldCharType="end"/>
        </w:r>
      </w:hyperlink>
    </w:p>
    <w:p w14:paraId="5B9A18ED" w14:textId="60A89FE5" w:rsidR="008A3E09" w:rsidRDefault="00CF70DB">
      <w:pPr>
        <w:pStyle w:val="TableofFigures"/>
        <w:tabs>
          <w:tab w:val="right" w:leader="dot" w:pos="9016"/>
        </w:tabs>
        <w:rPr>
          <w:noProof/>
        </w:rPr>
      </w:pPr>
      <w:hyperlink w:anchor="_Toc172550048" w:history="1">
        <w:r w:rsidR="008A3E09" w:rsidRPr="00D36CEB">
          <w:rPr>
            <w:rStyle w:val="Hyperlink"/>
            <w:noProof/>
          </w:rPr>
          <w:t>Figure 3</w:t>
        </w:r>
        <w:r w:rsidR="008A3E09" w:rsidRPr="00D36CEB">
          <w:rPr>
            <w:rStyle w:val="Hyperlink"/>
            <w:noProof/>
            <w:lang w:val="en-IN"/>
          </w:rPr>
          <w:t>: Data encoding</w:t>
        </w:r>
        <w:r w:rsidR="008A3E09">
          <w:rPr>
            <w:noProof/>
            <w:webHidden/>
          </w:rPr>
          <w:tab/>
        </w:r>
        <w:r w:rsidR="008A3E09">
          <w:rPr>
            <w:noProof/>
            <w:webHidden/>
          </w:rPr>
          <w:fldChar w:fldCharType="begin"/>
        </w:r>
        <w:r w:rsidR="008A3E09">
          <w:rPr>
            <w:noProof/>
            <w:webHidden/>
          </w:rPr>
          <w:instrText xml:space="preserve"> PAGEREF _Toc172550048 \h </w:instrText>
        </w:r>
        <w:r w:rsidR="008A3E09">
          <w:rPr>
            <w:noProof/>
            <w:webHidden/>
          </w:rPr>
        </w:r>
        <w:r w:rsidR="008A3E09">
          <w:rPr>
            <w:noProof/>
            <w:webHidden/>
          </w:rPr>
          <w:fldChar w:fldCharType="separate"/>
        </w:r>
        <w:r w:rsidR="008A3E09">
          <w:rPr>
            <w:noProof/>
            <w:webHidden/>
          </w:rPr>
          <w:t>5</w:t>
        </w:r>
        <w:r w:rsidR="008A3E09">
          <w:rPr>
            <w:noProof/>
            <w:webHidden/>
          </w:rPr>
          <w:fldChar w:fldCharType="end"/>
        </w:r>
      </w:hyperlink>
    </w:p>
    <w:p w14:paraId="41BB1E07" w14:textId="4415B3D3" w:rsidR="008A3E09" w:rsidRDefault="00CF70DB">
      <w:pPr>
        <w:pStyle w:val="TableofFigures"/>
        <w:tabs>
          <w:tab w:val="right" w:leader="dot" w:pos="9016"/>
        </w:tabs>
        <w:rPr>
          <w:noProof/>
        </w:rPr>
      </w:pPr>
      <w:hyperlink w:anchor="_Toc172550049" w:history="1">
        <w:r w:rsidR="008A3E09" w:rsidRPr="00D36CEB">
          <w:rPr>
            <w:rStyle w:val="Hyperlink"/>
            <w:noProof/>
          </w:rPr>
          <w:t>Figure 4</w:t>
        </w:r>
        <w:r w:rsidR="008A3E09" w:rsidRPr="00D36CEB">
          <w:rPr>
            <w:rStyle w:val="Hyperlink"/>
            <w:noProof/>
            <w:lang w:val="en-IN"/>
          </w:rPr>
          <w:t>: Standardization</w:t>
        </w:r>
        <w:r w:rsidR="008A3E09">
          <w:rPr>
            <w:noProof/>
            <w:webHidden/>
          </w:rPr>
          <w:tab/>
        </w:r>
        <w:r w:rsidR="008A3E09">
          <w:rPr>
            <w:noProof/>
            <w:webHidden/>
          </w:rPr>
          <w:fldChar w:fldCharType="begin"/>
        </w:r>
        <w:r w:rsidR="008A3E09">
          <w:rPr>
            <w:noProof/>
            <w:webHidden/>
          </w:rPr>
          <w:instrText xml:space="preserve"> PAGEREF _Toc172550049 \h </w:instrText>
        </w:r>
        <w:r w:rsidR="008A3E09">
          <w:rPr>
            <w:noProof/>
            <w:webHidden/>
          </w:rPr>
        </w:r>
        <w:r w:rsidR="008A3E09">
          <w:rPr>
            <w:noProof/>
            <w:webHidden/>
          </w:rPr>
          <w:fldChar w:fldCharType="separate"/>
        </w:r>
        <w:r w:rsidR="008A3E09">
          <w:rPr>
            <w:noProof/>
            <w:webHidden/>
          </w:rPr>
          <w:t>6</w:t>
        </w:r>
        <w:r w:rsidR="008A3E09">
          <w:rPr>
            <w:noProof/>
            <w:webHidden/>
          </w:rPr>
          <w:fldChar w:fldCharType="end"/>
        </w:r>
      </w:hyperlink>
    </w:p>
    <w:p w14:paraId="427BDBE4" w14:textId="6A297557" w:rsidR="008A3E09" w:rsidRDefault="00CF70DB">
      <w:pPr>
        <w:pStyle w:val="TableofFigures"/>
        <w:tabs>
          <w:tab w:val="right" w:leader="dot" w:pos="9016"/>
        </w:tabs>
        <w:rPr>
          <w:noProof/>
        </w:rPr>
      </w:pPr>
      <w:hyperlink w:anchor="_Toc172550050" w:history="1">
        <w:r w:rsidR="008A3E09" w:rsidRPr="00D36CEB">
          <w:rPr>
            <w:rStyle w:val="Hyperlink"/>
            <w:noProof/>
          </w:rPr>
          <w:t>Figure 5</w:t>
        </w:r>
        <w:r w:rsidR="008A3E09" w:rsidRPr="00D36CEB">
          <w:rPr>
            <w:rStyle w:val="Hyperlink"/>
            <w:noProof/>
            <w:lang w:val="en-IN"/>
          </w:rPr>
          <w:t>: Descriptive statistics</w:t>
        </w:r>
        <w:r w:rsidR="008A3E09">
          <w:rPr>
            <w:noProof/>
            <w:webHidden/>
          </w:rPr>
          <w:tab/>
        </w:r>
        <w:r w:rsidR="008A3E09">
          <w:rPr>
            <w:noProof/>
            <w:webHidden/>
          </w:rPr>
          <w:fldChar w:fldCharType="begin"/>
        </w:r>
        <w:r w:rsidR="008A3E09">
          <w:rPr>
            <w:noProof/>
            <w:webHidden/>
          </w:rPr>
          <w:instrText xml:space="preserve"> PAGEREF _Toc172550050 \h </w:instrText>
        </w:r>
        <w:r w:rsidR="008A3E09">
          <w:rPr>
            <w:noProof/>
            <w:webHidden/>
          </w:rPr>
        </w:r>
        <w:r w:rsidR="008A3E09">
          <w:rPr>
            <w:noProof/>
            <w:webHidden/>
          </w:rPr>
          <w:fldChar w:fldCharType="separate"/>
        </w:r>
        <w:r w:rsidR="008A3E09">
          <w:rPr>
            <w:noProof/>
            <w:webHidden/>
          </w:rPr>
          <w:t>6</w:t>
        </w:r>
        <w:r w:rsidR="008A3E09">
          <w:rPr>
            <w:noProof/>
            <w:webHidden/>
          </w:rPr>
          <w:fldChar w:fldCharType="end"/>
        </w:r>
      </w:hyperlink>
    </w:p>
    <w:p w14:paraId="24AFA281" w14:textId="1296CD52" w:rsidR="008A3E09" w:rsidRDefault="00CF70DB">
      <w:pPr>
        <w:pStyle w:val="TableofFigures"/>
        <w:tabs>
          <w:tab w:val="right" w:leader="dot" w:pos="9016"/>
        </w:tabs>
        <w:rPr>
          <w:noProof/>
        </w:rPr>
      </w:pPr>
      <w:hyperlink w:anchor="_Toc172550051" w:history="1">
        <w:r w:rsidR="008A3E09" w:rsidRPr="00D36CEB">
          <w:rPr>
            <w:rStyle w:val="Hyperlink"/>
            <w:noProof/>
          </w:rPr>
          <w:t>Figure 6</w:t>
        </w:r>
        <w:r w:rsidR="008A3E09" w:rsidRPr="00D36CEB">
          <w:rPr>
            <w:rStyle w:val="Hyperlink"/>
            <w:noProof/>
            <w:lang w:val="en-IN"/>
          </w:rPr>
          <w:t>:Tenure according to gender and Monthly charges by contract type</w:t>
        </w:r>
        <w:r w:rsidR="008A3E09">
          <w:rPr>
            <w:noProof/>
            <w:webHidden/>
          </w:rPr>
          <w:tab/>
        </w:r>
        <w:r w:rsidR="008A3E09">
          <w:rPr>
            <w:noProof/>
            <w:webHidden/>
          </w:rPr>
          <w:fldChar w:fldCharType="begin"/>
        </w:r>
        <w:r w:rsidR="008A3E09">
          <w:rPr>
            <w:noProof/>
            <w:webHidden/>
          </w:rPr>
          <w:instrText xml:space="preserve"> PAGEREF _Toc172550051 \h </w:instrText>
        </w:r>
        <w:r w:rsidR="008A3E09">
          <w:rPr>
            <w:noProof/>
            <w:webHidden/>
          </w:rPr>
        </w:r>
        <w:r w:rsidR="008A3E09">
          <w:rPr>
            <w:noProof/>
            <w:webHidden/>
          </w:rPr>
          <w:fldChar w:fldCharType="separate"/>
        </w:r>
        <w:r w:rsidR="008A3E09">
          <w:rPr>
            <w:noProof/>
            <w:webHidden/>
          </w:rPr>
          <w:t>8</w:t>
        </w:r>
        <w:r w:rsidR="008A3E09">
          <w:rPr>
            <w:noProof/>
            <w:webHidden/>
          </w:rPr>
          <w:fldChar w:fldCharType="end"/>
        </w:r>
      </w:hyperlink>
    </w:p>
    <w:p w14:paraId="00F9FF31" w14:textId="365E43D4" w:rsidR="008A3E09" w:rsidRDefault="00CF70DB">
      <w:pPr>
        <w:pStyle w:val="TableofFigures"/>
        <w:tabs>
          <w:tab w:val="right" w:leader="dot" w:pos="9016"/>
        </w:tabs>
        <w:rPr>
          <w:noProof/>
        </w:rPr>
      </w:pPr>
      <w:hyperlink w:anchor="_Toc172550052" w:history="1">
        <w:r w:rsidR="008A3E09" w:rsidRPr="00D36CEB">
          <w:rPr>
            <w:rStyle w:val="Hyperlink"/>
            <w:noProof/>
          </w:rPr>
          <w:t>Figure 7</w:t>
        </w:r>
        <w:r w:rsidR="008A3E09" w:rsidRPr="00D36CEB">
          <w:rPr>
            <w:rStyle w:val="Hyperlink"/>
            <w:noProof/>
            <w:lang w:val="en-IN"/>
          </w:rPr>
          <w:t>: Histogram for Tenure</w:t>
        </w:r>
        <w:r w:rsidR="008A3E09">
          <w:rPr>
            <w:noProof/>
            <w:webHidden/>
          </w:rPr>
          <w:tab/>
        </w:r>
        <w:r w:rsidR="008A3E09">
          <w:rPr>
            <w:noProof/>
            <w:webHidden/>
          </w:rPr>
          <w:fldChar w:fldCharType="begin"/>
        </w:r>
        <w:r w:rsidR="008A3E09">
          <w:rPr>
            <w:noProof/>
            <w:webHidden/>
          </w:rPr>
          <w:instrText xml:space="preserve"> PAGEREF _Toc172550052 \h </w:instrText>
        </w:r>
        <w:r w:rsidR="008A3E09">
          <w:rPr>
            <w:noProof/>
            <w:webHidden/>
          </w:rPr>
        </w:r>
        <w:r w:rsidR="008A3E09">
          <w:rPr>
            <w:noProof/>
            <w:webHidden/>
          </w:rPr>
          <w:fldChar w:fldCharType="separate"/>
        </w:r>
        <w:r w:rsidR="008A3E09">
          <w:rPr>
            <w:noProof/>
            <w:webHidden/>
          </w:rPr>
          <w:t>9</w:t>
        </w:r>
        <w:r w:rsidR="008A3E09">
          <w:rPr>
            <w:noProof/>
            <w:webHidden/>
          </w:rPr>
          <w:fldChar w:fldCharType="end"/>
        </w:r>
      </w:hyperlink>
    </w:p>
    <w:p w14:paraId="11BFA37D" w14:textId="2F976D96" w:rsidR="008A3E09" w:rsidRDefault="00CF70DB">
      <w:pPr>
        <w:pStyle w:val="TableofFigures"/>
        <w:tabs>
          <w:tab w:val="right" w:leader="dot" w:pos="9016"/>
        </w:tabs>
        <w:rPr>
          <w:noProof/>
        </w:rPr>
      </w:pPr>
      <w:hyperlink w:anchor="_Toc172550053" w:history="1">
        <w:r w:rsidR="008A3E09" w:rsidRPr="00D36CEB">
          <w:rPr>
            <w:rStyle w:val="Hyperlink"/>
            <w:noProof/>
          </w:rPr>
          <w:t>Figure 8</w:t>
        </w:r>
        <w:r w:rsidR="008A3E09" w:rsidRPr="00D36CEB">
          <w:rPr>
            <w:rStyle w:val="Hyperlink"/>
            <w:noProof/>
            <w:lang w:val="en-IN"/>
          </w:rPr>
          <w:t>: Churn by Contract and Monthly Charges for Internet Services</w:t>
        </w:r>
        <w:r w:rsidR="008A3E09">
          <w:rPr>
            <w:noProof/>
            <w:webHidden/>
          </w:rPr>
          <w:tab/>
        </w:r>
        <w:r w:rsidR="008A3E09">
          <w:rPr>
            <w:noProof/>
            <w:webHidden/>
          </w:rPr>
          <w:fldChar w:fldCharType="begin"/>
        </w:r>
        <w:r w:rsidR="008A3E09">
          <w:rPr>
            <w:noProof/>
            <w:webHidden/>
          </w:rPr>
          <w:instrText xml:space="preserve"> PAGEREF _Toc172550053 \h </w:instrText>
        </w:r>
        <w:r w:rsidR="008A3E09">
          <w:rPr>
            <w:noProof/>
            <w:webHidden/>
          </w:rPr>
        </w:r>
        <w:r w:rsidR="008A3E09">
          <w:rPr>
            <w:noProof/>
            <w:webHidden/>
          </w:rPr>
          <w:fldChar w:fldCharType="separate"/>
        </w:r>
        <w:r w:rsidR="008A3E09">
          <w:rPr>
            <w:noProof/>
            <w:webHidden/>
          </w:rPr>
          <w:t>10</w:t>
        </w:r>
        <w:r w:rsidR="008A3E09">
          <w:rPr>
            <w:noProof/>
            <w:webHidden/>
          </w:rPr>
          <w:fldChar w:fldCharType="end"/>
        </w:r>
      </w:hyperlink>
    </w:p>
    <w:p w14:paraId="7FEFBE16" w14:textId="64E51C61" w:rsidR="008A3E09" w:rsidRDefault="00CF70DB">
      <w:pPr>
        <w:pStyle w:val="TableofFigures"/>
        <w:tabs>
          <w:tab w:val="right" w:leader="dot" w:pos="9016"/>
        </w:tabs>
        <w:rPr>
          <w:noProof/>
        </w:rPr>
      </w:pPr>
      <w:hyperlink w:anchor="_Toc172550054" w:history="1">
        <w:r w:rsidR="008A3E09" w:rsidRPr="00D36CEB">
          <w:rPr>
            <w:rStyle w:val="Hyperlink"/>
            <w:noProof/>
          </w:rPr>
          <w:t>Figure 9</w:t>
        </w:r>
        <w:r w:rsidR="008A3E09" w:rsidRPr="00D36CEB">
          <w:rPr>
            <w:rStyle w:val="Hyperlink"/>
            <w:noProof/>
            <w:lang w:val="en-IN"/>
          </w:rPr>
          <w:t>: Churn by senior citizen and gender distribution</w:t>
        </w:r>
        <w:r w:rsidR="008A3E09">
          <w:rPr>
            <w:noProof/>
            <w:webHidden/>
          </w:rPr>
          <w:tab/>
        </w:r>
        <w:r w:rsidR="008A3E09">
          <w:rPr>
            <w:noProof/>
            <w:webHidden/>
          </w:rPr>
          <w:fldChar w:fldCharType="begin"/>
        </w:r>
        <w:r w:rsidR="008A3E09">
          <w:rPr>
            <w:noProof/>
            <w:webHidden/>
          </w:rPr>
          <w:instrText xml:space="preserve"> PAGEREF _Toc172550054 \h </w:instrText>
        </w:r>
        <w:r w:rsidR="008A3E09">
          <w:rPr>
            <w:noProof/>
            <w:webHidden/>
          </w:rPr>
        </w:r>
        <w:r w:rsidR="008A3E09">
          <w:rPr>
            <w:noProof/>
            <w:webHidden/>
          </w:rPr>
          <w:fldChar w:fldCharType="separate"/>
        </w:r>
        <w:r w:rsidR="008A3E09">
          <w:rPr>
            <w:noProof/>
            <w:webHidden/>
          </w:rPr>
          <w:t>13</w:t>
        </w:r>
        <w:r w:rsidR="008A3E09">
          <w:rPr>
            <w:noProof/>
            <w:webHidden/>
          </w:rPr>
          <w:fldChar w:fldCharType="end"/>
        </w:r>
      </w:hyperlink>
    </w:p>
    <w:p w14:paraId="3613D08D" w14:textId="1B0BB8DE" w:rsidR="008A3E09" w:rsidRDefault="008A3E09">
      <w:pPr>
        <w:pStyle w:val="TableofFigures"/>
        <w:tabs>
          <w:tab w:val="right" w:leader="dot" w:pos="9016"/>
        </w:tabs>
        <w:rPr>
          <w:noProof/>
        </w:rPr>
      </w:pPr>
    </w:p>
    <w:p w14:paraId="50E14873" w14:textId="3134842B" w:rsidR="008A3E09" w:rsidRDefault="008A3E09">
      <w:pPr>
        <w:spacing w:before="0" w:after="160" w:line="259" w:lineRule="auto"/>
        <w:jc w:val="left"/>
        <w:rPr>
          <w:rFonts w:eastAsiaTheme="majorEastAsia" w:cstheme="majorBidi"/>
          <w:b/>
          <w:kern w:val="2"/>
          <w:sz w:val="32"/>
          <w:szCs w:val="32"/>
          <w:lang w:val="en-IN" w:bidi="hi-IN"/>
          <w14:ligatures w14:val="standardContextual"/>
        </w:rPr>
      </w:pPr>
      <w:r>
        <w:fldChar w:fldCharType="end"/>
      </w:r>
      <w:r>
        <w:br w:type="page"/>
      </w:r>
    </w:p>
    <w:p w14:paraId="6C84B08B" w14:textId="153FEFDA" w:rsidR="008A3E09" w:rsidRPr="008A3E09" w:rsidRDefault="008A3E09" w:rsidP="008A3E09">
      <w:pPr>
        <w:pStyle w:val="Heading1"/>
      </w:pPr>
      <w:bookmarkStart w:id="0" w:name="_Toc172556163"/>
      <w:r w:rsidRPr="008A3E09">
        <w:lastRenderedPageBreak/>
        <w:t>Data Preparation and Preprocessing</w:t>
      </w:r>
      <w:bookmarkEnd w:id="0"/>
      <w:r w:rsidRPr="008A3E09">
        <w:t> </w:t>
      </w:r>
    </w:p>
    <w:p w14:paraId="3975B830" w14:textId="77777777" w:rsidR="008A3E09" w:rsidRPr="008A3E09" w:rsidRDefault="008A3E09" w:rsidP="008A3E09">
      <w:pPr>
        <w:pStyle w:val="Heading2"/>
        <w:rPr>
          <w:lang w:val="en-IN"/>
        </w:rPr>
      </w:pPr>
      <w:bookmarkStart w:id="1" w:name="_Toc172556164"/>
      <w:r w:rsidRPr="008A3E09">
        <w:rPr>
          <w:lang w:val="en-IN"/>
        </w:rPr>
        <w:t>Load and preprocess the dataset</w:t>
      </w:r>
      <w:bookmarkEnd w:id="1"/>
      <w:r w:rsidRPr="008A3E09">
        <w:rPr>
          <w:lang w:val="en-IN"/>
        </w:rPr>
        <w:t> </w:t>
      </w:r>
    </w:p>
    <w:p w14:paraId="7427CE4B" w14:textId="77777777" w:rsidR="008A3E09" w:rsidRPr="008A3E09" w:rsidRDefault="008A3E09" w:rsidP="008A3E09">
      <w:pPr>
        <w:rPr>
          <w:lang w:val="en-IN"/>
        </w:rPr>
      </w:pPr>
      <w:r w:rsidRPr="008A3E09">
        <w:rPr>
          <w:lang w:val="en-IN"/>
        </w:rPr>
        <w:t xml:space="preserve">To load the dataset from the system, read the CSV file by giving the file path from the system. Load dataset as data frame by importing “pandas” library. Also import some useful libraries like </w:t>
      </w:r>
      <w:proofErr w:type="spellStart"/>
      <w:r w:rsidRPr="008A3E09">
        <w:rPr>
          <w:lang w:val="en-IN"/>
        </w:rPr>
        <w:t>numpy</w:t>
      </w:r>
      <w:proofErr w:type="spellEnd"/>
      <w:r w:rsidRPr="008A3E09">
        <w:rPr>
          <w:lang w:val="en-IN"/>
        </w:rPr>
        <w:t xml:space="preserve">, </w:t>
      </w:r>
      <w:proofErr w:type="spellStart"/>
      <w:r w:rsidRPr="008A3E09">
        <w:rPr>
          <w:lang w:val="en-IN"/>
        </w:rPr>
        <w:t>matplotlib</w:t>
      </w:r>
      <w:proofErr w:type="spellEnd"/>
      <w:r w:rsidRPr="008A3E09">
        <w:rPr>
          <w:lang w:val="en-IN"/>
        </w:rPr>
        <w:t xml:space="preserve">, and </w:t>
      </w:r>
      <w:proofErr w:type="spellStart"/>
      <w:r w:rsidRPr="008A3E09">
        <w:rPr>
          <w:lang w:val="en-IN"/>
        </w:rPr>
        <w:t>seaborn</w:t>
      </w:r>
      <w:proofErr w:type="spellEnd"/>
      <w:r w:rsidRPr="008A3E09">
        <w:rPr>
          <w:lang w:val="en-IN"/>
        </w:rPr>
        <w:t>. </w:t>
      </w:r>
    </w:p>
    <w:p w14:paraId="7F0345D1" w14:textId="77777777" w:rsidR="008A3E09" w:rsidRDefault="008A3E09" w:rsidP="008A3E09">
      <w:pPr>
        <w:keepNext/>
      </w:pPr>
      <w:r w:rsidRPr="008A3E09">
        <w:rPr>
          <w:noProof/>
          <w:lang w:val="en-US"/>
        </w:rPr>
        <w:drawing>
          <wp:inline distT="0" distB="0" distL="0" distR="0" wp14:anchorId="72C6A477" wp14:editId="4C934CCC">
            <wp:extent cx="5731510" cy="5086350"/>
            <wp:effectExtent l="0" t="0" r="2540" b="0"/>
            <wp:docPr id="120260150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86350"/>
                    </a:xfrm>
                    <a:prstGeom prst="rect">
                      <a:avLst/>
                    </a:prstGeom>
                    <a:noFill/>
                    <a:ln>
                      <a:noFill/>
                    </a:ln>
                  </pic:spPr>
                </pic:pic>
              </a:graphicData>
            </a:graphic>
          </wp:inline>
        </w:drawing>
      </w:r>
    </w:p>
    <w:p w14:paraId="362210AD" w14:textId="4EEBDB33" w:rsidR="008A3E09" w:rsidRPr="00A50294" w:rsidRDefault="008A3E09" w:rsidP="00A50294">
      <w:pPr>
        <w:pStyle w:val="Caption"/>
        <w:jc w:val="center"/>
      </w:pPr>
      <w:bookmarkStart w:id="2" w:name="_Toc172550046"/>
      <w:r>
        <w:t xml:space="preserve">Figure </w:t>
      </w:r>
      <w:r>
        <w:fldChar w:fldCharType="begin"/>
      </w:r>
      <w:r>
        <w:instrText xml:space="preserve"> SEQ Figure \* ARABIC </w:instrText>
      </w:r>
      <w:r>
        <w:fldChar w:fldCharType="separate"/>
      </w:r>
      <w:r>
        <w:rPr>
          <w:noProof/>
        </w:rPr>
        <w:t>1</w:t>
      </w:r>
      <w:r>
        <w:fldChar w:fldCharType="end"/>
      </w:r>
      <w:r>
        <w:rPr>
          <w:lang w:val="en-IN"/>
        </w:rPr>
        <w:t xml:space="preserve">: </w:t>
      </w:r>
      <w:r w:rsidRPr="00D15890">
        <w:rPr>
          <w:lang w:val="en-IN"/>
        </w:rPr>
        <w:t>Data loading</w:t>
      </w:r>
      <w:bookmarkEnd w:id="2"/>
    </w:p>
    <w:p w14:paraId="50972AF4" w14:textId="77777777" w:rsidR="008A3E09" w:rsidRPr="008A3E09" w:rsidRDefault="008A3E09" w:rsidP="00A50294">
      <w:pPr>
        <w:pStyle w:val="Heading2"/>
        <w:rPr>
          <w:lang w:val="en-IN"/>
        </w:rPr>
      </w:pPr>
      <w:bookmarkStart w:id="3" w:name="_Toc172556165"/>
      <w:r w:rsidRPr="008A3E09">
        <w:rPr>
          <w:lang w:val="en-IN"/>
        </w:rPr>
        <w:t>Handle missing data points and encode categorical variables.</w:t>
      </w:r>
      <w:bookmarkEnd w:id="3"/>
      <w:r w:rsidRPr="008A3E09">
        <w:rPr>
          <w:lang w:val="en-IN"/>
        </w:rPr>
        <w:t>  </w:t>
      </w:r>
    </w:p>
    <w:p w14:paraId="5257B120" w14:textId="397BD229" w:rsidR="008A3E09" w:rsidRDefault="008A3E09" w:rsidP="008A3E09">
      <w:pPr>
        <w:rPr>
          <w:lang w:val="en-IN"/>
        </w:rPr>
      </w:pPr>
      <w:r w:rsidRPr="008A3E09">
        <w:rPr>
          <w:lang w:val="en-IN"/>
        </w:rPr>
        <w:t xml:space="preserve">There are no missing data or other issues in the given dataset. These are checked by using the “info” and “is </w:t>
      </w:r>
      <w:proofErr w:type="gramStart"/>
      <w:r w:rsidRPr="008A3E09">
        <w:rPr>
          <w:lang w:val="en-IN"/>
        </w:rPr>
        <w:t>null(</w:t>
      </w:r>
      <w:proofErr w:type="gramEnd"/>
      <w:r w:rsidRPr="008A3E09">
        <w:rPr>
          <w:lang w:val="en-IN"/>
        </w:rPr>
        <w:t>)” functions. </w:t>
      </w:r>
    </w:p>
    <w:p w14:paraId="38AC4BE6" w14:textId="77777777" w:rsidR="008A3E09" w:rsidRDefault="008A3E09" w:rsidP="00A50294">
      <w:pPr>
        <w:keepNext/>
        <w:jc w:val="center"/>
      </w:pPr>
      <w:bookmarkStart w:id="4" w:name="_GoBack"/>
      <w:r w:rsidRPr="008A3E09">
        <w:rPr>
          <w:noProof/>
          <w:lang w:val="en-US"/>
        </w:rPr>
        <w:lastRenderedPageBreak/>
        <w:drawing>
          <wp:inline distT="0" distB="0" distL="0" distR="0" wp14:anchorId="49A05846" wp14:editId="03202AE4">
            <wp:extent cx="4287520" cy="5419725"/>
            <wp:effectExtent l="0" t="0" r="0" b="9525"/>
            <wp:docPr id="19146419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744" cy="5426329"/>
                    </a:xfrm>
                    <a:prstGeom prst="rect">
                      <a:avLst/>
                    </a:prstGeom>
                    <a:noFill/>
                    <a:ln>
                      <a:noFill/>
                    </a:ln>
                  </pic:spPr>
                </pic:pic>
              </a:graphicData>
            </a:graphic>
          </wp:inline>
        </w:drawing>
      </w:r>
      <w:bookmarkEnd w:id="4"/>
    </w:p>
    <w:p w14:paraId="0932F457" w14:textId="0567F599" w:rsidR="008A3E09" w:rsidRPr="008A3E09" w:rsidRDefault="008A3E09" w:rsidP="00A50294">
      <w:pPr>
        <w:pStyle w:val="Caption"/>
        <w:jc w:val="center"/>
      </w:pPr>
      <w:bookmarkStart w:id="5" w:name="_Toc172550047"/>
      <w:r>
        <w:t xml:space="preserve">Figure </w:t>
      </w:r>
      <w:r>
        <w:fldChar w:fldCharType="begin"/>
      </w:r>
      <w:r>
        <w:instrText xml:space="preserve"> SEQ Figure \* ARABIC </w:instrText>
      </w:r>
      <w:r>
        <w:fldChar w:fldCharType="separate"/>
      </w:r>
      <w:r>
        <w:rPr>
          <w:noProof/>
        </w:rPr>
        <w:t>2</w:t>
      </w:r>
      <w:r>
        <w:fldChar w:fldCharType="end"/>
      </w:r>
      <w:r>
        <w:rPr>
          <w:lang w:val="en-IN"/>
        </w:rPr>
        <w:t xml:space="preserve">: </w:t>
      </w:r>
      <w:r w:rsidRPr="00CD517C">
        <w:rPr>
          <w:lang w:val="en-IN"/>
        </w:rPr>
        <w:t>Checking data issues</w:t>
      </w:r>
      <w:bookmarkEnd w:id="5"/>
    </w:p>
    <w:p w14:paraId="2A801E93" w14:textId="625F2AF0" w:rsidR="008A3E09" w:rsidRPr="008A3E09" w:rsidRDefault="008A3E09" w:rsidP="008A3E09">
      <w:pPr>
        <w:rPr>
          <w:lang w:val="en-IN"/>
        </w:rPr>
      </w:pPr>
      <w:r w:rsidRPr="008A3E09">
        <w:rPr>
          <w:lang w:val="en-IN"/>
        </w:rPr>
        <w:t>To encode variables, using the “binary encoding method and label encoding methods”. The binary encoding method is used for “gender, Internet</w:t>
      </w:r>
      <w:r>
        <w:rPr>
          <w:lang w:val="en-IN"/>
        </w:rPr>
        <w:t xml:space="preserve"> </w:t>
      </w:r>
      <w:r w:rsidRPr="008A3E09">
        <w:rPr>
          <w:lang w:val="en-IN"/>
        </w:rPr>
        <w:t>Service, phone services, multiple lines, churn, and dependents” due to having only two values but the “Contract” variable has three values so, used label encoding. </w:t>
      </w:r>
    </w:p>
    <w:p w14:paraId="41CA67E9" w14:textId="77777777" w:rsidR="008A3E09" w:rsidRDefault="008A3E09" w:rsidP="008A3E09">
      <w:pPr>
        <w:keepNext/>
      </w:pPr>
      <w:r w:rsidRPr="008A3E09">
        <w:rPr>
          <w:noProof/>
          <w:lang w:val="en-US"/>
        </w:rPr>
        <w:lastRenderedPageBreak/>
        <w:drawing>
          <wp:inline distT="0" distB="0" distL="0" distR="0" wp14:anchorId="276756C3" wp14:editId="3468129E">
            <wp:extent cx="5731510" cy="5902960"/>
            <wp:effectExtent l="0" t="0" r="2540" b="2540"/>
            <wp:docPr id="5537230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02960"/>
                    </a:xfrm>
                    <a:prstGeom prst="rect">
                      <a:avLst/>
                    </a:prstGeom>
                    <a:noFill/>
                    <a:ln>
                      <a:noFill/>
                    </a:ln>
                  </pic:spPr>
                </pic:pic>
              </a:graphicData>
            </a:graphic>
          </wp:inline>
        </w:drawing>
      </w:r>
    </w:p>
    <w:p w14:paraId="7A8F4213" w14:textId="74A4D329" w:rsidR="008A3E09" w:rsidRPr="008A3E09" w:rsidRDefault="008A3E09" w:rsidP="008A3E09">
      <w:pPr>
        <w:pStyle w:val="Caption"/>
        <w:jc w:val="center"/>
        <w:rPr>
          <w:i w:val="0"/>
          <w:iCs w:val="0"/>
          <w:lang w:val="en-IN"/>
        </w:rPr>
      </w:pPr>
      <w:bookmarkStart w:id="6" w:name="_Toc172550048"/>
      <w:r>
        <w:t xml:space="preserve">Figure </w:t>
      </w:r>
      <w:r>
        <w:fldChar w:fldCharType="begin"/>
      </w:r>
      <w:r>
        <w:instrText xml:space="preserve"> SEQ Figure \* ARABIC </w:instrText>
      </w:r>
      <w:r>
        <w:fldChar w:fldCharType="separate"/>
      </w:r>
      <w:r>
        <w:rPr>
          <w:noProof/>
        </w:rPr>
        <w:t>3</w:t>
      </w:r>
      <w:r>
        <w:fldChar w:fldCharType="end"/>
      </w:r>
      <w:r>
        <w:rPr>
          <w:lang w:val="en-IN"/>
        </w:rPr>
        <w:t xml:space="preserve">: </w:t>
      </w:r>
      <w:r w:rsidRPr="00CA5BB8">
        <w:rPr>
          <w:lang w:val="en-IN"/>
        </w:rPr>
        <w:t>Data encoding</w:t>
      </w:r>
      <w:bookmarkEnd w:id="6"/>
    </w:p>
    <w:p w14:paraId="64E6D221" w14:textId="77777777" w:rsidR="008A3E09" w:rsidRPr="008A3E09" w:rsidRDefault="008A3E09" w:rsidP="008A3E09">
      <w:pPr>
        <w:pStyle w:val="Heading2"/>
        <w:rPr>
          <w:lang w:val="en-IN"/>
        </w:rPr>
      </w:pPr>
      <w:bookmarkStart w:id="7" w:name="_Toc172556166"/>
      <w:r w:rsidRPr="008A3E09">
        <w:rPr>
          <w:lang w:val="en-IN"/>
        </w:rPr>
        <w:t>Perform feature scaling and normalization.</w:t>
      </w:r>
      <w:bookmarkEnd w:id="7"/>
      <w:r w:rsidRPr="008A3E09">
        <w:rPr>
          <w:lang w:val="en-IN"/>
        </w:rPr>
        <w:t>  </w:t>
      </w:r>
    </w:p>
    <w:p w14:paraId="7B31A20F" w14:textId="77777777" w:rsidR="009323D0" w:rsidRDefault="008A3E09" w:rsidP="008A3E09">
      <w:pPr>
        <w:rPr>
          <w:lang w:val="en-IN"/>
        </w:rPr>
      </w:pPr>
      <w:r w:rsidRPr="008A3E09">
        <w:rPr>
          <w:lang w:val="en-IN"/>
        </w:rPr>
        <w:t xml:space="preserve">The code standardizes the data by </w:t>
      </w:r>
      <w:proofErr w:type="spellStart"/>
      <w:r w:rsidRPr="008A3E09">
        <w:rPr>
          <w:lang w:val="en-IN"/>
        </w:rPr>
        <w:t>centering</w:t>
      </w:r>
      <w:proofErr w:type="spellEnd"/>
      <w:r w:rsidRPr="008A3E09">
        <w:rPr>
          <w:lang w:val="en-IN"/>
        </w:rPr>
        <w:t xml:space="preserve"> it around the mean and scaling it to unit variance. </w:t>
      </w:r>
      <w:proofErr w:type="spellStart"/>
      <w:proofErr w:type="gramStart"/>
      <w:r w:rsidRPr="008A3E09">
        <w:rPr>
          <w:lang w:val="en-IN"/>
        </w:rPr>
        <w:t>Standardsclaer</w:t>
      </w:r>
      <w:proofErr w:type="spellEnd"/>
      <w:r w:rsidRPr="008A3E09">
        <w:rPr>
          <w:lang w:val="en-IN"/>
        </w:rPr>
        <w:t>(</w:t>
      </w:r>
      <w:proofErr w:type="gramEnd"/>
      <w:r w:rsidRPr="008A3E09">
        <w:rPr>
          <w:lang w:val="en-IN"/>
        </w:rPr>
        <w:t xml:space="preserve">) calculates the mean and standard deviation for each feature. </w:t>
      </w:r>
      <w:proofErr w:type="spellStart"/>
      <w:r w:rsidRPr="008A3E09">
        <w:rPr>
          <w:lang w:val="en-IN"/>
        </w:rPr>
        <w:t>fit_transform</w:t>
      </w:r>
      <w:proofErr w:type="spellEnd"/>
      <w:r w:rsidRPr="008A3E09">
        <w:rPr>
          <w:lang w:val="en-IN"/>
        </w:rPr>
        <w:t>(pdf) then applies this scaling, transforming the data to have a mean of 0 and a standard deviation of 1</w:t>
      </w:r>
    </w:p>
    <w:p w14:paraId="3D2CEFE3" w14:textId="552B5A3C" w:rsidR="008A3E09" w:rsidRPr="008A3E09" w:rsidRDefault="008A3E09" w:rsidP="008A3E09">
      <w:pPr>
        <w:rPr>
          <w:lang w:val="en-IN"/>
        </w:rPr>
      </w:pPr>
      <w:r w:rsidRPr="008A3E09">
        <w:rPr>
          <w:lang w:val="en-IN"/>
        </w:rPr>
        <w:lastRenderedPageBreak/>
        <w:t>. </w:t>
      </w:r>
      <w:r w:rsidRPr="008A3E09">
        <w:rPr>
          <w:noProof/>
          <w:lang w:val="en-US"/>
        </w:rPr>
        <w:drawing>
          <wp:inline distT="0" distB="0" distL="0" distR="0" wp14:anchorId="42784ECE" wp14:editId="0936AABB">
            <wp:extent cx="4274820" cy="784860"/>
            <wp:effectExtent l="0" t="0" r="0" b="0"/>
            <wp:docPr id="44419738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784860"/>
                    </a:xfrm>
                    <a:prstGeom prst="rect">
                      <a:avLst/>
                    </a:prstGeom>
                    <a:noFill/>
                    <a:ln>
                      <a:noFill/>
                    </a:ln>
                  </pic:spPr>
                </pic:pic>
              </a:graphicData>
            </a:graphic>
          </wp:inline>
        </w:drawing>
      </w:r>
    </w:p>
    <w:p w14:paraId="4AD13188" w14:textId="581828B5" w:rsidR="008A3E09" w:rsidRPr="008A3E09" w:rsidRDefault="008A3E09" w:rsidP="008A3E09">
      <w:pPr>
        <w:pStyle w:val="Caption"/>
      </w:pPr>
      <w:bookmarkStart w:id="8" w:name="_Toc172550049"/>
      <w:r>
        <w:t xml:space="preserve">Figure </w:t>
      </w:r>
      <w:r>
        <w:fldChar w:fldCharType="begin"/>
      </w:r>
      <w:r>
        <w:instrText xml:space="preserve"> SEQ Figure \* ARABIC </w:instrText>
      </w:r>
      <w:r>
        <w:fldChar w:fldCharType="separate"/>
      </w:r>
      <w:r>
        <w:rPr>
          <w:noProof/>
        </w:rPr>
        <w:t>4</w:t>
      </w:r>
      <w:r>
        <w:fldChar w:fldCharType="end"/>
      </w:r>
      <w:r>
        <w:rPr>
          <w:lang w:val="en-IN"/>
        </w:rPr>
        <w:t xml:space="preserve">: </w:t>
      </w:r>
      <w:r w:rsidRPr="0065259B">
        <w:rPr>
          <w:lang w:val="en-IN"/>
        </w:rPr>
        <w:t>Standardization</w:t>
      </w:r>
      <w:bookmarkEnd w:id="8"/>
    </w:p>
    <w:p w14:paraId="0904355A" w14:textId="64206BB7" w:rsidR="008A3E09" w:rsidRPr="008A3E09" w:rsidRDefault="008A3E09" w:rsidP="008A3E09">
      <w:pPr>
        <w:pStyle w:val="Heading2"/>
        <w:rPr>
          <w:lang w:val="en-IN"/>
        </w:rPr>
      </w:pPr>
      <w:bookmarkStart w:id="9" w:name="_Toc172556167"/>
      <w:r w:rsidRPr="008A3E09">
        <w:rPr>
          <w:lang w:val="en-IN"/>
        </w:rPr>
        <w:t>Ensure data integrity and consistency.</w:t>
      </w:r>
      <w:bookmarkEnd w:id="9"/>
      <w:r w:rsidRPr="008A3E09">
        <w:rPr>
          <w:lang w:val="en-IN"/>
        </w:rPr>
        <w:t> </w:t>
      </w:r>
    </w:p>
    <w:p w14:paraId="017F81F6" w14:textId="77777777" w:rsidR="008A3E09" w:rsidRPr="008A3E09" w:rsidRDefault="008A3E09" w:rsidP="008A3E09">
      <w:pPr>
        <w:rPr>
          <w:lang w:val="en-IN"/>
        </w:rPr>
      </w:pPr>
      <w:r w:rsidRPr="008A3E09">
        <w:rPr>
          <w:lang w:val="en-IN"/>
        </w:rPr>
        <w:t xml:space="preserve">Ensuring data integrity and consistency involves validating data formats, checking for outliers or anomalies, and confirming that all necessary columns or features are present and correctly formatted. This step ensures the reliability and accuracy of the dataset for subsequent analysis or </w:t>
      </w:r>
      <w:proofErr w:type="spellStart"/>
      <w:r w:rsidRPr="008A3E09">
        <w:rPr>
          <w:lang w:val="en-IN"/>
        </w:rPr>
        <w:t>modeling</w:t>
      </w:r>
      <w:proofErr w:type="spellEnd"/>
      <w:r w:rsidRPr="008A3E09">
        <w:rPr>
          <w:lang w:val="en-IN"/>
        </w:rPr>
        <w:t xml:space="preserve"> tasks. </w:t>
      </w:r>
    </w:p>
    <w:p w14:paraId="13A959B1" w14:textId="77777777" w:rsidR="008A3E09" w:rsidRPr="008A3E09" w:rsidRDefault="008A3E09" w:rsidP="008A3E09">
      <w:pPr>
        <w:pStyle w:val="Heading2"/>
        <w:rPr>
          <w:lang w:val="en-IN"/>
        </w:rPr>
      </w:pPr>
      <w:bookmarkStart w:id="10" w:name="_Toc172556168"/>
      <w:r w:rsidRPr="008A3E09">
        <w:rPr>
          <w:lang w:val="en-IN"/>
        </w:rPr>
        <w:t>EDA</w:t>
      </w:r>
      <w:bookmarkEnd w:id="10"/>
      <w:r w:rsidRPr="008A3E09">
        <w:rPr>
          <w:lang w:val="en-IN"/>
        </w:rPr>
        <w:t> </w:t>
      </w:r>
    </w:p>
    <w:p w14:paraId="68043100" w14:textId="77777777" w:rsidR="008A3E09" w:rsidRDefault="008A3E09" w:rsidP="008A3E09">
      <w:pPr>
        <w:keepNext/>
      </w:pPr>
      <w:r w:rsidRPr="008A3E09">
        <w:rPr>
          <w:noProof/>
          <w:lang w:val="en-US"/>
        </w:rPr>
        <w:drawing>
          <wp:inline distT="0" distB="0" distL="0" distR="0" wp14:anchorId="1C74181E" wp14:editId="185E95B3">
            <wp:extent cx="4046220" cy="3726180"/>
            <wp:effectExtent l="0" t="0" r="0" b="7620"/>
            <wp:docPr id="10699733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3726180"/>
                    </a:xfrm>
                    <a:prstGeom prst="rect">
                      <a:avLst/>
                    </a:prstGeom>
                    <a:noFill/>
                    <a:ln>
                      <a:noFill/>
                    </a:ln>
                  </pic:spPr>
                </pic:pic>
              </a:graphicData>
            </a:graphic>
          </wp:inline>
        </w:drawing>
      </w:r>
    </w:p>
    <w:p w14:paraId="03D8BBAC" w14:textId="58E36F59" w:rsidR="008A3E09" w:rsidRDefault="008A3E09" w:rsidP="008A3E09">
      <w:pPr>
        <w:pStyle w:val="Caption"/>
      </w:pPr>
      <w:bookmarkStart w:id="11" w:name="_Toc172550050"/>
      <w:r>
        <w:t xml:space="preserve">Figure </w:t>
      </w:r>
      <w:r>
        <w:fldChar w:fldCharType="begin"/>
      </w:r>
      <w:r>
        <w:instrText xml:space="preserve"> SEQ Figure \* ARABIC </w:instrText>
      </w:r>
      <w:r>
        <w:fldChar w:fldCharType="separate"/>
      </w:r>
      <w:r>
        <w:rPr>
          <w:noProof/>
        </w:rPr>
        <w:t>5</w:t>
      </w:r>
      <w:r>
        <w:fldChar w:fldCharType="end"/>
      </w:r>
      <w:r>
        <w:rPr>
          <w:lang w:val="en-IN"/>
        </w:rPr>
        <w:t xml:space="preserve">: </w:t>
      </w:r>
      <w:r w:rsidRPr="005F29D9">
        <w:rPr>
          <w:lang w:val="en-IN"/>
        </w:rPr>
        <w:t>Descriptive statistics</w:t>
      </w:r>
      <w:bookmarkEnd w:id="11"/>
    </w:p>
    <w:p w14:paraId="62E28BEE" w14:textId="3D650882" w:rsidR="008A3E09" w:rsidRPr="008A3E09" w:rsidRDefault="008A3E09" w:rsidP="008A3E09">
      <w:pPr>
        <w:rPr>
          <w:lang w:val="en-IN"/>
        </w:rPr>
      </w:pPr>
      <w:r w:rsidRPr="008A3E09">
        <w:rPr>
          <w:lang w:val="en-IN"/>
        </w:rPr>
        <w:t> </w:t>
      </w:r>
    </w:p>
    <w:p w14:paraId="5AC83596" w14:textId="77777777" w:rsidR="008A3E09" w:rsidRDefault="008A3E09" w:rsidP="008A3E09">
      <w:pPr>
        <w:keepNext/>
      </w:pPr>
      <w:r w:rsidRPr="008A3E09">
        <w:rPr>
          <w:noProof/>
          <w:lang w:val="en-US"/>
        </w:rPr>
        <w:lastRenderedPageBreak/>
        <w:drawing>
          <wp:inline distT="0" distB="0" distL="0" distR="0" wp14:anchorId="2CCE043A" wp14:editId="0A8B7A02">
            <wp:extent cx="4779383" cy="4792980"/>
            <wp:effectExtent l="0" t="0" r="2540" b="7620"/>
            <wp:docPr id="4149900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204" cy="4802829"/>
                    </a:xfrm>
                    <a:prstGeom prst="rect">
                      <a:avLst/>
                    </a:prstGeom>
                    <a:noFill/>
                    <a:ln>
                      <a:noFill/>
                    </a:ln>
                  </pic:spPr>
                </pic:pic>
              </a:graphicData>
            </a:graphic>
          </wp:inline>
        </w:drawing>
      </w:r>
      <w:r w:rsidRPr="008A3E09">
        <w:rPr>
          <w:noProof/>
          <w:lang w:val="en-US"/>
        </w:rPr>
        <w:drawing>
          <wp:inline distT="0" distB="0" distL="0" distR="0" wp14:anchorId="7684E9ED" wp14:editId="0AB63B3A">
            <wp:extent cx="4808220" cy="3150434"/>
            <wp:effectExtent l="0" t="0" r="0" b="0"/>
            <wp:docPr id="18813408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952" cy="3152224"/>
                    </a:xfrm>
                    <a:prstGeom prst="rect">
                      <a:avLst/>
                    </a:prstGeom>
                    <a:noFill/>
                    <a:ln>
                      <a:noFill/>
                    </a:ln>
                  </pic:spPr>
                </pic:pic>
              </a:graphicData>
            </a:graphic>
          </wp:inline>
        </w:drawing>
      </w:r>
    </w:p>
    <w:p w14:paraId="4DBCB121" w14:textId="6DDE918A" w:rsidR="008A3E09" w:rsidRDefault="008A3E09" w:rsidP="008A3E09">
      <w:pPr>
        <w:pStyle w:val="Caption"/>
      </w:pPr>
      <w:bookmarkStart w:id="12" w:name="_Toc172550051"/>
      <w:r>
        <w:t xml:space="preserve">Figure </w:t>
      </w:r>
      <w:r>
        <w:fldChar w:fldCharType="begin"/>
      </w:r>
      <w:r>
        <w:instrText xml:space="preserve"> SEQ Figure \* ARABIC </w:instrText>
      </w:r>
      <w:r>
        <w:fldChar w:fldCharType="separate"/>
      </w:r>
      <w:r>
        <w:rPr>
          <w:noProof/>
        </w:rPr>
        <w:t>6</w:t>
      </w:r>
      <w:r>
        <w:fldChar w:fldCharType="end"/>
      </w:r>
      <w:r>
        <w:rPr>
          <w:lang w:val="en-IN"/>
        </w:rPr>
        <w:t>:</w:t>
      </w:r>
      <w:r w:rsidRPr="00B778DD">
        <w:rPr>
          <w:lang w:val="en-IN"/>
        </w:rPr>
        <w:t>Tenure according to gender and Monthly charges by contract type</w:t>
      </w:r>
      <w:bookmarkEnd w:id="12"/>
    </w:p>
    <w:p w14:paraId="680DA410" w14:textId="3B0570E1" w:rsidR="008A3E09" w:rsidRPr="008A3E09" w:rsidRDefault="008A3E09" w:rsidP="008A3E09">
      <w:pPr>
        <w:rPr>
          <w:i/>
          <w:iCs/>
          <w:lang w:val="en-IN"/>
        </w:rPr>
      </w:pPr>
      <w:r w:rsidRPr="008A3E09">
        <w:rPr>
          <w:i/>
          <w:iCs/>
        </w:rPr>
        <w:t xml:space="preserve"> </w:t>
      </w:r>
    </w:p>
    <w:p w14:paraId="6E5BDA51" w14:textId="77777777" w:rsidR="008A3E09" w:rsidRPr="008A3E09" w:rsidRDefault="008A3E09" w:rsidP="008A3E09">
      <w:pPr>
        <w:rPr>
          <w:lang w:val="en-IN"/>
        </w:rPr>
      </w:pPr>
      <w:r w:rsidRPr="008A3E09">
        <w:rPr>
          <w:lang w:val="en-IN"/>
        </w:rPr>
        <w:lastRenderedPageBreak/>
        <w:t>The above graphs are for “tenure according to gender” and another box plot graph for “relationship between monthly charges and contract”. Females served more tenure periods than males. “Month-to-month” charges are more costly than others.  </w:t>
      </w:r>
    </w:p>
    <w:p w14:paraId="4A80CAB5" w14:textId="77777777" w:rsidR="008A3E09" w:rsidRDefault="008A3E09" w:rsidP="008A3E09">
      <w:pPr>
        <w:keepNext/>
      </w:pPr>
      <w:r w:rsidRPr="008A3E09">
        <w:rPr>
          <w:noProof/>
          <w:lang w:val="en-US"/>
        </w:rPr>
        <w:drawing>
          <wp:inline distT="0" distB="0" distL="0" distR="0" wp14:anchorId="640F2687" wp14:editId="626BE861">
            <wp:extent cx="5731510" cy="4488180"/>
            <wp:effectExtent l="0" t="0" r="2540" b="7620"/>
            <wp:docPr id="964537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88180"/>
                    </a:xfrm>
                    <a:prstGeom prst="rect">
                      <a:avLst/>
                    </a:prstGeom>
                    <a:noFill/>
                    <a:ln>
                      <a:noFill/>
                    </a:ln>
                  </pic:spPr>
                </pic:pic>
              </a:graphicData>
            </a:graphic>
          </wp:inline>
        </w:drawing>
      </w:r>
    </w:p>
    <w:p w14:paraId="4A43D657" w14:textId="67C13199" w:rsidR="008A3E09" w:rsidRPr="008A3E09" w:rsidRDefault="008A3E09" w:rsidP="008A3E09">
      <w:pPr>
        <w:pStyle w:val="Caption"/>
        <w:rPr>
          <w:i w:val="0"/>
          <w:iCs w:val="0"/>
          <w:lang w:val="en-IN"/>
        </w:rPr>
      </w:pPr>
      <w:bookmarkStart w:id="13" w:name="_Toc172550052"/>
      <w:r>
        <w:t xml:space="preserve">Figure </w:t>
      </w:r>
      <w:r>
        <w:fldChar w:fldCharType="begin"/>
      </w:r>
      <w:r>
        <w:instrText xml:space="preserve"> SEQ Figure \* ARABIC </w:instrText>
      </w:r>
      <w:r>
        <w:fldChar w:fldCharType="separate"/>
      </w:r>
      <w:r>
        <w:rPr>
          <w:noProof/>
        </w:rPr>
        <w:t>7</w:t>
      </w:r>
      <w:r>
        <w:fldChar w:fldCharType="end"/>
      </w:r>
      <w:r>
        <w:rPr>
          <w:lang w:val="en-IN"/>
        </w:rPr>
        <w:t xml:space="preserve">: </w:t>
      </w:r>
      <w:r w:rsidRPr="001F6D5C">
        <w:rPr>
          <w:lang w:val="en-IN"/>
        </w:rPr>
        <w:t>Histogram for Tenure</w:t>
      </w:r>
      <w:bookmarkEnd w:id="13"/>
    </w:p>
    <w:p w14:paraId="278297C8" w14:textId="77777777" w:rsidR="008A3E09" w:rsidRPr="008A3E09" w:rsidRDefault="008A3E09" w:rsidP="008A3E09">
      <w:pPr>
        <w:rPr>
          <w:lang w:val="en-IN"/>
        </w:rPr>
      </w:pPr>
      <w:r w:rsidRPr="008A3E09">
        <w:rPr>
          <w:lang w:val="en-IN"/>
        </w:rPr>
        <w:t>The above graphs show the “histogram for knowing the distribution of tenure”. According to this graph, it can be easily seen that 0 and 70 values have the highest count and others are normally distributed.  </w:t>
      </w:r>
    </w:p>
    <w:p w14:paraId="2208F141" w14:textId="77777777" w:rsidR="008A3E09" w:rsidRDefault="008A3E09" w:rsidP="008A3E09">
      <w:pPr>
        <w:keepNext/>
      </w:pPr>
      <w:r w:rsidRPr="008A3E09">
        <w:rPr>
          <w:noProof/>
          <w:lang w:val="en-US"/>
        </w:rPr>
        <w:lastRenderedPageBreak/>
        <w:drawing>
          <wp:inline distT="0" distB="0" distL="0" distR="0" wp14:anchorId="3445E595" wp14:editId="593B43DD">
            <wp:extent cx="5731510" cy="4324985"/>
            <wp:effectExtent l="0" t="0" r="2540" b="0"/>
            <wp:docPr id="12068270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4985"/>
                    </a:xfrm>
                    <a:prstGeom prst="rect">
                      <a:avLst/>
                    </a:prstGeom>
                    <a:noFill/>
                    <a:ln>
                      <a:noFill/>
                    </a:ln>
                  </pic:spPr>
                </pic:pic>
              </a:graphicData>
            </a:graphic>
          </wp:inline>
        </w:drawing>
      </w:r>
      <w:r w:rsidRPr="008A3E09">
        <w:rPr>
          <w:noProof/>
          <w:lang w:val="en-US"/>
        </w:rPr>
        <w:drawing>
          <wp:inline distT="0" distB="0" distL="0" distR="0" wp14:anchorId="7885451D" wp14:editId="147F7416">
            <wp:extent cx="5731510" cy="3709670"/>
            <wp:effectExtent l="0" t="0" r="2540" b="5080"/>
            <wp:docPr id="20909217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a:ln>
                      <a:noFill/>
                    </a:ln>
                  </pic:spPr>
                </pic:pic>
              </a:graphicData>
            </a:graphic>
          </wp:inline>
        </w:drawing>
      </w:r>
    </w:p>
    <w:p w14:paraId="69291D7C" w14:textId="031CF455" w:rsidR="008A3E09" w:rsidRPr="008A3E09" w:rsidRDefault="008A3E09" w:rsidP="008A3E09">
      <w:pPr>
        <w:pStyle w:val="Caption"/>
        <w:rPr>
          <w:i w:val="0"/>
          <w:iCs w:val="0"/>
          <w:lang w:val="en-IN"/>
        </w:rPr>
      </w:pPr>
      <w:bookmarkStart w:id="14" w:name="_Toc172550053"/>
      <w:r>
        <w:t xml:space="preserve">Figure </w:t>
      </w:r>
      <w:r>
        <w:fldChar w:fldCharType="begin"/>
      </w:r>
      <w:r>
        <w:instrText xml:space="preserve"> SEQ Figure \* ARABIC </w:instrText>
      </w:r>
      <w:r>
        <w:fldChar w:fldCharType="separate"/>
      </w:r>
      <w:r>
        <w:rPr>
          <w:noProof/>
        </w:rPr>
        <w:t>8</w:t>
      </w:r>
      <w:r>
        <w:fldChar w:fldCharType="end"/>
      </w:r>
      <w:r>
        <w:rPr>
          <w:lang w:val="en-IN"/>
        </w:rPr>
        <w:t xml:space="preserve">: </w:t>
      </w:r>
      <w:r w:rsidRPr="003E69E8">
        <w:rPr>
          <w:lang w:val="en-IN"/>
        </w:rPr>
        <w:t>Churn by Contract and Monthly Charges for Internet Services</w:t>
      </w:r>
      <w:bookmarkEnd w:id="14"/>
    </w:p>
    <w:p w14:paraId="695D08AB" w14:textId="77777777" w:rsidR="008A3E09" w:rsidRPr="008A3E09" w:rsidRDefault="008A3E09" w:rsidP="008A3E09">
      <w:pPr>
        <w:rPr>
          <w:lang w:val="en-IN"/>
        </w:rPr>
      </w:pPr>
      <w:r w:rsidRPr="008A3E09">
        <w:rPr>
          <w:lang w:val="en-IN"/>
        </w:rPr>
        <w:lastRenderedPageBreak/>
        <w:t>The above charts show the “churn by contract type” and “other shows the monthly charges distribution by internet service”. According to the churn graph, more customers are no churn in each contract type. The box plot shows that “</w:t>
      </w:r>
      <w:proofErr w:type="spellStart"/>
      <w:r w:rsidRPr="008A3E09">
        <w:rPr>
          <w:lang w:val="en-IN"/>
        </w:rPr>
        <w:t>Fiberoptic</w:t>
      </w:r>
      <w:proofErr w:type="spellEnd"/>
      <w:r w:rsidRPr="008A3E09">
        <w:rPr>
          <w:lang w:val="en-IN"/>
        </w:rPr>
        <w:t>” has higher monthly charges than DSL. </w:t>
      </w:r>
    </w:p>
    <w:p w14:paraId="0F4A4F0C" w14:textId="77777777" w:rsidR="008A3E09" w:rsidRDefault="008A3E09" w:rsidP="008A3E09">
      <w:pPr>
        <w:keepNext/>
        <w:jc w:val="center"/>
      </w:pPr>
      <w:r w:rsidRPr="008A3E09">
        <w:rPr>
          <w:noProof/>
          <w:lang w:val="en-US"/>
        </w:rPr>
        <w:drawing>
          <wp:inline distT="0" distB="0" distL="0" distR="0" wp14:anchorId="2BB96E62" wp14:editId="5D83777D">
            <wp:extent cx="3543300" cy="2369185"/>
            <wp:effectExtent l="0" t="0" r="0" b="0"/>
            <wp:docPr id="16117583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098" cy="2371724"/>
                    </a:xfrm>
                    <a:prstGeom prst="rect">
                      <a:avLst/>
                    </a:prstGeom>
                    <a:noFill/>
                    <a:ln>
                      <a:noFill/>
                    </a:ln>
                  </pic:spPr>
                </pic:pic>
              </a:graphicData>
            </a:graphic>
          </wp:inline>
        </w:drawing>
      </w:r>
      <w:r w:rsidRPr="008A3E09">
        <w:rPr>
          <w:noProof/>
          <w:lang w:val="en-US"/>
        </w:rPr>
        <w:drawing>
          <wp:inline distT="0" distB="0" distL="0" distR="0" wp14:anchorId="03CC8165" wp14:editId="725C446A">
            <wp:extent cx="3414691" cy="3169920"/>
            <wp:effectExtent l="0" t="0" r="0" b="0"/>
            <wp:docPr id="7979423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693" cy="3177348"/>
                    </a:xfrm>
                    <a:prstGeom prst="rect">
                      <a:avLst/>
                    </a:prstGeom>
                    <a:noFill/>
                    <a:ln>
                      <a:noFill/>
                    </a:ln>
                  </pic:spPr>
                </pic:pic>
              </a:graphicData>
            </a:graphic>
          </wp:inline>
        </w:drawing>
      </w:r>
    </w:p>
    <w:p w14:paraId="11CF6C9E" w14:textId="690EC0F0" w:rsidR="008A3E09" w:rsidRPr="008A3E09" w:rsidRDefault="008A3E09" w:rsidP="008A3E09">
      <w:pPr>
        <w:pStyle w:val="Caption"/>
        <w:jc w:val="center"/>
      </w:pPr>
      <w:bookmarkStart w:id="15" w:name="_Toc172550054"/>
      <w:r>
        <w:t xml:space="preserve">Figure </w:t>
      </w:r>
      <w:r>
        <w:fldChar w:fldCharType="begin"/>
      </w:r>
      <w:r>
        <w:instrText xml:space="preserve"> SEQ Figure \* ARABIC </w:instrText>
      </w:r>
      <w:r>
        <w:fldChar w:fldCharType="separate"/>
      </w:r>
      <w:r>
        <w:rPr>
          <w:noProof/>
        </w:rPr>
        <w:t>9</w:t>
      </w:r>
      <w:r>
        <w:fldChar w:fldCharType="end"/>
      </w:r>
      <w:r>
        <w:rPr>
          <w:lang w:val="en-IN"/>
        </w:rPr>
        <w:t xml:space="preserve">: </w:t>
      </w:r>
      <w:r w:rsidRPr="007A3516">
        <w:rPr>
          <w:lang w:val="en-IN"/>
        </w:rPr>
        <w:t>Churn by senior citizen and gender distribution</w:t>
      </w:r>
      <w:bookmarkEnd w:id="15"/>
    </w:p>
    <w:p w14:paraId="5D869874" w14:textId="77777777" w:rsidR="008A3E09" w:rsidRPr="008A3E09" w:rsidRDefault="008A3E09" w:rsidP="008A3E09">
      <w:pPr>
        <w:rPr>
          <w:lang w:val="en-IN"/>
        </w:rPr>
      </w:pPr>
      <w:r w:rsidRPr="008A3E09">
        <w:rPr>
          <w:lang w:val="en-IN"/>
        </w:rPr>
        <w:t xml:space="preserve">The above chart shows the “Churn </w:t>
      </w:r>
      <w:proofErr w:type="spellStart"/>
      <w:r w:rsidRPr="008A3E09">
        <w:rPr>
          <w:lang w:val="en-IN"/>
        </w:rPr>
        <w:t>behavior</w:t>
      </w:r>
      <w:proofErr w:type="spellEnd"/>
      <w:r w:rsidRPr="008A3E09">
        <w:rPr>
          <w:lang w:val="en-IN"/>
        </w:rPr>
        <w:t xml:space="preserve"> among senior citizens” and the other shows the “gender distribution”. According to this churn graph, it can be easily seen that most senior citizens are also not </w:t>
      </w:r>
      <w:proofErr w:type="spellStart"/>
      <w:r w:rsidRPr="008A3E09">
        <w:rPr>
          <w:lang w:val="en-IN"/>
        </w:rPr>
        <w:t>churnes</w:t>
      </w:r>
      <w:proofErr w:type="spellEnd"/>
      <w:r w:rsidRPr="008A3E09">
        <w:rPr>
          <w:lang w:val="en-IN"/>
        </w:rPr>
        <w:t xml:space="preserve"> as they like their telecom services. The gender distribution graph shows that “Male” customer is more connected to their telecom services (Mahadevan, 2022).  </w:t>
      </w:r>
    </w:p>
    <w:p w14:paraId="51E06A9D" w14:textId="7187045F" w:rsidR="008A3E09" w:rsidRPr="008A3E09" w:rsidRDefault="00D82A8B" w:rsidP="00D82A8B">
      <w:pPr>
        <w:pStyle w:val="Heading1"/>
      </w:pPr>
      <w:bookmarkStart w:id="16" w:name="_Toc172556174"/>
      <w:r>
        <w:lastRenderedPageBreak/>
        <w:t>References</w:t>
      </w:r>
      <w:bookmarkEnd w:id="16"/>
    </w:p>
    <w:p w14:paraId="13B136EA" w14:textId="113A9468" w:rsidR="00D82A8B" w:rsidRDefault="00D82A8B" w:rsidP="00D82A8B">
      <w:r>
        <w:t>‌</w:t>
      </w:r>
      <w:proofErr w:type="spellStart"/>
      <w:r>
        <w:t>Mahadevan</w:t>
      </w:r>
      <w:proofErr w:type="spellEnd"/>
      <w:r>
        <w:t xml:space="preserve">, M. (2022). Step-by-Step Exploratory Data Analysis (EDA) using Python. [online] Analytics Vidhya. Available at: </w:t>
      </w:r>
      <w:hyperlink r:id="rId17" w:history="1">
        <w:r w:rsidRPr="00957730">
          <w:rPr>
            <w:rStyle w:val="Hyperlink"/>
          </w:rPr>
          <w:t>https://www.analyticsvidhya.com/blog/2022/07/step-by-step-exploratory-data-analysis-eda-using-python/</w:t>
        </w:r>
      </w:hyperlink>
      <w:r>
        <w:t xml:space="preserve">  [Accessed 5 Jul. 2024]. </w:t>
      </w:r>
    </w:p>
    <w:p w14:paraId="62C4B918" w14:textId="2D6E35CF" w:rsidR="00EE0EC3" w:rsidRDefault="00EE0EC3" w:rsidP="00D82A8B"/>
    <w:sectPr w:rsidR="00EE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09"/>
    <w:rsid w:val="001B205A"/>
    <w:rsid w:val="00272EA4"/>
    <w:rsid w:val="003260D7"/>
    <w:rsid w:val="004F6FF6"/>
    <w:rsid w:val="00525110"/>
    <w:rsid w:val="0059692C"/>
    <w:rsid w:val="00644313"/>
    <w:rsid w:val="006728DC"/>
    <w:rsid w:val="00730E4A"/>
    <w:rsid w:val="007F7B13"/>
    <w:rsid w:val="0086513E"/>
    <w:rsid w:val="00897759"/>
    <w:rsid w:val="008A3E09"/>
    <w:rsid w:val="008D4DC4"/>
    <w:rsid w:val="009323D0"/>
    <w:rsid w:val="00984324"/>
    <w:rsid w:val="009C065B"/>
    <w:rsid w:val="009C636D"/>
    <w:rsid w:val="00A2118B"/>
    <w:rsid w:val="00A50294"/>
    <w:rsid w:val="00AB159B"/>
    <w:rsid w:val="00B22DA1"/>
    <w:rsid w:val="00CF70DB"/>
    <w:rsid w:val="00D82A8B"/>
    <w:rsid w:val="00DD14B6"/>
    <w:rsid w:val="00DE7552"/>
    <w:rsid w:val="00DF211F"/>
    <w:rsid w:val="00EE0EC3"/>
    <w:rsid w:val="00F05EF8"/>
    <w:rsid w:val="00F92F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1CAFB"/>
  <w15:chartTrackingRefBased/>
  <w15:docId w15:val="{2C14B876-592F-4B6C-98CF-AF6F2FC0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36D"/>
    <w:pPr>
      <w:spacing w:before="120" w:after="320" w:line="360" w:lineRule="auto"/>
      <w:jc w:val="both"/>
    </w:pPr>
    <w:rPr>
      <w:rFonts w:ascii="Times New Roman" w:hAnsi="Times New Roman"/>
      <w:kern w:val="0"/>
      <w:sz w:val="24"/>
      <w:szCs w:val="22"/>
      <w:lang w:val="en-GB" w:bidi="ar-SA"/>
      <w14:ligatures w14:val="none"/>
    </w:rPr>
  </w:style>
  <w:style w:type="paragraph" w:styleId="Heading1">
    <w:name w:val="heading 1"/>
    <w:basedOn w:val="Normal"/>
    <w:next w:val="Normal"/>
    <w:link w:val="Heading1Char"/>
    <w:autoRedefine/>
    <w:uiPriority w:val="9"/>
    <w:qFormat/>
    <w:rsid w:val="00730E4A"/>
    <w:pPr>
      <w:keepNext/>
      <w:keepLines/>
      <w:spacing w:before="240" w:after="0"/>
      <w:jc w:val="left"/>
      <w:outlineLvl w:val="0"/>
    </w:pPr>
    <w:rPr>
      <w:rFonts w:eastAsiaTheme="majorEastAsia" w:cstheme="majorBidi"/>
      <w:b/>
      <w:kern w:val="2"/>
      <w:sz w:val="32"/>
      <w:szCs w:val="32"/>
      <w:lang w:val="en-IN" w:bidi="hi-IN"/>
      <w14:ligatures w14:val="standardContextual"/>
    </w:rPr>
  </w:style>
  <w:style w:type="paragraph" w:styleId="Heading2">
    <w:name w:val="heading 2"/>
    <w:basedOn w:val="Normal"/>
    <w:next w:val="Normal"/>
    <w:link w:val="Heading2Char"/>
    <w:autoRedefine/>
    <w:uiPriority w:val="9"/>
    <w:unhideWhenUsed/>
    <w:qFormat/>
    <w:rsid w:val="00A2118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5EF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4A"/>
    <w:rPr>
      <w:rFonts w:asciiTheme="majorBidi" w:eastAsiaTheme="majorEastAsia" w:hAnsiTheme="majorBidi" w:cstheme="majorBidi"/>
      <w:b/>
      <w:sz w:val="32"/>
      <w:szCs w:val="32"/>
    </w:rPr>
  </w:style>
  <w:style w:type="paragraph" w:styleId="Title">
    <w:name w:val="Title"/>
    <w:basedOn w:val="Normal"/>
    <w:next w:val="Normal"/>
    <w:link w:val="TitleChar"/>
    <w:autoRedefine/>
    <w:uiPriority w:val="10"/>
    <w:qFormat/>
    <w:rsid w:val="009C636D"/>
    <w:pPr>
      <w:spacing w:after="0"/>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9C636D"/>
    <w:rPr>
      <w:rFonts w:ascii="Times New Roman" w:eastAsiaTheme="majorEastAsia" w:hAnsi="Times New Roman" w:cstheme="majorBidi"/>
      <w:b/>
      <w:spacing w:val="-10"/>
      <w:kern w:val="28"/>
      <w:sz w:val="52"/>
      <w:szCs w:val="56"/>
      <w:lang w:val="en-GB" w:bidi="ar-SA"/>
      <w14:ligatures w14:val="none"/>
    </w:rPr>
  </w:style>
  <w:style w:type="character" w:customStyle="1" w:styleId="Heading2Char">
    <w:name w:val="Heading 2 Char"/>
    <w:basedOn w:val="DefaultParagraphFont"/>
    <w:link w:val="Heading2"/>
    <w:uiPriority w:val="9"/>
    <w:rsid w:val="00A2118B"/>
    <w:rPr>
      <w:rFonts w:ascii="Times New Roman" w:eastAsiaTheme="majorEastAsia" w:hAnsi="Times New Roman" w:cstheme="majorBidi"/>
      <w:b/>
      <w:kern w:val="0"/>
      <w:sz w:val="24"/>
      <w:szCs w:val="26"/>
      <w:lang w:val="en-GB" w:bidi="ar-SA"/>
      <w14:ligatures w14:val="none"/>
    </w:rPr>
  </w:style>
  <w:style w:type="character" w:customStyle="1" w:styleId="Heading3Char">
    <w:name w:val="Heading 3 Char"/>
    <w:basedOn w:val="DefaultParagraphFont"/>
    <w:link w:val="Heading3"/>
    <w:uiPriority w:val="9"/>
    <w:rsid w:val="00F05EF8"/>
    <w:rPr>
      <w:rFonts w:ascii="Times New Roman" w:eastAsiaTheme="majorEastAsia" w:hAnsi="Times New Roman" w:cstheme="majorBidi"/>
      <w:b/>
      <w:kern w:val="0"/>
      <w:sz w:val="24"/>
      <w:szCs w:val="24"/>
      <w:lang w:val="en-GB" w:bidi="ar-SA"/>
      <w14:ligatures w14:val="none"/>
    </w:rPr>
  </w:style>
  <w:style w:type="paragraph" w:styleId="TOCHeading">
    <w:name w:val="TOC Heading"/>
    <w:basedOn w:val="Heading1"/>
    <w:next w:val="Normal"/>
    <w:uiPriority w:val="39"/>
    <w:unhideWhenUsed/>
    <w:qFormat/>
    <w:rsid w:val="008A3E09"/>
    <w:pPr>
      <w:spacing w:line="259" w:lineRule="auto"/>
      <w:outlineLvl w:val="9"/>
    </w:pPr>
    <w:rPr>
      <w:rFonts w:asciiTheme="majorHAnsi" w:hAnsiTheme="majorHAnsi"/>
      <w:b w:val="0"/>
      <w:color w:val="2F5496" w:themeColor="accent1" w:themeShade="BF"/>
      <w:kern w:val="0"/>
      <w:lang w:val="en-US" w:bidi="ar-SA"/>
      <w14:ligatures w14:val="none"/>
    </w:rPr>
  </w:style>
  <w:style w:type="paragraph" w:styleId="TOC1">
    <w:name w:val="toc 1"/>
    <w:basedOn w:val="Normal"/>
    <w:next w:val="Normal"/>
    <w:autoRedefine/>
    <w:uiPriority w:val="39"/>
    <w:unhideWhenUsed/>
    <w:rsid w:val="008A3E09"/>
    <w:pPr>
      <w:spacing w:after="100"/>
    </w:pPr>
  </w:style>
  <w:style w:type="paragraph" w:styleId="TOC2">
    <w:name w:val="toc 2"/>
    <w:basedOn w:val="Normal"/>
    <w:next w:val="Normal"/>
    <w:autoRedefine/>
    <w:uiPriority w:val="39"/>
    <w:unhideWhenUsed/>
    <w:rsid w:val="008A3E09"/>
    <w:pPr>
      <w:spacing w:after="100"/>
      <w:ind w:left="240"/>
    </w:pPr>
  </w:style>
  <w:style w:type="character" w:styleId="Hyperlink">
    <w:name w:val="Hyperlink"/>
    <w:basedOn w:val="DefaultParagraphFont"/>
    <w:uiPriority w:val="99"/>
    <w:unhideWhenUsed/>
    <w:rsid w:val="008A3E09"/>
    <w:rPr>
      <w:color w:val="0563C1" w:themeColor="hyperlink"/>
      <w:u w:val="single"/>
    </w:rPr>
  </w:style>
  <w:style w:type="paragraph" w:styleId="Caption">
    <w:name w:val="caption"/>
    <w:basedOn w:val="Normal"/>
    <w:next w:val="Normal"/>
    <w:uiPriority w:val="35"/>
    <w:unhideWhenUsed/>
    <w:qFormat/>
    <w:rsid w:val="008A3E09"/>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3E09"/>
    <w:pPr>
      <w:spacing w:after="0"/>
    </w:pPr>
  </w:style>
  <w:style w:type="character" w:customStyle="1" w:styleId="UnresolvedMention">
    <w:name w:val="Unresolved Mention"/>
    <w:basedOn w:val="DefaultParagraphFont"/>
    <w:uiPriority w:val="99"/>
    <w:semiHidden/>
    <w:unhideWhenUsed/>
    <w:rsid w:val="00D82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75481">
      <w:bodyDiv w:val="1"/>
      <w:marLeft w:val="0"/>
      <w:marRight w:val="0"/>
      <w:marTop w:val="0"/>
      <w:marBottom w:val="0"/>
      <w:divBdr>
        <w:top w:val="none" w:sz="0" w:space="0" w:color="auto"/>
        <w:left w:val="none" w:sz="0" w:space="0" w:color="auto"/>
        <w:bottom w:val="none" w:sz="0" w:space="0" w:color="auto"/>
        <w:right w:val="none" w:sz="0" w:space="0" w:color="auto"/>
      </w:divBdr>
      <w:divsChild>
        <w:div w:id="911626481">
          <w:marLeft w:val="0"/>
          <w:marRight w:val="0"/>
          <w:marTop w:val="0"/>
          <w:marBottom w:val="0"/>
          <w:divBdr>
            <w:top w:val="none" w:sz="0" w:space="0" w:color="auto"/>
            <w:left w:val="none" w:sz="0" w:space="0" w:color="auto"/>
            <w:bottom w:val="none" w:sz="0" w:space="0" w:color="auto"/>
            <w:right w:val="none" w:sz="0" w:space="0" w:color="auto"/>
          </w:divBdr>
        </w:div>
        <w:div w:id="1345395967">
          <w:marLeft w:val="0"/>
          <w:marRight w:val="0"/>
          <w:marTop w:val="0"/>
          <w:marBottom w:val="0"/>
          <w:divBdr>
            <w:top w:val="none" w:sz="0" w:space="0" w:color="auto"/>
            <w:left w:val="none" w:sz="0" w:space="0" w:color="auto"/>
            <w:bottom w:val="none" w:sz="0" w:space="0" w:color="auto"/>
            <w:right w:val="none" w:sz="0" w:space="0" w:color="auto"/>
          </w:divBdr>
        </w:div>
        <w:div w:id="1676028092">
          <w:marLeft w:val="0"/>
          <w:marRight w:val="0"/>
          <w:marTop w:val="0"/>
          <w:marBottom w:val="0"/>
          <w:divBdr>
            <w:top w:val="none" w:sz="0" w:space="0" w:color="auto"/>
            <w:left w:val="none" w:sz="0" w:space="0" w:color="auto"/>
            <w:bottom w:val="none" w:sz="0" w:space="0" w:color="auto"/>
            <w:right w:val="none" w:sz="0" w:space="0" w:color="auto"/>
          </w:divBdr>
        </w:div>
        <w:div w:id="998772442">
          <w:marLeft w:val="0"/>
          <w:marRight w:val="0"/>
          <w:marTop w:val="0"/>
          <w:marBottom w:val="0"/>
          <w:divBdr>
            <w:top w:val="none" w:sz="0" w:space="0" w:color="auto"/>
            <w:left w:val="none" w:sz="0" w:space="0" w:color="auto"/>
            <w:bottom w:val="none" w:sz="0" w:space="0" w:color="auto"/>
            <w:right w:val="none" w:sz="0" w:space="0" w:color="auto"/>
          </w:divBdr>
        </w:div>
        <w:div w:id="1544170798">
          <w:marLeft w:val="0"/>
          <w:marRight w:val="0"/>
          <w:marTop w:val="0"/>
          <w:marBottom w:val="0"/>
          <w:divBdr>
            <w:top w:val="none" w:sz="0" w:space="0" w:color="auto"/>
            <w:left w:val="none" w:sz="0" w:space="0" w:color="auto"/>
            <w:bottom w:val="none" w:sz="0" w:space="0" w:color="auto"/>
            <w:right w:val="none" w:sz="0" w:space="0" w:color="auto"/>
          </w:divBdr>
        </w:div>
        <w:div w:id="1559049723">
          <w:marLeft w:val="0"/>
          <w:marRight w:val="0"/>
          <w:marTop w:val="0"/>
          <w:marBottom w:val="0"/>
          <w:divBdr>
            <w:top w:val="none" w:sz="0" w:space="0" w:color="auto"/>
            <w:left w:val="none" w:sz="0" w:space="0" w:color="auto"/>
            <w:bottom w:val="none" w:sz="0" w:space="0" w:color="auto"/>
            <w:right w:val="none" w:sz="0" w:space="0" w:color="auto"/>
          </w:divBdr>
        </w:div>
        <w:div w:id="63338954">
          <w:marLeft w:val="0"/>
          <w:marRight w:val="0"/>
          <w:marTop w:val="0"/>
          <w:marBottom w:val="0"/>
          <w:divBdr>
            <w:top w:val="none" w:sz="0" w:space="0" w:color="auto"/>
            <w:left w:val="none" w:sz="0" w:space="0" w:color="auto"/>
            <w:bottom w:val="none" w:sz="0" w:space="0" w:color="auto"/>
            <w:right w:val="none" w:sz="0" w:space="0" w:color="auto"/>
          </w:divBdr>
        </w:div>
        <w:div w:id="1997224447">
          <w:marLeft w:val="0"/>
          <w:marRight w:val="0"/>
          <w:marTop w:val="0"/>
          <w:marBottom w:val="0"/>
          <w:divBdr>
            <w:top w:val="none" w:sz="0" w:space="0" w:color="auto"/>
            <w:left w:val="none" w:sz="0" w:space="0" w:color="auto"/>
            <w:bottom w:val="none" w:sz="0" w:space="0" w:color="auto"/>
            <w:right w:val="none" w:sz="0" w:space="0" w:color="auto"/>
          </w:divBdr>
        </w:div>
        <w:div w:id="345331401">
          <w:marLeft w:val="0"/>
          <w:marRight w:val="0"/>
          <w:marTop w:val="0"/>
          <w:marBottom w:val="0"/>
          <w:divBdr>
            <w:top w:val="none" w:sz="0" w:space="0" w:color="auto"/>
            <w:left w:val="none" w:sz="0" w:space="0" w:color="auto"/>
            <w:bottom w:val="none" w:sz="0" w:space="0" w:color="auto"/>
            <w:right w:val="none" w:sz="0" w:space="0" w:color="auto"/>
          </w:divBdr>
        </w:div>
        <w:div w:id="282423393">
          <w:marLeft w:val="0"/>
          <w:marRight w:val="0"/>
          <w:marTop w:val="0"/>
          <w:marBottom w:val="0"/>
          <w:divBdr>
            <w:top w:val="none" w:sz="0" w:space="0" w:color="auto"/>
            <w:left w:val="none" w:sz="0" w:space="0" w:color="auto"/>
            <w:bottom w:val="none" w:sz="0" w:space="0" w:color="auto"/>
            <w:right w:val="none" w:sz="0" w:space="0" w:color="auto"/>
          </w:divBdr>
        </w:div>
        <w:div w:id="1485583521">
          <w:marLeft w:val="0"/>
          <w:marRight w:val="0"/>
          <w:marTop w:val="0"/>
          <w:marBottom w:val="0"/>
          <w:divBdr>
            <w:top w:val="none" w:sz="0" w:space="0" w:color="auto"/>
            <w:left w:val="none" w:sz="0" w:space="0" w:color="auto"/>
            <w:bottom w:val="none" w:sz="0" w:space="0" w:color="auto"/>
            <w:right w:val="none" w:sz="0" w:space="0" w:color="auto"/>
          </w:divBdr>
        </w:div>
        <w:div w:id="552499227">
          <w:marLeft w:val="0"/>
          <w:marRight w:val="0"/>
          <w:marTop w:val="0"/>
          <w:marBottom w:val="0"/>
          <w:divBdr>
            <w:top w:val="none" w:sz="0" w:space="0" w:color="auto"/>
            <w:left w:val="none" w:sz="0" w:space="0" w:color="auto"/>
            <w:bottom w:val="none" w:sz="0" w:space="0" w:color="auto"/>
            <w:right w:val="none" w:sz="0" w:space="0" w:color="auto"/>
          </w:divBdr>
        </w:div>
        <w:div w:id="1020469554">
          <w:marLeft w:val="0"/>
          <w:marRight w:val="0"/>
          <w:marTop w:val="0"/>
          <w:marBottom w:val="0"/>
          <w:divBdr>
            <w:top w:val="none" w:sz="0" w:space="0" w:color="auto"/>
            <w:left w:val="none" w:sz="0" w:space="0" w:color="auto"/>
            <w:bottom w:val="none" w:sz="0" w:space="0" w:color="auto"/>
            <w:right w:val="none" w:sz="0" w:space="0" w:color="auto"/>
          </w:divBdr>
        </w:div>
        <w:div w:id="369186093">
          <w:marLeft w:val="0"/>
          <w:marRight w:val="0"/>
          <w:marTop w:val="0"/>
          <w:marBottom w:val="0"/>
          <w:divBdr>
            <w:top w:val="none" w:sz="0" w:space="0" w:color="auto"/>
            <w:left w:val="none" w:sz="0" w:space="0" w:color="auto"/>
            <w:bottom w:val="none" w:sz="0" w:space="0" w:color="auto"/>
            <w:right w:val="none" w:sz="0" w:space="0" w:color="auto"/>
          </w:divBdr>
        </w:div>
        <w:div w:id="955605006">
          <w:marLeft w:val="0"/>
          <w:marRight w:val="0"/>
          <w:marTop w:val="0"/>
          <w:marBottom w:val="0"/>
          <w:divBdr>
            <w:top w:val="none" w:sz="0" w:space="0" w:color="auto"/>
            <w:left w:val="none" w:sz="0" w:space="0" w:color="auto"/>
            <w:bottom w:val="none" w:sz="0" w:space="0" w:color="auto"/>
            <w:right w:val="none" w:sz="0" w:space="0" w:color="auto"/>
          </w:divBdr>
        </w:div>
        <w:div w:id="306054207">
          <w:marLeft w:val="0"/>
          <w:marRight w:val="0"/>
          <w:marTop w:val="0"/>
          <w:marBottom w:val="0"/>
          <w:divBdr>
            <w:top w:val="none" w:sz="0" w:space="0" w:color="auto"/>
            <w:left w:val="none" w:sz="0" w:space="0" w:color="auto"/>
            <w:bottom w:val="none" w:sz="0" w:space="0" w:color="auto"/>
            <w:right w:val="none" w:sz="0" w:space="0" w:color="auto"/>
          </w:divBdr>
        </w:div>
        <w:div w:id="1770274272">
          <w:marLeft w:val="0"/>
          <w:marRight w:val="0"/>
          <w:marTop w:val="0"/>
          <w:marBottom w:val="0"/>
          <w:divBdr>
            <w:top w:val="none" w:sz="0" w:space="0" w:color="auto"/>
            <w:left w:val="none" w:sz="0" w:space="0" w:color="auto"/>
            <w:bottom w:val="none" w:sz="0" w:space="0" w:color="auto"/>
            <w:right w:val="none" w:sz="0" w:space="0" w:color="auto"/>
          </w:divBdr>
        </w:div>
        <w:div w:id="1289822336">
          <w:marLeft w:val="0"/>
          <w:marRight w:val="0"/>
          <w:marTop w:val="0"/>
          <w:marBottom w:val="0"/>
          <w:divBdr>
            <w:top w:val="none" w:sz="0" w:space="0" w:color="auto"/>
            <w:left w:val="none" w:sz="0" w:space="0" w:color="auto"/>
            <w:bottom w:val="none" w:sz="0" w:space="0" w:color="auto"/>
            <w:right w:val="none" w:sz="0" w:space="0" w:color="auto"/>
          </w:divBdr>
        </w:div>
        <w:div w:id="1757357132">
          <w:marLeft w:val="0"/>
          <w:marRight w:val="0"/>
          <w:marTop w:val="0"/>
          <w:marBottom w:val="0"/>
          <w:divBdr>
            <w:top w:val="none" w:sz="0" w:space="0" w:color="auto"/>
            <w:left w:val="none" w:sz="0" w:space="0" w:color="auto"/>
            <w:bottom w:val="none" w:sz="0" w:space="0" w:color="auto"/>
            <w:right w:val="none" w:sz="0" w:space="0" w:color="auto"/>
          </w:divBdr>
        </w:div>
        <w:div w:id="3868218">
          <w:marLeft w:val="0"/>
          <w:marRight w:val="0"/>
          <w:marTop w:val="0"/>
          <w:marBottom w:val="0"/>
          <w:divBdr>
            <w:top w:val="none" w:sz="0" w:space="0" w:color="auto"/>
            <w:left w:val="none" w:sz="0" w:space="0" w:color="auto"/>
            <w:bottom w:val="none" w:sz="0" w:space="0" w:color="auto"/>
            <w:right w:val="none" w:sz="0" w:space="0" w:color="auto"/>
          </w:divBdr>
        </w:div>
        <w:div w:id="1788573987">
          <w:marLeft w:val="0"/>
          <w:marRight w:val="0"/>
          <w:marTop w:val="0"/>
          <w:marBottom w:val="0"/>
          <w:divBdr>
            <w:top w:val="none" w:sz="0" w:space="0" w:color="auto"/>
            <w:left w:val="none" w:sz="0" w:space="0" w:color="auto"/>
            <w:bottom w:val="none" w:sz="0" w:space="0" w:color="auto"/>
            <w:right w:val="none" w:sz="0" w:space="0" w:color="auto"/>
          </w:divBdr>
        </w:div>
        <w:div w:id="1435788966">
          <w:marLeft w:val="0"/>
          <w:marRight w:val="0"/>
          <w:marTop w:val="0"/>
          <w:marBottom w:val="0"/>
          <w:divBdr>
            <w:top w:val="none" w:sz="0" w:space="0" w:color="auto"/>
            <w:left w:val="none" w:sz="0" w:space="0" w:color="auto"/>
            <w:bottom w:val="none" w:sz="0" w:space="0" w:color="auto"/>
            <w:right w:val="none" w:sz="0" w:space="0" w:color="auto"/>
          </w:divBdr>
        </w:div>
        <w:div w:id="150830691">
          <w:marLeft w:val="0"/>
          <w:marRight w:val="0"/>
          <w:marTop w:val="0"/>
          <w:marBottom w:val="0"/>
          <w:divBdr>
            <w:top w:val="none" w:sz="0" w:space="0" w:color="auto"/>
            <w:left w:val="none" w:sz="0" w:space="0" w:color="auto"/>
            <w:bottom w:val="none" w:sz="0" w:space="0" w:color="auto"/>
            <w:right w:val="none" w:sz="0" w:space="0" w:color="auto"/>
          </w:divBdr>
        </w:div>
        <w:div w:id="1210915666">
          <w:marLeft w:val="0"/>
          <w:marRight w:val="0"/>
          <w:marTop w:val="0"/>
          <w:marBottom w:val="0"/>
          <w:divBdr>
            <w:top w:val="none" w:sz="0" w:space="0" w:color="auto"/>
            <w:left w:val="none" w:sz="0" w:space="0" w:color="auto"/>
            <w:bottom w:val="none" w:sz="0" w:space="0" w:color="auto"/>
            <w:right w:val="none" w:sz="0" w:space="0" w:color="auto"/>
          </w:divBdr>
        </w:div>
        <w:div w:id="402997081">
          <w:marLeft w:val="0"/>
          <w:marRight w:val="0"/>
          <w:marTop w:val="0"/>
          <w:marBottom w:val="0"/>
          <w:divBdr>
            <w:top w:val="none" w:sz="0" w:space="0" w:color="auto"/>
            <w:left w:val="none" w:sz="0" w:space="0" w:color="auto"/>
            <w:bottom w:val="none" w:sz="0" w:space="0" w:color="auto"/>
            <w:right w:val="none" w:sz="0" w:space="0" w:color="auto"/>
          </w:divBdr>
        </w:div>
        <w:div w:id="1271083825">
          <w:marLeft w:val="0"/>
          <w:marRight w:val="0"/>
          <w:marTop w:val="0"/>
          <w:marBottom w:val="0"/>
          <w:divBdr>
            <w:top w:val="none" w:sz="0" w:space="0" w:color="auto"/>
            <w:left w:val="none" w:sz="0" w:space="0" w:color="auto"/>
            <w:bottom w:val="none" w:sz="0" w:space="0" w:color="auto"/>
            <w:right w:val="none" w:sz="0" w:space="0" w:color="auto"/>
          </w:divBdr>
        </w:div>
        <w:div w:id="1919630245">
          <w:marLeft w:val="0"/>
          <w:marRight w:val="0"/>
          <w:marTop w:val="0"/>
          <w:marBottom w:val="0"/>
          <w:divBdr>
            <w:top w:val="none" w:sz="0" w:space="0" w:color="auto"/>
            <w:left w:val="none" w:sz="0" w:space="0" w:color="auto"/>
            <w:bottom w:val="none" w:sz="0" w:space="0" w:color="auto"/>
            <w:right w:val="none" w:sz="0" w:space="0" w:color="auto"/>
          </w:divBdr>
        </w:div>
        <w:div w:id="1301492902">
          <w:marLeft w:val="0"/>
          <w:marRight w:val="0"/>
          <w:marTop w:val="0"/>
          <w:marBottom w:val="0"/>
          <w:divBdr>
            <w:top w:val="none" w:sz="0" w:space="0" w:color="auto"/>
            <w:left w:val="none" w:sz="0" w:space="0" w:color="auto"/>
            <w:bottom w:val="none" w:sz="0" w:space="0" w:color="auto"/>
            <w:right w:val="none" w:sz="0" w:space="0" w:color="auto"/>
          </w:divBdr>
        </w:div>
        <w:div w:id="1833182634">
          <w:marLeft w:val="0"/>
          <w:marRight w:val="0"/>
          <w:marTop w:val="0"/>
          <w:marBottom w:val="0"/>
          <w:divBdr>
            <w:top w:val="none" w:sz="0" w:space="0" w:color="auto"/>
            <w:left w:val="none" w:sz="0" w:space="0" w:color="auto"/>
            <w:bottom w:val="none" w:sz="0" w:space="0" w:color="auto"/>
            <w:right w:val="none" w:sz="0" w:space="0" w:color="auto"/>
          </w:divBdr>
        </w:div>
        <w:div w:id="48001945">
          <w:marLeft w:val="0"/>
          <w:marRight w:val="0"/>
          <w:marTop w:val="0"/>
          <w:marBottom w:val="0"/>
          <w:divBdr>
            <w:top w:val="none" w:sz="0" w:space="0" w:color="auto"/>
            <w:left w:val="none" w:sz="0" w:space="0" w:color="auto"/>
            <w:bottom w:val="none" w:sz="0" w:space="0" w:color="auto"/>
            <w:right w:val="none" w:sz="0" w:space="0" w:color="auto"/>
          </w:divBdr>
        </w:div>
        <w:div w:id="1336961822">
          <w:marLeft w:val="0"/>
          <w:marRight w:val="0"/>
          <w:marTop w:val="0"/>
          <w:marBottom w:val="0"/>
          <w:divBdr>
            <w:top w:val="none" w:sz="0" w:space="0" w:color="auto"/>
            <w:left w:val="none" w:sz="0" w:space="0" w:color="auto"/>
            <w:bottom w:val="none" w:sz="0" w:space="0" w:color="auto"/>
            <w:right w:val="none" w:sz="0" w:space="0" w:color="auto"/>
          </w:divBdr>
        </w:div>
        <w:div w:id="228271287">
          <w:marLeft w:val="0"/>
          <w:marRight w:val="0"/>
          <w:marTop w:val="0"/>
          <w:marBottom w:val="0"/>
          <w:divBdr>
            <w:top w:val="none" w:sz="0" w:space="0" w:color="auto"/>
            <w:left w:val="none" w:sz="0" w:space="0" w:color="auto"/>
            <w:bottom w:val="none" w:sz="0" w:space="0" w:color="auto"/>
            <w:right w:val="none" w:sz="0" w:space="0" w:color="auto"/>
          </w:divBdr>
        </w:div>
        <w:div w:id="570893827">
          <w:marLeft w:val="0"/>
          <w:marRight w:val="0"/>
          <w:marTop w:val="0"/>
          <w:marBottom w:val="0"/>
          <w:divBdr>
            <w:top w:val="none" w:sz="0" w:space="0" w:color="auto"/>
            <w:left w:val="none" w:sz="0" w:space="0" w:color="auto"/>
            <w:bottom w:val="none" w:sz="0" w:space="0" w:color="auto"/>
            <w:right w:val="none" w:sz="0" w:space="0" w:color="auto"/>
          </w:divBdr>
        </w:div>
        <w:div w:id="1397313926">
          <w:marLeft w:val="0"/>
          <w:marRight w:val="0"/>
          <w:marTop w:val="0"/>
          <w:marBottom w:val="0"/>
          <w:divBdr>
            <w:top w:val="none" w:sz="0" w:space="0" w:color="auto"/>
            <w:left w:val="none" w:sz="0" w:space="0" w:color="auto"/>
            <w:bottom w:val="none" w:sz="0" w:space="0" w:color="auto"/>
            <w:right w:val="none" w:sz="0" w:space="0" w:color="auto"/>
          </w:divBdr>
        </w:div>
        <w:div w:id="434791834">
          <w:marLeft w:val="0"/>
          <w:marRight w:val="0"/>
          <w:marTop w:val="0"/>
          <w:marBottom w:val="0"/>
          <w:divBdr>
            <w:top w:val="none" w:sz="0" w:space="0" w:color="auto"/>
            <w:left w:val="none" w:sz="0" w:space="0" w:color="auto"/>
            <w:bottom w:val="none" w:sz="0" w:space="0" w:color="auto"/>
            <w:right w:val="none" w:sz="0" w:space="0" w:color="auto"/>
          </w:divBdr>
        </w:div>
        <w:div w:id="1633905645">
          <w:marLeft w:val="0"/>
          <w:marRight w:val="0"/>
          <w:marTop w:val="0"/>
          <w:marBottom w:val="0"/>
          <w:divBdr>
            <w:top w:val="none" w:sz="0" w:space="0" w:color="auto"/>
            <w:left w:val="none" w:sz="0" w:space="0" w:color="auto"/>
            <w:bottom w:val="none" w:sz="0" w:space="0" w:color="auto"/>
            <w:right w:val="none" w:sz="0" w:space="0" w:color="auto"/>
          </w:divBdr>
        </w:div>
        <w:div w:id="450396043">
          <w:marLeft w:val="0"/>
          <w:marRight w:val="0"/>
          <w:marTop w:val="0"/>
          <w:marBottom w:val="0"/>
          <w:divBdr>
            <w:top w:val="none" w:sz="0" w:space="0" w:color="auto"/>
            <w:left w:val="none" w:sz="0" w:space="0" w:color="auto"/>
            <w:bottom w:val="none" w:sz="0" w:space="0" w:color="auto"/>
            <w:right w:val="none" w:sz="0" w:space="0" w:color="auto"/>
          </w:divBdr>
        </w:div>
        <w:div w:id="746151719">
          <w:marLeft w:val="0"/>
          <w:marRight w:val="0"/>
          <w:marTop w:val="0"/>
          <w:marBottom w:val="0"/>
          <w:divBdr>
            <w:top w:val="none" w:sz="0" w:space="0" w:color="auto"/>
            <w:left w:val="none" w:sz="0" w:space="0" w:color="auto"/>
            <w:bottom w:val="none" w:sz="0" w:space="0" w:color="auto"/>
            <w:right w:val="none" w:sz="0" w:space="0" w:color="auto"/>
          </w:divBdr>
        </w:div>
        <w:div w:id="2042126513">
          <w:marLeft w:val="0"/>
          <w:marRight w:val="0"/>
          <w:marTop w:val="0"/>
          <w:marBottom w:val="0"/>
          <w:divBdr>
            <w:top w:val="none" w:sz="0" w:space="0" w:color="auto"/>
            <w:left w:val="none" w:sz="0" w:space="0" w:color="auto"/>
            <w:bottom w:val="none" w:sz="0" w:space="0" w:color="auto"/>
            <w:right w:val="none" w:sz="0" w:space="0" w:color="auto"/>
          </w:divBdr>
        </w:div>
        <w:div w:id="322395965">
          <w:marLeft w:val="0"/>
          <w:marRight w:val="0"/>
          <w:marTop w:val="0"/>
          <w:marBottom w:val="0"/>
          <w:divBdr>
            <w:top w:val="none" w:sz="0" w:space="0" w:color="auto"/>
            <w:left w:val="none" w:sz="0" w:space="0" w:color="auto"/>
            <w:bottom w:val="none" w:sz="0" w:space="0" w:color="auto"/>
            <w:right w:val="none" w:sz="0" w:space="0" w:color="auto"/>
          </w:divBdr>
        </w:div>
        <w:div w:id="1099373329">
          <w:marLeft w:val="0"/>
          <w:marRight w:val="0"/>
          <w:marTop w:val="0"/>
          <w:marBottom w:val="0"/>
          <w:divBdr>
            <w:top w:val="none" w:sz="0" w:space="0" w:color="auto"/>
            <w:left w:val="none" w:sz="0" w:space="0" w:color="auto"/>
            <w:bottom w:val="none" w:sz="0" w:space="0" w:color="auto"/>
            <w:right w:val="none" w:sz="0" w:space="0" w:color="auto"/>
          </w:divBdr>
        </w:div>
        <w:div w:id="1573933523">
          <w:marLeft w:val="0"/>
          <w:marRight w:val="0"/>
          <w:marTop w:val="0"/>
          <w:marBottom w:val="0"/>
          <w:divBdr>
            <w:top w:val="none" w:sz="0" w:space="0" w:color="auto"/>
            <w:left w:val="none" w:sz="0" w:space="0" w:color="auto"/>
            <w:bottom w:val="none" w:sz="0" w:space="0" w:color="auto"/>
            <w:right w:val="none" w:sz="0" w:space="0" w:color="auto"/>
          </w:divBdr>
        </w:div>
        <w:div w:id="877551497">
          <w:marLeft w:val="0"/>
          <w:marRight w:val="0"/>
          <w:marTop w:val="0"/>
          <w:marBottom w:val="0"/>
          <w:divBdr>
            <w:top w:val="none" w:sz="0" w:space="0" w:color="auto"/>
            <w:left w:val="none" w:sz="0" w:space="0" w:color="auto"/>
            <w:bottom w:val="none" w:sz="0" w:space="0" w:color="auto"/>
            <w:right w:val="none" w:sz="0" w:space="0" w:color="auto"/>
          </w:divBdr>
        </w:div>
        <w:div w:id="976179995">
          <w:marLeft w:val="0"/>
          <w:marRight w:val="0"/>
          <w:marTop w:val="0"/>
          <w:marBottom w:val="0"/>
          <w:divBdr>
            <w:top w:val="none" w:sz="0" w:space="0" w:color="auto"/>
            <w:left w:val="none" w:sz="0" w:space="0" w:color="auto"/>
            <w:bottom w:val="none" w:sz="0" w:space="0" w:color="auto"/>
            <w:right w:val="none" w:sz="0" w:space="0" w:color="auto"/>
          </w:divBdr>
        </w:div>
        <w:div w:id="1650749262">
          <w:marLeft w:val="0"/>
          <w:marRight w:val="0"/>
          <w:marTop w:val="0"/>
          <w:marBottom w:val="0"/>
          <w:divBdr>
            <w:top w:val="none" w:sz="0" w:space="0" w:color="auto"/>
            <w:left w:val="none" w:sz="0" w:space="0" w:color="auto"/>
            <w:bottom w:val="none" w:sz="0" w:space="0" w:color="auto"/>
            <w:right w:val="none" w:sz="0" w:space="0" w:color="auto"/>
          </w:divBdr>
        </w:div>
        <w:div w:id="828594194">
          <w:marLeft w:val="0"/>
          <w:marRight w:val="0"/>
          <w:marTop w:val="0"/>
          <w:marBottom w:val="0"/>
          <w:divBdr>
            <w:top w:val="none" w:sz="0" w:space="0" w:color="auto"/>
            <w:left w:val="none" w:sz="0" w:space="0" w:color="auto"/>
            <w:bottom w:val="none" w:sz="0" w:space="0" w:color="auto"/>
            <w:right w:val="none" w:sz="0" w:space="0" w:color="auto"/>
          </w:divBdr>
        </w:div>
        <w:div w:id="1456871617">
          <w:marLeft w:val="0"/>
          <w:marRight w:val="0"/>
          <w:marTop w:val="0"/>
          <w:marBottom w:val="0"/>
          <w:divBdr>
            <w:top w:val="none" w:sz="0" w:space="0" w:color="auto"/>
            <w:left w:val="none" w:sz="0" w:space="0" w:color="auto"/>
            <w:bottom w:val="none" w:sz="0" w:space="0" w:color="auto"/>
            <w:right w:val="none" w:sz="0" w:space="0" w:color="auto"/>
          </w:divBdr>
        </w:div>
        <w:div w:id="834953311">
          <w:marLeft w:val="0"/>
          <w:marRight w:val="0"/>
          <w:marTop w:val="0"/>
          <w:marBottom w:val="0"/>
          <w:divBdr>
            <w:top w:val="none" w:sz="0" w:space="0" w:color="auto"/>
            <w:left w:val="none" w:sz="0" w:space="0" w:color="auto"/>
            <w:bottom w:val="none" w:sz="0" w:space="0" w:color="auto"/>
            <w:right w:val="none" w:sz="0" w:space="0" w:color="auto"/>
          </w:divBdr>
        </w:div>
      </w:divsChild>
    </w:div>
    <w:div w:id="1325932908">
      <w:bodyDiv w:val="1"/>
      <w:marLeft w:val="0"/>
      <w:marRight w:val="0"/>
      <w:marTop w:val="0"/>
      <w:marBottom w:val="0"/>
      <w:divBdr>
        <w:top w:val="none" w:sz="0" w:space="0" w:color="auto"/>
        <w:left w:val="none" w:sz="0" w:space="0" w:color="auto"/>
        <w:bottom w:val="none" w:sz="0" w:space="0" w:color="auto"/>
        <w:right w:val="none" w:sz="0" w:space="0" w:color="auto"/>
      </w:divBdr>
      <w:divsChild>
        <w:div w:id="879321332">
          <w:marLeft w:val="0"/>
          <w:marRight w:val="0"/>
          <w:marTop w:val="0"/>
          <w:marBottom w:val="0"/>
          <w:divBdr>
            <w:top w:val="none" w:sz="0" w:space="0" w:color="auto"/>
            <w:left w:val="none" w:sz="0" w:space="0" w:color="auto"/>
            <w:bottom w:val="none" w:sz="0" w:space="0" w:color="auto"/>
            <w:right w:val="none" w:sz="0" w:space="0" w:color="auto"/>
          </w:divBdr>
        </w:div>
        <w:div w:id="434399588">
          <w:marLeft w:val="0"/>
          <w:marRight w:val="0"/>
          <w:marTop w:val="0"/>
          <w:marBottom w:val="0"/>
          <w:divBdr>
            <w:top w:val="none" w:sz="0" w:space="0" w:color="auto"/>
            <w:left w:val="none" w:sz="0" w:space="0" w:color="auto"/>
            <w:bottom w:val="none" w:sz="0" w:space="0" w:color="auto"/>
            <w:right w:val="none" w:sz="0" w:space="0" w:color="auto"/>
          </w:divBdr>
        </w:div>
        <w:div w:id="991718172">
          <w:marLeft w:val="0"/>
          <w:marRight w:val="0"/>
          <w:marTop w:val="0"/>
          <w:marBottom w:val="0"/>
          <w:divBdr>
            <w:top w:val="none" w:sz="0" w:space="0" w:color="auto"/>
            <w:left w:val="none" w:sz="0" w:space="0" w:color="auto"/>
            <w:bottom w:val="none" w:sz="0" w:space="0" w:color="auto"/>
            <w:right w:val="none" w:sz="0" w:space="0" w:color="auto"/>
          </w:divBdr>
        </w:div>
        <w:div w:id="871840164">
          <w:marLeft w:val="0"/>
          <w:marRight w:val="0"/>
          <w:marTop w:val="0"/>
          <w:marBottom w:val="0"/>
          <w:divBdr>
            <w:top w:val="none" w:sz="0" w:space="0" w:color="auto"/>
            <w:left w:val="none" w:sz="0" w:space="0" w:color="auto"/>
            <w:bottom w:val="none" w:sz="0" w:space="0" w:color="auto"/>
            <w:right w:val="none" w:sz="0" w:space="0" w:color="auto"/>
          </w:divBdr>
        </w:div>
        <w:div w:id="1862546239">
          <w:marLeft w:val="0"/>
          <w:marRight w:val="0"/>
          <w:marTop w:val="0"/>
          <w:marBottom w:val="0"/>
          <w:divBdr>
            <w:top w:val="none" w:sz="0" w:space="0" w:color="auto"/>
            <w:left w:val="none" w:sz="0" w:space="0" w:color="auto"/>
            <w:bottom w:val="none" w:sz="0" w:space="0" w:color="auto"/>
            <w:right w:val="none" w:sz="0" w:space="0" w:color="auto"/>
          </w:divBdr>
        </w:div>
        <w:div w:id="313532167">
          <w:marLeft w:val="0"/>
          <w:marRight w:val="0"/>
          <w:marTop w:val="0"/>
          <w:marBottom w:val="0"/>
          <w:divBdr>
            <w:top w:val="none" w:sz="0" w:space="0" w:color="auto"/>
            <w:left w:val="none" w:sz="0" w:space="0" w:color="auto"/>
            <w:bottom w:val="none" w:sz="0" w:space="0" w:color="auto"/>
            <w:right w:val="none" w:sz="0" w:space="0" w:color="auto"/>
          </w:divBdr>
        </w:div>
        <w:div w:id="1888032103">
          <w:marLeft w:val="0"/>
          <w:marRight w:val="0"/>
          <w:marTop w:val="0"/>
          <w:marBottom w:val="0"/>
          <w:divBdr>
            <w:top w:val="none" w:sz="0" w:space="0" w:color="auto"/>
            <w:left w:val="none" w:sz="0" w:space="0" w:color="auto"/>
            <w:bottom w:val="none" w:sz="0" w:space="0" w:color="auto"/>
            <w:right w:val="none" w:sz="0" w:space="0" w:color="auto"/>
          </w:divBdr>
        </w:div>
        <w:div w:id="329258966">
          <w:marLeft w:val="0"/>
          <w:marRight w:val="0"/>
          <w:marTop w:val="0"/>
          <w:marBottom w:val="0"/>
          <w:divBdr>
            <w:top w:val="none" w:sz="0" w:space="0" w:color="auto"/>
            <w:left w:val="none" w:sz="0" w:space="0" w:color="auto"/>
            <w:bottom w:val="none" w:sz="0" w:space="0" w:color="auto"/>
            <w:right w:val="none" w:sz="0" w:space="0" w:color="auto"/>
          </w:divBdr>
        </w:div>
        <w:div w:id="1855917802">
          <w:marLeft w:val="0"/>
          <w:marRight w:val="0"/>
          <w:marTop w:val="0"/>
          <w:marBottom w:val="0"/>
          <w:divBdr>
            <w:top w:val="none" w:sz="0" w:space="0" w:color="auto"/>
            <w:left w:val="none" w:sz="0" w:space="0" w:color="auto"/>
            <w:bottom w:val="none" w:sz="0" w:space="0" w:color="auto"/>
            <w:right w:val="none" w:sz="0" w:space="0" w:color="auto"/>
          </w:divBdr>
        </w:div>
        <w:div w:id="646518070">
          <w:marLeft w:val="0"/>
          <w:marRight w:val="0"/>
          <w:marTop w:val="0"/>
          <w:marBottom w:val="0"/>
          <w:divBdr>
            <w:top w:val="none" w:sz="0" w:space="0" w:color="auto"/>
            <w:left w:val="none" w:sz="0" w:space="0" w:color="auto"/>
            <w:bottom w:val="none" w:sz="0" w:space="0" w:color="auto"/>
            <w:right w:val="none" w:sz="0" w:space="0" w:color="auto"/>
          </w:divBdr>
        </w:div>
        <w:div w:id="978073417">
          <w:marLeft w:val="0"/>
          <w:marRight w:val="0"/>
          <w:marTop w:val="0"/>
          <w:marBottom w:val="0"/>
          <w:divBdr>
            <w:top w:val="none" w:sz="0" w:space="0" w:color="auto"/>
            <w:left w:val="none" w:sz="0" w:space="0" w:color="auto"/>
            <w:bottom w:val="none" w:sz="0" w:space="0" w:color="auto"/>
            <w:right w:val="none" w:sz="0" w:space="0" w:color="auto"/>
          </w:divBdr>
        </w:div>
        <w:div w:id="87505318">
          <w:marLeft w:val="0"/>
          <w:marRight w:val="0"/>
          <w:marTop w:val="0"/>
          <w:marBottom w:val="0"/>
          <w:divBdr>
            <w:top w:val="none" w:sz="0" w:space="0" w:color="auto"/>
            <w:left w:val="none" w:sz="0" w:space="0" w:color="auto"/>
            <w:bottom w:val="none" w:sz="0" w:space="0" w:color="auto"/>
            <w:right w:val="none" w:sz="0" w:space="0" w:color="auto"/>
          </w:divBdr>
        </w:div>
        <w:div w:id="1024013772">
          <w:marLeft w:val="0"/>
          <w:marRight w:val="0"/>
          <w:marTop w:val="0"/>
          <w:marBottom w:val="0"/>
          <w:divBdr>
            <w:top w:val="none" w:sz="0" w:space="0" w:color="auto"/>
            <w:left w:val="none" w:sz="0" w:space="0" w:color="auto"/>
            <w:bottom w:val="none" w:sz="0" w:space="0" w:color="auto"/>
            <w:right w:val="none" w:sz="0" w:space="0" w:color="auto"/>
          </w:divBdr>
        </w:div>
        <w:div w:id="1964531341">
          <w:marLeft w:val="0"/>
          <w:marRight w:val="0"/>
          <w:marTop w:val="0"/>
          <w:marBottom w:val="0"/>
          <w:divBdr>
            <w:top w:val="none" w:sz="0" w:space="0" w:color="auto"/>
            <w:left w:val="none" w:sz="0" w:space="0" w:color="auto"/>
            <w:bottom w:val="none" w:sz="0" w:space="0" w:color="auto"/>
            <w:right w:val="none" w:sz="0" w:space="0" w:color="auto"/>
          </w:divBdr>
        </w:div>
        <w:div w:id="1707556446">
          <w:marLeft w:val="0"/>
          <w:marRight w:val="0"/>
          <w:marTop w:val="0"/>
          <w:marBottom w:val="0"/>
          <w:divBdr>
            <w:top w:val="none" w:sz="0" w:space="0" w:color="auto"/>
            <w:left w:val="none" w:sz="0" w:space="0" w:color="auto"/>
            <w:bottom w:val="none" w:sz="0" w:space="0" w:color="auto"/>
            <w:right w:val="none" w:sz="0" w:space="0" w:color="auto"/>
          </w:divBdr>
        </w:div>
        <w:div w:id="1218397836">
          <w:marLeft w:val="0"/>
          <w:marRight w:val="0"/>
          <w:marTop w:val="0"/>
          <w:marBottom w:val="0"/>
          <w:divBdr>
            <w:top w:val="none" w:sz="0" w:space="0" w:color="auto"/>
            <w:left w:val="none" w:sz="0" w:space="0" w:color="auto"/>
            <w:bottom w:val="none" w:sz="0" w:space="0" w:color="auto"/>
            <w:right w:val="none" w:sz="0" w:space="0" w:color="auto"/>
          </w:divBdr>
        </w:div>
        <w:div w:id="2068988496">
          <w:marLeft w:val="0"/>
          <w:marRight w:val="0"/>
          <w:marTop w:val="0"/>
          <w:marBottom w:val="0"/>
          <w:divBdr>
            <w:top w:val="none" w:sz="0" w:space="0" w:color="auto"/>
            <w:left w:val="none" w:sz="0" w:space="0" w:color="auto"/>
            <w:bottom w:val="none" w:sz="0" w:space="0" w:color="auto"/>
            <w:right w:val="none" w:sz="0" w:space="0" w:color="auto"/>
          </w:divBdr>
        </w:div>
        <w:div w:id="294651505">
          <w:marLeft w:val="0"/>
          <w:marRight w:val="0"/>
          <w:marTop w:val="0"/>
          <w:marBottom w:val="0"/>
          <w:divBdr>
            <w:top w:val="none" w:sz="0" w:space="0" w:color="auto"/>
            <w:left w:val="none" w:sz="0" w:space="0" w:color="auto"/>
            <w:bottom w:val="none" w:sz="0" w:space="0" w:color="auto"/>
            <w:right w:val="none" w:sz="0" w:space="0" w:color="auto"/>
          </w:divBdr>
        </w:div>
        <w:div w:id="674190778">
          <w:marLeft w:val="0"/>
          <w:marRight w:val="0"/>
          <w:marTop w:val="0"/>
          <w:marBottom w:val="0"/>
          <w:divBdr>
            <w:top w:val="none" w:sz="0" w:space="0" w:color="auto"/>
            <w:left w:val="none" w:sz="0" w:space="0" w:color="auto"/>
            <w:bottom w:val="none" w:sz="0" w:space="0" w:color="auto"/>
            <w:right w:val="none" w:sz="0" w:space="0" w:color="auto"/>
          </w:divBdr>
        </w:div>
        <w:div w:id="1866598958">
          <w:marLeft w:val="0"/>
          <w:marRight w:val="0"/>
          <w:marTop w:val="0"/>
          <w:marBottom w:val="0"/>
          <w:divBdr>
            <w:top w:val="none" w:sz="0" w:space="0" w:color="auto"/>
            <w:left w:val="none" w:sz="0" w:space="0" w:color="auto"/>
            <w:bottom w:val="none" w:sz="0" w:space="0" w:color="auto"/>
            <w:right w:val="none" w:sz="0" w:space="0" w:color="auto"/>
          </w:divBdr>
        </w:div>
        <w:div w:id="249855637">
          <w:marLeft w:val="0"/>
          <w:marRight w:val="0"/>
          <w:marTop w:val="0"/>
          <w:marBottom w:val="0"/>
          <w:divBdr>
            <w:top w:val="none" w:sz="0" w:space="0" w:color="auto"/>
            <w:left w:val="none" w:sz="0" w:space="0" w:color="auto"/>
            <w:bottom w:val="none" w:sz="0" w:space="0" w:color="auto"/>
            <w:right w:val="none" w:sz="0" w:space="0" w:color="auto"/>
          </w:divBdr>
        </w:div>
        <w:div w:id="1429429304">
          <w:marLeft w:val="0"/>
          <w:marRight w:val="0"/>
          <w:marTop w:val="0"/>
          <w:marBottom w:val="0"/>
          <w:divBdr>
            <w:top w:val="none" w:sz="0" w:space="0" w:color="auto"/>
            <w:left w:val="none" w:sz="0" w:space="0" w:color="auto"/>
            <w:bottom w:val="none" w:sz="0" w:space="0" w:color="auto"/>
            <w:right w:val="none" w:sz="0" w:space="0" w:color="auto"/>
          </w:divBdr>
        </w:div>
        <w:div w:id="1928034055">
          <w:marLeft w:val="0"/>
          <w:marRight w:val="0"/>
          <w:marTop w:val="0"/>
          <w:marBottom w:val="0"/>
          <w:divBdr>
            <w:top w:val="none" w:sz="0" w:space="0" w:color="auto"/>
            <w:left w:val="none" w:sz="0" w:space="0" w:color="auto"/>
            <w:bottom w:val="none" w:sz="0" w:space="0" w:color="auto"/>
            <w:right w:val="none" w:sz="0" w:space="0" w:color="auto"/>
          </w:divBdr>
        </w:div>
        <w:div w:id="1708287318">
          <w:marLeft w:val="0"/>
          <w:marRight w:val="0"/>
          <w:marTop w:val="0"/>
          <w:marBottom w:val="0"/>
          <w:divBdr>
            <w:top w:val="none" w:sz="0" w:space="0" w:color="auto"/>
            <w:left w:val="none" w:sz="0" w:space="0" w:color="auto"/>
            <w:bottom w:val="none" w:sz="0" w:space="0" w:color="auto"/>
            <w:right w:val="none" w:sz="0" w:space="0" w:color="auto"/>
          </w:divBdr>
        </w:div>
        <w:div w:id="1087189977">
          <w:marLeft w:val="0"/>
          <w:marRight w:val="0"/>
          <w:marTop w:val="0"/>
          <w:marBottom w:val="0"/>
          <w:divBdr>
            <w:top w:val="none" w:sz="0" w:space="0" w:color="auto"/>
            <w:left w:val="none" w:sz="0" w:space="0" w:color="auto"/>
            <w:bottom w:val="none" w:sz="0" w:space="0" w:color="auto"/>
            <w:right w:val="none" w:sz="0" w:space="0" w:color="auto"/>
          </w:divBdr>
        </w:div>
        <w:div w:id="892078947">
          <w:marLeft w:val="0"/>
          <w:marRight w:val="0"/>
          <w:marTop w:val="0"/>
          <w:marBottom w:val="0"/>
          <w:divBdr>
            <w:top w:val="none" w:sz="0" w:space="0" w:color="auto"/>
            <w:left w:val="none" w:sz="0" w:space="0" w:color="auto"/>
            <w:bottom w:val="none" w:sz="0" w:space="0" w:color="auto"/>
            <w:right w:val="none" w:sz="0" w:space="0" w:color="auto"/>
          </w:divBdr>
        </w:div>
        <w:div w:id="1716077023">
          <w:marLeft w:val="0"/>
          <w:marRight w:val="0"/>
          <w:marTop w:val="0"/>
          <w:marBottom w:val="0"/>
          <w:divBdr>
            <w:top w:val="none" w:sz="0" w:space="0" w:color="auto"/>
            <w:left w:val="none" w:sz="0" w:space="0" w:color="auto"/>
            <w:bottom w:val="none" w:sz="0" w:space="0" w:color="auto"/>
            <w:right w:val="none" w:sz="0" w:space="0" w:color="auto"/>
          </w:divBdr>
        </w:div>
        <w:div w:id="510411423">
          <w:marLeft w:val="0"/>
          <w:marRight w:val="0"/>
          <w:marTop w:val="0"/>
          <w:marBottom w:val="0"/>
          <w:divBdr>
            <w:top w:val="none" w:sz="0" w:space="0" w:color="auto"/>
            <w:left w:val="none" w:sz="0" w:space="0" w:color="auto"/>
            <w:bottom w:val="none" w:sz="0" w:space="0" w:color="auto"/>
            <w:right w:val="none" w:sz="0" w:space="0" w:color="auto"/>
          </w:divBdr>
        </w:div>
        <w:div w:id="1530215921">
          <w:marLeft w:val="0"/>
          <w:marRight w:val="0"/>
          <w:marTop w:val="0"/>
          <w:marBottom w:val="0"/>
          <w:divBdr>
            <w:top w:val="none" w:sz="0" w:space="0" w:color="auto"/>
            <w:left w:val="none" w:sz="0" w:space="0" w:color="auto"/>
            <w:bottom w:val="none" w:sz="0" w:space="0" w:color="auto"/>
            <w:right w:val="none" w:sz="0" w:space="0" w:color="auto"/>
          </w:divBdr>
        </w:div>
        <w:div w:id="1522426790">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365179059">
          <w:marLeft w:val="0"/>
          <w:marRight w:val="0"/>
          <w:marTop w:val="0"/>
          <w:marBottom w:val="0"/>
          <w:divBdr>
            <w:top w:val="none" w:sz="0" w:space="0" w:color="auto"/>
            <w:left w:val="none" w:sz="0" w:space="0" w:color="auto"/>
            <w:bottom w:val="none" w:sz="0" w:space="0" w:color="auto"/>
            <w:right w:val="none" w:sz="0" w:space="0" w:color="auto"/>
          </w:divBdr>
        </w:div>
        <w:div w:id="1405685890">
          <w:marLeft w:val="0"/>
          <w:marRight w:val="0"/>
          <w:marTop w:val="0"/>
          <w:marBottom w:val="0"/>
          <w:divBdr>
            <w:top w:val="none" w:sz="0" w:space="0" w:color="auto"/>
            <w:left w:val="none" w:sz="0" w:space="0" w:color="auto"/>
            <w:bottom w:val="none" w:sz="0" w:space="0" w:color="auto"/>
            <w:right w:val="none" w:sz="0" w:space="0" w:color="auto"/>
          </w:divBdr>
        </w:div>
        <w:div w:id="1378889625">
          <w:marLeft w:val="0"/>
          <w:marRight w:val="0"/>
          <w:marTop w:val="0"/>
          <w:marBottom w:val="0"/>
          <w:divBdr>
            <w:top w:val="none" w:sz="0" w:space="0" w:color="auto"/>
            <w:left w:val="none" w:sz="0" w:space="0" w:color="auto"/>
            <w:bottom w:val="none" w:sz="0" w:space="0" w:color="auto"/>
            <w:right w:val="none" w:sz="0" w:space="0" w:color="auto"/>
          </w:divBdr>
        </w:div>
        <w:div w:id="481040094">
          <w:marLeft w:val="0"/>
          <w:marRight w:val="0"/>
          <w:marTop w:val="0"/>
          <w:marBottom w:val="0"/>
          <w:divBdr>
            <w:top w:val="none" w:sz="0" w:space="0" w:color="auto"/>
            <w:left w:val="none" w:sz="0" w:space="0" w:color="auto"/>
            <w:bottom w:val="none" w:sz="0" w:space="0" w:color="auto"/>
            <w:right w:val="none" w:sz="0" w:space="0" w:color="auto"/>
          </w:divBdr>
        </w:div>
        <w:div w:id="1300572964">
          <w:marLeft w:val="0"/>
          <w:marRight w:val="0"/>
          <w:marTop w:val="0"/>
          <w:marBottom w:val="0"/>
          <w:divBdr>
            <w:top w:val="none" w:sz="0" w:space="0" w:color="auto"/>
            <w:left w:val="none" w:sz="0" w:space="0" w:color="auto"/>
            <w:bottom w:val="none" w:sz="0" w:space="0" w:color="auto"/>
            <w:right w:val="none" w:sz="0" w:space="0" w:color="auto"/>
          </w:divBdr>
        </w:div>
        <w:div w:id="587269831">
          <w:marLeft w:val="0"/>
          <w:marRight w:val="0"/>
          <w:marTop w:val="0"/>
          <w:marBottom w:val="0"/>
          <w:divBdr>
            <w:top w:val="none" w:sz="0" w:space="0" w:color="auto"/>
            <w:left w:val="none" w:sz="0" w:space="0" w:color="auto"/>
            <w:bottom w:val="none" w:sz="0" w:space="0" w:color="auto"/>
            <w:right w:val="none" w:sz="0" w:space="0" w:color="auto"/>
          </w:divBdr>
        </w:div>
        <w:div w:id="316695021">
          <w:marLeft w:val="0"/>
          <w:marRight w:val="0"/>
          <w:marTop w:val="0"/>
          <w:marBottom w:val="0"/>
          <w:divBdr>
            <w:top w:val="none" w:sz="0" w:space="0" w:color="auto"/>
            <w:left w:val="none" w:sz="0" w:space="0" w:color="auto"/>
            <w:bottom w:val="none" w:sz="0" w:space="0" w:color="auto"/>
            <w:right w:val="none" w:sz="0" w:space="0" w:color="auto"/>
          </w:divBdr>
        </w:div>
        <w:div w:id="1779912633">
          <w:marLeft w:val="0"/>
          <w:marRight w:val="0"/>
          <w:marTop w:val="0"/>
          <w:marBottom w:val="0"/>
          <w:divBdr>
            <w:top w:val="none" w:sz="0" w:space="0" w:color="auto"/>
            <w:left w:val="none" w:sz="0" w:space="0" w:color="auto"/>
            <w:bottom w:val="none" w:sz="0" w:space="0" w:color="auto"/>
            <w:right w:val="none" w:sz="0" w:space="0" w:color="auto"/>
          </w:divBdr>
        </w:div>
        <w:div w:id="213086124">
          <w:marLeft w:val="0"/>
          <w:marRight w:val="0"/>
          <w:marTop w:val="0"/>
          <w:marBottom w:val="0"/>
          <w:divBdr>
            <w:top w:val="none" w:sz="0" w:space="0" w:color="auto"/>
            <w:left w:val="none" w:sz="0" w:space="0" w:color="auto"/>
            <w:bottom w:val="none" w:sz="0" w:space="0" w:color="auto"/>
            <w:right w:val="none" w:sz="0" w:space="0" w:color="auto"/>
          </w:divBdr>
        </w:div>
        <w:div w:id="1434784175">
          <w:marLeft w:val="0"/>
          <w:marRight w:val="0"/>
          <w:marTop w:val="0"/>
          <w:marBottom w:val="0"/>
          <w:divBdr>
            <w:top w:val="none" w:sz="0" w:space="0" w:color="auto"/>
            <w:left w:val="none" w:sz="0" w:space="0" w:color="auto"/>
            <w:bottom w:val="none" w:sz="0" w:space="0" w:color="auto"/>
            <w:right w:val="none" w:sz="0" w:space="0" w:color="auto"/>
          </w:divBdr>
        </w:div>
        <w:div w:id="1878547410">
          <w:marLeft w:val="0"/>
          <w:marRight w:val="0"/>
          <w:marTop w:val="0"/>
          <w:marBottom w:val="0"/>
          <w:divBdr>
            <w:top w:val="none" w:sz="0" w:space="0" w:color="auto"/>
            <w:left w:val="none" w:sz="0" w:space="0" w:color="auto"/>
            <w:bottom w:val="none" w:sz="0" w:space="0" w:color="auto"/>
            <w:right w:val="none" w:sz="0" w:space="0" w:color="auto"/>
          </w:divBdr>
        </w:div>
        <w:div w:id="699624580">
          <w:marLeft w:val="0"/>
          <w:marRight w:val="0"/>
          <w:marTop w:val="0"/>
          <w:marBottom w:val="0"/>
          <w:divBdr>
            <w:top w:val="none" w:sz="0" w:space="0" w:color="auto"/>
            <w:left w:val="none" w:sz="0" w:space="0" w:color="auto"/>
            <w:bottom w:val="none" w:sz="0" w:space="0" w:color="auto"/>
            <w:right w:val="none" w:sz="0" w:space="0" w:color="auto"/>
          </w:divBdr>
        </w:div>
        <w:div w:id="805389872">
          <w:marLeft w:val="0"/>
          <w:marRight w:val="0"/>
          <w:marTop w:val="0"/>
          <w:marBottom w:val="0"/>
          <w:divBdr>
            <w:top w:val="none" w:sz="0" w:space="0" w:color="auto"/>
            <w:left w:val="none" w:sz="0" w:space="0" w:color="auto"/>
            <w:bottom w:val="none" w:sz="0" w:space="0" w:color="auto"/>
            <w:right w:val="none" w:sz="0" w:space="0" w:color="auto"/>
          </w:divBdr>
        </w:div>
        <w:div w:id="754084225">
          <w:marLeft w:val="0"/>
          <w:marRight w:val="0"/>
          <w:marTop w:val="0"/>
          <w:marBottom w:val="0"/>
          <w:divBdr>
            <w:top w:val="none" w:sz="0" w:space="0" w:color="auto"/>
            <w:left w:val="none" w:sz="0" w:space="0" w:color="auto"/>
            <w:bottom w:val="none" w:sz="0" w:space="0" w:color="auto"/>
            <w:right w:val="none" w:sz="0" w:space="0" w:color="auto"/>
          </w:divBdr>
        </w:div>
        <w:div w:id="743070284">
          <w:marLeft w:val="0"/>
          <w:marRight w:val="0"/>
          <w:marTop w:val="0"/>
          <w:marBottom w:val="0"/>
          <w:divBdr>
            <w:top w:val="none" w:sz="0" w:space="0" w:color="auto"/>
            <w:left w:val="none" w:sz="0" w:space="0" w:color="auto"/>
            <w:bottom w:val="none" w:sz="0" w:space="0" w:color="auto"/>
            <w:right w:val="none" w:sz="0" w:space="0" w:color="auto"/>
          </w:divBdr>
        </w:div>
        <w:div w:id="1225602249">
          <w:marLeft w:val="0"/>
          <w:marRight w:val="0"/>
          <w:marTop w:val="0"/>
          <w:marBottom w:val="0"/>
          <w:divBdr>
            <w:top w:val="none" w:sz="0" w:space="0" w:color="auto"/>
            <w:left w:val="none" w:sz="0" w:space="0" w:color="auto"/>
            <w:bottom w:val="none" w:sz="0" w:space="0" w:color="auto"/>
            <w:right w:val="none" w:sz="0" w:space="0" w:color="auto"/>
          </w:divBdr>
        </w:div>
        <w:div w:id="564293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nalyticsvidhya.com/blog/2022/07/step-by-step-exploratory-data-analysis-eda-using-python/"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54FE-8A78-4A4E-9277-27900179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RIMSHA RIAZ</cp:lastModifiedBy>
  <cp:revision>6</cp:revision>
  <dcterms:created xsi:type="dcterms:W3CDTF">2024-07-22T08:36:00Z</dcterms:created>
  <dcterms:modified xsi:type="dcterms:W3CDTF">2024-07-27T16:02:00Z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6422df4d-01d7-48d2-83b1-736881fa68bd</vt:lpwstr>
  </property>
</Properties>
</file>