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092D" w14:textId="77777777" w:rsidR="00033303" w:rsidRDefault="00033303" w:rsidP="00033303">
      <w:pPr>
        <w:jc w:val="left"/>
      </w:pPr>
    </w:p>
    <w:p w14:paraId="28868834" w14:textId="3DFE433A" w:rsidR="00033303" w:rsidRDefault="00FB0FAC" w:rsidP="00FB0FAC">
      <w:pPr>
        <w:jc w:val="center"/>
        <w:rPr>
          <w:b/>
          <w:bCs/>
          <w:sz w:val="28"/>
          <w:szCs w:val="24"/>
        </w:rPr>
      </w:pPr>
      <w:r w:rsidRPr="00FB0FAC">
        <w:rPr>
          <w:b/>
          <w:bCs/>
          <w:sz w:val="28"/>
          <w:szCs w:val="24"/>
        </w:rPr>
        <w:t>Architectural Design</w:t>
      </w:r>
      <w:r w:rsidR="003110A2">
        <w:rPr>
          <w:b/>
          <w:bCs/>
          <w:sz w:val="28"/>
          <w:szCs w:val="24"/>
        </w:rPr>
        <w:t xml:space="preserve"> of Payment Gateway</w:t>
      </w:r>
      <w:r w:rsidRPr="00FB0FAC">
        <w:rPr>
          <w:b/>
          <w:bCs/>
          <w:sz w:val="28"/>
          <w:szCs w:val="24"/>
        </w:rPr>
        <w:t xml:space="preserve"> for SundarBan E</w:t>
      </w:r>
      <w:r>
        <w:rPr>
          <w:b/>
          <w:bCs/>
          <w:sz w:val="28"/>
          <w:szCs w:val="24"/>
        </w:rPr>
        <w:t>-</w:t>
      </w:r>
      <w:r w:rsidRPr="00FB0FAC">
        <w:rPr>
          <w:b/>
          <w:bCs/>
          <w:sz w:val="28"/>
          <w:szCs w:val="24"/>
        </w:rPr>
        <w:t>commerce</w:t>
      </w:r>
    </w:p>
    <w:p w14:paraId="09D14108" w14:textId="40DDBB3A" w:rsidR="00FB0FAC" w:rsidRDefault="00A710FD" w:rsidP="00A710FD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</w:p>
    <w:p w14:paraId="15646DEC" w14:textId="1EBA5AED" w:rsidR="00A710FD" w:rsidRPr="00A710FD" w:rsidRDefault="00A710FD" w:rsidP="00A710FD">
      <w:r>
        <w:rPr>
          <w:b/>
          <w:bCs/>
          <w:sz w:val="28"/>
          <w:szCs w:val="24"/>
        </w:rPr>
        <w:tab/>
      </w:r>
      <w:r>
        <w:t>In our class, we have designed the following architecture for sundarban e-commerce payment method.</w:t>
      </w:r>
    </w:p>
    <w:p w14:paraId="792C62EC" w14:textId="7AAA64E7" w:rsidR="000B341D" w:rsidRDefault="00033303" w:rsidP="00033303">
      <w:pPr>
        <w:jc w:val="left"/>
      </w:pPr>
      <w:r>
        <w:rPr>
          <w:noProof/>
        </w:rPr>
        <w:drawing>
          <wp:inline distT="0" distB="0" distL="0" distR="0" wp14:anchorId="1E820A0C" wp14:editId="5335D17C">
            <wp:extent cx="646896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7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FE08" w14:textId="69AB94FE" w:rsidR="00FB0FAC" w:rsidRDefault="00FB0FAC" w:rsidP="00FB0FAC">
      <w:pPr>
        <w:jc w:val="center"/>
      </w:pPr>
      <w:r>
        <w:t>Figure-01: Bkash payment gateway for SunadarBan (SB) e-commerce.</w:t>
      </w:r>
    </w:p>
    <w:p w14:paraId="63DEF40B" w14:textId="77777777" w:rsidR="00FB0FAC" w:rsidRDefault="00FB0FAC" w:rsidP="00FB0FAC">
      <w:pPr>
        <w:ind w:firstLine="720"/>
        <w:jc w:val="left"/>
      </w:pPr>
    </w:p>
    <w:p w14:paraId="3332DA24" w14:textId="77DCBD6D" w:rsidR="00FB0FAC" w:rsidRDefault="00033303" w:rsidP="00FB0FAC">
      <w:pPr>
        <w:ind w:firstLine="720"/>
        <w:jc w:val="left"/>
        <w:rPr>
          <w:b/>
          <w:bCs/>
          <w:u w:val="single"/>
        </w:rPr>
      </w:pPr>
      <w:r w:rsidRPr="00FB0FAC">
        <w:rPr>
          <w:b/>
          <w:bCs/>
          <w:u w:val="single"/>
        </w:rPr>
        <w:t>Work</w:t>
      </w:r>
      <w:r w:rsidR="00B70C1A">
        <w:rPr>
          <w:b/>
          <w:bCs/>
          <w:u w:val="single"/>
        </w:rPr>
        <w:t>flow</w:t>
      </w:r>
      <w:r w:rsidR="003110A2">
        <w:rPr>
          <w:b/>
          <w:bCs/>
          <w:u w:val="single"/>
        </w:rPr>
        <w:t>/Information Flow</w:t>
      </w:r>
      <w:r w:rsidRPr="00FB0FAC">
        <w:rPr>
          <w:b/>
          <w:bCs/>
          <w:u w:val="single"/>
        </w:rPr>
        <w:t>:</w:t>
      </w:r>
    </w:p>
    <w:p w14:paraId="58410470" w14:textId="729C6D97" w:rsidR="00F67C3D" w:rsidRPr="00F67C3D" w:rsidRDefault="00F67C3D" w:rsidP="00681827">
      <w:pPr>
        <w:pStyle w:val="ListParagraph"/>
        <w:numPr>
          <w:ilvl w:val="0"/>
          <w:numId w:val="2"/>
        </w:numPr>
        <w:rPr>
          <w:b/>
          <w:bCs/>
        </w:rPr>
      </w:pPr>
      <w:r w:rsidRPr="00FB0FAC">
        <w:rPr>
          <w:b/>
          <w:bCs/>
        </w:rPr>
        <w:t>SB Server (SundarBan Server):</w:t>
      </w:r>
      <w:r>
        <w:t xml:space="preserve"> Manages the e-commerce platform (orders, inventory etc.) and communicate with Bkash server.</w:t>
      </w:r>
    </w:p>
    <w:p w14:paraId="13D79E03" w14:textId="5568AA21" w:rsidR="00F67C3D" w:rsidRDefault="00FB0FAC" w:rsidP="00681827">
      <w:pPr>
        <w:pStyle w:val="ListParagraph"/>
        <w:numPr>
          <w:ilvl w:val="0"/>
          <w:numId w:val="2"/>
        </w:numPr>
      </w:pPr>
      <w:r w:rsidRPr="00FB0FAC">
        <w:rPr>
          <w:b/>
          <w:bCs/>
        </w:rPr>
        <w:t>User/Browser:</w:t>
      </w:r>
      <w:r>
        <w:t xml:space="preserve"> User place an order </w:t>
      </w:r>
      <w:r w:rsidR="003054E1">
        <w:t>and select Bkash as a payment method.</w:t>
      </w:r>
      <w:r>
        <w:t xml:space="preserve"> SB redirect user to the payment method page as a response (1). </w:t>
      </w:r>
      <w:r w:rsidR="00F67C3D">
        <w:t>User give appropriate information and pass these as a token to the Bkash server (2).</w:t>
      </w:r>
    </w:p>
    <w:p w14:paraId="31D151EC" w14:textId="035676E7" w:rsidR="00F67C3D" w:rsidRPr="003054E1" w:rsidRDefault="00F67C3D" w:rsidP="0068182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Bkash Server: </w:t>
      </w:r>
      <w:r>
        <w:t xml:space="preserve">Process the payment and send a response RES for payment status (successful, failure, …). Then user send this status to the </w:t>
      </w:r>
      <w:r w:rsidR="003054E1">
        <w:t>SB server (3). At this time, Bkash server send the payment history to the SB server</w:t>
      </w:r>
      <w:r w:rsidR="003110A2">
        <w:t xml:space="preserve"> (Bkash server</w:t>
      </w:r>
      <w:r w:rsidR="003110A2">
        <w:sym w:font="Wingdings" w:char="F0E0"/>
      </w:r>
      <w:r w:rsidR="003110A2">
        <w:t>SB server)</w:t>
      </w:r>
      <w:r w:rsidR="003054E1">
        <w:t>. Then SB server validate the payment and process the order accordingly.</w:t>
      </w:r>
    </w:p>
    <w:p w14:paraId="19D3D2DC" w14:textId="095CDF24" w:rsidR="003054E1" w:rsidRDefault="003054E1" w:rsidP="00681827">
      <w:pPr>
        <w:ind w:left="720"/>
        <w:rPr>
          <w:b/>
          <w:bCs/>
        </w:rPr>
      </w:pPr>
    </w:p>
    <w:p w14:paraId="02CBE1BB" w14:textId="24581CBF" w:rsidR="003054E1" w:rsidRPr="003054E1" w:rsidRDefault="003054E1" w:rsidP="00681827">
      <w:pPr>
        <w:ind w:left="720"/>
      </w:pPr>
      <w:r w:rsidRPr="003054E1">
        <w:rPr>
          <w:b/>
          <w:bCs/>
          <w:u w:val="single"/>
        </w:rPr>
        <w:t>Issues with this architecture:</w:t>
      </w:r>
    </w:p>
    <w:p w14:paraId="5235768B" w14:textId="393FACC3" w:rsidR="003054E1" w:rsidRDefault="00C7128E" w:rsidP="00681827">
      <w:pPr>
        <w:pStyle w:val="ListParagraph"/>
        <w:numPr>
          <w:ilvl w:val="0"/>
          <w:numId w:val="3"/>
        </w:numPr>
      </w:pPr>
      <w:r>
        <w:t xml:space="preserve">If either the SB server or Bkash server goes down, the payment process halts entirely. </w:t>
      </w:r>
    </w:p>
    <w:p w14:paraId="5AD374D4" w14:textId="4F0116B4" w:rsidR="00C7128E" w:rsidRDefault="00C7128E" w:rsidP="00681827">
      <w:pPr>
        <w:pStyle w:val="ListParagraph"/>
        <w:numPr>
          <w:ilvl w:val="0"/>
          <w:numId w:val="3"/>
        </w:numPr>
      </w:pPr>
      <w:r>
        <w:t>If the user doesn’t return to the website after completing the payment, how the SB server know about the transaction’s status?</w:t>
      </w:r>
    </w:p>
    <w:p w14:paraId="7A4CBCB3" w14:textId="7A59C43E" w:rsidR="00514922" w:rsidRDefault="00C7128E" w:rsidP="00681827">
      <w:pPr>
        <w:pStyle w:val="ListParagraph"/>
        <w:numPr>
          <w:ilvl w:val="0"/>
          <w:numId w:val="3"/>
        </w:numPr>
      </w:pPr>
      <w:r>
        <w:t xml:space="preserve">Scalability: As the user interacts directly with the Bkash using token, </w:t>
      </w:r>
      <w:r w:rsidR="00514922">
        <w:t>scaling to handle thousands of concurrent transactions might introduce latency or token management issues.</w:t>
      </w:r>
    </w:p>
    <w:p w14:paraId="60CA8A0A" w14:textId="5F3C658B" w:rsidR="00A70EF8" w:rsidRDefault="00A70EF8" w:rsidP="00A70EF8">
      <w:pPr>
        <w:jc w:val="left"/>
      </w:pPr>
    </w:p>
    <w:p w14:paraId="2B10785D" w14:textId="31E64CB8" w:rsidR="00A70EF8" w:rsidRDefault="00A70EF8" w:rsidP="00A70EF8">
      <w:pPr>
        <w:jc w:val="left"/>
      </w:pPr>
    </w:p>
    <w:p w14:paraId="6B1A0CE0" w14:textId="616CEC01" w:rsidR="00A70EF8" w:rsidRDefault="00A70EF8" w:rsidP="00A70EF8">
      <w:pPr>
        <w:jc w:val="left"/>
      </w:pPr>
    </w:p>
    <w:p w14:paraId="2AA6BB4E" w14:textId="596C6A1D" w:rsidR="00A70EF8" w:rsidRDefault="00A70EF8" w:rsidP="00A70EF8">
      <w:pPr>
        <w:jc w:val="left"/>
      </w:pPr>
    </w:p>
    <w:p w14:paraId="2F2FBF04" w14:textId="29C534BE" w:rsidR="00A70EF8" w:rsidRDefault="00A70EF8" w:rsidP="00A70EF8">
      <w:pPr>
        <w:ind w:left="1080"/>
        <w:jc w:val="left"/>
        <w:rPr>
          <w:b/>
          <w:bCs/>
        </w:rPr>
      </w:pPr>
      <w:r>
        <w:rPr>
          <w:b/>
          <w:bCs/>
        </w:rPr>
        <w:t>Improved Architecture</w:t>
      </w:r>
      <w:r w:rsidRPr="00A70EF8">
        <w:rPr>
          <w:b/>
          <w:bCs/>
        </w:rPr>
        <w:t>:</w:t>
      </w:r>
    </w:p>
    <w:p w14:paraId="0D8533DF" w14:textId="538979EA" w:rsidR="00A70EF8" w:rsidRPr="00A70EF8" w:rsidRDefault="00A70EF8" w:rsidP="00A70EF8">
      <w:pPr>
        <w:ind w:left="1080"/>
        <w:jc w:val="left"/>
      </w:pPr>
      <w:r>
        <w:rPr>
          <w:noProof/>
        </w:rPr>
        <w:drawing>
          <wp:inline distT="0" distB="0" distL="0" distR="0" wp14:anchorId="5C16EC0F" wp14:editId="624F6FE7">
            <wp:extent cx="5442976" cy="29019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21" cy="29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92DF" w14:textId="7056D5C4" w:rsidR="00A70EF8" w:rsidRDefault="00A70EF8" w:rsidP="00A70EF8">
      <w:pPr>
        <w:jc w:val="center"/>
      </w:pPr>
      <w:r>
        <w:t>Figure-0</w:t>
      </w:r>
      <w:r>
        <w:t>2</w:t>
      </w:r>
      <w:r>
        <w:t>: Bkash payment gateway for SunadarBan (SB) e-commerce.</w:t>
      </w:r>
    </w:p>
    <w:p w14:paraId="4E53B551" w14:textId="7F890E94" w:rsidR="00A70EF8" w:rsidRDefault="00A70EF8" w:rsidP="00A70EF8">
      <w:r>
        <w:tab/>
      </w:r>
    </w:p>
    <w:p w14:paraId="480149AA" w14:textId="6E3F00CC" w:rsidR="00A70EF8" w:rsidRDefault="00A70EF8" w:rsidP="001F0ECC">
      <w:pPr>
        <w:ind w:left="720"/>
      </w:pPr>
      <w:r>
        <w:t xml:space="preserve">I was designed to fixes the above issue of Figure-01 architecture. But after designing, I have noticed why user share his bkash number or password with </w:t>
      </w:r>
      <w:r w:rsidR="000B134F">
        <w:t>third part (SB server), after selecting the payment method he should redirect to the Bkash payment gateway</w:t>
      </w:r>
      <w:r w:rsidR="001F0ECC">
        <w:t xml:space="preserve"> directly</w:t>
      </w:r>
      <w:r w:rsidR="000B134F">
        <w:t>.</w:t>
      </w:r>
    </w:p>
    <w:p w14:paraId="57C3FF84" w14:textId="152E4F49" w:rsidR="001F0ECC" w:rsidRDefault="001F0ECC" w:rsidP="00A70EF8"/>
    <w:p w14:paraId="2CA45F50" w14:textId="62D0D1BA" w:rsidR="001F0ECC" w:rsidRDefault="001F0ECC" w:rsidP="001F0ECC">
      <w:pPr>
        <w:ind w:firstLine="720"/>
      </w:pPr>
      <w:r>
        <w:t>Besides I think the PPS (Payment Proxy Service) adds complexity and additional point of failure.</w:t>
      </w:r>
      <w:r w:rsidR="00743C4F">
        <w:t xml:space="preserve"> So, </w:t>
      </w:r>
      <w:r w:rsidR="00743C4F">
        <w:tab/>
        <w:t>I have tried to redesign the architecture which is given below:</w:t>
      </w:r>
    </w:p>
    <w:p w14:paraId="53635BB5" w14:textId="78B05460" w:rsidR="00743C4F" w:rsidRDefault="00743C4F" w:rsidP="00743C4F">
      <w:pPr>
        <w:ind w:firstLine="720"/>
        <w:jc w:val="center"/>
      </w:pPr>
      <w:r>
        <w:rPr>
          <w:noProof/>
        </w:rPr>
        <w:drawing>
          <wp:inline distT="0" distB="0" distL="0" distR="0" wp14:anchorId="4B360940" wp14:editId="363E699B">
            <wp:extent cx="5902960" cy="269034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904" cy="26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Figure-0</w:t>
      </w:r>
      <w:r>
        <w:t>3</w:t>
      </w:r>
      <w:r>
        <w:t>: Bkash payment gateway for SunadarBan (SB) e-commerce.</w:t>
      </w:r>
    </w:p>
    <w:p w14:paraId="12F4B919" w14:textId="77777777" w:rsidR="00743C4F" w:rsidRDefault="00743C4F" w:rsidP="00743C4F">
      <w:pPr>
        <w:ind w:firstLine="720"/>
      </w:pPr>
    </w:p>
    <w:p w14:paraId="7FA653FB" w14:textId="1509FC41" w:rsidR="00B70C1A" w:rsidRPr="00B70C1A" w:rsidRDefault="00B70C1A" w:rsidP="00B70C1A">
      <w:pPr>
        <w:rPr>
          <w:b/>
          <w:bCs/>
        </w:rPr>
      </w:pPr>
      <w:r>
        <w:tab/>
      </w:r>
      <w:r w:rsidRPr="00B70C1A">
        <w:rPr>
          <w:b/>
          <w:bCs/>
        </w:rPr>
        <w:t>Workflow</w:t>
      </w:r>
      <w:r w:rsidR="003F783E">
        <w:rPr>
          <w:b/>
          <w:bCs/>
        </w:rPr>
        <w:t>:</w:t>
      </w:r>
    </w:p>
    <w:p w14:paraId="5D2844CC" w14:textId="61328047" w:rsidR="00B70C1A" w:rsidRDefault="00B70C1A" w:rsidP="003F783E">
      <w:pPr>
        <w:pStyle w:val="ListParagraph"/>
        <w:numPr>
          <w:ilvl w:val="0"/>
          <w:numId w:val="11"/>
        </w:numPr>
      </w:pPr>
      <w:r w:rsidRPr="003F783E">
        <w:rPr>
          <w:b/>
          <w:bCs/>
        </w:rPr>
        <w:lastRenderedPageBreak/>
        <w:t>User/Browser</w:t>
      </w:r>
      <w:r w:rsidRPr="003F783E">
        <w:rPr>
          <w:b/>
          <w:bCs/>
        </w:rPr>
        <w:t xml:space="preserve">: </w:t>
      </w:r>
      <w:r w:rsidRPr="00B70C1A">
        <w:t>The user places an order on the SundarBan (SB) e-commerce website.</w:t>
      </w:r>
      <w:r w:rsidRPr="003F783E">
        <w:rPr>
          <w:b/>
          <w:bCs/>
        </w:rPr>
        <w:t xml:space="preserve"> </w:t>
      </w:r>
      <w:r w:rsidRPr="00B70C1A">
        <w:t>During checkout, the user selects Bkash as the payment method.</w:t>
      </w:r>
      <w:r w:rsidRPr="003F783E">
        <w:rPr>
          <w:b/>
          <w:bCs/>
        </w:rPr>
        <w:t xml:space="preserve"> </w:t>
      </w:r>
      <w:r w:rsidRPr="00B70C1A">
        <w:t>The SB Server redirects the user to the Bkash Payment Gateway page or integrates Bkash's SDK directly into the user interface.</w:t>
      </w:r>
    </w:p>
    <w:p w14:paraId="4E84696E" w14:textId="77777777" w:rsidR="003F783E" w:rsidRPr="003F783E" w:rsidRDefault="003F783E" w:rsidP="003F783E">
      <w:pPr>
        <w:pStyle w:val="ListParagraph"/>
        <w:ind w:left="1080"/>
        <w:rPr>
          <w:b/>
          <w:bCs/>
        </w:rPr>
      </w:pPr>
    </w:p>
    <w:p w14:paraId="0F8CE4E8" w14:textId="4F06C423" w:rsidR="00B70C1A" w:rsidRDefault="00B70C1A" w:rsidP="003F783E">
      <w:pPr>
        <w:pStyle w:val="ListParagraph"/>
        <w:numPr>
          <w:ilvl w:val="0"/>
          <w:numId w:val="11"/>
        </w:numPr>
      </w:pPr>
      <w:r w:rsidRPr="003F783E">
        <w:rPr>
          <w:b/>
          <w:bCs/>
        </w:rPr>
        <w:t>Bkash Payment Gateway (SDK)</w:t>
      </w:r>
      <w:r w:rsidRPr="003F783E">
        <w:rPr>
          <w:b/>
          <w:bCs/>
        </w:rPr>
        <w:t xml:space="preserve">: </w:t>
      </w:r>
      <w:r w:rsidRPr="00B70C1A">
        <w:t>The SDK handles user interaction for payment credentials (mobile number, PIN, OTP).</w:t>
      </w:r>
      <w:r w:rsidRPr="003F783E">
        <w:rPr>
          <w:b/>
          <w:bCs/>
        </w:rPr>
        <w:t xml:space="preserve"> </w:t>
      </w:r>
      <w:r w:rsidRPr="00B70C1A">
        <w:t>It securely transmits the payment details directly to the Bkash Server.</w:t>
      </w:r>
    </w:p>
    <w:p w14:paraId="5D8CA667" w14:textId="77777777" w:rsidR="003F783E" w:rsidRPr="003F783E" w:rsidRDefault="003F783E" w:rsidP="003F783E">
      <w:pPr>
        <w:rPr>
          <w:b/>
          <w:bCs/>
        </w:rPr>
      </w:pPr>
    </w:p>
    <w:p w14:paraId="39632DF7" w14:textId="6B0A4401" w:rsidR="00B70C1A" w:rsidRDefault="00B70C1A" w:rsidP="00AE5E57">
      <w:pPr>
        <w:pStyle w:val="ListParagraph"/>
        <w:numPr>
          <w:ilvl w:val="0"/>
          <w:numId w:val="11"/>
        </w:numPr>
      </w:pPr>
      <w:r w:rsidRPr="003F783E">
        <w:rPr>
          <w:b/>
          <w:bCs/>
        </w:rPr>
        <w:t>Bkash Server</w:t>
      </w:r>
      <w:r w:rsidRPr="003F783E">
        <w:rPr>
          <w:b/>
          <w:bCs/>
        </w:rPr>
        <w:t xml:space="preserve">: </w:t>
      </w:r>
      <w:r w:rsidRPr="00B70C1A">
        <w:t>The Bkash Server authenticates the payment details and processes the transaction.</w:t>
      </w:r>
      <w:r w:rsidRPr="003F783E">
        <w:rPr>
          <w:b/>
          <w:bCs/>
        </w:rPr>
        <w:t xml:space="preserve"> </w:t>
      </w:r>
      <w:r w:rsidRPr="00B70C1A">
        <w:t>Once the payment is processed, the Bkash Server sends a payment confirmation response (success, failure, or pending) back to the</w:t>
      </w:r>
      <w:r w:rsidR="00980236">
        <w:t xml:space="preserve"> user</w:t>
      </w:r>
      <w:r w:rsidRPr="00B70C1A">
        <w:t>.</w:t>
      </w:r>
      <w:r w:rsidR="00AE5E57">
        <w:t xml:space="preserve"> The Bkash server also send </w:t>
      </w:r>
      <w:r w:rsidRPr="00B70C1A">
        <w:t>the payment confirmation status to the SB Server.</w:t>
      </w:r>
    </w:p>
    <w:p w14:paraId="14A23C26" w14:textId="77777777" w:rsidR="003F783E" w:rsidRPr="003F783E" w:rsidRDefault="003F783E" w:rsidP="003F783E">
      <w:pPr>
        <w:rPr>
          <w:b/>
          <w:bCs/>
        </w:rPr>
      </w:pPr>
    </w:p>
    <w:p w14:paraId="39D71800" w14:textId="0BC081E2" w:rsidR="00681827" w:rsidRDefault="00B70C1A" w:rsidP="00681827">
      <w:pPr>
        <w:pStyle w:val="ListParagraph"/>
        <w:numPr>
          <w:ilvl w:val="0"/>
          <w:numId w:val="11"/>
        </w:numPr>
      </w:pPr>
      <w:r w:rsidRPr="00681827">
        <w:rPr>
          <w:b/>
          <w:bCs/>
        </w:rPr>
        <w:t>SB Server</w:t>
      </w:r>
      <w:r w:rsidR="00B973FF" w:rsidRPr="00681827">
        <w:rPr>
          <w:b/>
          <w:bCs/>
        </w:rPr>
        <w:t xml:space="preserve">: </w:t>
      </w:r>
      <w:r w:rsidRPr="00B70C1A">
        <w:t xml:space="preserve">The SB Server validates the payment status by cross-checking it with the information </w:t>
      </w:r>
    </w:p>
    <w:p w14:paraId="781DDAAE" w14:textId="33360128" w:rsidR="000B134F" w:rsidRPr="00681827" w:rsidRDefault="00B70C1A" w:rsidP="00681827">
      <w:pPr>
        <w:ind w:left="1080"/>
        <w:rPr>
          <w:b/>
          <w:bCs/>
        </w:rPr>
      </w:pPr>
      <w:r w:rsidRPr="00B70C1A">
        <w:t>provided by the Bkash Server.</w:t>
      </w:r>
      <w:r w:rsidR="00B973FF" w:rsidRPr="00681827">
        <w:rPr>
          <w:b/>
          <w:bCs/>
        </w:rPr>
        <w:t xml:space="preserve"> </w:t>
      </w:r>
      <w:r w:rsidRPr="00B70C1A">
        <w:t>It updates the order status in its database (</w:t>
      </w:r>
      <w:r w:rsidR="003F783E">
        <w:t>paid, pending, failed</w:t>
      </w:r>
      <w:r w:rsidRPr="00B70C1A">
        <w:t>).</w:t>
      </w:r>
      <w:r w:rsidR="003F783E" w:rsidRPr="00681827">
        <w:rPr>
          <w:b/>
          <w:bCs/>
        </w:rPr>
        <w:t xml:space="preserve"> </w:t>
      </w:r>
      <w:r w:rsidRPr="00B70C1A">
        <w:t>The SB Server sends a confirmation to the user (via email, SMS, or in-app notification) about the payment and order status.</w:t>
      </w:r>
    </w:p>
    <w:p w14:paraId="4623926D" w14:textId="65534767" w:rsidR="000B134F" w:rsidRDefault="00743C4F" w:rsidP="00A70EF8">
      <w:r>
        <w:tab/>
      </w:r>
    </w:p>
    <w:p w14:paraId="27EF69BC" w14:textId="77777777" w:rsidR="00FB0FAC" w:rsidRPr="00FB0FAC" w:rsidRDefault="00FB0FAC" w:rsidP="00A70EF8">
      <w:pPr>
        <w:ind w:firstLine="720"/>
        <w:jc w:val="center"/>
      </w:pPr>
    </w:p>
    <w:p w14:paraId="39716297" w14:textId="77777777" w:rsidR="00033303" w:rsidRPr="00033303" w:rsidRDefault="00033303" w:rsidP="00033303">
      <w:pPr>
        <w:jc w:val="left"/>
      </w:pPr>
    </w:p>
    <w:sectPr w:rsidR="00033303" w:rsidRPr="00033303" w:rsidSect="0003330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D11"/>
    <w:multiLevelType w:val="multilevel"/>
    <w:tmpl w:val="9E8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F7E97"/>
    <w:multiLevelType w:val="hybridMultilevel"/>
    <w:tmpl w:val="69182F1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762CEF"/>
    <w:multiLevelType w:val="hybridMultilevel"/>
    <w:tmpl w:val="760C3A52"/>
    <w:lvl w:ilvl="0" w:tplc="30C418F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D9"/>
    <w:multiLevelType w:val="multilevel"/>
    <w:tmpl w:val="4FD2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14248"/>
    <w:multiLevelType w:val="multilevel"/>
    <w:tmpl w:val="FCD6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E7E23"/>
    <w:multiLevelType w:val="multilevel"/>
    <w:tmpl w:val="941E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74403"/>
    <w:multiLevelType w:val="multilevel"/>
    <w:tmpl w:val="B28E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50C47"/>
    <w:multiLevelType w:val="hybridMultilevel"/>
    <w:tmpl w:val="C1E056D4"/>
    <w:lvl w:ilvl="0" w:tplc="F04AD310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681B1A"/>
    <w:multiLevelType w:val="multilevel"/>
    <w:tmpl w:val="BEDA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27072A"/>
    <w:multiLevelType w:val="multilevel"/>
    <w:tmpl w:val="2522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B553E"/>
    <w:multiLevelType w:val="hybridMultilevel"/>
    <w:tmpl w:val="EE409B98"/>
    <w:lvl w:ilvl="0" w:tplc="A5483D9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20"/>
    <w:rsid w:val="00033303"/>
    <w:rsid w:val="000B134F"/>
    <w:rsid w:val="000B341D"/>
    <w:rsid w:val="001F0ECC"/>
    <w:rsid w:val="003054E1"/>
    <w:rsid w:val="003110A2"/>
    <w:rsid w:val="003F0235"/>
    <w:rsid w:val="003F783E"/>
    <w:rsid w:val="004E4F20"/>
    <w:rsid w:val="00514922"/>
    <w:rsid w:val="00681827"/>
    <w:rsid w:val="00743C4F"/>
    <w:rsid w:val="007F46A1"/>
    <w:rsid w:val="00980236"/>
    <w:rsid w:val="00A70EF8"/>
    <w:rsid w:val="00A710FD"/>
    <w:rsid w:val="00AE5E57"/>
    <w:rsid w:val="00B70C1A"/>
    <w:rsid w:val="00B973FF"/>
    <w:rsid w:val="00C7128E"/>
    <w:rsid w:val="00E739E9"/>
    <w:rsid w:val="00F67C3D"/>
    <w:rsid w:val="00F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C432"/>
  <w15:chartTrackingRefBased/>
  <w15:docId w15:val="{05FC8E4B-F20C-4444-9D0C-4E79C474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F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1A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Tofayel Ahmmed Babu</dc:creator>
  <cp:keywords/>
  <dc:description/>
  <cp:lastModifiedBy>Tofayel Ahmmed Babu</cp:lastModifiedBy>
  <cp:revision>9</cp:revision>
  <dcterms:created xsi:type="dcterms:W3CDTF">2024-12-12T12:59:00Z</dcterms:created>
  <dcterms:modified xsi:type="dcterms:W3CDTF">2024-12-12T17:22:00Z</dcterms:modified>
</cp:coreProperties>
</file>