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951E" w14:textId="38E36BFB" w:rsidR="00380A10" w:rsidRPr="00E7094A" w:rsidRDefault="00380A10" w:rsidP="00380A10">
      <w:pPr>
        <w:jc w:val="center"/>
        <w:rPr>
          <w:rFonts w:ascii="Times New Roman" w:hAnsi="Times New Roman" w:cs="Times New Roman"/>
          <w:b/>
          <w:sz w:val="24"/>
          <w:szCs w:val="24"/>
        </w:rPr>
      </w:pPr>
      <w:r w:rsidRPr="00E7094A">
        <w:rPr>
          <w:rFonts w:ascii="Times New Roman" w:hAnsi="Times New Roman" w:cs="Times New Roman"/>
          <w:b/>
          <w:sz w:val="24"/>
          <w:szCs w:val="24"/>
        </w:rPr>
        <w:t>TITLE OF LAB: (</w:t>
      </w:r>
      <w:r>
        <w:rPr>
          <w:rFonts w:ascii="Times New Roman" w:hAnsi="Times New Roman" w:cs="Times New Roman"/>
          <w:b/>
          <w:sz w:val="24"/>
          <w:szCs w:val="24"/>
        </w:rPr>
        <w:t>BJT BAISING CIRCUITS FIXED BAISED CONFIGURATION</w:t>
      </w:r>
      <w:r w:rsidRPr="00E7094A">
        <w:rPr>
          <w:rFonts w:ascii="Times New Roman" w:hAnsi="Times New Roman" w:cs="Times New Roman"/>
          <w:b/>
          <w:sz w:val="24"/>
          <w:szCs w:val="24"/>
        </w:rPr>
        <w:t>)</w:t>
      </w:r>
    </w:p>
    <w:p w14:paraId="690A7936" w14:textId="6429E0C9" w:rsidR="00380A10" w:rsidRPr="00E7094A" w:rsidRDefault="00380A10" w:rsidP="00380A10">
      <w:pPr>
        <w:jc w:val="center"/>
        <w:rPr>
          <w:rFonts w:ascii="Times New Roman" w:hAnsi="Times New Roman" w:cs="Times New Roman"/>
          <w:b/>
          <w:sz w:val="24"/>
          <w:szCs w:val="24"/>
        </w:rPr>
      </w:pPr>
      <w:r w:rsidRPr="00E7094A">
        <w:rPr>
          <w:rFonts w:ascii="Times New Roman" w:hAnsi="Times New Roman" w:cs="Times New Roman"/>
          <w:b/>
          <w:sz w:val="24"/>
          <w:szCs w:val="24"/>
        </w:rPr>
        <w:t>Lab No. #0</w:t>
      </w:r>
      <w:r>
        <w:rPr>
          <w:rFonts w:ascii="Times New Roman" w:hAnsi="Times New Roman" w:cs="Times New Roman"/>
          <w:b/>
          <w:sz w:val="24"/>
          <w:szCs w:val="24"/>
        </w:rPr>
        <w:t>9</w:t>
      </w:r>
    </w:p>
    <w:p w14:paraId="51D8FA3D" w14:textId="77777777" w:rsidR="00380A10" w:rsidRDefault="00380A10" w:rsidP="00380A10">
      <w:pPr>
        <w:jc w:val="center"/>
        <w:rPr>
          <w:rFonts w:ascii="Times New Roman" w:hAnsi="Times New Roman" w:cs="Times New Roman"/>
          <w:b/>
          <w:sz w:val="24"/>
          <w:szCs w:val="24"/>
        </w:rPr>
      </w:pPr>
      <w:r>
        <w:rPr>
          <w:noProof/>
        </w:rPr>
        <w:drawing>
          <wp:anchor distT="0" distB="0" distL="114300" distR="114300" simplePos="0" relativeHeight="251656192" behindDoc="0" locked="0" layoutInCell="1" allowOverlap="1" wp14:anchorId="06CB61B5" wp14:editId="43700ECE">
            <wp:simplePos x="0" y="0"/>
            <wp:positionH relativeFrom="margin">
              <wp:posOffset>2514600</wp:posOffset>
            </wp:positionH>
            <wp:positionV relativeFrom="page">
              <wp:posOffset>1581150</wp:posOffset>
            </wp:positionV>
            <wp:extent cx="904875" cy="88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883920"/>
                    </a:xfrm>
                    <a:prstGeom prst="rect">
                      <a:avLst/>
                    </a:prstGeom>
                    <a:noFill/>
                  </pic:spPr>
                </pic:pic>
              </a:graphicData>
            </a:graphic>
            <wp14:sizeRelH relativeFrom="page">
              <wp14:pctWidth>0</wp14:pctWidth>
            </wp14:sizeRelH>
            <wp14:sizeRelV relativeFrom="page">
              <wp14:pctHeight>0</wp14:pctHeight>
            </wp14:sizeRelV>
          </wp:anchor>
        </w:drawing>
      </w:r>
    </w:p>
    <w:p w14:paraId="0C04C60A" w14:textId="77777777" w:rsidR="00380A10" w:rsidRDefault="00380A10" w:rsidP="00380A10">
      <w:pPr>
        <w:jc w:val="center"/>
        <w:rPr>
          <w:rFonts w:ascii="Times New Roman" w:hAnsi="Times New Roman" w:cs="Times New Roman"/>
          <w:sz w:val="24"/>
          <w:szCs w:val="24"/>
        </w:rPr>
      </w:pPr>
    </w:p>
    <w:p w14:paraId="2E2E12E0" w14:textId="77777777" w:rsidR="00380A10" w:rsidRDefault="00380A10" w:rsidP="00380A10">
      <w:pPr>
        <w:rPr>
          <w:rFonts w:ascii="Times New Roman" w:hAnsi="Times New Roman" w:cs="Times New Roman"/>
          <w:b/>
          <w:sz w:val="24"/>
          <w:szCs w:val="24"/>
        </w:rPr>
      </w:pPr>
    </w:p>
    <w:p w14:paraId="3896D96B" w14:textId="77777777" w:rsidR="00380A10" w:rsidRDefault="00380A10" w:rsidP="00380A10">
      <w:pPr>
        <w:jc w:val="center"/>
        <w:rPr>
          <w:rFonts w:ascii="Times New Roman" w:hAnsi="Times New Roman" w:cs="Times New Roman"/>
          <w:b/>
          <w:sz w:val="24"/>
          <w:szCs w:val="24"/>
        </w:rPr>
      </w:pPr>
      <w:r>
        <w:rPr>
          <w:rFonts w:ascii="Times New Roman" w:hAnsi="Times New Roman" w:cs="Times New Roman"/>
          <w:b/>
          <w:sz w:val="24"/>
          <w:szCs w:val="24"/>
        </w:rPr>
        <w:t>Spring 2022</w:t>
      </w:r>
    </w:p>
    <w:p w14:paraId="0E1FA0A3" w14:textId="77777777" w:rsidR="00380A10" w:rsidRDefault="00380A10" w:rsidP="00380A10">
      <w:pPr>
        <w:jc w:val="center"/>
        <w:rPr>
          <w:rFonts w:ascii="Times New Roman" w:hAnsi="Times New Roman" w:cs="Times New Roman"/>
          <w:b/>
          <w:sz w:val="24"/>
          <w:szCs w:val="24"/>
        </w:rPr>
      </w:pPr>
      <w:r>
        <w:rPr>
          <w:rFonts w:ascii="Times New Roman" w:hAnsi="Times New Roman" w:cs="Times New Roman"/>
          <w:b/>
          <w:sz w:val="24"/>
          <w:szCs w:val="24"/>
        </w:rPr>
        <w:t>CSE-206L Electronic Circuits Lab</w:t>
      </w:r>
    </w:p>
    <w:p w14:paraId="6E623A9E" w14:textId="77777777" w:rsidR="00380A10" w:rsidRDefault="00380A10" w:rsidP="00380A10">
      <w:pPr>
        <w:jc w:val="center"/>
        <w:rPr>
          <w:rFonts w:ascii="Times New Roman" w:hAnsi="Times New Roman" w:cs="Times New Roman"/>
          <w:b/>
          <w:sz w:val="24"/>
          <w:szCs w:val="24"/>
        </w:rPr>
      </w:pPr>
    </w:p>
    <w:p w14:paraId="496FC273" w14:textId="77777777" w:rsidR="00380A10" w:rsidRDefault="00380A10" w:rsidP="00380A10">
      <w:pPr>
        <w:jc w:val="center"/>
        <w:rPr>
          <w:rFonts w:ascii="Times New Roman" w:hAnsi="Times New Roman" w:cs="Times New Roman"/>
          <w:sz w:val="24"/>
          <w:szCs w:val="24"/>
        </w:rPr>
      </w:pPr>
      <w:r>
        <w:rPr>
          <w:rFonts w:ascii="Times New Roman" w:hAnsi="Times New Roman" w:cs="Times New Roman"/>
          <w:sz w:val="24"/>
          <w:szCs w:val="24"/>
        </w:rPr>
        <w:t>Submitted by</w:t>
      </w:r>
    </w:p>
    <w:p w14:paraId="0DAF4AF7" w14:textId="77777777" w:rsidR="001F418D" w:rsidRDefault="001F418D" w:rsidP="001F418D">
      <w:pPr>
        <w:jc w:val="center"/>
        <w:rPr>
          <w:rFonts w:ascii="Times New Roman" w:hAnsi="Times New Roman" w:cs="Times New Roman"/>
          <w:b/>
          <w:sz w:val="24"/>
          <w:szCs w:val="24"/>
        </w:rPr>
      </w:pPr>
      <w:r>
        <w:rPr>
          <w:rFonts w:ascii="Times New Roman" w:hAnsi="Times New Roman" w:cs="Times New Roman"/>
          <w:b/>
          <w:sz w:val="24"/>
          <w:szCs w:val="24"/>
        </w:rPr>
        <w:t>Safi Ullah Khan : 20PWCSE1943</w:t>
      </w:r>
    </w:p>
    <w:p w14:paraId="22949B35" w14:textId="3B88E468" w:rsidR="00380A10" w:rsidRDefault="00380A10" w:rsidP="00380A10">
      <w:pPr>
        <w:jc w:val="center"/>
        <w:rPr>
          <w:rFonts w:ascii="Times New Roman" w:hAnsi="Times New Roman" w:cs="Times New Roman"/>
          <w:b/>
          <w:sz w:val="24"/>
          <w:szCs w:val="24"/>
        </w:rPr>
      </w:pPr>
    </w:p>
    <w:p w14:paraId="3A12F9A6" w14:textId="77777777" w:rsidR="00380A10" w:rsidRDefault="00380A10" w:rsidP="00380A10">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05003465" w14:textId="77777777" w:rsidR="00380A10" w:rsidRDefault="00380A10" w:rsidP="00380A10">
      <w:pPr>
        <w:jc w:val="center"/>
        <w:rPr>
          <w:rFonts w:ascii="Times New Roman" w:hAnsi="Times New Roman" w:cs="Times New Roman"/>
          <w:sz w:val="24"/>
          <w:szCs w:val="24"/>
        </w:rPr>
      </w:pPr>
    </w:p>
    <w:p w14:paraId="73E6A70F" w14:textId="77777777" w:rsidR="00380A10" w:rsidRDefault="00380A10" w:rsidP="00380A10">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72A3D645" w14:textId="77777777" w:rsidR="00380A10" w:rsidRDefault="00380A10" w:rsidP="00380A10">
      <w:pPr>
        <w:jc w:val="center"/>
        <w:rPr>
          <w:rFonts w:ascii="Times New Roman" w:hAnsi="Times New Roman" w:cs="Times New Roman"/>
          <w:sz w:val="24"/>
          <w:szCs w:val="24"/>
        </w:rPr>
      </w:pPr>
    </w:p>
    <w:p w14:paraId="125FFD98" w14:textId="77777777" w:rsidR="00380A10" w:rsidRDefault="00380A10" w:rsidP="00380A10">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079072AF" w14:textId="77777777" w:rsidR="00380A10" w:rsidRDefault="00380A10" w:rsidP="00380A10">
      <w:pPr>
        <w:jc w:val="center"/>
        <w:rPr>
          <w:rFonts w:ascii="Times New Roman" w:hAnsi="Times New Roman" w:cs="Times New Roman"/>
          <w:sz w:val="24"/>
          <w:szCs w:val="24"/>
        </w:rPr>
      </w:pPr>
    </w:p>
    <w:p w14:paraId="4B8C5B78" w14:textId="77777777" w:rsidR="00380A10" w:rsidRDefault="00380A10" w:rsidP="00380A10">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629DF7C3" w14:textId="77777777" w:rsidR="00380A10" w:rsidRDefault="00380A10" w:rsidP="00380A10">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6136E6A1" w14:textId="77777777" w:rsidR="00380A10" w:rsidRDefault="00380A10" w:rsidP="00380A10">
      <w:pPr>
        <w:jc w:val="center"/>
        <w:rPr>
          <w:rFonts w:ascii="Times New Roman" w:hAnsi="Times New Roman" w:cs="Times New Roman"/>
          <w:sz w:val="24"/>
          <w:szCs w:val="24"/>
        </w:rPr>
      </w:pPr>
      <w:r>
        <w:rPr>
          <w:rFonts w:ascii="Times New Roman" w:hAnsi="Times New Roman" w:cs="Times New Roman"/>
          <w:sz w:val="24"/>
          <w:szCs w:val="24"/>
        </w:rPr>
        <w:t xml:space="preserve"> (Monday, June 19</w:t>
      </w:r>
      <w:r>
        <w:rPr>
          <w:rFonts w:ascii="Times New Roman" w:hAnsi="Times New Roman" w:cs="Times New Roman"/>
          <w:sz w:val="24"/>
          <w:szCs w:val="24"/>
          <w:vertAlign w:val="superscript"/>
        </w:rPr>
        <w:t>th</w:t>
      </w:r>
      <w:r>
        <w:rPr>
          <w:rFonts w:ascii="Times New Roman" w:hAnsi="Times New Roman" w:cs="Times New Roman"/>
          <w:sz w:val="24"/>
          <w:szCs w:val="24"/>
        </w:rPr>
        <w:t>, 2022)</w:t>
      </w:r>
    </w:p>
    <w:p w14:paraId="123A92D2" w14:textId="77777777" w:rsidR="00380A10" w:rsidRDefault="00380A10" w:rsidP="00380A10">
      <w:pPr>
        <w:jc w:val="center"/>
        <w:rPr>
          <w:rFonts w:ascii="Times New Roman" w:hAnsi="Times New Roman" w:cs="Times New Roman"/>
          <w:szCs w:val="24"/>
        </w:rPr>
      </w:pPr>
    </w:p>
    <w:p w14:paraId="6C1F3E14" w14:textId="77777777" w:rsidR="00380A10" w:rsidRDefault="00380A10" w:rsidP="00380A10">
      <w:pPr>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14:paraId="432F667D" w14:textId="77777777" w:rsidR="00380A10" w:rsidRDefault="00380A10" w:rsidP="00380A10">
      <w:pPr>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14:paraId="22F3B33D" w14:textId="3D035061" w:rsidR="00380A10" w:rsidRPr="00380A10" w:rsidRDefault="00380A10" w:rsidP="00806C7E">
      <w:pPr>
        <w:jc w:val="both"/>
        <w:rPr>
          <w:rFonts w:cstheme="minorHAnsi"/>
          <w:b/>
          <w:sz w:val="28"/>
          <w:szCs w:val="28"/>
        </w:rPr>
      </w:pPr>
      <w:r w:rsidRPr="00380A10">
        <w:rPr>
          <w:rFonts w:cstheme="minorHAnsi"/>
          <w:b/>
          <w:bCs/>
          <w:sz w:val="28"/>
          <w:szCs w:val="28"/>
        </w:rPr>
        <w:t xml:space="preserve">Objectives: </w:t>
      </w:r>
    </w:p>
    <w:p w14:paraId="7A2FF03E" w14:textId="77777777" w:rsidR="00380A10" w:rsidRPr="00380A10" w:rsidRDefault="00380A10" w:rsidP="00806C7E">
      <w:pPr>
        <w:pStyle w:val="Default"/>
        <w:numPr>
          <w:ilvl w:val="0"/>
          <w:numId w:val="8"/>
        </w:numPr>
        <w:jc w:val="both"/>
        <w:rPr>
          <w:rFonts w:asciiTheme="minorHAnsi" w:hAnsiTheme="minorHAnsi" w:cstheme="minorHAnsi"/>
        </w:rPr>
      </w:pPr>
      <w:r w:rsidRPr="00380A10">
        <w:rPr>
          <w:rFonts w:asciiTheme="minorHAnsi" w:hAnsiTheme="minorHAnsi" w:cstheme="minorHAnsi"/>
        </w:rPr>
        <w:lastRenderedPageBreak/>
        <w:t xml:space="preserve">To determine the quiescent operating conditions of the fixed-bias BJT configuration. </w:t>
      </w:r>
    </w:p>
    <w:p w14:paraId="1C20667F" w14:textId="77777777" w:rsidR="00380A10" w:rsidRPr="00380A10" w:rsidRDefault="00380A10" w:rsidP="00806C7E">
      <w:pPr>
        <w:pStyle w:val="Default"/>
        <w:jc w:val="both"/>
        <w:rPr>
          <w:rFonts w:asciiTheme="minorHAnsi" w:hAnsiTheme="minorHAnsi" w:cstheme="minorHAnsi"/>
          <w:b/>
          <w:bCs/>
        </w:rPr>
      </w:pPr>
    </w:p>
    <w:p w14:paraId="2208E63D" w14:textId="77777777" w:rsidR="00380A10" w:rsidRPr="00380A10" w:rsidRDefault="00380A10" w:rsidP="00806C7E">
      <w:pPr>
        <w:pStyle w:val="Default"/>
        <w:jc w:val="both"/>
        <w:rPr>
          <w:rFonts w:asciiTheme="minorHAnsi" w:hAnsiTheme="minorHAnsi" w:cstheme="minorHAnsi"/>
          <w:sz w:val="28"/>
          <w:szCs w:val="28"/>
        </w:rPr>
      </w:pPr>
      <w:r w:rsidRPr="00380A10">
        <w:rPr>
          <w:rFonts w:asciiTheme="minorHAnsi" w:hAnsiTheme="minorHAnsi" w:cstheme="minorHAnsi"/>
          <w:b/>
          <w:bCs/>
          <w:sz w:val="28"/>
          <w:szCs w:val="28"/>
        </w:rPr>
        <w:t xml:space="preserve">Equipment: </w:t>
      </w:r>
    </w:p>
    <w:p w14:paraId="4A756C4E" w14:textId="77777777" w:rsidR="00380A10" w:rsidRPr="00380A10" w:rsidRDefault="00380A10" w:rsidP="00806C7E">
      <w:pPr>
        <w:pStyle w:val="Default"/>
        <w:numPr>
          <w:ilvl w:val="0"/>
          <w:numId w:val="9"/>
        </w:numPr>
        <w:jc w:val="both"/>
        <w:rPr>
          <w:rFonts w:asciiTheme="minorHAnsi" w:hAnsiTheme="minorHAnsi" w:cstheme="minorHAnsi"/>
        </w:rPr>
      </w:pPr>
      <w:r w:rsidRPr="00380A10">
        <w:rPr>
          <w:rFonts w:asciiTheme="minorHAnsi" w:hAnsiTheme="minorHAnsi" w:cstheme="minorHAnsi"/>
        </w:rPr>
        <w:t>DC Power Supply</w:t>
      </w:r>
    </w:p>
    <w:p w14:paraId="15C8C461" w14:textId="77777777" w:rsidR="00380A10" w:rsidRPr="00380A10" w:rsidRDefault="00380A10" w:rsidP="00806C7E">
      <w:pPr>
        <w:pStyle w:val="Default"/>
        <w:numPr>
          <w:ilvl w:val="0"/>
          <w:numId w:val="9"/>
        </w:numPr>
        <w:jc w:val="both"/>
        <w:rPr>
          <w:rFonts w:asciiTheme="minorHAnsi" w:hAnsiTheme="minorHAnsi" w:cstheme="minorHAnsi"/>
        </w:rPr>
      </w:pPr>
      <w:r w:rsidRPr="00380A10">
        <w:rPr>
          <w:rFonts w:asciiTheme="minorHAnsi" w:hAnsiTheme="minorHAnsi" w:cstheme="minorHAnsi"/>
        </w:rPr>
        <w:t>DC voltmeter</w:t>
      </w:r>
    </w:p>
    <w:p w14:paraId="5222811F" w14:textId="77777777" w:rsidR="00380A10" w:rsidRPr="00380A10" w:rsidRDefault="00380A10" w:rsidP="00806C7E">
      <w:pPr>
        <w:pStyle w:val="Default"/>
        <w:numPr>
          <w:ilvl w:val="0"/>
          <w:numId w:val="9"/>
        </w:numPr>
        <w:jc w:val="both"/>
        <w:rPr>
          <w:rFonts w:asciiTheme="minorHAnsi" w:hAnsiTheme="minorHAnsi" w:cstheme="minorHAnsi"/>
        </w:rPr>
      </w:pPr>
      <w:r w:rsidRPr="00380A10">
        <w:rPr>
          <w:rFonts w:asciiTheme="minorHAnsi" w:hAnsiTheme="minorHAnsi" w:cstheme="minorHAnsi"/>
        </w:rPr>
        <w:t xml:space="preserve">DC Ammeter </w:t>
      </w:r>
    </w:p>
    <w:p w14:paraId="10C071D5" w14:textId="77777777" w:rsidR="00380A10" w:rsidRPr="00380A10" w:rsidRDefault="00380A10" w:rsidP="00806C7E">
      <w:pPr>
        <w:pStyle w:val="Default"/>
        <w:jc w:val="both"/>
        <w:rPr>
          <w:rFonts w:asciiTheme="minorHAnsi" w:hAnsiTheme="minorHAnsi" w:cstheme="minorHAnsi"/>
          <w:b/>
          <w:bCs/>
        </w:rPr>
      </w:pPr>
    </w:p>
    <w:p w14:paraId="41DBBD9D" w14:textId="7845B0D6" w:rsidR="00380A10" w:rsidRPr="00806C7E" w:rsidRDefault="00380A10" w:rsidP="00806C7E">
      <w:pPr>
        <w:pStyle w:val="Default"/>
        <w:jc w:val="both"/>
        <w:rPr>
          <w:rFonts w:asciiTheme="minorHAnsi" w:hAnsiTheme="minorHAnsi" w:cstheme="minorHAnsi"/>
          <w:sz w:val="28"/>
          <w:szCs w:val="28"/>
        </w:rPr>
      </w:pPr>
      <w:r w:rsidRPr="00806C7E">
        <w:rPr>
          <w:rFonts w:asciiTheme="minorHAnsi" w:hAnsiTheme="minorHAnsi" w:cstheme="minorHAnsi"/>
          <w:b/>
          <w:bCs/>
          <w:sz w:val="28"/>
          <w:szCs w:val="28"/>
        </w:rPr>
        <w:t>Components:</w:t>
      </w:r>
    </w:p>
    <w:p w14:paraId="26060395" w14:textId="77777777" w:rsidR="00380A10" w:rsidRPr="00380A10" w:rsidRDefault="00380A10" w:rsidP="00806C7E">
      <w:pPr>
        <w:pStyle w:val="Default"/>
        <w:numPr>
          <w:ilvl w:val="0"/>
          <w:numId w:val="10"/>
        </w:numPr>
        <w:jc w:val="both"/>
        <w:rPr>
          <w:rFonts w:asciiTheme="minorHAnsi" w:hAnsiTheme="minorHAnsi" w:cstheme="minorHAnsi"/>
        </w:rPr>
      </w:pPr>
      <w:r w:rsidRPr="00380A10">
        <w:rPr>
          <w:rFonts w:asciiTheme="minorHAnsi" w:hAnsiTheme="minorHAnsi" w:cstheme="minorHAnsi"/>
        </w:rPr>
        <w:t xml:space="preserve">Resistors: 2.7 k, 1 M </w:t>
      </w:r>
    </w:p>
    <w:p w14:paraId="4FC432E9" w14:textId="77777777" w:rsidR="00380A10" w:rsidRPr="00380A10" w:rsidRDefault="00380A10" w:rsidP="00806C7E">
      <w:pPr>
        <w:pStyle w:val="Default"/>
        <w:numPr>
          <w:ilvl w:val="0"/>
          <w:numId w:val="10"/>
        </w:numPr>
        <w:jc w:val="both"/>
        <w:rPr>
          <w:rFonts w:asciiTheme="minorHAnsi" w:hAnsiTheme="minorHAnsi" w:cstheme="minorHAnsi"/>
        </w:rPr>
      </w:pPr>
      <w:r w:rsidRPr="00380A10">
        <w:rPr>
          <w:rFonts w:asciiTheme="minorHAnsi" w:hAnsiTheme="minorHAnsi" w:cstheme="minorHAnsi"/>
        </w:rPr>
        <w:t>Transistors: 2N3904, 2N4401</w:t>
      </w:r>
    </w:p>
    <w:p w14:paraId="34E1EEEF" w14:textId="77777777" w:rsidR="00380A10" w:rsidRPr="00380A10" w:rsidRDefault="00380A10" w:rsidP="00806C7E">
      <w:pPr>
        <w:jc w:val="both"/>
        <w:rPr>
          <w:rFonts w:cstheme="minorHAnsi"/>
          <w:sz w:val="24"/>
          <w:szCs w:val="24"/>
        </w:rPr>
      </w:pPr>
    </w:p>
    <w:p w14:paraId="5A981BF1" w14:textId="77777777" w:rsidR="00380A10" w:rsidRPr="00806C7E" w:rsidRDefault="00380A10" w:rsidP="00806C7E">
      <w:pPr>
        <w:pStyle w:val="Default"/>
        <w:jc w:val="both"/>
        <w:rPr>
          <w:rFonts w:asciiTheme="minorHAnsi" w:hAnsiTheme="minorHAnsi" w:cstheme="minorHAnsi"/>
          <w:sz w:val="28"/>
          <w:szCs w:val="28"/>
        </w:rPr>
      </w:pPr>
      <w:r w:rsidRPr="00806C7E">
        <w:rPr>
          <w:rFonts w:asciiTheme="minorHAnsi" w:hAnsiTheme="minorHAnsi" w:cstheme="minorHAnsi"/>
          <w:b/>
          <w:bCs/>
          <w:sz w:val="28"/>
          <w:szCs w:val="28"/>
        </w:rPr>
        <w:t xml:space="preserve">Theory: </w:t>
      </w:r>
    </w:p>
    <w:p w14:paraId="1874D394" w14:textId="77777777" w:rsidR="00380A10" w:rsidRPr="00380A10" w:rsidRDefault="00380A10" w:rsidP="00806C7E">
      <w:pPr>
        <w:pStyle w:val="ListParagraph"/>
        <w:numPr>
          <w:ilvl w:val="0"/>
          <w:numId w:val="11"/>
        </w:numPr>
        <w:jc w:val="both"/>
        <w:rPr>
          <w:rFonts w:cstheme="minorHAnsi"/>
          <w:sz w:val="24"/>
          <w:szCs w:val="24"/>
        </w:rPr>
      </w:pPr>
      <w:r w:rsidRPr="00380A10">
        <w:rPr>
          <w:rFonts w:cstheme="minorHAnsi"/>
          <w:b/>
          <w:bCs/>
          <w:sz w:val="24"/>
          <w:szCs w:val="24"/>
        </w:rPr>
        <w:t xml:space="preserve">Biasing of the bipolar junction transistor (BJT) </w:t>
      </w:r>
      <w:r w:rsidRPr="00380A10">
        <w:rPr>
          <w:rFonts w:cstheme="minorHAnsi"/>
          <w:sz w:val="24"/>
          <w:szCs w:val="24"/>
        </w:rPr>
        <w:t>is the process of applying external voltages to it. In order to use the BJT for any application like amplification, the two junctions of the transistor CB and BE should be properly biased according to the required application. Depending on whether the two junctions of the transistor are forward or reverse biased, a transistor is capable of operating in three different modes.</w:t>
      </w:r>
    </w:p>
    <w:p w14:paraId="54E5A53D" w14:textId="77777777" w:rsidR="00380A10" w:rsidRPr="00380A10" w:rsidRDefault="00380A10" w:rsidP="00806C7E">
      <w:pPr>
        <w:pStyle w:val="ListParagraph"/>
        <w:ind w:hanging="630"/>
        <w:jc w:val="both"/>
        <w:rPr>
          <w:rFonts w:cstheme="minorHAnsi"/>
          <w:b/>
          <w:bCs/>
          <w:sz w:val="24"/>
          <w:szCs w:val="24"/>
        </w:rPr>
      </w:pPr>
    </w:p>
    <w:p w14:paraId="0900F226" w14:textId="77777777" w:rsidR="00380A10" w:rsidRPr="00806C7E" w:rsidRDefault="00380A10" w:rsidP="00806C7E">
      <w:pPr>
        <w:pStyle w:val="ListParagraph"/>
        <w:ind w:hanging="630"/>
        <w:jc w:val="both"/>
        <w:rPr>
          <w:rFonts w:cstheme="minorHAnsi"/>
          <w:sz w:val="28"/>
          <w:szCs w:val="28"/>
        </w:rPr>
      </w:pPr>
      <w:r w:rsidRPr="00806C7E">
        <w:rPr>
          <w:rFonts w:cstheme="minorHAnsi"/>
          <w:b/>
          <w:bCs/>
          <w:sz w:val="28"/>
          <w:szCs w:val="28"/>
        </w:rPr>
        <w:t>Cutoff Mode of BJT:</w:t>
      </w:r>
    </w:p>
    <w:p w14:paraId="04565F3E" w14:textId="64CCE913" w:rsidR="00380A10" w:rsidRPr="00380A10" w:rsidRDefault="00380A10" w:rsidP="00806C7E">
      <w:pPr>
        <w:pStyle w:val="Default"/>
        <w:numPr>
          <w:ilvl w:val="0"/>
          <w:numId w:val="12"/>
        </w:numPr>
        <w:jc w:val="both"/>
        <w:rPr>
          <w:rFonts w:asciiTheme="minorHAnsi" w:hAnsiTheme="minorHAnsi" w:cstheme="minorHAnsi"/>
        </w:rPr>
      </w:pPr>
      <w:r w:rsidRPr="00380A10">
        <w:rPr>
          <w:rFonts w:asciiTheme="minorHAnsi" w:hAnsiTheme="minorHAnsi" w:cstheme="minorHAnsi"/>
        </w:rPr>
        <w:t xml:space="preserve">The BJT is fully off in this state. In the cutoff mode both the base </w:t>
      </w:r>
      <w:r w:rsidR="00806C7E" w:rsidRPr="00380A10">
        <w:rPr>
          <w:rFonts w:asciiTheme="minorHAnsi" w:hAnsiTheme="minorHAnsi" w:cstheme="minorHAnsi"/>
        </w:rPr>
        <w:t>emitter,</w:t>
      </w:r>
      <w:r w:rsidRPr="00380A10">
        <w:rPr>
          <w:rFonts w:asciiTheme="minorHAnsi" w:hAnsiTheme="minorHAnsi" w:cstheme="minorHAnsi"/>
        </w:rPr>
        <w:t xml:space="preserve"> BE as well as collector base CB junction is reverse biased. The BJT is equivalent to an open switch in this mode. </w:t>
      </w:r>
    </w:p>
    <w:p w14:paraId="00909349" w14:textId="77777777" w:rsidR="00380A10" w:rsidRPr="00380A10" w:rsidRDefault="00380A10" w:rsidP="00806C7E">
      <w:pPr>
        <w:pStyle w:val="Default"/>
        <w:ind w:left="720" w:hanging="630"/>
        <w:jc w:val="both"/>
        <w:rPr>
          <w:rFonts w:asciiTheme="minorHAnsi" w:hAnsiTheme="minorHAnsi" w:cstheme="minorHAnsi"/>
          <w:b/>
          <w:bCs/>
        </w:rPr>
      </w:pPr>
    </w:p>
    <w:p w14:paraId="456F0F1E" w14:textId="77777777" w:rsidR="00380A10" w:rsidRPr="00806C7E" w:rsidRDefault="00380A10" w:rsidP="00806C7E">
      <w:pPr>
        <w:pStyle w:val="Default"/>
        <w:ind w:left="720" w:hanging="630"/>
        <w:jc w:val="both"/>
        <w:rPr>
          <w:rFonts w:asciiTheme="minorHAnsi" w:hAnsiTheme="minorHAnsi" w:cstheme="minorHAnsi"/>
          <w:sz w:val="28"/>
          <w:szCs w:val="28"/>
        </w:rPr>
      </w:pPr>
      <w:r w:rsidRPr="00806C7E">
        <w:rPr>
          <w:rFonts w:asciiTheme="minorHAnsi" w:hAnsiTheme="minorHAnsi" w:cstheme="minorHAnsi"/>
          <w:b/>
          <w:bCs/>
          <w:sz w:val="28"/>
          <w:szCs w:val="28"/>
        </w:rPr>
        <w:t>Saturation Mode of BJT:</w:t>
      </w:r>
    </w:p>
    <w:p w14:paraId="50A3C332" w14:textId="77777777" w:rsidR="00380A10" w:rsidRPr="00380A10" w:rsidRDefault="00380A10" w:rsidP="00806C7E">
      <w:pPr>
        <w:pStyle w:val="Default"/>
        <w:numPr>
          <w:ilvl w:val="0"/>
          <w:numId w:val="13"/>
        </w:numPr>
        <w:jc w:val="both"/>
        <w:rPr>
          <w:rFonts w:asciiTheme="minorHAnsi" w:hAnsiTheme="minorHAnsi" w:cstheme="minorHAnsi"/>
        </w:rPr>
      </w:pPr>
      <w:r w:rsidRPr="00380A10">
        <w:rPr>
          <w:rFonts w:asciiTheme="minorHAnsi" w:hAnsiTheme="minorHAnsi" w:cstheme="minorHAnsi"/>
        </w:rPr>
        <w:t xml:space="preserve">The transistor is fully on in this state. The CB as well as BE junctions are forward biased. The BJT operates like a closed switch in the saturation mode. If a BJT is in saturation mode than it should satisfy the following condition, </w:t>
      </w:r>
    </w:p>
    <w:p w14:paraId="35843D8A" w14:textId="77777777" w:rsidR="00380A10" w:rsidRPr="00380A10" w:rsidRDefault="00380A10" w:rsidP="00806C7E">
      <w:pPr>
        <w:pStyle w:val="Default"/>
        <w:numPr>
          <w:ilvl w:val="0"/>
          <w:numId w:val="13"/>
        </w:numPr>
        <w:jc w:val="both"/>
        <w:rPr>
          <w:rFonts w:asciiTheme="minorHAnsi" w:hAnsiTheme="minorHAnsi" w:cstheme="minorHAnsi"/>
        </w:rPr>
      </w:pPr>
      <w:r w:rsidRPr="00380A10">
        <w:rPr>
          <w:rFonts w:asciiTheme="minorHAnsi" w:hAnsiTheme="minorHAnsi" w:cstheme="minorHAnsi"/>
        </w:rPr>
        <w:t xml:space="preserve">Where, βDC is common emitter current amplification factor or current gain. </w:t>
      </w:r>
    </w:p>
    <w:p w14:paraId="2D39B1F3" w14:textId="77777777" w:rsidR="00380A10" w:rsidRPr="00380A10" w:rsidRDefault="00380A10" w:rsidP="00806C7E">
      <w:pPr>
        <w:pStyle w:val="Default"/>
        <w:ind w:left="1350"/>
        <w:jc w:val="both"/>
        <w:rPr>
          <w:rFonts w:asciiTheme="minorHAnsi" w:hAnsiTheme="minorHAnsi" w:cstheme="minorHAnsi"/>
          <w:b/>
          <w:bCs/>
        </w:rPr>
      </w:pPr>
    </w:p>
    <w:p w14:paraId="196C7073" w14:textId="77777777" w:rsidR="00380A10" w:rsidRPr="00380A10" w:rsidRDefault="00380A10" w:rsidP="00806C7E">
      <w:pPr>
        <w:pStyle w:val="Default"/>
        <w:ind w:left="1350" w:hanging="1260"/>
        <w:jc w:val="both"/>
        <w:rPr>
          <w:rFonts w:asciiTheme="minorHAnsi" w:hAnsiTheme="minorHAnsi" w:cstheme="minorHAnsi"/>
          <w:b/>
          <w:bCs/>
        </w:rPr>
      </w:pPr>
    </w:p>
    <w:p w14:paraId="7022B5F4" w14:textId="77777777" w:rsidR="00380A10" w:rsidRPr="00380A10" w:rsidRDefault="00380A10" w:rsidP="00806C7E">
      <w:pPr>
        <w:pStyle w:val="Default"/>
        <w:ind w:left="1350" w:hanging="1260"/>
        <w:jc w:val="both"/>
        <w:rPr>
          <w:rFonts w:asciiTheme="minorHAnsi" w:hAnsiTheme="minorHAnsi" w:cstheme="minorHAnsi"/>
        </w:rPr>
      </w:pPr>
      <w:r w:rsidRPr="00380A10">
        <w:rPr>
          <w:rFonts w:asciiTheme="minorHAnsi" w:hAnsiTheme="minorHAnsi" w:cstheme="minorHAnsi"/>
          <w:b/>
          <w:bCs/>
        </w:rPr>
        <w:t xml:space="preserve">Active Mode of BJT </w:t>
      </w:r>
    </w:p>
    <w:p w14:paraId="7EAB4B19" w14:textId="77777777" w:rsidR="00380A10" w:rsidRPr="00380A10" w:rsidRDefault="00380A10" w:rsidP="00806C7E">
      <w:pPr>
        <w:pStyle w:val="ListParagraph"/>
        <w:numPr>
          <w:ilvl w:val="0"/>
          <w:numId w:val="3"/>
        </w:numPr>
        <w:jc w:val="both"/>
        <w:rPr>
          <w:rFonts w:cstheme="minorHAnsi"/>
          <w:sz w:val="24"/>
          <w:szCs w:val="24"/>
        </w:rPr>
      </w:pPr>
      <w:r w:rsidRPr="00380A10">
        <w:rPr>
          <w:rFonts w:cstheme="minorHAnsi"/>
          <w:sz w:val="24"/>
          <w:szCs w:val="24"/>
        </w:rPr>
        <w:t>In order to use the transistor as an amplifier, it must be operated in the active mode. The BE junction is forward biased whereas the CB junction is reverse biased. Figure below shows both n-p-n and p-n-p transistors biased in the active mode of operation.</w:t>
      </w:r>
    </w:p>
    <w:p w14:paraId="0C6CE8DC" w14:textId="77777777" w:rsidR="00380A10" w:rsidRPr="00B91548" w:rsidRDefault="00380A10" w:rsidP="00380A10">
      <w:pPr>
        <w:ind w:firstLine="720"/>
        <w:rPr>
          <w:rFonts w:asciiTheme="majorBidi" w:hAnsiTheme="majorBidi" w:cstheme="majorBidi"/>
          <w:sz w:val="28"/>
          <w:szCs w:val="28"/>
        </w:rPr>
      </w:pPr>
      <w:r w:rsidRPr="00B91548">
        <w:rPr>
          <w:rFonts w:asciiTheme="majorBidi" w:hAnsiTheme="majorBidi" w:cstheme="majorBidi"/>
          <w:noProof/>
          <w:sz w:val="28"/>
          <w:szCs w:val="28"/>
        </w:rPr>
        <w:lastRenderedPageBreak/>
        <w:drawing>
          <wp:inline distT="0" distB="0" distL="0" distR="0" wp14:anchorId="28EFB689" wp14:editId="0F3A5E45">
            <wp:extent cx="4289420" cy="1955259"/>
            <wp:effectExtent l="0" t="0" r="0" b="0"/>
            <wp:docPr id="1" name="Picture 1" descr="BJT Bipolar junction Transistor - Construction, Types and junction  techniques | D&amp;amp;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 Bipolar junction Transistor - Construction, Types and junction  techniques | D&amp;amp;E notes"/>
                    <pic:cNvPicPr>
                      <a:picLocks noChangeAspect="1" noChangeArrowheads="1"/>
                    </pic:cNvPicPr>
                  </pic:nvPicPr>
                  <pic:blipFill>
                    <a:blip r:embed="rId8"/>
                    <a:srcRect/>
                    <a:stretch>
                      <a:fillRect/>
                    </a:stretch>
                  </pic:blipFill>
                  <pic:spPr bwMode="auto">
                    <a:xfrm>
                      <a:off x="0" y="0"/>
                      <a:ext cx="4290060" cy="1955551"/>
                    </a:xfrm>
                    <a:prstGeom prst="rect">
                      <a:avLst/>
                    </a:prstGeom>
                    <a:noFill/>
                    <a:ln w="9525">
                      <a:noFill/>
                      <a:miter lim="800000"/>
                      <a:headEnd/>
                      <a:tailEnd/>
                    </a:ln>
                  </pic:spPr>
                </pic:pic>
              </a:graphicData>
            </a:graphic>
          </wp:inline>
        </w:drawing>
      </w:r>
    </w:p>
    <w:p w14:paraId="492DED41" w14:textId="77777777" w:rsidR="00380A10" w:rsidRPr="00B91548" w:rsidRDefault="00380A10" w:rsidP="00380A10">
      <w:pPr>
        <w:rPr>
          <w:rFonts w:asciiTheme="majorBidi" w:hAnsiTheme="majorBidi" w:cstheme="majorBidi"/>
          <w:sz w:val="28"/>
          <w:szCs w:val="28"/>
        </w:rPr>
      </w:pPr>
    </w:p>
    <w:p w14:paraId="01F3AC56" w14:textId="063A0582" w:rsidR="00380A10" w:rsidRPr="00806C7E" w:rsidRDefault="00380A10" w:rsidP="00380A10">
      <w:pPr>
        <w:pStyle w:val="Default"/>
        <w:rPr>
          <w:rFonts w:asciiTheme="minorHAnsi" w:hAnsiTheme="minorHAnsi" w:cstheme="minorHAnsi"/>
          <w:sz w:val="28"/>
          <w:szCs w:val="28"/>
        </w:rPr>
      </w:pPr>
      <w:r w:rsidRPr="00806C7E">
        <w:rPr>
          <w:rFonts w:asciiTheme="minorHAnsi" w:hAnsiTheme="minorHAnsi" w:cstheme="minorHAnsi"/>
          <w:b/>
          <w:bCs/>
          <w:sz w:val="28"/>
          <w:szCs w:val="28"/>
        </w:rPr>
        <w:t>Biasing Circuits of BJT</w:t>
      </w:r>
      <w:r w:rsidR="00806C7E" w:rsidRPr="00806C7E">
        <w:rPr>
          <w:rFonts w:asciiTheme="minorHAnsi" w:hAnsiTheme="minorHAnsi" w:cstheme="minorHAnsi"/>
          <w:b/>
          <w:bCs/>
          <w:sz w:val="28"/>
          <w:szCs w:val="28"/>
        </w:rPr>
        <w:t>:</w:t>
      </w:r>
    </w:p>
    <w:p w14:paraId="7C270AEC" w14:textId="77777777" w:rsidR="00380A10" w:rsidRPr="00806C7E" w:rsidRDefault="00380A10" w:rsidP="00806C7E">
      <w:pPr>
        <w:shd w:val="clear" w:color="auto" w:fill="FFFFFF"/>
        <w:spacing w:before="72" w:after="0" w:line="240" w:lineRule="auto"/>
        <w:jc w:val="both"/>
        <w:outlineLvl w:val="2"/>
        <w:rPr>
          <w:rFonts w:eastAsia="Times New Roman" w:cstheme="minorHAnsi"/>
          <w:b/>
          <w:bCs/>
          <w:color w:val="000000"/>
          <w:sz w:val="24"/>
          <w:szCs w:val="24"/>
        </w:rPr>
      </w:pPr>
      <w:r w:rsidRPr="00806C7E">
        <w:rPr>
          <w:rFonts w:cstheme="minorHAnsi"/>
          <w:sz w:val="24"/>
          <w:szCs w:val="24"/>
        </w:rPr>
        <w:t>To make the Q point stable different biasing circuits are tried. The Q point is also called as operating bias point, is the point on the DC load line (a load line is the graph of output current vs. output voltage in any of the transistor configurations) which represents the DC current through the transistor and voltage across it when no ac signal is applied. The Q point represents the DC biasing condition. When the BJT is biased such that the Q point is halfway between cutoff and saturation than the BJT operates as a CLASS-A amplifier. The three circuits or biasing arrangements which are practically used are explained below.</w:t>
      </w:r>
    </w:p>
    <w:p w14:paraId="00DAFBF9" w14:textId="77777777" w:rsidR="00380A10" w:rsidRDefault="00380A10" w:rsidP="00380A10">
      <w:pPr>
        <w:shd w:val="clear" w:color="auto" w:fill="FFFFFF"/>
        <w:spacing w:before="72" w:after="0" w:line="240" w:lineRule="auto"/>
        <w:outlineLvl w:val="2"/>
        <w:rPr>
          <w:rFonts w:asciiTheme="majorBidi" w:eastAsia="Times New Roman" w:hAnsiTheme="majorBidi" w:cstheme="majorBidi"/>
          <w:b/>
          <w:bCs/>
          <w:color w:val="000000"/>
          <w:sz w:val="28"/>
          <w:szCs w:val="28"/>
        </w:rPr>
      </w:pPr>
    </w:p>
    <w:p w14:paraId="6C0129CA" w14:textId="02E3B1D9" w:rsidR="00380A10" w:rsidRPr="00806C7E" w:rsidRDefault="00380A10" w:rsidP="00211A25">
      <w:pPr>
        <w:shd w:val="clear" w:color="auto" w:fill="FFFFFF"/>
        <w:spacing w:before="72" w:after="0" w:line="240" w:lineRule="auto"/>
        <w:jc w:val="both"/>
        <w:outlineLvl w:val="2"/>
        <w:rPr>
          <w:rFonts w:eastAsia="Times New Roman" w:cstheme="minorHAnsi"/>
          <w:b/>
          <w:bCs/>
          <w:color w:val="000000"/>
          <w:sz w:val="28"/>
          <w:szCs w:val="28"/>
        </w:rPr>
      </w:pPr>
      <w:r w:rsidRPr="00806C7E">
        <w:rPr>
          <w:rFonts w:eastAsia="Times New Roman" w:cstheme="minorHAnsi"/>
          <w:b/>
          <w:bCs/>
          <w:color w:val="000000"/>
          <w:sz w:val="28"/>
          <w:szCs w:val="28"/>
        </w:rPr>
        <w:t>Fixed bias (base bias)</w:t>
      </w:r>
      <w:r w:rsidR="00806C7E" w:rsidRPr="00806C7E">
        <w:rPr>
          <w:rFonts w:eastAsia="Times New Roman" w:cstheme="minorHAnsi"/>
          <w:b/>
          <w:bCs/>
          <w:color w:val="000000"/>
          <w:sz w:val="28"/>
          <w:szCs w:val="28"/>
        </w:rPr>
        <w:t>:</w:t>
      </w:r>
    </w:p>
    <w:p w14:paraId="03AD1C47" w14:textId="77777777" w:rsidR="00380A10" w:rsidRPr="00806C7E" w:rsidRDefault="00380A10" w:rsidP="00211A25">
      <w:pPr>
        <w:shd w:val="clear" w:color="auto" w:fill="FFFFFF"/>
        <w:spacing w:before="120" w:after="120" w:line="240" w:lineRule="auto"/>
        <w:jc w:val="both"/>
        <w:rPr>
          <w:rFonts w:eastAsia="Times New Roman" w:cstheme="minorHAnsi"/>
          <w:color w:val="202122"/>
          <w:sz w:val="24"/>
          <w:szCs w:val="24"/>
        </w:rPr>
      </w:pPr>
      <w:r w:rsidRPr="00806C7E">
        <w:rPr>
          <w:rFonts w:eastAsia="Times New Roman" w:cstheme="minorHAnsi"/>
          <w:color w:val="202122"/>
          <w:sz w:val="24"/>
          <w:szCs w:val="24"/>
        </w:rPr>
        <w:t>This form of biasing is also called </w:t>
      </w:r>
      <w:r w:rsidRPr="00806C7E">
        <w:rPr>
          <w:rFonts w:eastAsia="Times New Roman" w:cstheme="minorHAnsi"/>
          <w:i/>
          <w:iCs/>
          <w:color w:val="202122"/>
          <w:sz w:val="24"/>
          <w:szCs w:val="24"/>
        </w:rPr>
        <w:t>base bias or fixed resistance biasing</w:t>
      </w:r>
      <w:r w:rsidRPr="00806C7E">
        <w:rPr>
          <w:rFonts w:eastAsia="Times New Roman" w:cstheme="minorHAnsi"/>
          <w:color w:val="202122"/>
          <w:sz w:val="24"/>
          <w:szCs w:val="24"/>
        </w:rPr>
        <w:t>. In the example image on the right, the single power source (for example, a battery) is used for both collector and base of a transistor, although separate batteries can also be used.</w:t>
      </w:r>
    </w:p>
    <w:p w14:paraId="23229268" w14:textId="77777777" w:rsidR="00380A10" w:rsidRPr="00211A25" w:rsidRDefault="00380A10" w:rsidP="00211A25">
      <w:pPr>
        <w:shd w:val="clear" w:color="auto" w:fill="FFFFFF"/>
        <w:spacing w:before="120" w:after="120" w:line="240" w:lineRule="auto"/>
        <w:jc w:val="both"/>
        <w:rPr>
          <w:rFonts w:eastAsia="Times New Roman" w:cstheme="minorHAnsi"/>
          <w:color w:val="202122"/>
          <w:sz w:val="28"/>
          <w:szCs w:val="28"/>
        </w:rPr>
      </w:pPr>
      <w:r w:rsidRPr="00211A25">
        <w:rPr>
          <w:rFonts w:eastAsia="Times New Roman" w:cstheme="minorHAnsi"/>
          <w:color w:val="202122"/>
          <w:sz w:val="28"/>
          <w:szCs w:val="28"/>
        </w:rPr>
        <w:t>In the given circuit,</w:t>
      </w:r>
    </w:p>
    <w:p w14:paraId="0057659E" w14:textId="77777777" w:rsidR="00380A10" w:rsidRPr="00211A25" w:rsidRDefault="00380A10" w:rsidP="00211A25">
      <w:pPr>
        <w:shd w:val="clear" w:color="auto" w:fill="FFFFFF"/>
        <w:spacing w:after="24" w:line="240" w:lineRule="auto"/>
        <w:ind w:left="720"/>
        <w:jc w:val="both"/>
        <w:rPr>
          <w:rFonts w:eastAsia="Times New Roman" w:cstheme="minorHAnsi"/>
          <w:color w:val="202122"/>
          <w:sz w:val="24"/>
          <w:szCs w:val="24"/>
        </w:rPr>
      </w:pPr>
      <w:r w:rsidRPr="00211A25">
        <w:rPr>
          <w:rFonts w:eastAsia="Times New Roman" w:cstheme="minorHAnsi"/>
          <w:color w:val="202122"/>
          <w:sz w:val="24"/>
          <w:szCs w:val="24"/>
        </w:rPr>
        <w:t>V</w:t>
      </w:r>
      <w:r w:rsidRPr="00211A25">
        <w:rPr>
          <w:rFonts w:eastAsia="Times New Roman" w:cstheme="minorHAnsi"/>
          <w:color w:val="202122"/>
          <w:sz w:val="24"/>
          <w:szCs w:val="24"/>
          <w:vertAlign w:val="subscript"/>
        </w:rPr>
        <w:t>cc</w:t>
      </w:r>
      <w:r w:rsidRPr="00211A25">
        <w:rPr>
          <w:rFonts w:eastAsia="Times New Roman" w:cstheme="minorHAnsi"/>
          <w:color w:val="202122"/>
          <w:sz w:val="24"/>
          <w:szCs w:val="24"/>
        </w:rPr>
        <w:t> = I</w:t>
      </w:r>
      <w:r w:rsidRPr="00211A25">
        <w:rPr>
          <w:rFonts w:eastAsia="Times New Roman" w:cstheme="minorHAnsi"/>
          <w:color w:val="202122"/>
          <w:sz w:val="24"/>
          <w:szCs w:val="24"/>
          <w:vertAlign w:val="subscript"/>
        </w:rPr>
        <w:t>b</w:t>
      </w:r>
      <w:r w:rsidRPr="00211A25">
        <w:rPr>
          <w:rFonts w:eastAsia="Times New Roman" w:cstheme="minorHAnsi"/>
          <w:color w:val="202122"/>
          <w:sz w:val="24"/>
          <w:szCs w:val="24"/>
        </w:rPr>
        <w:t>R</w:t>
      </w:r>
      <w:r w:rsidRPr="00211A25">
        <w:rPr>
          <w:rFonts w:eastAsia="Times New Roman" w:cstheme="minorHAnsi"/>
          <w:color w:val="202122"/>
          <w:sz w:val="24"/>
          <w:szCs w:val="24"/>
          <w:vertAlign w:val="subscript"/>
        </w:rPr>
        <w:t>b</w:t>
      </w:r>
      <w:r w:rsidRPr="00211A25">
        <w:rPr>
          <w:rFonts w:eastAsia="Times New Roman" w:cstheme="minorHAnsi"/>
          <w:color w:val="202122"/>
          <w:sz w:val="24"/>
          <w:szCs w:val="24"/>
        </w:rPr>
        <w:t> + V</w:t>
      </w:r>
      <w:r w:rsidRPr="00211A25">
        <w:rPr>
          <w:rFonts w:eastAsia="Times New Roman" w:cstheme="minorHAnsi"/>
          <w:color w:val="202122"/>
          <w:sz w:val="24"/>
          <w:szCs w:val="24"/>
          <w:vertAlign w:val="subscript"/>
        </w:rPr>
        <w:t>be</w:t>
      </w:r>
    </w:p>
    <w:p w14:paraId="33E21CF7" w14:textId="77777777" w:rsidR="00380A10" w:rsidRPr="00211A25" w:rsidRDefault="00380A10" w:rsidP="00211A25">
      <w:pPr>
        <w:shd w:val="clear" w:color="auto" w:fill="FFFFFF"/>
        <w:spacing w:before="120" w:after="120" w:line="240" w:lineRule="auto"/>
        <w:jc w:val="both"/>
        <w:rPr>
          <w:rFonts w:eastAsia="Times New Roman" w:cstheme="minorHAnsi"/>
          <w:color w:val="202122"/>
          <w:sz w:val="24"/>
          <w:szCs w:val="24"/>
        </w:rPr>
      </w:pPr>
      <w:r w:rsidRPr="00211A25">
        <w:rPr>
          <w:rFonts w:eastAsia="Times New Roman" w:cstheme="minorHAnsi"/>
          <w:color w:val="202122"/>
          <w:sz w:val="24"/>
          <w:szCs w:val="24"/>
        </w:rPr>
        <w:t>Therefore,</w:t>
      </w:r>
    </w:p>
    <w:p w14:paraId="047DFCE9" w14:textId="77777777" w:rsidR="00380A10" w:rsidRPr="00211A25" w:rsidRDefault="00380A10" w:rsidP="00211A25">
      <w:pPr>
        <w:shd w:val="clear" w:color="auto" w:fill="FFFFFF"/>
        <w:spacing w:after="24" w:line="240" w:lineRule="auto"/>
        <w:ind w:left="720"/>
        <w:jc w:val="both"/>
        <w:rPr>
          <w:rFonts w:eastAsia="Times New Roman" w:cstheme="minorHAnsi"/>
          <w:color w:val="202122"/>
          <w:sz w:val="24"/>
          <w:szCs w:val="24"/>
        </w:rPr>
      </w:pPr>
      <w:r w:rsidRPr="00211A25">
        <w:rPr>
          <w:rFonts w:eastAsia="Times New Roman" w:cstheme="minorHAnsi"/>
          <w:color w:val="202122"/>
          <w:sz w:val="24"/>
          <w:szCs w:val="24"/>
        </w:rPr>
        <w:t>I</w:t>
      </w:r>
      <w:r w:rsidRPr="00211A25">
        <w:rPr>
          <w:rFonts w:eastAsia="Times New Roman" w:cstheme="minorHAnsi"/>
          <w:color w:val="202122"/>
          <w:sz w:val="24"/>
          <w:szCs w:val="24"/>
          <w:vertAlign w:val="subscript"/>
        </w:rPr>
        <w:t>b</w:t>
      </w:r>
      <w:r w:rsidRPr="00211A25">
        <w:rPr>
          <w:rFonts w:eastAsia="Times New Roman" w:cstheme="minorHAnsi"/>
          <w:color w:val="202122"/>
          <w:sz w:val="24"/>
          <w:szCs w:val="24"/>
        </w:rPr>
        <w:t> = (V</w:t>
      </w:r>
      <w:r w:rsidRPr="00211A25">
        <w:rPr>
          <w:rFonts w:eastAsia="Times New Roman" w:cstheme="minorHAnsi"/>
          <w:color w:val="202122"/>
          <w:sz w:val="24"/>
          <w:szCs w:val="24"/>
          <w:vertAlign w:val="subscript"/>
        </w:rPr>
        <w:t>cc</w:t>
      </w:r>
      <w:r w:rsidRPr="00211A25">
        <w:rPr>
          <w:rFonts w:eastAsia="Times New Roman" w:cstheme="minorHAnsi"/>
          <w:color w:val="202122"/>
          <w:sz w:val="24"/>
          <w:szCs w:val="24"/>
        </w:rPr>
        <w:t> − V</w:t>
      </w:r>
      <w:r w:rsidRPr="00211A25">
        <w:rPr>
          <w:rFonts w:eastAsia="Times New Roman" w:cstheme="minorHAnsi"/>
          <w:color w:val="202122"/>
          <w:sz w:val="24"/>
          <w:szCs w:val="24"/>
          <w:vertAlign w:val="subscript"/>
        </w:rPr>
        <w:t>be</w:t>
      </w:r>
      <w:r w:rsidRPr="00211A25">
        <w:rPr>
          <w:rFonts w:eastAsia="Times New Roman" w:cstheme="minorHAnsi"/>
          <w:color w:val="202122"/>
          <w:sz w:val="24"/>
          <w:szCs w:val="24"/>
        </w:rPr>
        <w:t>)/R</w:t>
      </w:r>
      <w:r w:rsidRPr="00211A25">
        <w:rPr>
          <w:rFonts w:eastAsia="Times New Roman" w:cstheme="minorHAnsi"/>
          <w:color w:val="202122"/>
          <w:sz w:val="24"/>
          <w:szCs w:val="24"/>
          <w:vertAlign w:val="subscript"/>
        </w:rPr>
        <w:t>b</w:t>
      </w:r>
    </w:p>
    <w:p w14:paraId="705C3BF3" w14:textId="77777777" w:rsidR="00380A10" w:rsidRPr="00211A25" w:rsidRDefault="00380A10" w:rsidP="00211A25">
      <w:pPr>
        <w:shd w:val="clear" w:color="auto" w:fill="FFFFFF"/>
        <w:spacing w:before="120" w:after="120" w:line="240" w:lineRule="auto"/>
        <w:jc w:val="both"/>
        <w:rPr>
          <w:rFonts w:eastAsia="Times New Roman" w:cstheme="minorHAnsi"/>
          <w:color w:val="202122"/>
          <w:sz w:val="24"/>
          <w:szCs w:val="24"/>
        </w:rPr>
      </w:pPr>
      <w:r w:rsidRPr="00211A25">
        <w:rPr>
          <w:rFonts w:eastAsia="Times New Roman" w:cstheme="minorHAnsi"/>
          <w:color w:val="202122"/>
          <w:sz w:val="24"/>
          <w:szCs w:val="24"/>
        </w:rPr>
        <w:t>For a given transistor, V</w:t>
      </w:r>
      <w:r w:rsidRPr="00211A25">
        <w:rPr>
          <w:rFonts w:eastAsia="Times New Roman" w:cstheme="minorHAnsi"/>
          <w:color w:val="202122"/>
          <w:sz w:val="24"/>
          <w:szCs w:val="24"/>
          <w:vertAlign w:val="subscript"/>
        </w:rPr>
        <w:t>be</w:t>
      </w:r>
      <w:r w:rsidRPr="00211A25">
        <w:rPr>
          <w:rFonts w:eastAsia="Times New Roman" w:cstheme="minorHAnsi"/>
          <w:color w:val="202122"/>
          <w:sz w:val="24"/>
          <w:szCs w:val="24"/>
        </w:rPr>
        <w:t> does not vary significantly during use. As V</w:t>
      </w:r>
      <w:r w:rsidRPr="00211A25">
        <w:rPr>
          <w:rFonts w:eastAsia="Times New Roman" w:cstheme="minorHAnsi"/>
          <w:color w:val="202122"/>
          <w:sz w:val="24"/>
          <w:szCs w:val="24"/>
          <w:vertAlign w:val="subscript"/>
        </w:rPr>
        <w:t>cc</w:t>
      </w:r>
      <w:r w:rsidRPr="00211A25">
        <w:rPr>
          <w:rFonts w:eastAsia="Times New Roman" w:cstheme="minorHAnsi"/>
          <w:color w:val="202122"/>
          <w:sz w:val="24"/>
          <w:szCs w:val="24"/>
        </w:rPr>
        <w:t> is of fixed value, on selection of R</w:t>
      </w:r>
      <w:r w:rsidRPr="00211A25">
        <w:rPr>
          <w:rFonts w:eastAsia="Times New Roman" w:cstheme="minorHAnsi"/>
          <w:color w:val="202122"/>
          <w:sz w:val="24"/>
          <w:szCs w:val="24"/>
          <w:vertAlign w:val="subscript"/>
        </w:rPr>
        <w:t>b</w:t>
      </w:r>
      <w:r w:rsidRPr="00211A25">
        <w:rPr>
          <w:rFonts w:eastAsia="Times New Roman" w:cstheme="minorHAnsi"/>
          <w:color w:val="202122"/>
          <w:sz w:val="24"/>
          <w:szCs w:val="24"/>
        </w:rPr>
        <w:t>, the base current I</w:t>
      </w:r>
      <w:r w:rsidRPr="00211A25">
        <w:rPr>
          <w:rFonts w:eastAsia="Times New Roman" w:cstheme="minorHAnsi"/>
          <w:color w:val="202122"/>
          <w:sz w:val="24"/>
          <w:szCs w:val="24"/>
          <w:vertAlign w:val="subscript"/>
        </w:rPr>
        <w:t>b</w:t>
      </w:r>
      <w:r w:rsidRPr="00211A25">
        <w:rPr>
          <w:rFonts w:eastAsia="Times New Roman" w:cstheme="minorHAnsi"/>
          <w:color w:val="202122"/>
          <w:sz w:val="24"/>
          <w:szCs w:val="24"/>
        </w:rPr>
        <w:t> is fixed. Therefore, this type is called </w:t>
      </w:r>
      <w:r w:rsidRPr="00211A25">
        <w:rPr>
          <w:rFonts w:eastAsia="Times New Roman" w:cstheme="minorHAnsi"/>
          <w:i/>
          <w:iCs/>
          <w:color w:val="202122"/>
          <w:sz w:val="24"/>
          <w:szCs w:val="24"/>
        </w:rPr>
        <w:t>fixed bias</w:t>
      </w:r>
      <w:r w:rsidRPr="00211A25">
        <w:rPr>
          <w:rFonts w:eastAsia="Times New Roman" w:cstheme="minorHAnsi"/>
          <w:color w:val="202122"/>
          <w:sz w:val="24"/>
          <w:szCs w:val="24"/>
        </w:rPr>
        <w:t> type of circuit.</w:t>
      </w:r>
    </w:p>
    <w:p w14:paraId="1D74DA28" w14:textId="77777777" w:rsidR="00380A10" w:rsidRPr="009E2559" w:rsidRDefault="00380A10" w:rsidP="00211A25">
      <w:pPr>
        <w:shd w:val="clear" w:color="auto" w:fill="FFFFFF"/>
        <w:spacing w:before="120" w:after="120" w:line="240" w:lineRule="auto"/>
        <w:ind w:left="768"/>
        <w:jc w:val="both"/>
        <w:rPr>
          <w:rFonts w:asciiTheme="majorBidi" w:eastAsia="Times New Roman" w:hAnsiTheme="majorBidi" w:cstheme="majorBidi"/>
          <w:color w:val="202122"/>
          <w:sz w:val="28"/>
          <w:szCs w:val="28"/>
        </w:rPr>
      </w:pPr>
      <w:r w:rsidRPr="009E2559">
        <w:rPr>
          <w:rFonts w:asciiTheme="majorBidi" w:eastAsia="Times New Roman" w:hAnsiTheme="majorBidi" w:cstheme="majorBidi"/>
          <w:color w:val="202122"/>
          <w:sz w:val="28"/>
          <w:szCs w:val="28"/>
        </w:rPr>
        <w:t>Also, for the given circuit,</w:t>
      </w:r>
    </w:p>
    <w:p w14:paraId="26E1F431" w14:textId="77777777" w:rsidR="00380A10" w:rsidRPr="00211A25" w:rsidRDefault="00380A10" w:rsidP="00211A25">
      <w:pPr>
        <w:shd w:val="clear" w:color="auto" w:fill="FFFFFF"/>
        <w:spacing w:after="24" w:line="240" w:lineRule="auto"/>
        <w:ind w:left="720"/>
        <w:jc w:val="both"/>
        <w:rPr>
          <w:rFonts w:eastAsia="Times New Roman" w:cstheme="minorHAnsi"/>
          <w:color w:val="202122"/>
          <w:sz w:val="24"/>
          <w:szCs w:val="24"/>
        </w:rPr>
      </w:pPr>
      <w:r w:rsidRPr="00211A25">
        <w:rPr>
          <w:rFonts w:eastAsia="Times New Roman" w:cstheme="minorHAnsi"/>
          <w:color w:val="202122"/>
          <w:sz w:val="24"/>
          <w:szCs w:val="24"/>
        </w:rPr>
        <w:t>V</w:t>
      </w:r>
      <w:r w:rsidRPr="00211A25">
        <w:rPr>
          <w:rFonts w:eastAsia="Times New Roman" w:cstheme="minorHAnsi"/>
          <w:color w:val="202122"/>
          <w:sz w:val="24"/>
          <w:szCs w:val="24"/>
          <w:vertAlign w:val="subscript"/>
        </w:rPr>
        <w:t>cc</w:t>
      </w:r>
      <w:r w:rsidRPr="00211A25">
        <w:rPr>
          <w:rFonts w:eastAsia="Times New Roman" w:cstheme="minorHAnsi"/>
          <w:color w:val="202122"/>
          <w:sz w:val="24"/>
          <w:szCs w:val="24"/>
        </w:rPr>
        <w:t> = I</w:t>
      </w:r>
      <w:r w:rsidRPr="00211A25">
        <w:rPr>
          <w:rFonts w:eastAsia="Times New Roman" w:cstheme="minorHAnsi"/>
          <w:color w:val="202122"/>
          <w:sz w:val="24"/>
          <w:szCs w:val="24"/>
          <w:vertAlign w:val="subscript"/>
        </w:rPr>
        <w:t>c</w:t>
      </w:r>
      <w:r w:rsidRPr="00211A25">
        <w:rPr>
          <w:rFonts w:eastAsia="Times New Roman" w:cstheme="minorHAnsi"/>
          <w:color w:val="202122"/>
          <w:sz w:val="24"/>
          <w:szCs w:val="24"/>
        </w:rPr>
        <w:t>R</w:t>
      </w:r>
      <w:r w:rsidRPr="00211A25">
        <w:rPr>
          <w:rFonts w:eastAsia="Times New Roman" w:cstheme="minorHAnsi"/>
          <w:color w:val="202122"/>
          <w:sz w:val="24"/>
          <w:szCs w:val="24"/>
          <w:vertAlign w:val="subscript"/>
        </w:rPr>
        <w:t>c</w:t>
      </w:r>
      <w:r w:rsidRPr="00211A25">
        <w:rPr>
          <w:rFonts w:eastAsia="Times New Roman" w:cstheme="minorHAnsi"/>
          <w:color w:val="202122"/>
          <w:sz w:val="24"/>
          <w:szCs w:val="24"/>
        </w:rPr>
        <w:t> + V</w:t>
      </w:r>
      <w:r w:rsidRPr="00211A25">
        <w:rPr>
          <w:rFonts w:eastAsia="Times New Roman" w:cstheme="minorHAnsi"/>
          <w:color w:val="202122"/>
          <w:sz w:val="24"/>
          <w:szCs w:val="24"/>
          <w:vertAlign w:val="subscript"/>
        </w:rPr>
        <w:t>ce</w:t>
      </w:r>
    </w:p>
    <w:p w14:paraId="4561D677" w14:textId="77777777" w:rsidR="00380A10" w:rsidRPr="00211A25" w:rsidRDefault="00380A10" w:rsidP="00211A25">
      <w:pPr>
        <w:shd w:val="clear" w:color="auto" w:fill="FFFFFF"/>
        <w:spacing w:before="120" w:after="120" w:line="240" w:lineRule="auto"/>
        <w:ind w:left="1152"/>
        <w:jc w:val="both"/>
        <w:rPr>
          <w:rFonts w:eastAsia="Times New Roman" w:cstheme="minorHAnsi"/>
          <w:color w:val="202122"/>
          <w:sz w:val="24"/>
          <w:szCs w:val="24"/>
        </w:rPr>
      </w:pPr>
      <w:r w:rsidRPr="00211A25">
        <w:rPr>
          <w:rFonts w:eastAsia="Times New Roman" w:cstheme="minorHAnsi"/>
          <w:color w:val="202122"/>
          <w:sz w:val="24"/>
          <w:szCs w:val="24"/>
        </w:rPr>
        <w:t>Therefore,</w:t>
      </w:r>
    </w:p>
    <w:p w14:paraId="556D64D4" w14:textId="77777777" w:rsidR="00380A10" w:rsidRPr="00211A25" w:rsidRDefault="00380A10" w:rsidP="00211A25">
      <w:pPr>
        <w:shd w:val="clear" w:color="auto" w:fill="FFFFFF"/>
        <w:spacing w:after="24" w:line="240" w:lineRule="auto"/>
        <w:ind w:left="720"/>
        <w:jc w:val="both"/>
        <w:rPr>
          <w:rFonts w:eastAsia="Times New Roman" w:cstheme="minorHAnsi"/>
          <w:color w:val="202122"/>
          <w:sz w:val="24"/>
          <w:szCs w:val="24"/>
        </w:rPr>
      </w:pPr>
      <w:r w:rsidRPr="00211A25">
        <w:rPr>
          <w:rFonts w:eastAsia="Times New Roman" w:cstheme="minorHAnsi"/>
          <w:color w:val="202122"/>
          <w:sz w:val="24"/>
          <w:szCs w:val="24"/>
        </w:rPr>
        <w:t>V</w:t>
      </w:r>
      <w:r w:rsidRPr="00211A25">
        <w:rPr>
          <w:rFonts w:eastAsia="Times New Roman" w:cstheme="minorHAnsi"/>
          <w:color w:val="202122"/>
          <w:sz w:val="24"/>
          <w:szCs w:val="24"/>
          <w:vertAlign w:val="subscript"/>
        </w:rPr>
        <w:t>ce</w:t>
      </w:r>
      <w:r w:rsidRPr="00211A25">
        <w:rPr>
          <w:rFonts w:eastAsia="Times New Roman" w:cstheme="minorHAnsi"/>
          <w:color w:val="202122"/>
          <w:sz w:val="24"/>
          <w:szCs w:val="24"/>
        </w:rPr>
        <w:t> = V</w:t>
      </w:r>
      <w:r w:rsidRPr="00211A25">
        <w:rPr>
          <w:rFonts w:eastAsia="Times New Roman" w:cstheme="minorHAnsi"/>
          <w:color w:val="202122"/>
          <w:sz w:val="24"/>
          <w:szCs w:val="24"/>
          <w:vertAlign w:val="subscript"/>
        </w:rPr>
        <w:t>cc</w:t>
      </w:r>
      <w:r w:rsidRPr="00211A25">
        <w:rPr>
          <w:rFonts w:eastAsia="Times New Roman" w:cstheme="minorHAnsi"/>
          <w:color w:val="202122"/>
          <w:sz w:val="24"/>
          <w:szCs w:val="24"/>
        </w:rPr>
        <w:t> − I</w:t>
      </w:r>
      <w:r w:rsidRPr="00211A25">
        <w:rPr>
          <w:rFonts w:eastAsia="Times New Roman" w:cstheme="minorHAnsi"/>
          <w:color w:val="202122"/>
          <w:sz w:val="24"/>
          <w:szCs w:val="24"/>
          <w:vertAlign w:val="subscript"/>
        </w:rPr>
        <w:t>c</w:t>
      </w:r>
      <w:r w:rsidRPr="00211A25">
        <w:rPr>
          <w:rFonts w:eastAsia="Times New Roman" w:cstheme="minorHAnsi"/>
          <w:color w:val="202122"/>
          <w:sz w:val="24"/>
          <w:szCs w:val="24"/>
        </w:rPr>
        <w:t>R</w:t>
      </w:r>
      <w:r w:rsidRPr="00211A25">
        <w:rPr>
          <w:rFonts w:eastAsia="Times New Roman" w:cstheme="minorHAnsi"/>
          <w:color w:val="202122"/>
          <w:sz w:val="24"/>
          <w:szCs w:val="24"/>
          <w:vertAlign w:val="subscript"/>
        </w:rPr>
        <w:t>c</w:t>
      </w:r>
    </w:p>
    <w:p w14:paraId="60C1EB6F" w14:textId="77777777" w:rsidR="00380A10" w:rsidRPr="00211A25" w:rsidRDefault="00380A10" w:rsidP="00211A25">
      <w:pPr>
        <w:pStyle w:val="NormalWeb"/>
        <w:shd w:val="clear" w:color="auto" w:fill="FFFFFF"/>
        <w:spacing w:before="120" w:beforeAutospacing="0" w:after="120" w:afterAutospacing="0"/>
        <w:jc w:val="both"/>
        <w:rPr>
          <w:rFonts w:asciiTheme="minorHAnsi" w:hAnsiTheme="minorHAnsi" w:cstheme="minorHAnsi"/>
          <w:color w:val="202122"/>
        </w:rPr>
      </w:pPr>
      <w:r w:rsidRPr="00211A25">
        <w:rPr>
          <w:rFonts w:asciiTheme="minorHAnsi" w:hAnsiTheme="minorHAnsi" w:cstheme="minorHAnsi"/>
        </w:rPr>
        <w:lastRenderedPageBreak/>
        <w:t xml:space="preserve">The common emitter current gain </w:t>
      </w:r>
      <w:r w:rsidRPr="00211A25">
        <w:rPr>
          <w:rFonts w:asciiTheme="minorHAnsi" w:hAnsiTheme="minorHAnsi" w:cstheme="minorHAnsi"/>
          <w:color w:val="202122"/>
        </w:rPr>
        <w:t>of a transistor is an important parameter in circuit design, and is specified on the data sheet for a particular transistor. It is denoted as β on this page.</w:t>
      </w:r>
    </w:p>
    <w:p w14:paraId="0A71FA0A" w14:textId="77777777" w:rsidR="00380A10" w:rsidRPr="00211A25" w:rsidRDefault="00380A10" w:rsidP="00211A25">
      <w:pPr>
        <w:shd w:val="clear" w:color="auto" w:fill="FFFFFF"/>
        <w:spacing w:before="120" w:after="120" w:line="240" w:lineRule="auto"/>
        <w:jc w:val="both"/>
        <w:rPr>
          <w:rFonts w:eastAsia="Times New Roman" w:cstheme="minorHAnsi"/>
          <w:color w:val="202122"/>
          <w:sz w:val="28"/>
          <w:szCs w:val="28"/>
        </w:rPr>
      </w:pPr>
      <w:r w:rsidRPr="00211A25">
        <w:rPr>
          <w:rFonts w:eastAsia="Times New Roman" w:cstheme="minorHAnsi"/>
          <w:color w:val="202122"/>
          <w:sz w:val="28"/>
          <w:szCs w:val="28"/>
        </w:rPr>
        <w:t>Because</w:t>
      </w:r>
    </w:p>
    <w:p w14:paraId="5191F6A6" w14:textId="77777777" w:rsidR="00380A10" w:rsidRPr="002C2C35" w:rsidRDefault="00380A10" w:rsidP="00211A25">
      <w:pPr>
        <w:shd w:val="clear" w:color="auto" w:fill="FFFFFF"/>
        <w:spacing w:after="24" w:line="240" w:lineRule="auto"/>
        <w:ind w:left="720"/>
        <w:jc w:val="both"/>
        <w:rPr>
          <w:rFonts w:asciiTheme="majorBidi" w:eastAsia="Times New Roman" w:hAnsiTheme="majorBidi" w:cstheme="majorBidi"/>
          <w:color w:val="202122"/>
          <w:sz w:val="28"/>
          <w:szCs w:val="28"/>
        </w:rPr>
      </w:pPr>
      <w:r w:rsidRPr="002C2C35">
        <w:rPr>
          <w:rFonts w:asciiTheme="majorBidi" w:eastAsia="Times New Roman" w:hAnsiTheme="majorBidi" w:cstheme="majorBidi"/>
          <w:color w:val="202122"/>
          <w:sz w:val="28"/>
          <w:szCs w:val="28"/>
        </w:rPr>
        <w:t>I</w:t>
      </w:r>
      <w:r w:rsidRPr="002C2C35">
        <w:rPr>
          <w:rFonts w:asciiTheme="majorBidi" w:eastAsia="Times New Roman" w:hAnsiTheme="majorBidi" w:cstheme="majorBidi"/>
          <w:color w:val="202122"/>
          <w:sz w:val="28"/>
          <w:szCs w:val="28"/>
          <w:vertAlign w:val="subscript"/>
        </w:rPr>
        <w:t>c</w:t>
      </w:r>
      <w:r w:rsidRPr="002C2C35">
        <w:rPr>
          <w:rFonts w:asciiTheme="majorBidi" w:eastAsia="Times New Roman" w:hAnsiTheme="majorBidi" w:cstheme="majorBidi"/>
          <w:color w:val="202122"/>
          <w:sz w:val="28"/>
          <w:szCs w:val="28"/>
        </w:rPr>
        <w:t> = βI</w:t>
      </w:r>
      <w:r w:rsidRPr="002C2C35">
        <w:rPr>
          <w:rFonts w:asciiTheme="majorBidi" w:eastAsia="Times New Roman" w:hAnsiTheme="majorBidi" w:cstheme="majorBidi"/>
          <w:color w:val="202122"/>
          <w:sz w:val="28"/>
          <w:szCs w:val="28"/>
          <w:vertAlign w:val="subscript"/>
        </w:rPr>
        <w:t>b</w:t>
      </w:r>
    </w:p>
    <w:p w14:paraId="67B00DCD" w14:textId="2936BA4A" w:rsidR="00380A10" w:rsidRPr="00211A25" w:rsidRDefault="00380A10" w:rsidP="00211A25">
      <w:pPr>
        <w:shd w:val="clear" w:color="auto" w:fill="FFFFFF"/>
        <w:spacing w:before="120" w:after="120" w:line="240" w:lineRule="auto"/>
        <w:jc w:val="both"/>
        <w:rPr>
          <w:rFonts w:eastAsia="Times New Roman" w:cstheme="minorHAnsi"/>
          <w:color w:val="202122"/>
          <w:sz w:val="24"/>
          <w:szCs w:val="24"/>
        </w:rPr>
      </w:pPr>
      <w:r w:rsidRPr="00211A25">
        <w:rPr>
          <w:rFonts w:eastAsia="Times New Roman" w:cstheme="minorHAnsi"/>
          <w:color w:val="202122"/>
          <w:sz w:val="24"/>
          <w:szCs w:val="24"/>
        </w:rPr>
        <w:t>we can obtain I</w:t>
      </w:r>
      <w:r w:rsidRPr="00211A25">
        <w:rPr>
          <w:rFonts w:eastAsia="Times New Roman" w:cstheme="minorHAnsi"/>
          <w:color w:val="202122"/>
          <w:sz w:val="24"/>
          <w:szCs w:val="24"/>
          <w:vertAlign w:val="subscript"/>
        </w:rPr>
        <w:t>c</w:t>
      </w:r>
      <w:r w:rsidRPr="00211A25">
        <w:rPr>
          <w:rFonts w:eastAsia="Times New Roman" w:cstheme="minorHAnsi"/>
          <w:color w:val="202122"/>
          <w:sz w:val="24"/>
          <w:szCs w:val="24"/>
        </w:rPr>
        <w:t> as well. In this manner, operating point given as (</w:t>
      </w:r>
      <w:r w:rsidR="00211A25" w:rsidRPr="00211A25">
        <w:rPr>
          <w:rFonts w:eastAsia="Times New Roman" w:cstheme="minorHAnsi"/>
          <w:color w:val="202122"/>
          <w:sz w:val="24"/>
          <w:szCs w:val="24"/>
        </w:rPr>
        <w:t>V</w:t>
      </w:r>
      <w:r w:rsidR="00211A25" w:rsidRPr="00211A25">
        <w:rPr>
          <w:rFonts w:eastAsia="Times New Roman" w:cstheme="minorHAnsi"/>
          <w:color w:val="202122"/>
          <w:sz w:val="24"/>
          <w:szCs w:val="24"/>
          <w:vertAlign w:val="subscript"/>
        </w:rPr>
        <w:t>ce</w:t>
      </w:r>
      <w:r w:rsidR="00211A25" w:rsidRPr="00211A25">
        <w:rPr>
          <w:rFonts w:eastAsia="Times New Roman" w:cstheme="minorHAnsi"/>
          <w:color w:val="202122"/>
          <w:sz w:val="24"/>
          <w:szCs w:val="24"/>
        </w:rPr>
        <w:t>, Ic</w:t>
      </w:r>
      <w:r w:rsidRPr="00211A25">
        <w:rPr>
          <w:rFonts w:eastAsia="Times New Roman" w:cstheme="minorHAnsi"/>
          <w:color w:val="202122"/>
          <w:sz w:val="24"/>
          <w:szCs w:val="24"/>
        </w:rPr>
        <w:t>) can be set for given transistor.</w:t>
      </w:r>
    </w:p>
    <w:p w14:paraId="680E66F5" w14:textId="77777777" w:rsidR="00380A10" w:rsidRPr="00211A25" w:rsidRDefault="00380A10" w:rsidP="00211A25">
      <w:pPr>
        <w:shd w:val="clear" w:color="auto" w:fill="FFFFFF"/>
        <w:spacing w:before="120" w:after="120" w:line="240" w:lineRule="auto"/>
        <w:jc w:val="both"/>
        <w:rPr>
          <w:rFonts w:eastAsia="Times New Roman" w:cstheme="minorHAnsi"/>
          <w:color w:val="202122"/>
          <w:sz w:val="28"/>
          <w:szCs w:val="28"/>
        </w:rPr>
      </w:pPr>
      <w:r w:rsidRPr="00211A25">
        <w:rPr>
          <w:rFonts w:eastAsia="Times New Roman" w:cstheme="minorHAnsi"/>
          <w:b/>
          <w:bCs/>
          <w:color w:val="202122"/>
          <w:sz w:val="28"/>
          <w:szCs w:val="28"/>
        </w:rPr>
        <w:t>Advantages:</w:t>
      </w:r>
    </w:p>
    <w:p w14:paraId="0B90BE04" w14:textId="77777777" w:rsidR="00380A10" w:rsidRPr="00211A25" w:rsidRDefault="00380A10" w:rsidP="00211A25">
      <w:pPr>
        <w:numPr>
          <w:ilvl w:val="0"/>
          <w:numId w:val="14"/>
        </w:numPr>
        <w:shd w:val="clear" w:color="auto" w:fill="FFFFFF"/>
        <w:spacing w:before="100" w:beforeAutospacing="1" w:after="24" w:line="240" w:lineRule="auto"/>
        <w:jc w:val="both"/>
        <w:rPr>
          <w:rFonts w:eastAsia="Times New Roman" w:cstheme="minorHAnsi"/>
          <w:color w:val="202122"/>
          <w:sz w:val="24"/>
          <w:szCs w:val="24"/>
        </w:rPr>
      </w:pPr>
      <w:r w:rsidRPr="00211A25">
        <w:rPr>
          <w:rFonts w:eastAsia="Times New Roman" w:cstheme="minorHAnsi"/>
          <w:color w:val="202122"/>
          <w:sz w:val="24"/>
          <w:szCs w:val="24"/>
        </w:rPr>
        <w:t>The operating point is set by a single resistor R</w:t>
      </w:r>
      <w:r w:rsidRPr="00211A25">
        <w:rPr>
          <w:rFonts w:eastAsia="Times New Roman" w:cstheme="minorHAnsi"/>
          <w:color w:val="202122"/>
          <w:sz w:val="24"/>
          <w:szCs w:val="24"/>
          <w:vertAlign w:val="subscript"/>
        </w:rPr>
        <w:t>B</w:t>
      </w:r>
      <w:r w:rsidRPr="00211A25">
        <w:rPr>
          <w:rFonts w:eastAsia="Times New Roman" w:cstheme="minorHAnsi"/>
          <w:color w:val="202122"/>
          <w:sz w:val="24"/>
          <w:szCs w:val="24"/>
        </w:rPr>
        <w:t> and the calculation is very simple.</w:t>
      </w:r>
    </w:p>
    <w:p w14:paraId="4AD66057" w14:textId="77777777" w:rsidR="00380A10" w:rsidRPr="00B91548" w:rsidRDefault="00380A10" w:rsidP="00211A25">
      <w:pPr>
        <w:jc w:val="both"/>
        <w:rPr>
          <w:rFonts w:asciiTheme="majorBidi" w:hAnsiTheme="majorBidi" w:cstheme="majorBidi"/>
          <w:sz w:val="28"/>
          <w:szCs w:val="28"/>
        </w:rPr>
      </w:pPr>
    </w:p>
    <w:p w14:paraId="53AC614F" w14:textId="56B7C422" w:rsidR="00211A25" w:rsidRPr="00211A25" w:rsidRDefault="00380A10" w:rsidP="00211A25">
      <w:pPr>
        <w:jc w:val="both"/>
        <w:rPr>
          <w:rFonts w:cstheme="minorHAnsi"/>
          <w:b/>
          <w:bCs/>
          <w:sz w:val="28"/>
          <w:szCs w:val="28"/>
        </w:rPr>
      </w:pPr>
      <w:r w:rsidRPr="00211A25">
        <w:rPr>
          <w:rFonts w:cstheme="minorHAnsi"/>
          <w:b/>
          <w:bCs/>
          <w:sz w:val="28"/>
          <w:szCs w:val="28"/>
        </w:rPr>
        <w:t>Procedure</w:t>
      </w:r>
      <w:r w:rsidR="00211A25" w:rsidRPr="00211A25">
        <w:rPr>
          <w:rFonts w:cstheme="minorHAnsi"/>
          <w:b/>
          <w:bCs/>
          <w:sz w:val="28"/>
          <w:szCs w:val="28"/>
        </w:rPr>
        <w:t>:</w:t>
      </w:r>
    </w:p>
    <w:p w14:paraId="0DACDE8C" w14:textId="74574985" w:rsidR="00380A10" w:rsidRPr="00211A25" w:rsidRDefault="00380A10" w:rsidP="00211A25">
      <w:pPr>
        <w:pStyle w:val="ListParagraph"/>
        <w:numPr>
          <w:ilvl w:val="0"/>
          <w:numId w:val="15"/>
        </w:numPr>
        <w:jc w:val="both"/>
        <w:rPr>
          <w:rFonts w:cstheme="minorHAnsi"/>
          <w:b/>
          <w:bCs/>
          <w:sz w:val="24"/>
          <w:szCs w:val="24"/>
        </w:rPr>
      </w:pPr>
      <w:r w:rsidRPr="00211A25">
        <w:rPr>
          <w:rFonts w:cstheme="minorHAnsi"/>
          <w:color w:val="000000"/>
          <w:sz w:val="24"/>
          <w:szCs w:val="24"/>
        </w:rPr>
        <w:t xml:space="preserve">Construct circuit as of </w:t>
      </w:r>
      <w:r w:rsidRPr="00211A25">
        <w:rPr>
          <w:rFonts w:cstheme="minorHAnsi"/>
          <w:i/>
          <w:iCs/>
          <w:color w:val="000000"/>
          <w:sz w:val="24"/>
          <w:szCs w:val="24"/>
        </w:rPr>
        <w:t xml:space="preserve">Fig.1 </w:t>
      </w:r>
      <w:r w:rsidRPr="00211A25">
        <w:rPr>
          <w:rFonts w:cstheme="minorHAnsi"/>
          <w:color w:val="000000"/>
          <w:sz w:val="24"/>
          <w:szCs w:val="24"/>
        </w:rPr>
        <w:t xml:space="preserve">using 2N3904 transistor and set VCC = 20 V. </w:t>
      </w:r>
    </w:p>
    <w:p w14:paraId="3BE25C21" w14:textId="134B9C4C" w:rsidR="00380A10" w:rsidRPr="00211A25" w:rsidRDefault="00380A10" w:rsidP="00211A25">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211A25">
        <w:rPr>
          <w:rFonts w:cstheme="minorHAnsi"/>
          <w:color w:val="000000"/>
          <w:sz w:val="24"/>
          <w:szCs w:val="24"/>
        </w:rPr>
        <w:t xml:space="preserve">Measure the voltages </w:t>
      </w:r>
      <w:r w:rsidR="00211A25" w:rsidRPr="00211A25">
        <w:rPr>
          <w:rFonts w:cstheme="minorHAnsi"/>
          <w:color w:val="000000"/>
          <w:sz w:val="24"/>
          <w:szCs w:val="24"/>
        </w:rPr>
        <w:t>VCE.</w:t>
      </w:r>
      <w:r w:rsidRPr="00211A25">
        <w:rPr>
          <w:rFonts w:cstheme="minorHAnsi"/>
          <w:color w:val="000000"/>
          <w:sz w:val="24"/>
          <w:szCs w:val="24"/>
        </w:rPr>
        <w:t xml:space="preserve"> Record it in table</w:t>
      </w:r>
    </w:p>
    <w:p w14:paraId="75F52B76" w14:textId="77777777" w:rsidR="00380A10" w:rsidRPr="00211A25" w:rsidRDefault="00380A10" w:rsidP="00211A25">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211A25">
        <w:rPr>
          <w:rFonts w:cstheme="minorHAnsi"/>
          <w:color w:val="000000"/>
          <w:sz w:val="24"/>
          <w:szCs w:val="24"/>
        </w:rPr>
        <w:t xml:space="preserve">Calculate the resulting base current, IB and collector current, IC. Using the values obtained, find β. </w:t>
      </w:r>
    </w:p>
    <w:p w14:paraId="59914706" w14:textId="77777777" w:rsidR="00380A10" w:rsidRPr="00211A25" w:rsidRDefault="00380A10" w:rsidP="00211A25">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211A25">
        <w:rPr>
          <w:rFonts w:cstheme="minorHAnsi"/>
          <w:color w:val="000000"/>
          <w:sz w:val="24"/>
          <w:szCs w:val="24"/>
        </w:rPr>
        <w:t xml:space="preserve">Now simply remove the 2N3904 transistor and replace with 2N4401 transistor. </w:t>
      </w:r>
    </w:p>
    <w:p w14:paraId="355EA672" w14:textId="77777777" w:rsidR="00380A10" w:rsidRPr="00211A25" w:rsidRDefault="00380A10" w:rsidP="00211A25">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211A25">
        <w:rPr>
          <w:rFonts w:cstheme="minorHAnsi"/>
          <w:color w:val="000000"/>
          <w:sz w:val="24"/>
          <w:szCs w:val="24"/>
        </w:rPr>
        <w:t>Again, measure the voltages VCE. Using the same Method, calculate the values of IB and IC. From the values obtained, determine the β value for 2N4401 transistor.</w:t>
      </w:r>
    </w:p>
    <w:p w14:paraId="0B242129" w14:textId="77777777" w:rsidR="00380A10" w:rsidRPr="00211A25" w:rsidRDefault="00380A10" w:rsidP="00211A25">
      <w:pPr>
        <w:pStyle w:val="ListParagraph"/>
        <w:numPr>
          <w:ilvl w:val="0"/>
          <w:numId w:val="15"/>
        </w:numPr>
        <w:autoSpaceDE w:val="0"/>
        <w:autoSpaceDN w:val="0"/>
        <w:adjustRightInd w:val="0"/>
        <w:spacing w:after="0" w:line="240" w:lineRule="auto"/>
        <w:jc w:val="both"/>
        <w:rPr>
          <w:rFonts w:asciiTheme="majorBidi" w:hAnsiTheme="majorBidi" w:cstheme="majorBidi"/>
          <w:color w:val="000000"/>
          <w:sz w:val="28"/>
          <w:szCs w:val="28"/>
        </w:rPr>
      </w:pPr>
      <w:r w:rsidRPr="00211A25">
        <w:rPr>
          <w:rFonts w:cstheme="minorHAnsi"/>
          <w:color w:val="000000"/>
          <w:sz w:val="24"/>
          <w:szCs w:val="24"/>
        </w:rPr>
        <w:t xml:space="preserve">Calculate the magnitude (ignore the sign) of the percent change in each quantity due to a change in transistors. </w:t>
      </w:r>
    </w:p>
    <w:p w14:paraId="0418C8C9" w14:textId="77777777" w:rsidR="00380A10" w:rsidRPr="00B91548" w:rsidRDefault="00380A10" w:rsidP="00211A25">
      <w:pPr>
        <w:autoSpaceDE w:val="0"/>
        <w:autoSpaceDN w:val="0"/>
        <w:adjustRightInd w:val="0"/>
        <w:spacing w:after="0" w:line="240" w:lineRule="auto"/>
        <w:jc w:val="both"/>
        <w:rPr>
          <w:rFonts w:asciiTheme="majorBidi" w:hAnsiTheme="majorBidi" w:cstheme="majorBidi"/>
          <w:color w:val="000000"/>
          <w:sz w:val="28"/>
          <w:szCs w:val="28"/>
        </w:rPr>
      </w:pPr>
    </w:p>
    <w:p w14:paraId="45DB84E9" w14:textId="77777777" w:rsidR="00380A10" w:rsidRPr="00B91548" w:rsidRDefault="00380A10" w:rsidP="00380A10">
      <w:pPr>
        <w:autoSpaceDE w:val="0"/>
        <w:autoSpaceDN w:val="0"/>
        <w:adjustRightInd w:val="0"/>
        <w:spacing w:after="0" w:line="240" w:lineRule="auto"/>
        <w:jc w:val="center"/>
        <w:rPr>
          <w:rFonts w:asciiTheme="majorBidi" w:hAnsiTheme="majorBidi" w:cstheme="majorBidi"/>
          <w:color w:val="000000"/>
          <w:sz w:val="28"/>
          <w:szCs w:val="28"/>
        </w:rPr>
      </w:pPr>
      <w:r w:rsidRPr="00B91548">
        <w:rPr>
          <w:rFonts w:asciiTheme="majorBidi" w:hAnsiTheme="majorBidi" w:cstheme="majorBidi"/>
          <w:noProof/>
          <w:color w:val="000000"/>
          <w:sz w:val="28"/>
          <w:szCs w:val="28"/>
        </w:rPr>
        <w:drawing>
          <wp:inline distT="0" distB="0" distL="0" distR="0" wp14:anchorId="4D3F2EE5" wp14:editId="0BF6D904">
            <wp:extent cx="2373954" cy="2315183"/>
            <wp:effectExtent l="19050" t="0" r="72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39747" t="54810" r="43572" b="9913"/>
                    <a:stretch>
                      <a:fillRect/>
                    </a:stretch>
                  </pic:blipFill>
                  <pic:spPr bwMode="auto">
                    <a:xfrm>
                      <a:off x="0" y="0"/>
                      <a:ext cx="2379959" cy="2321039"/>
                    </a:xfrm>
                    <a:prstGeom prst="rect">
                      <a:avLst/>
                    </a:prstGeom>
                    <a:noFill/>
                    <a:ln w="9525">
                      <a:noFill/>
                      <a:miter lim="800000"/>
                      <a:headEnd/>
                      <a:tailEnd/>
                    </a:ln>
                  </pic:spPr>
                </pic:pic>
              </a:graphicData>
            </a:graphic>
          </wp:inline>
        </w:drawing>
      </w:r>
    </w:p>
    <w:p w14:paraId="1186B9D6" w14:textId="77777777" w:rsidR="00380A10" w:rsidRPr="00B91548" w:rsidRDefault="00380A10" w:rsidP="00380A10">
      <w:pPr>
        <w:autoSpaceDE w:val="0"/>
        <w:autoSpaceDN w:val="0"/>
        <w:adjustRightInd w:val="0"/>
        <w:spacing w:after="0" w:line="240" w:lineRule="auto"/>
        <w:jc w:val="center"/>
        <w:rPr>
          <w:rFonts w:asciiTheme="majorBidi" w:hAnsiTheme="majorBidi" w:cstheme="majorBidi"/>
          <w:color w:val="000000"/>
          <w:sz w:val="28"/>
          <w:szCs w:val="28"/>
        </w:rPr>
      </w:pPr>
    </w:p>
    <w:p w14:paraId="088E52DA" w14:textId="77777777" w:rsidR="00211A25" w:rsidRDefault="00211A25" w:rsidP="00380A10">
      <w:pPr>
        <w:autoSpaceDE w:val="0"/>
        <w:autoSpaceDN w:val="0"/>
        <w:adjustRightInd w:val="0"/>
        <w:spacing w:after="0" w:line="240" w:lineRule="auto"/>
        <w:rPr>
          <w:rFonts w:asciiTheme="majorBidi" w:hAnsiTheme="majorBidi" w:cstheme="majorBidi"/>
          <w:b/>
          <w:bCs/>
          <w:sz w:val="28"/>
          <w:szCs w:val="28"/>
        </w:rPr>
      </w:pPr>
    </w:p>
    <w:p w14:paraId="2C827B51" w14:textId="77777777" w:rsidR="00211A25" w:rsidRDefault="00211A25" w:rsidP="00380A10">
      <w:pPr>
        <w:autoSpaceDE w:val="0"/>
        <w:autoSpaceDN w:val="0"/>
        <w:adjustRightInd w:val="0"/>
        <w:spacing w:after="0" w:line="240" w:lineRule="auto"/>
        <w:rPr>
          <w:rFonts w:asciiTheme="majorBidi" w:hAnsiTheme="majorBidi" w:cstheme="majorBidi"/>
          <w:b/>
          <w:bCs/>
          <w:sz w:val="28"/>
          <w:szCs w:val="28"/>
        </w:rPr>
      </w:pPr>
    </w:p>
    <w:p w14:paraId="325F9C61" w14:textId="77777777" w:rsidR="00211A25" w:rsidRDefault="00211A25" w:rsidP="00380A10">
      <w:pPr>
        <w:autoSpaceDE w:val="0"/>
        <w:autoSpaceDN w:val="0"/>
        <w:adjustRightInd w:val="0"/>
        <w:spacing w:after="0" w:line="240" w:lineRule="auto"/>
        <w:rPr>
          <w:rFonts w:asciiTheme="majorBidi" w:hAnsiTheme="majorBidi" w:cstheme="majorBidi"/>
          <w:b/>
          <w:bCs/>
          <w:sz w:val="28"/>
          <w:szCs w:val="28"/>
        </w:rPr>
      </w:pPr>
    </w:p>
    <w:p w14:paraId="0B6E09E4" w14:textId="77777777" w:rsidR="00211A25" w:rsidRDefault="00211A25" w:rsidP="00380A10">
      <w:pPr>
        <w:autoSpaceDE w:val="0"/>
        <w:autoSpaceDN w:val="0"/>
        <w:adjustRightInd w:val="0"/>
        <w:spacing w:after="0" w:line="240" w:lineRule="auto"/>
        <w:rPr>
          <w:rFonts w:asciiTheme="majorBidi" w:hAnsiTheme="majorBidi" w:cstheme="majorBidi"/>
          <w:b/>
          <w:bCs/>
          <w:sz w:val="28"/>
          <w:szCs w:val="28"/>
        </w:rPr>
      </w:pPr>
    </w:p>
    <w:p w14:paraId="7893FC63" w14:textId="18FF0BA2" w:rsidR="00380A10" w:rsidRPr="00211A25" w:rsidRDefault="00380A10" w:rsidP="00380A10">
      <w:pPr>
        <w:autoSpaceDE w:val="0"/>
        <w:autoSpaceDN w:val="0"/>
        <w:adjustRightInd w:val="0"/>
        <w:spacing w:after="0" w:line="240" w:lineRule="auto"/>
        <w:rPr>
          <w:rFonts w:cstheme="minorHAnsi"/>
          <w:b/>
          <w:bCs/>
          <w:sz w:val="28"/>
          <w:szCs w:val="28"/>
        </w:rPr>
      </w:pPr>
      <w:r w:rsidRPr="00211A25">
        <w:rPr>
          <w:rFonts w:cstheme="minorHAnsi"/>
          <w:b/>
          <w:bCs/>
          <w:sz w:val="28"/>
          <w:szCs w:val="28"/>
        </w:rPr>
        <w:lastRenderedPageBreak/>
        <w:t>Different Formulas:</w:t>
      </w:r>
    </w:p>
    <w:p w14:paraId="60466443" w14:textId="77777777" w:rsidR="00380A10" w:rsidRPr="00B91548" w:rsidRDefault="00380A10" w:rsidP="00380A10">
      <w:pPr>
        <w:autoSpaceDE w:val="0"/>
        <w:autoSpaceDN w:val="0"/>
        <w:adjustRightInd w:val="0"/>
        <w:spacing w:after="0" w:line="240" w:lineRule="auto"/>
        <w:rPr>
          <w:rFonts w:asciiTheme="majorBidi" w:hAnsiTheme="majorBidi" w:cstheme="majorBidi"/>
          <w:b/>
          <w:bCs/>
          <w:sz w:val="28"/>
          <w:szCs w:val="28"/>
        </w:rPr>
      </w:pPr>
    </w:p>
    <w:p w14:paraId="078159C0" w14:textId="77777777" w:rsidR="00380A10" w:rsidRPr="00211A25" w:rsidRDefault="00380A10" w:rsidP="00211A25">
      <w:pPr>
        <w:pStyle w:val="ListParagraph"/>
        <w:numPr>
          <w:ilvl w:val="0"/>
          <w:numId w:val="16"/>
        </w:numPr>
        <w:autoSpaceDE w:val="0"/>
        <w:autoSpaceDN w:val="0"/>
        <w:adjustRightInd w:val="0"/>
        <w:spacing w:after="0" w:line="240" w:lineRule="auto"/>
        <w:rPr>
          <w:rFonts w:cstheme="minorHAnsi"/>
          <w:sz w:val="24"/>
          <w:szCs w:val="24"/>
        </w:rPr>
      </w:pPr>
      <w:r w:rsidRPr="00211A25">
        <w:rPr>
          <w:rFonts w:cstheme="minorHAnsi"/>
          <w:sz w:val="24"/>
          <w:szCs w:val="24"/>
        </w:rPr>
        <w:t>I</w:t>
      </w:r>
      <w:r w:rsidRPr="00211A25">
        <w:rPr>
          <w:rFonts w:cstheme="minorHAnsi"/>
          <w:sz w:val="24"/>
          <w:szCs w:val="24"/>
          <w:vertAlign w:val="subscript"/>
        </w:rPr>
        <w:t>B</w:t>
      </w:r>
      <w:r w:rsidRPr="00211A25">
        <w:rPr>
          <w:rFonts w:cstheme="minorHAnsi"/>
          <w:sz w:val="24"/>
          <w:szCs w:val="24"/>
        </w:rPr>
        <w:t>=V</w:t>
      </w:r>
      <w:r w:rsidRPr="00211A25">
        <w:rPr>
          <w:rFonts w:cstheme="minorHAnsi"/>
          <w:sz w:val="24"/>
          <w:szCs w:val="24"/>
          <w:vertAlign w:val="subscript"/>
        </w:rPr>
        <w:t>RB</w:t>
      </w:r>
      <w:r w:rsidRPr="00211A25">
        <w:rPr>
          <w:rFonts w:cstheme="minorHAnsi"/>
          <w:sz w:val="24"/>
          <w:szCs w:val="24"/>
        </w:rPr>
        <w:t>/R</w:t>
      </w:r>
      <w:r w:rsidRPr="00211A25">
        <w:rPr>
          <w:rFonts w:cstheme="minorHAnsi"/>
          <w:sz w:val="24"/>
          <w:szCs w:val="24"/>
          <w:vertAlign w:val="subscript"/>
        </w:rPr>
        <w:t>B</w:t>
      </w:r>
      <w:r w:rsidRPr="00211A25">
        <w:rPr>
          <w:rFonts w:cstheme="minorHAnsi"/>
          <w:sz w:val="24"/>
          <w:szCs w:val="24"/>
        </w:rPr>
        <w:t>=V</w:t>
      </w:r>
      <w:r w:rsidRPr="00211A25">
        <w:rPr>
          <w:rFonts w:cstheme="minorHAnsi"/>
          <w:sz w:val="24"/>
          <w:szCs w:val="24"/>
          <w:vertAlign w:val="subscript"/>
        </w:rPr>
        <w:t>CC</w:t>
      </w:r>
      <w:r w:rsidRPr="00211A25">
        <w:rPr>
          <w:rFonts w:cstheme="minorHAnsi"/>
          <w:sz w:val="24"/>
          <w:szCs w:val="24"/>
        </w:rPr>
        <w:t>-V</w:t>
      </w:r>
      <w:r w:rsidRPr="00211A25">
        <w:rPr>
          <w:rFonts w:cstheme="minorHAnsi"/>
          <w:sz w:val="24"/>
          <w:szCs w:val="24"/>
          <w:vertAlign w:val="subscript"/>
        </w:rPr>
        <w:t>BE</w:t>
      </w:r>
      <w:r w:rsidRPr="00211A25">
        <w:rPr>
          <w:rFonts w:cstheme="minorHAnsi"/>
          <w:sz w:val="24"/>
          <w:szCs w:val="24"/>
        </w:rPr>
        <w:t>/R</w:t>
      </w:r>
      <w:r w:rsidRPr="00211A25">
        <w:rPr>
          <w:rFonts w:cstheme="minorHAnsi"/>
          <w:sz w:val="24"/>
          <w:szCs w:val="24"/>
          <w:vertAlign w:val="subscript"/>
        </w:rPr>
        <w:t>B</w:t>
      </w:r>
    </w:p>
    <w:p w14:paraId="085CD473" w14:textId="77777777" w:rsidR="00380A10" w:rsidRPr="00211A25" w:rsidRDefault="00380A10" w:rsidP="00211A25">
      <w:pPr>
        <w:pStyle w:val="ListParagraph"/>
        <w:numPr>
          <w:ilvl w:val="0"/>
          <w:numId w:val="16"/>
        </w:numPr>
        <w:autoSpaceDE w:val="0"/>
        <w:autoSpaceDN w:val="0"/>
        <w:adjustRightInd w:val="0"/>
        <w:spacing w:after="0" w:line="240" w:lineRule="auto"/>
        <w:rPr>
          <w:rFonts w:cstheme="minorHAnsi"/>
          <w:color w:val="000000"/>
          <w:sz w:val="24"/>
          <w:szCs w:val="24"/>
        </w:rPr>
      </w:pPr>
      <w:r w:rsidRPr="00211A25">
        <w:rPr>
          <w:rFonts w:cstheme="minorHAnsi"/>
          <w:sz w:val="24"/>
          <w:szCs w:val="24"/>
        </w:rPr>
        <w:t>I</w:t>
      </w:r>
      <w:r w:rsidRPr="00211A25">
        <w:rPr>
          <w:rFonts w:cstheme="minorHAnsi"/>
          <w:sz w:val="24"/>
          <w:szCs w:val="24"/>
          <w:vertAlign w:val="subscript"/>
        </w:rPr>
        <w:t>C</w:t>
      </w:r>
      <w:r w:rsidRPr="00211A25">
        <w:rPr>
          <w:rFonts w:cstheme="minorHAnsi"/>
          <w:sz w:val="24"/>
          <w:szCs w:val="24"/>
        </w:rPr>
        <w:t>=V</w:t>
      </w:r>
      <w:r w:rsidRPr="00211A25">
        <w:rPr>
          <w:rFonts w:cstheme="minorHAnsi"/>
          <w:sz w:val="24"/>
          <w:szCs w:val="24"/>
          <w:vertAlign w:val="subscript"/>
        </w:rPr>
        <w:t>RC</w:t>
      </w:r>
      <w:r w:rsidRPr="00211A25">
        <w:rPr>
          <w:rFonts w:cstheme="minorHAnsi"/>
          <w:sz w:val="24"/>
          <w:szCs w:val="24"/>
        </w:rPr>
        <w:t>/R</w:t>
      </w:r>
      <w:r w:rsidRPr="00211A25">
        <w:rPr>
          <w:rFonts w:cstheme="minorHAnsi"/>
          <w:sz w:val="24"/>
          <w:szCs w:val="24"/>
          <w:vertAlign w:val="subscript"/>
        </w:rPr>
        <w:t>C</w:t>
      </w:r>
      <w:r w:rsidRPr="00211A25">
        <w:rPr>
          <w:rFonts w:cstheme="minorHAnsi"/>
          <w:sz w:val="24"/>
          <w:szCs w:val="24"/>
        </w:rPr>
        <w:t>=V</w:t>
      </w:r>
      <w:r w:rsidRPr="00211A25">
        <w:rPr>
          <w:rFonts w:cstheme="minorHAnsi"/>
          <w:sz w:val="24"/>
          <w:szCs w:val="24"/>
          <w:vertAlign w:val="subscript"/>
        </w:rPr>
        <w:t>CC</w:t>
      </w:r>
      <w:r w:rsidRPr="00211A25">
        <w:rPr>
          <w:rFonts w:cstheme="minorHAnsi"/>
          <w:sz w:val="24"/>
          <w:szCs w:val="24"/>
        </w:rPr>
        <w:t>-V</w:t>
      </w:r>
      <w:r w:rsidRPr="00211A25">
        <w:rPr>
          <w:rFonts w:cstheme="minorHAnsi"/>
          <w:sz w:val="24"/>
          <w:szCs w:val="24"/>
          <w:vertAlign w:val="subscript"/>
        </w:rPr>
        <w:t>CE</w:t>
      </w:r>
      <w:r w:rsidRPr="00211A25">
        <w:rPr>
          <w:rFonts w:cstheme="minorHAnsi"/>
          <w:sz w:val="24"/>
          <w:szCs w:val="24"/>
        </w:rPr>
        <w:t>/R</w:t>
      </w:r>
      <w:r w:rsidRPr="00211A25">
        <w:rPr>
          <w:rFonts w:cstheme="minorHAnsi"/>
          <w:sz w:val="24"/>
          <w:szCs w:val="24"/>
          <w:vertAlign w:val="subscript"/>
        </w:rPr>
        <w:t>C</w:t>
      </w:r>
    </w:p>
    <w:p w14:paraId="6C4EEE01" w14:textId="77777777" w:rsidR="00380A10" w:rsidRPr="00211A25" w:rsidRDefault="00380A10" w:rsidP="00211A25">
      <w:pPr>
        <w:pStyle w:val="ListParagraph"/>
        <w:numPr>
          <w:ilvl w:val="0"/>
          <w:numId w:val="16"/>
        </w:numPr>
        <w:autoSpaceDE w:val="0"/>
        <w:autoSpaceDN w:val="0"/>
        <w:adjustRightInd w:val="0"/>
        <w:spacing w:after="0" w:line="240" w:lineRule="auto"/>
        <w:rPr>
          <w:rFonts w:cstheme="minorHAnsi"/>
          <w:color w:val="000000"/>
          <w:sz w:val="24"/>
          <w:szCs w:val="24"/>
        </w:rPr>
      </w:pPr>
      <w:r w:rsidRPr="00211A25">
        <w:rPr>
          <w:rFonts w:cstheme="minorHAnsi"/>
          <w:sz w:val="24"/>
          <w:szCs w:val="24"/>
        </w:rPr>
        <w:t>V</w:t>
      </w:r>
      <w:r w:rsidRPr="00211A25">
        <w:rPr>
          <w:rFonts w:cstheme="minorHAnsi"/>
          <w:sz w:val="24"/>
          <w:szCs w:val="24"/>
          <w:vertAlign w:val="subscript"/>
        </w:rPr>
        <w:t>CE=</w:t>
      </w:r>
      <w:r w:rsidRPr="00211A25">
        <w:rPr>
          <w:rFonts w:cstheme="minorHAnsi"/>
          <w:sz w:val="24"/>
          <w:szCs w:val="24"/>
        </w:rPr>
        <w:t>V</w:t>
      </w:r>
      <w:r w:rsidRPr="00211A25">
        <w:rPr>
          <w:rFonts w:cstheme="minorHAnsi"/>
          <w:sz w:val="24"/>
          <w:szCs w:val="24"/>
          <w:vertAlign w:val="subscript"/>
        </w:rPr>
        <w:t>CC-</w:t>
      </w:r>
      <w:r w:rsidRPr="00211A25">
        <w:rPr>
          <w:rFonts w:cstheme="minorHAnsi"/>
          <w:sz w:val="24"/>
          <w:szCs w:val="24"/>
        </w:rPr>
        <w:t>V</w:t>
      </w:r>
      <w:r w:rsidRPr="00211A25">
        <w:rPr>
          <w:rFonts w:cstheme="minorHAnsi"/>
          <w:sz w:val="24"/>
          <w:szCs w:val="24"/>
          <w:vertAlign w:val="subscript"/>
        </w:rPr>
        <w:t>RC</w:t>
      </w:r>
    </w:p>
    <w:p w14:paraId="2B0D9F57" w14:textId="77777777" w:rsidR="00380A10" w:rsidRPr="00211A25" w:rsidRDefault="00380A10" w:rsidP="00211A25">
      <w:pPr>
        <w:pStyle w:val="ListParagraph"/>
        <w:numPr>
          <w:ilvl w:val="0"/>
          <w:numId w:val="16"/>
        </w:numPr>
        <w:autoSpaceDE w:val="0"/>
        <w:autoSpaceDN w:val="0"/>
        <w:adjustRightInd w:val="0"/>
        <w:spacing w:after="0" w:line="240" w:lineRule="auto"/>
        <w:rPr>
          <w:rFonts w:cstheme="minorHAnsi"/>
          <w:color w:val="000000"/>
          <w:sz w:val="24"/>
          <w:szCs w:val="24"/>
        </w:rPr>
      </w:pPr>
      <w:r w:rsidRPr="00211A25">
        <w:rPr>
          <w:rFonts w:cstheme="minorHAnsi"/>
          <w:sz w:val="24"/>
          <w:szCs w:val="24"/>
        </w:rPr>
        <w:t>V</w:t>
      </w:r>
      <w:r w:rsidRPr="00211A25">
        <w:rPr>
          <w:rFonts w:cstheme="minorHAnsi"/>
          <w:sz w:val="24"/>
          <w:szCs w:val="24"/>
          <w:vertAlign w:val="subscript"/>
        </w:rPr>
        <w:t>BE</w:t>
      </w:r>
      <w:r w:rsidRPr="00211A25">
        <w:rPr>
          <w:rFonts w:cstheme="minorHAnsi"/>
          <w:sz w:val="24"/>
          <w:szCs w:val="24"/>
        </w:rPr>
        <w:t>=V</w:t>
      </w:r>
      <w:r w:rsidRPr="00211A25">
        <w:rPr>
          <w:rFonts w:cstheme="minorHAnsi"/>
          <w:sz w:val="24"/>
          <w:szCs w:val="24"/>
          <w:vertAlign w:val="subscript"/>
        </w:rPr>
        <w:t>CC</w:t>
      </w:r>
      <w:r w:rsidRPr="00211A25">
        <w:rPr>
          <w:rFonts w:cstheme="minorHAnsi"/>
          <w:sz w:val="24"/>
          <w:szCs w:val="24"/>
        </w:rPr>
        <w:t>- V</w:t>
      </w:r>
      <w:r w:rsidRPr="00211A25">
        <w:rPr>
          <w:rFonts w:cstheme="minorHAnsi"/>
          <w:sz w:val="24"/>
          <w:szCs w:val="24"/>
          <w:vertAlign w:val="subscript"/>
        </w:rPr>
        <w:t>RB</w:t>
      </w:r>
      <w:r w:rsidRPr="00211A25">
        <w:rPr>
          <w:rFonts w:cstheme="minorHAnsi"/>
          <w:sz w:val="24"/>
          <w:szCs w:val="24"/>
        </w:rPr>
        <w:t xml:space="preserve"> </w:t>
      </w:r>
    </w:p>
    <w:p w14:paraId="44A69390" w14:textId="77777777" w:rsidR="00380A10" w:rsidRPr="00211A25" w:rsidRDefault="00380A10" w:rsidP="00211A25">
      <w:pPr>
        <w:pStyle w:val="ListParagraph"/>
        <w:numPr>
          <w:ilvl w:val="0"/>
          <w:numId w:val="16"/>
        </w:numPr>
        <w:autoSpaceDE w:val="0"/>
        <w:autoSpaceDN w:val="0"/>
        <w:adjustRightInd w:val="0"/>
        <w:spacing w:after="0" w:line="240" w:lineRule="auto"/>
        <w:rPr>
          <w:rFonts w:cstheme="minorHAnsi"/>
          <w:color w:val="000000"/>
          <w:sz w:val="24"/>
          <w:szCs w:val="24"/>
        </w:rPr>
      </w:pPr>
      <w:r w:rsidRPr="00211A25">
        <w:rPr>
          <w:rFonts w:cstheme="minorHAnsi"/>
          <w:sz w:val="24"/>
          <w:szCs w:val="24"/>
        </w:rPr>
        <w:t>V</w:t>
      </w:r>
      <w:r w:rsidRPr="00211A25">
        <w:rPr>
          <w:rFonts w:cstheme="minorHAnsi"/>
          <w:sz w:val="24"/>
          <w:szCs w:val="24"/>
          <w:vertAlign w:val="subscript"/>
        </w:rPr>
        <w:t>RC</w:t>
      </w:r>
      <w:r w:rsidRPr="00211A25">
        <w:rPr>
          <w:rFonts w:cstheme="minorHAnsi"/>
          <w:sz w:val="24"/>
          <w:szCs w:val="24"/>
        </w:rPr>
        <w:t>=I</w:t>
      </w:r>
      <w:r w:rsidRPr="00211A25">
        <w:rPr>
          <w:rFonts w:cstheme="minorHAnsi"/>
          <w:sz w:val="24"/>
          <w:szCs w:val="24"/>
          <w:vertAlign w:val="subscript"/>
        </w:rPr>
        <w:t>C</w:t>
      </w:r>
      <w:r w:rsidRPr="00211A25">
        <w:rPr>
          <w:rFonts w:cstheme="minorHAnsi"/>
          <w:sz w:val="24"/>
          <w:szCs w:val="24"/>
        </w:rPr>
        <w:t>/R</w:t>
      </w:r>
      <w:r w:rsidRPr="00211A25">
        <w:rPr>
          <w:rFonts w:cstheme="minorHAnsi"/>
          <w:sz w:val="24"/>
          <w:szCs w:val="24"/>
          <w:vertAlign w:val="subscript"/>
        </w:rPr>
        <w:t>C</w:t>
      </w:r>
    </w:p>
    <w:p w14:paraId="4577D5AD" w14:textId="77777777" w:rsidR="00380A10" w:rsidRPr="00211A25" w:rsidRDefault="00380A10" w:rsidP="00211A25">
      <w:pPr>
        <w:pStyle w:val="ListParagraph"/>
        <w:numPr>
          <w:ilvl w:val="0"/>
          <w:numId w:val="16"/>
        </w:numPr>
        <w:autoSpaceDE w:val="0"/>
        <w:autoSpaceDN w:val="0"/>
        <w:adjustRightInd w:val="0"/>
        <w:spacing w:after="0" w:line="240" w:lineRule="auto"/>
        <w:rPr>
          <w:rFonts w:cstheme="minorHAnsi"/>
          <w:color w:val="000000"/>
          <w:sz w:val="24"/>
          <w:szCs w:val="24"/>
        </w:rPr>
      </w:pPr>
      <w:r w:rsidRPr="00211A25">
        <w:rPr>
          <w:rFonts w:cstheme="minorHAnsi"/>
          <w:sz w:val="24"/>
          <w:szCs w:val="24"/>
        </w:rPr>
        <w:t>V</w:t>
      </w:r>
      <w:r w:rsidRPr="00211A25">
        <w:rPr>
          <w:rFonts w:cstheme="minorHAnsi"/>
          <w:sz w:val="24"/>
          <w:szCs w:val="24"/>
          <w:vertAlign w:val="subscript"/>
        </w:rPr>
        <w:t>RB</w:t>
      </w:r>
      <w:r w:rsidRPr="00211A25">
        <w:rPr>
          <w:rFonts w:cstheme="minorHAnsi"/>
          <w:sz w:val="24"/>
          <w:szCs w:val="24"/>
        </w:rPr>
        <w:t>=I</w:t>
      </w:r>
      <w:r w:rsidRPr="00211A25">
        <w:rPr>
          <w:rFonts w:cstheme="minorHAnsi"/>
          <w:sz w:val="24"/>
          <w:szCs w:val="24"/>
          <w:vertAlign w:val="subscript"/>
        </w:rPr>
        <w:t>B</w:t>
      </w:r>
      <w:r w:rsidRPr="00211A25">
        <w:rPr>
          <w:rFonts w:cstheme="minorHAnsi"/>
          <w:sz w:val="24"/>
          <w:szCs w:val="24"/>
        </w:rPr>
        <w:t>/R</w:t>
      </w:r>
      <w:r w:rsidRPr="00211A25">
        <w:rPr>
          <w:rFonts w:cstheme="minorHAnsi"/>
          <w:sz w:val="24"/>
          <w:szCs w:val="24"/>
          <w:vertAlign w:val="subscript"/>
        </w:rPr>
        <w:t>B</w:t>
      </w:r>
    </w:p>
    <w:p w14:paraId="214D29F0" w14:textId="77777777" w:rsidR="00380A10" w:rsidRPr="00211A25" w:rsidRDefault="00380A10" w:rsidP="00211A25">
      <w:pPr>
        <w:pStyle w:val="ListParagraph"/>
        <w:numPr>
          <w:ilvl w:val="0"/>
          <w:numId w:val="16"/>
        </w:numPr>
        <w:autoSpaceDE w:val="0"/>
        <w:autoSpaceDN w:val="0"/>
        <w:adjustRightInd w:val="0"/>
        <w:spacing w:after="0" w:line="240" w:lineRule="auto"/>
        <w:rPr>
          <w:rFonts w:cstheme="minorHAnsi"/>
          <w:color w:val="000000"/>
          <w:sz w:val="24"/>
          <w:szCs w:val="24"/>
        </w:rPr>
      </w:pPr>
      <w:r w:rsidRPr="00211A25">
        <w:rPr>
          <w:rFonts w:cstheme="minorHAnsi"/>
          <w:sz w:val="24"/>
          <w:szCs w:val="24"/>
        </w:rPr>
        <w:t>Alpha=IC/IE.</w:t>
      </w:r>
    </w:p>
    <w:p w14:paraId="284E98BB" w14:textId="77777777" w:rsidR="00380A10" w:rsidRPr="00211A25" w:rsidRDefault="00380A10" w:rsidP="00211A25">
      <w:pPr>
        <w:pStyle w:val="ListParagraph"/>
        <w:numPr>
          <w:ilvl w:val="0"/>
          <w:numId w:val="16"/>
        </w:numPr>
        <w:autoSpaceDE w:val="0"/>
        <w:autoSpaceDN w:val="0"/>
        <w:adjustRightInd w:val="0"/>
        <w:spacing w:after="0" w:line="240" w:lineRule="auto"/>
        <w:rPr>
          <w:rFonts w:cstheme="minorHAnsi"/>
          <w:color w:val="000000"/>
          <w:sz w:val="24"/>
          <w:szCs w:val="24"/>
        </w:rPr>
      </w:pPr>
      <w:r w:rsidRPr="00211A25">
        <w:rPr>
          <w:rFonts w:cstheme="minorHAnsi"/>
          <w:sz w:val="24"/>
          <w:szCs w:val="24"/>
        </w:rPr>
        <w:t>Beta=IC/IB.</w:t>
      </w:r>
    </w:p>
    <w:p w14:paraId="6A460EC7" w14:textId="77777777" w:rsidR="00380A10" w:rsidRDefault="00380A10" w:rsidP="00380A10">
      <w:pPr>
        <w:autoSpaceDE w:val="0"/>
        <w:autoSpaceDN w:val="0"/>
        <w:adjustRightInd w:val="0"/>
        <w:spacing w:after="0" w:line="240" w:lineRule="auto"/>
        <w:rPr>
          <w:rFonts w:asciiTheme="majorBidi" w:hAnsiTheme="majorBidi" w:cstheme="majorBidi"/>
          <w:b/>
          <w:bCs/>
          <w:color w:val="FF0000"/>
          <w:sz w:val="28"/>
          <w:szCs w:val="28"/>
        </w:rPr>
      </w:pPr>
    </w:p>
    <w:p w14:paraId="1CB1E820" w14:textId="77777777" w:rsidR="00380A10" w:rsidRPr="00211A25" w:rsidRDefault="00380A10" w:rsidP="005D255B">
      <w:pPr>
        <w:autoSpaceDE w:val="0"/>
        <w:autoSpaceDN w:val="0"/>
        <w:adjustRightInd w:val="0"/>
        <w:spacing w:after="0" w:line="240" w:lineRule="auto"/>
        <w:jc w:val="both"/>
        <w:rPr>
          <w:rFonts w:cstheme="minorHAnsi"/>
          <w:sz w:val="28"/>
          <w:szCs w:val="28"/>
        </w:rPr>
      </w:pPr>
      <w:r w:rsidRPr="00211A25">
        <w:rPr>
          <w:rFonts w:cstheme="minorHAnsi"/>
          <w:b/>
          <w:bCs/>
          <w:sz w:val="28"/>
          <w:szCs w:val="28"/>
        </w:rPr>
        <w:t>NOTE:</w:t>
      </w:r>
      <w:r w:rsidRPr="00211A25">
        <w:rPr>
          <w:rFonts w:cstheme="minorHAnsi"/>
          <w:sz w:val="28"/>
          <w:szCs w:val="28"/>
        </w:rPr>
        <w:t xml:space="preserve"> </w:t>
      </w:r>
    </w:p>
    <w:p w14:paraId="7022C274" w14:textId="77777777" w:rsidR="00380A10" w:rsidRPr="00211A25" w:rsidRDefault="00380A10" w:rsidP="005D255B">
      <w:pPr>
        <w:pStyle w:val="ListParagraph"/>
        <w:numPr>
          <w:ilvl w:val="0"/>
          <w:numId w:val="17"/>
        </w:numPr>
        <w:autoSpaceDE w:val="0"/>
        <w:autoSpaceDN w:val="0"/>
        <w:adjustRightInd w:val="0"/>
        <w:spacing w:after="0" w:line="240" w:lineRule="auto"/>
        <w:jc w:val="both"/>
        <w:rPr>
          <w:rFonts w:cstheme="minorHAnsi"/>
          <w:color w:val="000000"/>
          <w:sz w:val="24"/>
          <w:szCs w:val="24"/>
        </w:rPr>
      </w:pPr>
      <w:r w:rsidRPr="00211A25">
        <w:rPr>
          <w:rFonts w:cstheme="minorHAnsi"/>
          <w:color w:val="000000"/>
          <w:sz w:val="24"/>
          <w:szCs w:val="24"/>
        </w:rPr>
        <w:t>In proteus we calculate IB, IC VRC and VRB directly using DC Ammeter and   DC voltmeter. But we can also calculate these parameters using above formulae.</w:t>
      </w:r>
    </w:p>
    <w:p w14:paraId="008ACA24" w14:textId="6087CB2F" w:rsidR="00380A10" w:rsidRPr="00211A25" w:rsidRDefault="00380A10" w:rsidP="005D255B">
      <w:pPr>
        <w:pStyle w:val="ListParagraph"/>
        <w:numPr>
          <w:ilvl w:val="0"/>
          <w:numId w:val="17"/>
        </w:numPr>
        <w:autoSpaceDE w:val="0"/>
        <w:autoSpaceDN w:val="0"/>
        <w:adjustRightInd w:val="0"/>
        <w:spacing w:after="0" w:line="240" w:lineRule="auto"/>
        <w:jc w:val="both"/>
        <w:rPr>
          <w:rFonts w:cstheme="minorHAnsi"/>
          <w:color w:val="000000"/>
          <w:sz w:val="24"/>
          <w:szCs w:val="24"/>
        </w:rPr>
      </w:pPr>
      <w:r w:rsidRPr="00211A25">
        <w:rPr>
          <w:rFonts w:cstheme="minorHAnsi"/>
          <w:color w:val="000000"/>
          <w:sz w:val="24"/>
          <w:szCs w:val="24"/>
        </w:rPr>
        <w:t xml:space="preserve">VBE is voltage across base and emitter terminals of transistor. </w:t>
      </w:r>
      <w:r w:rsidR="005D255B" w:rsidRPr="00211A25">
        <w:rPr>
          <w:rFonts w:cstheme="minorHAnsi"/>
          <w:color w:val="000000"/>
          <w:sz w:val="24"/>
          <w:szCs w:val="24"/>
        </w:rPr>
        <w:t>Similarly,</w:t>
      </w:r>
      <w:r w:rsidRPr="00211A25">
        <w:rPr>
          <w:rFonts w:cstheme="minorHAnsi"/>
          <w:color w:val="000000"/>
          <w:sz w:val="24"/>
          <w:szCs w:val="24"/>
        </w:rPr>
        <w:t xml:space="preserve"> VCE is the voltage across collector and emitter terminals of transistor. We can also calculate these values directly using DC voltmeter connecting across collector emitter and Base emitter.</w:t>
      </w:r>
    </w:p>
    <w:p w14:paraId="67796D11" w14:textId="77777777" w:rsidR="00380A10" w:rsidRPr="00211A25" w:rsidRDefault="00380A10" w:rsidP="005D255B">
      <w:pPr>
        <w:autoSpaceDE w:val="0"/>
        <w:autoSpaceDN w:val="0"/>
        <w:adjustRightInd w:val="0"/>
        <w:spacing w:after="0" w:line="240" w:lineRule="auto"/>
        <w:jc w:val="both"/>
        <w:rPr>
          <w:rFonts w:cstheme="minorHAnsi"/>
          <w:color w:val="000000"/>
          <w:sz w:val="24"/>
          <w:szCs w:val="24"/>
        </w:rPr>
      </w:pPr>
    </w:p>
    <w:p w14:paraId="385A028A" w14:textId="77777777" w:rsidR="00380A10" w:rsidRDefault="00380A10" w:rsidP="005D255B">
      <w:pPr>
        <w:autoSpaceDE w:val="0"/>
        <w:autoSpaceDN w:val="0"/>
        <w:adjustRightInd w:val="0"/>
        <w:spacing w:after="0" w:line="240" w:lineRule="auto"/>
        <w:jc w:val="both"/>
        <w:rPr>
          <w:rFonts w:asciiTheme="majorBidi" w:hAnsiTheme="majorBidi" w:cstheme="majorBidi"/>
          <w:color w:val="000000"/>
          <w:sz w:val="28"/>
          <w:szCs w:val="28"/>
        </w:rPr>
      </w:pPr>
    </w:p>
    <w:p w14:paraId="42ECC31F" w14:textId="77777777" w:rsidR="00380A10" w:rsidRPr="005D255B" w:rsidRDefault="00380A10" w:rsidP="005D255B">
      <w:pPr>
        <w:autoSpaceDE w:val="0"/>
        <w:autoSpaceDN w:val="0"/>
        <w:adjustRightInd w:val="0"/>
        <w:spacing w:after="0" w:line="240" w:lineRule="auto"/>
        <w:jc w:val="both"/>
        <w:rPr>
          <w:rFonts w:cstheme="minorHAnsi"/>
          <w:b/>
          <w:bCs/>
          <w:color w:val="000000"/>
          <w:sz w:val="28"/>
          <w:szCs w:val="28"/>
        </w:rPr>
      </w:pPr>
      <w:r w:rsidRPr="005D255B">
        <w:rPr>
          <w:rFonts w:cstheme="minorHAnsi"/>
          <w:b/>
          <w:bCs/>
          <w:color w:val="000000"/>
          <w:sz w:val="28"/>
          <w:szCs w:val="28"/>
        </w:rPr>
        <w:t>Formulae for finding Percent change Due to change in transistor:</w:t>
      </w:r>
    </w:p>
    <w:p w14:paraId="10065295" w14:textId="77777777" w:rsidR="00380A10" w:rsidRPr="00DA1083" w:rsidRDefault="00380A10" w:rsidP="00380A10">
      <w:pPr>
        <w:autoSpaceDE w:val="0"/>
        <w:autoSpaceDN w:val="0"/>
        <w:adjustRightInd w:val="0"/>
        <w:spacing w:after="0" w:line="240" w:lineRule="auto"/>
        <w:rPr>
          <w:rFonts w:asciiTheme="majorBidi" w:hAnsiTheme="majorBidi" w:cstheme="majorBidi"/>
          <w:color w:val="000000"/>
          <w:sz w:val="28"/>
          <w:szCs w:val="28"/>
        </w:rPr>
      </w:pPr>
    </w:p>
    <w:p w14:paraId="5D9ADB32" w14:textId="77777777" w:rsidR="00380A10" w:rsidRPr="00B91548" w:rsidRDefault="00380A10" w:rsidP="00380A10">
      <w:pPr>
        <w:rPr>
          <w:rFonts w:asciiTheme="majorBidi" w:hAnsiTheme="majorBidi" w:cstheme="majorBidi"/>
          <w:sz w:val="28"/>
          <w:szCs w:val="28"/>
        </w:rPr>
      </w:pPr>
      <w:r w:rsidRPr="00B91548">
        <w:rPr>
          <w:rFonts w:asciiTheme="majorBidi" w:hAnsiTheme="majorBidi" w:cstheme="majorBidi"/>
          <w:noProof/>
          <w:sz w:val="28"/>
          <w:szCs w:val="28"/>
        </w:rPr>
        <w:drawing>
          <wp:inline distT="0" distB="0" distL="0" distR="0" wp14:anchorId="17F02F6B" wp14:editId="7457E1DA">
            <wp:extent cx="3327265" cy="3998068"/>
            <wp:effectExtent l="19050" t="0" r="648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7985" t="33528" r="59774" b="20991"/>
                    <a:stretch>
                      <a:fillRect/>
                    </a:stretch>
                  </pic:blipFill>
                  <pic:spPr bwMode="auto">
                    <a:xfrm>
                      <a:off x="0" y="0"/>
                      <a:ext cx="3327789" cy="3998697"/>
                    </a:xfrm>
                    <a:prstGeom prst="rect">
                      <a:avLst/>
                    </a:prstGeom>
                    <a:noFill/>
                    <a:ln w="9525">
                      <a:noFill/>
                      <a:miter lim="800000"/>
                      <a:headEnd/>
                      <a:tailEnd/>
                    </a:ln>
                  </pic:spPr>
                </pic:pic>
              </a:graphicData>
            </a:graphic>
          </wp:inline>
        </w:drawing>
      </w:r>
    </w:p>
    <w:p w14:paraId="18D7E86E" w14:textId="77777777" w:rsidR="00380A10" w:rsidRPr="00B91548" w:rsidRDefault="00380A10" w:rsidP="00380A10">
      <w:pPr>
        <w:rPr>
          <w:rFonts w:asciiTheme="majorBidi" w:hAnsiTheme="majorBidi" w:cstheme="majorBidi"/>
          <w:sz w:val="28"/>
          <w:szCs w:val="28"/>
        </w:rPr>
      </w:pPr>
    </w:p>
    <w:p w14:paraId="2DFC8094" w14:textId="77777777" w:rsidR="00380A10" w:rsidRPr="005D255B" w:rsidRDefault="00380A10" w:rsidP="005D255B">
      <w:pPr>
        <w:jc w:val="both"/>
        <w:rPr>
          <w:rFonts w:cstheme="minorHAnsi"/>
          <w:b/>
          <w:bCs/>
          <w:sz w:val="28"/>
          <w:szCs w:val="28"/>
        </w:rPr>
      </w:pPr>
      <w:r w:rsidRPr="005D255B">
        <w:rPr>
          <w:rFonts w:cstheme="minorHAnsi"/>
          <w:b/>
          <w:bCs/>
          <w:sz w:val="28"/>
          <w:szCs w:val="28"/>
        </w:rPr>
        <w:t>Calculation:</w:t>
      </w:r>
    </w:p>
    <w:p w14:paraId="4ADD8595" w14:textId="14161D68" w:rsidR="00380A10" w:rsidRPr="005D255B" w:rsidRDefault="00380A10" w:rsidP="005D255B">
      <w:pPr>
        <w:pStyle w:val="ListParagraph"/>
        <w:numPr>
          <w:ilvl w:val="0"/>
          <w:numId w:val="18"/>
        </w:numPr>
        <w:jc w:val="both"/>
        <w:rPr>
          <w:rFonts w:cstheme="minorHAnsi"/>
          <w:sz w:val="24"/>
          <w:szCs w:val="24"/>
        </w:rPr>
      </w:pPr>
      <w:r w:rsidRPr="005D255B">
        <w:rPr>
          <w:rFonts w:cstheme="minorHAnsi"/>
          <w:sz w:val="24"/>
          <w:szCs w:val="24"/>
        </w:rPr>
        <w:t xml:space="preserve">In this lab we will calculate VCE, IB, IC and beta for two different </w:t>
      </w:r>
      <w:r w:rsidR="005D255B" w:rsidRPr="005D255B">
        <w:rPr>
          <w:rFonts w:cstheme="minorHAnsi"/>
          <w:sz w:val="24"/>
          <w:szCs w:val="24"/>
        </w:rPr>
        <w:t>transistors</w:t>
      </w:r>
      <w:r w:rsidRPr="005D255B">
        <w:rPr>
          <w:rFonts w:cstheme="minorHAnsi"/>
          <w:sz w:val="24"/>
          <w:szCs w:val="24"/>
        </w:rPr>
        <w:t xml:space="preserve"> then we will find %error.</w:t>
      </w:r>
    </w:p>
    <w:p w14:paraId="2F5A7A79" w14:textId="77777777" w:rsidR="00380A10" w:rsidRPr="005D255B" w:rsidRDefault="00380A10" w:rsidP="005D255B">
      <w:pPr>
        <w:pStyle w:val="ListParagraph"/>
        <w:jc w:val="both"/>
        <w:rPr>
          <w:rFonts w:cstheme="minorHAnsi"/>
          <w:sz w:val="24"/>
          <w:szCs w:val="24"/>
        </w:rPr>
      </w:pPr>
    </w:p>
    <w:p w14:paraId="3D194987" w14:textId="13E1E409" w:rsidR="00380A10" w:rsidRPr="005D255B" w:rsidRDefault="00380A10" w:rsidP="005D255B">
      <w:pPr>
        <w:pStyle w:val="ListParagraph"/>
        <w:ind w:hanging="900"/>
        <w:jc w:val="both"/>
        <w:rPr>
          <w:rFonts w:cstheme="minorHAnsi"/>
          <w:b/>
          <w:bCs/>
          <w:sz w:val="28"/>
          <w:szCs w:val="28"/>
        </w:rPr>
      </w:pPr>
      <w:r w:rsidRPr="005D255B">
        <w:rPr>
          <w:rFonts w:cstheme="minorHAnsi"/>
          <w:b/>
          <w:bCs/>
          <w:sz w:val="28"/>
          <w:szCs w:val="28"/>
        </w:rPr>
        <w:t>Calculated: Transistor 1(2N4401)</w:t>
      </w:r>
      <w:r w:rsidR="005D255B" w:rsidRPr="005D255B">
        <w:rPr>
          <w:rFonts w:cstheme="minorHAnsi"/>
          <w:b/>
          <w:bCs/>
          <w:sz w:val="28"/>
          <w:szCs w:val="28"/>
        </w:rPr>
        <w:t>:</w:t>
      </w:r>
    </w:p>
    <w:p w14:paraId="0E268428" w14:textId="77777777" w:rsidR="00380A10" w:rsidRPr="005D255B" w:rsidRDefault="00380A10" w:rsidP="005D255B">
      <w:pPr>
        <w:pStyle w:val="Default"/>
        <w:numPr>
          <w:ilvl w:val="0"/>
          <w:numId w:val="19"/>
        </w:numPr>
        <w:jc w:val="both"/>
        <w:rPr>
          <w:rFonts w:asciiTheme="minorHAnsi" w:hAnsiTheme="minorHAnsi" w:cstheme="minorHAnsi"/>
        </w:rPr>
      </w:pPr>
      <w:r w:rsidRPr="005D255B">
        <w:rPr>
          <w:rFonts w:asciiTheme="minorHAnsi" w:hAnsiTheme="minorHAnsi" w:cstheme="minorHAnsi"/>
        </w:rPr>
        <w:t>IB = 19.5 μA</w:t>
      </w:r>
    </w:p>
    <w:p w14:paraId="76A8AA46" w14:textId="77777777" w:rsidR="00380A10" w:rsidRPr="005D255B" w:rsidRDefault="00380A10" w:rsidP="005D255B">
      <w:pPr>
        <w:pStyle w:val="Default"/>
        <w:numPr>
          <w:ilvl w:val="0"/>
          <w:numId w:val="19"/>
        </w:numPr>
        <w:jc w:val="both"/>
        <w:rPr>
          <w:rFonts w:asciiTheme="minorHAnsi" w:hAnsiTheme="minorHAnsi" w:cstheme="minorHAnsi"/>
        </w:rPr>
      </w:pPr>
      <w:r w:rsidRPr="005D255B">
        <w:rPr>
          <w:rFonts w:asciiTheme="minorHAnsi" w:hAnsiTheme="minorHAnsi" w:cstheme="minorHAnsi"/>
        </w:rPr>
        <w:t>IC = 3.04 mA</w:t>
      </w:r>
    </w:p>
    <w:p w14:paraId="3F994507" w14:textId="77777777" w:rsidR="00380A10" w:rsidRPr="005D255B" w:rsidRDefault="00380A10" w:rsidP="005D255B">
      <w:pPr>
        <w:pStyle w:val="Default"/>
        <w:numPr>
          <w:ilvl w:val="0"/>
          <w:numId w:val="19"/>
        </w:numPr>
        <w:jc w:val="both"/>
        <w:rPr>
          <w:rFonts w:asciiTheme="minorHAnsi" w:hAnsiTheme="minorHAnsi" w:cstheme="minorHAnsi"/>
        </w:rPr>
      </w:pPr>
      <w:r w:rsidRPr="005D255B">
        <w:rPr>
          <w:rFonts w:asciiTheme="minorHAnsi" w:hAnsiTheme="minorHAnsi" w:cstheme="minorHAnsi"/>
        </w:rPr>
        <w:t>VCC=20v</w:t>
      </w:r>
    </w:p>
    <w:p w14:paraId="75F9F249" w14:textId="77777777" w:rsidR="00380A10" w:rsidRPr="005D255B" w:rsidRDefault="00380A10" w:rsidP="005D255B">
      <w:pPr>
        <w:pStyle w:val="Default"/>
        <w:numPr>
          <w:ilvl w:val="0"/>
          <w:numId w:val="19"/>
        </w:numPr>
        <w:jc w:val="both"/>
        <w:rPr>
          <w:rFonts w:asciiTheme="minorHAnsi" w:hAnsiTheme="minorHAnsi" w:cstheme="minorHAnsi"/>
        </w:rPr>
      </w:pPr>
      <w:r w:rsidRPr="005D255B">
        <w:rPr>
          <w:rFonts w:asciiTheme="minorHAnsi" w:hAnsiTheme="minorHAnsi" w:cstheme="minorHAnsi"/>
        </w:rPr>
        <w:t>VRC=8.21V</w:t>
      </w:r>
    </w:p>
    <w:p w14:paraId="5BF4BEA8" w14:textId="77777777" w:rsidR="005D255B" w:rsidRDefault="00380A10" w:rsidP="005D255B">
      <w:pPr>
        <w:pStyle w:val="ListParagraph"/>
        <w:numPr>
          <w:ilvl w:val="0"/>
          <w:numId w:val="19"/>
        </w:numPr>
        <w:jc w:val="both"/>
        <w:rPr>
          <w:rFonts w:cstheme="minorHAnsi"/>
          <w:sz w:val="24"/>
          <w:szCs w:val="24"/>
        </w:rPr>
      </w:pPr>
      <w:r w:rsidRPr="005D255B">
        <w:rPr>
          <w:rFonts w:cstheme="minorHAnsi"/>
          <w:sz w:val="24"/>
          <w:szCs w:val="24"/>
        </w:rPr>
        <w:t>VCE = VCC-VRC=20-8.21</w:t>
      </w:r>
    </w:p>
    <w:p w14:paraId="34250268" w14:textId="20684A3D" w:rsidR="00380A10" w:rsidRPr="005D255B" w:rsidRDefault="00380A10" w:rsidP="005D255B">
      <w:pPr>
        <w:pStyle w:val="ListParagraph"/>
        <w:numPr>
          <w:ilvl w:val="0"/>
          <w:numId w:val="19"/>
        </w:numPr>
        <w:jc w:val="both"/>
        <w:rPr>
          <w:rFonts w:cstheme="minorHAnsi"/>
          <w:sz w:val="24"/>
          <w:szCs w:val="24"/>
        </w:rPr>
      </w:pPr>
      <w:r w:rsidRPr="005D255B">
        <w:rPr>
          <w:rFonts w:cstheme="minorHAnsi"/>
          <w:sz w:val="24"/>
          <w:szCs w:val="24"/>
        </w:rPr>
        <w:t>VCE=11.79v</w:t>
      </w:r>
    </w:p>
    <w:p w14:paraId="0ADA1279" w14:textId="77777777" w:rsidR="00380A10" w:rsidRPr="005D255B" w:rsidRDefault="00380A10" w:rsidP="005D255B">
      <w:pPr>
        <w:pStyle w:val="ListParagraph"/>
        <w:numPr>
          <w:ilvl w:val="0"/>
          <w:numId w:val="19"/>
        </w:numPr>
        <w:jc w:val="both"/>
        <w:rPr>
          <w:rFonts w:cstheme="minorHAnsi"/>
          <w:sz w:val="24"/>
          <w:szCs w:val="24"/>
        </w:rPr>
      </w:pPr>
      <w:r w:rsidRPr="005D255B">
        <w:rPr>
          <w:rFonts w:cstheme="minorHAnsi"/>
          <w:sz w:val="24"/>
          <w:szCs w:val="24"/>
        </w:rPr>
        <w:t>Beta=IC/IB=155</w:t>
      </w:r>
    </w:p>
    <w:p w14:paraId="6B035265" w14:textId="77777777" w:rsidR="00380A10" w:rsidRPr="005D255B" w:rsidRDefault="00380A10" w:rsidP="005D255B">
      <w:pPr>
        <w:pStyle w:val="ListParagraph"/>
        <w:ind w:hanging="990"/>
        <w:jc w:val="both"/>
        <w:rPr>
          <w:rFonts w:cstheme="minorHAnsi"/>
          <w:b/>
          <w:bCs/>
          <w:sz w:val="24"/>
          <w:szCs w:val="24"/>
        </w:rPr>
      </w:pPr>
    </w:p>
    <w:p w14:paraId="797CCD7F" w14:textId="77777777" w:rsidR="00380A10" w:rsidRPr="005D255B" w:rsidRDefault="00380A10" w:rsidP="005D255B">
      <w:pPr>
        <w:pStyle w:val="ListParagraph"/>
        <w:ind w:hanging="990"/>
        <w:jc w:val="both"/>
        <w:rPr>
          <w:rFonts w:cstheme="minorHAnsi"/>
          <w:b/>
          <w:bCs/>
          <w:sz w:val="28"/>
          <w:szCs w:val="28"/>
        </w:rPr>
      </w:pPr>
      <w:r w:rsidRPr="005D255B">
        <w:rPr>
          <w:rFonts w:cstheme="minorHAnsi"/>
          <w:b/>
          <w:bCs/>
          <w:sz w:val="28"/>
          <w:szCs w:val="28"/>
        </w:rPr>
        <w:t>Schematic Circuit:</w:t>
      </w:r>
    </w:p>
    <w:p w14:paraId="43E4750D" w14:textId="77777777" w:rsidR="00380A10" w:rsidRPr="00B91548" w:rsidRDefault="00380A10" w:rsidP="00380A10">
      <w:pPr>
        <w:pStyle w:val="ListParagraph"/>
        <w:ind w:hanging="990"/>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6A805B0F" wp14:editId="593239D2">
            <wp:extent cx="5943600" cy="319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inline>
        </w:drawing>
      </w:r>
    </w:p>
    <w:p w14:paraId="2E6B4D90" w14:textId="77777777" w:rsidR="00380A10" w:rsidRPr="00B91548" w:rsidRDefault="00380A10" w:rsidP="00380A10">
      <w:pPr>
        <w:pStyle w:val="ListParagraph"/>
        <w:ind w:hanging="900"/>
        <w:rPr>
          <w:rFonts w:asciiTheme="majorBidi" w:hAnsiTheme="majorBidi" w:cstheme="majorBidi"/>
          <w:b/>
          <w:bCs/>
          <w:sz w:val="28"/>
          <w:szCs w:val="28"/>
        </w:rPr>
      </w:pPr>
    </w:p>
    <w:p w14:paraId="658B5EFB" w14:textId="77777777" w:rsidR="00380A10" w:rsidRPr="00B91548" w:rsidRDefault="00380A10" w:rsidP="00380A10">
      <w:pPr>
        <w:pStyle w:val="ListParagraph"/>
        <w:ind w:hanging="900"/>
        <w:rPr>
          <w:rFonts w:asciiTheme="majorBidi" w:hAnsiTheme="majorBidi" w:cstheme="majorBidi"/>
          <w:b/>
          <w:bCs/>
          <w:sz w:val="28"/>
          <w:szCs w:val="28"/>
        </w:rPr>
      </w:pPr>
    </w:p>
    <w:p w14:paraId="2EC7C2F0" w14:textId="77777777" w:rsidR="00380A10" w:rsidRPr="00B91548" w:rsidRDefault="00380A10" w:rsidP="00380A10">
      <w:pPr>
        <w:pStyle w:val="ListParagraph"/>
        <w:ind w:hanging="900"/>
        <w:rPr>
          <w:rFonts w:asciiTheme="majorBidi" w:hAnsiTheme="majorBidi" w:cstheme="majorBidi"/>
          <w:b/>
          <w:bCs/>
          <w:sz w:val="28"/>
          <w:szCs w:val="28"/>
        </w:rPr>
      </w:pPr>
    </w:p>
    <w:p w14:paraId="42125B87" w14:textId="77777777" w:rsidR="005D255B" w:rsidRDefault="005D255B" w:rsidP="00380A10">
      <w:pPr>
        <w:pStyle w:val="ListParagraph"/>
        <w:ind w:hanging="900"/>
        <w:rPr>
          <w:rFonts w:asciiTheme="majorBidi" w:hAnsiTheme="majorBidi" w:cstheme="majorBidi"/>
          <w:b/>
          <w:bCs/>
          <w:sz w:val="28"/>
          <w:szCs w:val="28"/>
        </w:rPr>
      </w:pPr>
    </w:p>
    <w:p w14:paraId="33C8CF7F" w14:textId="77777777" w:rsidR="005D255B" w:rsidRDefault="005D255B" w:rsidP="00380A10">
      <w:pPr>
        <w:pStyle w:val="ListParagraph"/>
        <w:ind w:hanging="900"/>
        <w:rPr>
          <w:rFonts w:asciiTheme="majorBidi" w:hAnsiTheme="majorBidi" w:cstheme="majorBidi"/>
          <w:b/>
          <w:bCs/>
          <w:sz w:val="28"/>
          <w:szCs w:val="28"/>
        </w:rPr>
      </w:pPr>
    </w:p>
    <w:p w14:paraId="09AAE384" w14:textId="77777777" w:rsidR="005D255B" w:rsidRDefault="005D255B" w:rsidP="00380A10">
      <w:pPr>
        <w:pStyle w:val="ListParagraph"/>
        <w:ind w:hanging="900"/>
        <w:rPr>
          <w:rFonts w:asciiTheme="majorBidi" w:hAnsiTheme="majorBidi" w:cstheme="majorBidi"/>
          <w:b/>
          <w:bCs/>
          <w:sz w:val="28"/>
          <w:szCs w:val="28"/>
        </w:rPr>
      </w:pPr>
    </w:p>
    <w:p w14:paraId="408E3F6A" w14:textId="66903063" w:rsidR="00380A10" w:rsidRPr="005D255B" w:rsidRDefault="00380A10" w:rsidP="00380A10">
      <w:pPr>
        <w:pStyle w:val="ListParagraph"/>
        <w:ind w:hanging="900"/>
        <w:rPr>
          <w:rFonts w:cstheme="minorHAnsi"/>
          <w:b/>
          <w:bCs/>
          <w:sz w:val="28"/>
          <w:szCs w:val="28"/>
        </w:rPr>
      </w:pPr>
      <w:r w:rsidRPr="005D255B">
        <w:rPr>
          <w:rFonts w:cstheme="minorHAnsi"/>
          <w:b/>
          <w:bCs/>
          <w:sz w:val="28"/>
          <w:szCs w:val="28"/>
        </w:rPr>
        <w:lastRenderedPageBreak/>
        <w:t>Calculated: Transistor 2(2N3904)</w:t>
      </w:r>
      <w:r w:rsidR="005D255B" w:rsidRPr="005D255B">
        <w:rPr>
          <w:rFonts w:cstheme="minorHAnsi"/>
          <w:b/>
          <w:bCs/>
          <w:sz w:val="28"/>
          <w:szCs w:val="28"/>
        </w:rPr>
        <w:t>:</w:t>
      </w:r>
    </w:p>
    <w:p w14:paraId="2C239143" w14:textId="77777777" w:rsidR="00380A10" w:rsidRPr="005D255B" w:rsidRDefault="00380A10" w:rsidP="005D255B">
      <w:pPr>
        <w:pStyle w:val="Default"/>
        <w:numPr>
          <w:ilvl w:val="0"/>
          <w:numId w:val="20"/>
        </w:numPr>
        <w:rPr>
          <w:rFonts w:asciiTheme="minorHAnsi" w:hAnsiTheme="minorHAnsi" w:cstheme="minorHAnsi"/>
        </w:rPr>
      </w:pPr>
      <w:r w:rsidRPr="005D255B">
        <w:rPr>
          <w:rFonts w:asciiTheme="minorHAnsi" w:hAnsiTheme="minorHAnsi" w:cstheme="minorHAnsi"/>
        </w:rPr>
        <w:t>IB = 19.5 μA</w:t>
      </w:r>
    </w:p>
    <w:p w14:paraId="6B888351" w14:textId="77777777" w:rsidR="00380A10" w:rsidRPr="005D255B" w:rsidRDefault="00380A10" w:rsidP="005D255B">
      <w:pPr>
        <w:pStyle w:val="Default"/>
        <w:numPr>
          <w:ilvl w:val="0"/>
          <w:numId w:val="20"/>
        </w:numPr>
        <w:rPr>
          <w:rFonts w:asciiTheme="minorHAnsi" w:hAnsiTheme="minorHAnsi" w:cstheme="minorHAnsi"/>
        </w:rPr>
      </w:pPr>
      <w:r w:rsidRPr="005D255B">
        <w:rPr>
          <w:rFonts w:asciiTheme="minorHAnsi" w:hAnsiTheme="minorHAnsi" w:cstheme="minorHAnsi"/>
        </w:rPr>
        <w:t>IC = 3.32 mA</w:t>
      </w:r>
    </w:p>
    <w:p w14:paraId="6F229B4E" w14:textId="77777777" w:rsidR="00380A10" w:rsidRPr="005D255B" w:rsidRDefault="00380A10" w:rsidP="005D255B">
      <w:pPr>
        <w:pStyle w:val="Default"/>
        <w:numPr>
          <w:ilvl w:val="0"/>
          <w:numId w:val="20"/>
        </w:numPr>
        <w:rPr>
          <w:rFonts w:asciiTheme="minorHAnsi" w:hAnsiTheme="minorHAnsi" w:cstheme="minorHAnsi"/>
        </w:rPr>
      </w:pPr>
      <w:r w:rsidRPr="005D255B">
        <w:rPr>
          <w:rFonts w:asciiTheme="minorHAnsi" w:hAnsiTheme="minorHAnsi" w:cstheme="minorHAnsi"/>
        </w:rPr>
        <w:t>VCC=20v</w:t>
      </w:r>
    </w:p>
    <w:p w14:paraId="1DACFA4C" w14:textId="77777777" w:rsidR="00380A10" w:rsidRPr="005D255B" w:rsidRDefault="00380A10" w:rsidP="005D255B">
      <w:pPr>
        <w:pStyle w:val="Default"/>
        <w:numPr>
          <w:ilvl w:val="0"/>
          <w:numId w:val="20"/>
        </w:numPr>
        <w:rPr>
          <w:rFonts w:asciiTheme="minorHAnsi" w:hAnsiTheme="minorHAnsi" w:cstheme="minorHAnsi"/>
        </w:rPr>
      </w:pPr>
      <w:r w:rsidRPr="005D255B">
        <w:rPr>
          <w:rFonts w:asciiTheme="minorHAnsi" w:hAnsiTheme="minorHAnsi" w:cstheme="minorHAnsi"/>
        </w:rPr>
        <w:t>VRC=8.98v</w:t>
      </w:r>
    </w:p>
    <w:p w14:paraId="335BB025" w14:textId="77777777" w:rsidR="005D255B" w:rsidRPr="005D255B" w:rsidRDefault="00380A10" w:rsidP="005D255B">
      <w:pPr>
        <w:pStyle w:val="ListParagraph"/>
        <w:numPr>
          <w:ilvl w:val="0"/>
          <w:numId w:val="20"/>
        </w:numPr>
        <w:rPr>
          <w:rFonts w:cstheme="minorHAnsi"/>
          <w:b/>
          <w:bCs/>
          <w:sz w:val="24"/>
          <w:szCs w:val="24"/>
        </w:rPr>
      </w:pPr>
      <w:r w:rsidRPr="005D255B">
        <w:rPr>
          <w:rFonts w:cstheme="minorHAnsi"/>
          <w:sz w:val="24"/>
          <w:szCs w:val="24"/>
        </w:rPr>
        <w:t>VCE = VCC-VRC=20-8.98</w:t>
      </w:r>
    </w:p>
    <w:p w14:paraId="0E09FDC1" w14:textId="1A43BAA3" w:rsidR="00380A10" w:rsidRPr="005D255B" w:rsidRDefault="00380A10" w:rsidP="005D255B">
      <w:pPr>
        <w:pStyle w:val="ListParagraph"/>
        <w:numPr>
          <w:ilvl w:val="0"/>
          <w:numId w:val="20"/>
        </w:numPr>
        <w:rPr>
          <w:rFonts w:cstheme="minorHAnsi"/>
          <w:b/>
          <w:bCs/>
          <w:sz w:val="24"/>
          <w:szCs w:val="24"/>
        </w:rPr>
      </w:pPr>
      <w:r w:rsidRPr="005D255B">
        <w:rPr>
          <w:rFonts w:cstheme="minorHAnsi"/>
          <w:sz w:val="24"/>
          <w:szCs w:val="24"/>
        </w:rPr>
        <w:t>VCE=11.02v</w:t>
      </w:r>
    </w:p>
    <w:p w14:paraId="305884FE" w14:textId="77777777" w:rsidR="00380A10" w:rsidRPr="005D255B" w:rsidRDefault="00380A10" w:rsidP="005D255B">
      <w:pPr>
        <w:pStyle w:val="ListParagraph"/>
        <w:numPr>
          <w:ilvl w:val="0"/>
          <w:numId w:val="20"/>
        </w:numPr>
        <w:tabs>
          <w:tab w:val="left" w:pos="843"/>
        </w:tabs>
        <w:rPr>
          <w:rFonts w:cstheme="minorHAnsi"/>
          <w:sz w:val="24"/>
          <w:szCs w:val="24"/>
        </w:rPr>
      </w:pPr>
      <w:r w:rsidRPr="005D255B">
        <w:rPr>
          <w:rFonts w:cstheme="minorHAnsi"/>
          <w:sz w:val="24"/>
          <w:szCs w:val="24"/>
        </w:rPr>
        <w:t>Beta=IC/IB=170</w:t>
      </w:r>
    </w:p>
    <w:p w14:paraId="4EF2E0BC" w14:textId="77777777" w:rsidR="00380A10" w:rsidRPr="005D255B" w:rsidRDefault="00380A10" w:rsidP="00380A10">
      <w:pPr>
        <w:pStyle w:val="ListParagraph"/>
        <w:tabs>
          <w:tab w:val="left" w:pos="843"/>
        </w:tabs>
        <w:ind w:left="1170"/>
        <w:rPr>
          <w:rFonts w:cstheme="minorHAnsi"/>
          <w:b/>
          <w:bCs/>
          <w:sz w:val="24"/>
          <w:szCs w:val="24"/>
        </w:rPr>
      </w:pPr>
    </w:p>
    <w:p w14:paraId="56A46BAE" w14:textId="77777777" w:rsidR="00380A10" w:rsidRPr="00B91548" w:rsidRDefault="00380A10" w:rsidP="00380A10">
      <w:pPr>
        <w:pStyle w:val="ListParagraph"/>
        <w:ind w:hanging="990"/>
        <w:rPr>
          <w:rFonts w:asciiTheme="majorBidi" w:hAnsiTheme="majorBidi" w:cstheme="majorBidi"/>
          <w:b/>
          <w:bCs/>
          <w:sz w:val="28"/>
          <w:szCs w:val="28"/>
        </w:rPr>
      </w:pPr>
    </w:p>
    <w:p w14:paraId="0A04E787" w14:textId="77777777" w:rsidR="00380A10" w:rsidRPr="005D255B" w:rsidRDefault="00380A10" w:rsidP="00380A10">
      <w:pPr>
        <w:rPr>
          <w:rFonts w:cstheme="minorHAnsi"/>
          <w:b/>
          <w:bCs/>
          <w:sz w:val="28"/>
          <w:szCs w:val="28"/>
        </w:rPr>
      </w:pPr>
      <w:r w:rsidRPr="005D255B">
        <w:rPr>
          <w:rFonts w:cstheme="minorHAnsi"/>
          <w:b/>
          <w:bCs/>
          <w:sz w:val="28"/>
          <w:szCs w:val="28"/>
        </w:rPr>
        <w:t>TABLE:</w:t>
      </w:r>
    </w:p>
    <w:tbl>
      <w:tblPr>
        <w:tblStyle w:val="LightShading-Accent3"/>
        <w:tblW w:w="7299" w:type="dxa"/>
        <w:tblInd w:w="551" w:type="dxa"/>
        <w:tblLook w:val="04A0" w:firstRow="1" w:lastRow="0" w:firstColumn="1" w:lastColumn="0" w:noHBand="0" w:noVBand="1"/>
      </w:tblPr>
      <w:tblGrid>
        <w:gridCol w:w="1995"/>
        <w:gridCol w:w="183"/>
        <w:gridCol w:w="1196"/>
        <w:gridCol w:w="1260"/>
        <w:gridCol w:w="1425"/>
        <w:gridCol w:w="1240"/>
      </w:tblGrid>
      <w:tr w:rsidR="00380A10" w:rsidRPr="00D11025" w14:paraId="3B14DFED" w14:textId="77777777" w:rsidTr="006D3A7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178" w:type="dxa"/>
            <w:gridSpan w:val="2"/>
            <w:noWrap/>
            <w:hideMark/>
          </w:tcPr>
          <w:p w14:paraId="7932D83E" w14:textId="77777777" w:rsidR="00380A10" w:rsidRPr="00D11025" w:rsidRDefault="00380A10" w:rsidP="006D3A7F">
            <w:pPr>
              <w:jc w:val="center"/>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Transistor-Type</w:t>
            </w:r>
          </w:p>
        </w:tc>
        <w:tc>
          <w:tcPr>
            <w:tcW w:w="1196" w:type="dxa"/>
            <w:noWrap/>
            <w:hideMark/>
          </w:tcPr>
          <w:p w14:paraId="2E9EB730" w14:textId="77777777" w:rsidR="00380A10" w:rsidRPr="00D11025" w:rsidRDefault="00380A10" w:rsidP="006D3A7F">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VCE(V)</w:t>
            </w:r>
          </w:p>
        </w:tc>
        <w:tc>
          <w:tcPr>
            <w:tcW w:w="1260" w:type="dxa"/>
            <w:noWrap/>
            <w:hideMark/>
          </w:tcPr>
          <w:p w14:paraId="19E67F3C" w14:textId="77777777" w:rsidR="00380A10" w:rsidRPr="00D11025" w:rsidRDefault="00380A10" w:rsidP="006D3A7F">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IB(μA)</w:t>
            </w:r>
          </w:p>
        </w:tc>
        <w:tc>
          <w:tcPr>
            <w:tcW w:w="1425" w:type="dxa"/>
            <w:noWrap/>
            <w:hideMark/>
          </w:tcPr>
          <w:p w14:paraId="3AABEF9F" w14:textId="77777777" w:rsidR="00380A10" w:rsidRPr="00D11025" w:rsidRDefault="00380A10" w:rsidP="006D3A7F">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IC(mA)</w:t>
            </w:r>
          </w:p>
        </w:tc>
        <w:tc>
          <w:tcPr>
            <w:tcW w:w="1240" w:type="dxa"/>
            <w:noWrap/>
            <w:hideMark/>
          </w:tcPr>
          <w:p w14:paraId="711483E5" w14:textId="77777777" w:rsidR="00380A10" w:rsidRPr="00D11025" w:rsidRDefault="00380A10" w:rsidP="006D3A7F">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β</w:t>
            </w:r>
          </w:p>
        </w:tc>
      </w:tr>
      <w:tr w:rsidR="00380A10" w:rsidRPr="00D11025" w14:paraId="62CC9578" w14:textId="77777777" w:rsidTr="006D3A7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995" w:type="dxa"/>
            <w:noWrap/>
            <w:hideMark/>
          </w:tcPr>
          <w:p w14:paraId="2ADF6B21" w14:textId="77777777" w:rsidR="00380A10" w:rsidRPr="00D11025" w:rsidRDefault="00380A10" w:rsidP="006D3A7F">
            <w:pPr>
              <w:jc w:val="center"/>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2N4401</w:t>
            </w:r>
          </w:p>
        </w:tc>
        <w:tc>
          <w:tcPr>
            <w:tcW w:w="1379" w:type="dxa"/>
            <w:gridSpan w:val="2"/>
            <w:noWrap/>
            <w:hideMark/>
          </w:tcPr>
          <w:p w14:paraId="581D9745" w14:textId="77777777" w:rsidR="00380A10" w:rsidRPr="00D11025" w:rsidRDefault="00380A10" w:rsidP="006D3A7F">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11.79</w:t>
            </w:r>
          </w:p>
        </w:tc>
        <w:tc>
          <w:tcPr>
            <w:tcW w:w="1260" w:type="dxa"/>
            <w:noWrap/>
            <w:hideMark/>
          </w:tcPr>
          <w:p w14:paraId="02411A72" w14:textId="77777777" w:rsidR="00380A10" w:rsidRPr="00D11025" w:rsidRDefault="00380A10" w:rsidP="006D3A7F">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19.5</w:t>
            </w:r>
          </w:p>
        </w:tc>
        <w:tc>
          <w:tcPr>
            <w:tcW w:w="1425" w:type="dxa"/>
            <w:noWrap/>
            <w:hideMark/>
          </w:tcPr>
          <w:p w14:paraId="16A03BDE" w14:textId="77777777" w:rsidR="00380A10" w:rsidRPr="00D11025" w:rsidRDefault="00380A10" w:rsidP="006D3A7F">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3.04</w:t>
            </w:r>
          </w:p>
        </w:tc>
        <w:tc>
          <w:tcPr>
            <w:tcW w:w="1240" w:type="dxa"/>
            <w:noWrap/>
            <w:hideMark/>
          </w:tcPr>
          <w:p w14:paraId="1C256CD3" w14:textId="77777777" w:rsidR="00380A10" w:rsidRPr="00D11025" w:rsidRDefault="00380A10" w:rsidP="006D3A7F">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155</w:t>
            </w:r>
          </w:p>
        </w:tc>
      </w:tr>
      <w:tr w:rsidR="00380A10" w:rsidRPr="00D11025" w14:paraId="465E489B" w14:textId="77777777" w:rsidTr="006D3A7F">
        <w:trPr>
          <w:trHeight w:val="570"/>
        </w:trPr>
        <w:tc>
          <w:tcPr>
            <w:cnfStyle w:val="001000000000" w:firstRow="0" w:lastRow="0" w:firstColumn="1" w:lastColumn="0" w:oddVBand="0" w:evenVBand="0" w:oddHBand="0" w:evenHBand="0" w:firstRowFirstColumn="0" w:firstRowLastColumn="0" w:lastRowFirstColumn="0" w:lastRowLastColumn="0"/>
            <w:tcW w:w="1995" w:type="dxa"/>
            <w:noWrap/>
            <w:hideMark/>
          </w:tcPr>
          <w:p w14:paraId="5D8F0CFC" w14:textId="77777777" w:rsidR="00380A10" w:rsidRPr="00D11025" w:rsidRDefault="00380A10" w:rsidP="006D3A7F">
            <w:pPr>
              <w:jc w:val="center"/>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2N3904</w:t>
            </w:r>
          </w:p>
        </w:tc>
        <w:tc>
          <w:tcPr>
            <w:tcW w:w="1379" w:type="dxa"/>
            <w:gridSpan w:val="2"/>
            <w:noWrap/>
            <w:hideMark/>
          </w:tcPr>
          <w:p w14:paraId="53F20B11" w14:textId="77777777" w:rsidR="00380A10" w:rsidRPr="00D11025" w:rsidRDefault="00380A10" w:rsidP="006D3A7F">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11.02</w:t>
            </w:r>
          </w:p>
        </w:tc>
        <w:tc>
          <w:tcPr>
            <w:tcW w:w="1260" w:type="dxa"/>
            <w:noWrap/>
            <w:hideMark/>
          </w:tcPr>
          <w:p w14:paraId="079F7E1F" w14:textId="77777777" w:rsidR="00380A10" w:rsidRPr="00D11025" w:rsidRDefault="00380A10" w:rsidP="006D3A7F">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19.5</w:t>
            </w:r>
          </w:p>
        </w:tc>
        <w:tc>
          <w:tcPr>
            <w:tcW w:w="1425" w:type="dxa"/>
            <w:noWrap/>
            <w:hideMark/>
          </w:tcPr>
          <w:p w14:paraId="0CB610CE" w14:textId="77777777" w:rsidR="00380A10" w:rsidRPr="00D11025" w:rsidRDefault="00380A10" w:rsidP="006D3A7F">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3.32</w:t>
            </w:r>
          </w:p>
        </w:tc>
        <w:tc>
          <w:tcPr>
            <w:tcW w:w="1240" w:type="dxa"/>
            <w:noWrap/>
            <w:hideMark/>
          </w:tcPr>
          <w:p w14:paraId="3FAF6263" w14:textId="77777777" w:rsidR="00380A10" w:rsidRPr="00D11025" w:rsidRDefault="00380A10" w:rsidP="006D3A7F">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170</w:t>
            </w:r>
          </w:p>
        </w:tc>
      </w:tr>
    </w:tbl>
    <w:p w14:paraId="2A143794" w14:textId="77777777" w:rsidR="00380A10" w:rsidRPr="00B91548" w:rsidRDefault="00380A10" w:rsidP="00380A10">
      <w:pPr>
        <w:rPr>
          <w:rFonts w:asciiTheme="majorBidi" w:hAnsiTheme="majorBidi" w:cstheme="majorBidi"/>
          <w:b/>
          <w:bCs/>
          <w:sz w:val="28"/>
          <w:szCs w:val="28"/>
        </w:rPr>
      </w:pPr>
    </w:p>
    <w:p w14:paraId="64A4F75D" w14:textId="77777777" w:rsidR="00380A10" w:rsidRDefault="00380A10" w:rsidP="00380A10">
      <w:pPr>
        <w:rPr>
          <w:rFonts w:asciiTheme="majorBidi" w:hAnsiTheme="majorBidi" w:cstheme="majorBidi"/>
          <w:b/>
          <w:bCs/>
          <w:sz w:val="28"/>
          <w:szCs w:val="28"/>
        </w:rPr>
      </w:pPr>
    </w:p>
    <w:p w14:paraId="32796237" w14:textId="77777777" w:rsidR="00380A10" w:rsidRPr="005D255B" w:rsidRDefault="00380A10" w:rsidP="00380A10">
      <w:pPr>
        <w:rPr>
          <w:rFonts w:cstheme="minorHAnsi"/>
          <w:b/>
          <w:bCs/>
          <w:sz w:val="28"/>
          <w:szCs w:val="28"/>
        </w:rPr>
      </w:pPr>
      <w:r w:rsidRPr="005D255B">
        <w:rPr>
          <w:rFonts w:cstheme="minorHAnsi"/>
          <w:b/>
          <w:bCs/>
          <w:sz w:val="28"/>
          <w:szCs w:val="28"/>
        </w:rPr>
        <w:t>Percentage ERROR in Each Quantity:</w:t>
      </w:r>
    </w:p>
    <w:p w14:paraId="75B99AE3" w14:textId="37AC1220" w:rsidR="00380A10" w:rsidRPr="005D255B" w:rsidRDefault="00380A10" w:rsidP="005D255B">
      <w:pPr>
        <w:pStyle w:val="ListParagraph"/>
        <w:numPr>
          <w:ilvl w:val="0"/>
          <w:numId w:val="21"/>
        </w:numPr>
        <w:rPr>
          <w:rFonts w:cstheme="minorHAnsi"/>
          <w:sz w:val="24"/>
          <w:szCs w:val="24"/>
        </w:rPr>
      </w:pPr>
      <w:r w:rsidRPr="005D255B">
        <w:rPr>
          <w:rFonts w:cstheme="minorHAnsi"/>
          <w:sz w:val="24"/>
          <w:szCs w:val="24"/>
        </w:rPr>
        <w:t>We will ignore –ve sign of %age error.</w:t>
      </w:r>
    </w:p>
    <w:p w14:paraId="6C77FE88" w14:textId="77777777" w:rsidR="00380A10" w:rsidRPr="00B91548" w:rsidRDefault="00380A10" w:rsidP="00380A10">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76E1124A" wp14:editId="056B1363">
            <wp:extent cx="5943304" cy="5433060"/>
            <wp:effectExtent l="19050" t="19050" r="19685" b="15240"/>
            <wp:docPr id="3" name="Picture 1" descr="C:\Users\AshfaqAhmad\Desktop\ARDUXSFKaC7fa3A83U1R3A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Desktop\ARDUXSFKaC7fa3A83U1R3ARW.jpg"/>
                    <pic:cNvPicPr>
                      <a:picLocks noChangeAspect="1" noChangeArrowheads="1"/>
                    </pic:cNvPicPr>
                  </pic:nvPicPr>
                  <pic:blipFill rotWithShape="1">
                    <a:blip r:embed="rId12"/>
                    <a:srcRect t="18908"/>
                    <a:stretch/>
                  </pic:blipFill>
                  <pic:spPr bwMode="auto">
                    <a:xfrm>
                      <a:off x="0" y="0"/>
                      <a:ext cx="5943600" cy="5433330"/>
                    </a:xfrm>
                    <a:prstGeom prst="rect">
                      <a:avLst/>
                    </a:prstGeom>
                    <a:noFill/>
                    <a:ln w="9525" cap="flat" cmpd="sng" algn="ctr">
                      <a:solidFill>
                        <a:srgbClr val="FF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6CA237" w14:textId="77777777" w:rsidR="00380A10" w:rsidRDefault="00380A10" w:rsidP="00380A10">
      <w:pPr>
        <w:rPr>
          <w:rFonts w:asciiTheme="majorBidi" w:hAnsiTheme="majorBidi" w:cstheme="majorBidi"/>
          <w:sz w:val="28"/>
          <w:szCs w:val="28"/>
        </w:rPr>
      </w:pPr>
    </w:p>
    <w:p w14:paraId="2C97E6BB" w14:textId="77777777" w:rsidR="00380A10" w:rsidRDefault="00380A10" w:rsidP="00380A10">
      <w:pPr>
        <w:rPr>
          <w:rFonts w:asciiTheme="majorBidi" w:hAnsiTheme="majorBidi" w:cstheme="majorBidi"/>
          <w:sz w:val="28"/>
          <w:szCs w:val="28"/>
        </w:rPr>
      </w:pPr>
    </w:p>
    <w:p w14:paraId="5A7B6A1A" w14:textId="77777777" w:rsidR="00380A10" w:rsidRPr="00B91548" w:rsidRDefault="00380A10" w:rsidP="00380A10">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74612491" wp14:editId="2C3F52F9">
            <wp:extent cx="5943154" cy="6515100"/>
            <wp:effectExtent l="19050" t="19050" r="19685" b="19050"/>
            <wp:docPr id="6" name="Picture 2" descr="C:\Users\AshfaqAhmad\Desktop\8fLrYQa8DdLKJBMTCESdKK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Desktop\8fLrYQa8DdLKJBMTCESdKKNF.jpg"/>
                    <pic:cNvPicPr>
                      <a:picLocks noChangeAspect="1" noChangeArrowheads="1"/>
                    </pic:cNvPicPr>
                  </pic:nvPicPr>
                  <pic:blipFill rotWithShape="1">
                    <a:blip r:embed="rId13"/>
                    <a:srcRect l="481" t="7554" r="-481" b="7722"/>
                    <a:stretch/>
                  </pic:blipFill>
                  <pic:spPr bwMode="auto">
                    <a:xfrm>
                      <a:off x="0" y="0"/>
                      <a:ext cx="5943600" cy="6515589"/>
                    </a:xfrm>
                    <a:prstGeom prst="rect">
                      <a:avLst/>
                    </a:prstGeom>
                    <a:noFill/>
                    <a:ln w="9525" cap="flat" cmpd="sng" algn="ctr">
                      <a:solidFill>
                        <a:srgbClr val="FF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B9D30F" w14:textId="145ED5BA" w:rsidR="00380A10" w:rsidRDefault="00380A10"/>
    <w:p w14:paraId="153A0E0D" w14:textId="6F39B527" w:rsidR="005D255B" w:rsidRDefault="005D255B"/>
    <w:p w14:paraId="13E78E5C" w14:textId="354D1632" w:rsidR="005D255B" w:rsidRDefault="005D255B"/>
    <w:p w14:paraId="69594D89" w14:textId="401600E9" w:rsidR="005D255B" w:rsidRPr="006C6B1E" w:rsidRDefault="005D255B" w:rsidP="006C6B1E">
      <w:pPr>
        <w:jc w:val="center"/>
        <w:rPr>
          <w:rFonts w:ascii="Times New Roman" w:hAnsi="Times New Roman" w:cs="Times New Roman"/>
          <w:b/>
          <w:bCs/>
          <w:sz w:val="32"/>
          <w:szCs w:val="32"/>
        </w:rPr>
      </w:pPr>
      <w:r w:rsidRPr="006C6B1E">
        <w:rPr>
          <w:rFonts w:ascii="Times New Roman" w:hAnsi="Times New Roman" w:cs="Times New Roman"/>
          <w:b/>
          <w:bCs/>
          <w:sz w:val="32"/>
          <w:szCs w:val="32"/>
        </w:rPr>
        <w:t>---------------------------------THE END-------------------------------</w:t>
      </w:r>
    </w:p>
    <w:sectPr w:rsidR="005D255B" w:rsidRPr="006C6B1E" w:rsidSect="00E25DAD">
      <w:headerReference w:type="default" r:id="rId1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D54F" w14:textId="77777777" w:rsidR="00E25DAD" w:rsidRDefault="00E25DAD" w:rsidP="00380A10">
      <w:pPr>
        <w:spacing w:after="0" w:line="240" w:lineRule="auto"/>
      </w:pPr>
      <w:r>
        <w:separator/>
      </w:r>
    </w:p>
  </w:endnote>
  <w:endnote w:type="continuationSeparator" w:id="0">
    <w:p w14:paraId="1B7D1665" w14:textId="77777777" w:rsidR="00E25DAD" w:rsidRDefault="00E25DAD" w:rsidP="0038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BB207" w14:textId="77777777" w:rsidR="00E25DAD" w:rsidRDefault="00E25DAD" w:rsidP="00380A10">
      <w:pPr>
        <w:spacing w:after="0" w:line="240" w:lineRule="auto"/>
      </w:pPr>
      <w:r>
        <w:separator/>
      </w:r>
    </w:p>
  </w:footnote>
  <w:footnote w:type="continuationSeparator" w:id="0">
    <w:p w14:paraId="138ACB42" w14:textId="77777777" w:rsidR="00E25DAD" w:rsidRDefault="00E25DAD" w:rsidP="00380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243097"/>
      <w:docPartObj>
        <w:docPartGallery w:val="Page Numbers (Top of Page)"/>
        <w:docPartUnique/>
      </w:docPartObj>
    </w:sdtPr>
    <w:sdtEndPr>
      <w:rPr>
        <w:b/>
        <w:bCs/>
        <w:noProof/>
        <w:color w:val="auto"/>
        <w:spacing w:val="0"/>
      </w:rPr>
    </w:sdtEndPr>
    <w:sdtContent>
      <w:p w14:paraId="631A0514" w14:textId="0C890411" w:rsidR="00380A10" w:rsidRDefault="00380A1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8003AB" w14:textId="77777777" w:rsidR="00380A10" w:rsidRDefault="00380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ADB"/>
    <w:multiLevelType w:val="multilevel"/>
    <w:tmpl w:val="1C2C0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1455"/>
    <w:multiLevelType w:val="hybridMultilevel"/>
    <w:tmpl w:val="5C523BD4"/>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005893"/>
    <w:multiLevelType w:val="hybridMultilevel"/>
    <w:tmpl w:val="7C02FA4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E8B2368"/>
    <w:multiLevelType w:val="hybridMultilevel"/>
    <w:tmpl w:val="F46C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5693B"/>
    <w:multiLevelType w:val="hybridMultilevel"/>
    <w:tmpl w:val="771E2F8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2F48A0"/>
    <w:multiLevelType w:val="hybridMultilevel"/>
    <w:tmpl w:val="8506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315D3"/>
    <w:multiLevelType w:val="hybridMultilevel"/>
    <w:tmpl w:val="E6F2854E"/>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2E11CB"/>
    <w:multiLevelType w:val="hybridMultilevel"/>
    <w:tmpl w:val="B2D064B4"/>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CD68DB"/>
    <w:multiLevelType w:val="hybridMultilevel"/>
    <w:tmpl w:val="5F92DEA0"/>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D92EAF"/>
    <w:multiLevelType w:val="hybridMultilevel"/>
    <w:tmpl w:val="905ED9AA"/>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384A70"/>
    <w:multiLevelType w:val="multilevel"/>
    <w:tmpl w:val="01B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24D78"/>
    <w:multiLevelType w:val="hybridMultilevel"/>
    <w:tmpl w:val="6EB231DE"/>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D7D24C0"/>
    <w:multiLevelType w:val="hybridMultilevel"/>
    <w:tmpl w:val="2B86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7008A"/>
    <w:multiLevelType w:val="hybridMultilevel"/>
    <w:tmpl w:val="4238CE4C"/>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18C5F8A"/>
    <w:multiLevelType w:val="hybridMultilevel"/>
    <w:tmpl w:val="17AEECD2"/>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3C41FF"/>
    <w:multiLevelType w:val="hybridMultilevel"/>
    <w:tmpl w:val="CD64007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9963AD"/>
    <w:multiLevelType w:val="hybridMultilevel"/>
    <w:tmpl w:val="78A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24EF3"/>
    <w:multiLevelType w:val="hybridMultilevel"/>
    <w:tmpl w:val="F4D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AE52AC"/>
    <w:multiLevelType w:val="hybridMultilevel"/>
    <w:tmpl w:val="93E6620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52129FB"/>
    <w:multiLevelType w:val="hybridMultilevel"/>
    <w:tmpl w:val="84A07F74"/>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2EF014B"/>
    <w:multiLevelType w:val="hybridMultilevel"/>
    <w:tmpl w:val="3984088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027824">
    <w:abstractNumId w:val="5"/>
  </w:num>
  <w:num w:numId="2" w16cid:durableId="603808822">
    <w:abstractNumId w:val="17"/>
  </w:num>
  <w:num w:numId="3" w16cid:durableId="1064571183">
    <w:abstractNumId w:val="20"/>
  </w:num>
  <w:num w:numId="4" w16cid:durableId="1790128888">
    <w:abstractNumId w:val="10"/>
  </w:num>
  <w:num w:numId="5" w16cid:durableId="342511525">
    <w:abstractNumId w:val="16"/>
  </w:num>
  <w:num w:numId="6" w16cid:durableId="621764181">
    <w:abstractNumId w:val="12"/>
  </w:num>
  <w:num w:numId="7" w16cid:durableId="534392124">
    <w:abstractNumId w:val="3"/>
  </w:num>
  <w:num w:numId="8" w16cid:durableId="1126659508">
    <w:abstractNumId w:val="19"/>
  </w:num>
  <w:num w:numId="9" w16cid:durableId="2050951878">
    <w:abstractNumId w:val="14"/>
  </w:num>
  <w:num w:numId="10" w16cid:durableId="609046508">
    <w:abstractNumId w:val="9"/>
  </w:num>
  <w:num w:numId="11" w16cid:durableId="1726879385">
    <w:abstractNumId w:val="8"/>
  </w:num>
  <w:num w:numId="12" w16cid:durableId="2093696314">
    <w:abstractNumId w:val="6"/>
  </w:num>
  <w:num w:numId="13" w16cid:durableId="1447308061">
    <w:abstractNumId w:val="13"/>
  </w:num>
  <w:num w:numId="14" w16cid:durableId="1512986082">
    <w:abstractNumId w:val="0"/>
  </w:num>
  <w:num w:numId="15" w16cid:durableId="706296056">
    <w:abstractNumId w:val="18"/>
  </w:num>
  <w:num w:numId="16" w16cid:durableId="1256935127">
    <w:abstractNumId w:val="7"/>
  </w:num>
  <w:num w:numId="17" w16cid:durableId="1359962893">
    <w:abstractNumId w:val="4"/>
  </w:num>
  <w:num w:numId="18" w16cid:durableId="1787851737">
    <w:abstractNumId w:val="2"/>
  </w:num>
  <w:num w:numId="19" w16cid:durableId="683243012">
    <w:abstractNumId w:val="11"/>
  </w:num>
  <w:num w:numId="20" w16cid:durableId="533468057">
    <w:abstractNumId w:val="1"/>
  </w:num>
  <w:num w:numId="21" w16cid:durableId="4265819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10"/>
    <w:rsid w:val="001F418D"/>
    <w:rsid w:val="00211A25"/>
    <w:rsid w:val="00380A10"/>
    <w:rsid w:val="005D255B"/>
    <w:rsid w:val="00671924"/>
    <w:rsid w:val="006C6B1E"/>
    <w:rsid w:val="00806C7E"/>
    <w:rsid w:val="00E25DAD"/>
    <w:rsid w:val="00E6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A0E1"/>
  <w15:chartTrackingRefBased/>
  <w15:docId w15:val="{AB3A3AA1-8E03-4F95-8B00-4356BD03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A10"/>
  </w:style>
  <w:style w:type="paragraph" w:styleId="Footer">
    <w:name w:val="footer"/>
    <w:basedOn w:val="Normal"/>
    <w:link w:val="FooterChar"/>
    <w:uiPriority w:val="99"/>
    <w:unhideWhenUsed/>
    <w:rsid w:val="00380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A10"/>
  </w:style>
  <w:style w:type="paragraph" w:customStyle="1" w:styleId="Default">
    <w:name w:val="Default"/>
    <w:rsid w:val="00380A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80A10"/>
    <w:pPr>
      <w:ind w:left="720"/>
      <w:contextualSpacing/>
    </w:pPr>
  </w:style>
  <w:style w:type="paragraph" w:styleId="NormalWeb">
    <w:name w:val="Normal (Web)"/>
    <w:basedOn w:val="Normal"/>
    <w:uiPriority w:val="99"/>
    <w:semiHidden/>
    <w:unhideWhenUsed/>
    <w:rsid w:val="00380A10"/>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3">
    <w:name w:val="Light Shading Accent 3"/>
    <w:basedOn w:val="TableNormal"/>
    <w:uiPriority w:val="60"/>
    <w:rsid w:val="00380A1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20PWCSE1943</cp:lastModifiedBy>
  <cp:revision>3</cp:revision>
  <dcterms:created xsi:type="dcterms:W3CDTF">2022-06-19T12:42:00Z</dcterms:created>
  <dcterms:modified xsi:type="dcterms:W3CDTF">2024-02-25T14:00:00Z</dcterms:modified>
</cp:coreProperties>
</file>