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633C6" w:rsidP="29E125AD" w:rsidRDefault="71F2FF1F" w14:paraId="5494BE63" w14:textId="4F75706F">
      <w:r w:rsidRPr="29E125AD">
        <w:t>Student ID:</w:t>
      </w:r>
      <w:r w:rsidRPr="29E125AD" w:rsidR="7437320C">
        <w:t xml:space="preserve"> </w:t>
      </w:r>
      <w:r w:rsidRPr="29E125AD">
        <w:t>4100263</w:t>
      </w:r>
    </w:p>
    <w:p w:rsidR="005633C6" w:rsidP="29E125AD" w:rsidRDefault="71F2FF1F" w14:paraId="508C89B0" w14:textId="73D7C4CB">
      <w:r w:rsidRPr="29E125AD">
        <w:t>School of Engineering BSc in Computer Science</w:t>
      </w:r>
    </w:p>
    <w:p w:rsidR="005633C6" w:rsidP="29E125AD" w:rsidRDefault="71F2FF1F" w14:paraId="2C078E63" w14:textId="2E4DD6DF">
      <w:r w:rsidRPr="29E125AD">
        <w:t>Module Code: CSI_6_ARI Module: Artificial Intelligence</w:t>
      </w:r>
    </w:p>
    <w:p w:rsidR="6E5B41F4" w:rsidP="29E125AD" w:rsidRDefault="6E5B41F4" w14:paraId="395E58D3" w14:textId="3F83DC38">
      <w:r w:rsidRPr="29E125AD">
        <w:t>WORD COUNT: 5106</w:t>
      </w:r>
    </w:p>
    <w:p w:rsidR="4745E13C" w:rsidP="29E125AD" w:rsidRDefault="4745E13C" w14:paraId="27F849E4" w14:textId="3041112C"/>
    <w:p w:rsidR="1A4F2FA3" w:rsidP="29E125AD" w:rsidRDefault="1A4F2FA3" w14:paraId="09623A84" w14:textId="26E35F3D">
      <w:pPr>
        <w:spacing w:before="240" w:after="159" w:line="278" w:lineRule="auto"/>
        <w:rPr>
          <w:b/>
          <w:bCs/>
        </w:rPr>
      </w:pPr>
      <w:r w:rsidRPr="29E125AD">
        <w:rPr>
          <w:b/>
          <w:bCs/>
        </w:rPr>
        <w:t>Abstract</w:t>
      </w:r>
    </w:p>
    <w:p w:rsidR="1A4F2FA3" w:rsidP="29E125AD" w:rsidRDefault="1A4F2FA3" w14:paraId="32A13313" w14:textId="52EECD17">
      <w:pPr>
        <w:spacing w:before="240" w:after="159" w:line="278" w:lineRule="auto"/>
      </w:pPr>
      <w:r w:rsidRPr="29E125AD">
        <w:t xml:space="preserve">The manufacturing industry is undergoing a transformative shift with the advent of Industry 4.0, where advanced technologies like IoT, AI, and Cyber-Physical Systems are enabling smart manufacturing systems. Among these advancements, plastic injection moulding stands out as a critical process due to its ability to produce complex, high-quality plastic components at scale. However, maintaining consistent product quality in this process is challenging, as it is influenced by numerous variables such as melt temperature, injection pressure, cooling time, and mould temperature. This project focuses on predicting the quality of products in plastic injection moulding using the following machine </w:t>
      </w:r>
      <w:r w:rsidRPr="29E125AD" w:rsidR="00432AE4">
        <w:t>learning:</w:t>
      </w:r>
      <w:r w:rsidRPr="29E125AD">
        <w:t xml:space="preserve"> </w:t>
      </w:r>
      <w:r w:rsidRPr="29E125AD">
        <w:rPr>
          <w:b/>
          <w:bCs/>
          <w:i/>
          <w:iCs/>
        </w:rPr>
        <w:t>Artificial Neural Network, Random Forest, Logistic Regression, Support Vector Machine, and Decision Tree</w:t>
      </w:r>
      <w:r w:rsidRPr="29E125AD">
        <w:t xml:space="preserve">. </w:t>
      </w:r>
    </w:p>
    <w:p w:rsidR="1A4F2FA3" w:rsidP="29E125AD" w:rsidRDefault="1A4F2FA3" w14:paraId="1E65EC7C" w14:textId="39739278">
      <w:pPr>
        <w:spacing w:before="240" w:after="159" w:line="278" w:lineRule="auto"/>
        <w:rPr>
          <w:lang w:val="en-US"/>
        </w:rPr>
      </w:pPr>
      <w:r w:rsidRPr="29E125AD">
        <w:rPr>
          <w:lang w:val="en-US"/>
        </w:rPr>
        <w:t>This report details the data preprocessing, exploratory data analysis (EDA), hypothesis testing, model development, and the creation of an interactive dashboard for real-time quality prediction.</w:t>
      </w:r>
    </w:p>
    <w:p w:rsidR="29E125AD" w:rsidP="29E125AD" w:rsidRDefault="29E125AD" w14:paraId="7DF413A3" w14:textId="1ADA158D">
      <w:pPr>
        <w:spacing w:before="240" w:after="159" w:line="278" w:lineRule="auto"/>
      </w:pPr>
    </w:p>
    <w:p w:rsidR="4745E13C" w:rsidP="29E125AD" w:rsidRDefault="4745E13C" w14:paraId="2B60F45F" w14:textId="76CC3902"/>
    <w:p w:rsidR="4745E13C" w:rsidP="29E125AD" w:rsidRDefault="4745E13C" w14:paraId="13EC38CF" w14:textId="44BBE65F">
      <w:pPr>
        <w:rPr>
          <w:lang w:val="en-US"/>
        </w:rPr>
      </w:pPr>
    </w:p>
    <w:p w:rsidR="1A4F2FA3" w:rsidP="29E125AD" w:rsidRDefault="1A4F2FA3" w14:paraId="0DE56DFF" w14:textId="60B692B8">
      <w:pPr>
        <w:spacing w:before="240" w:after="159" w:line="278" w:lineRule="auto"/>
        <w:rPr>
          <w:b/>
          <w:bCs/>
          <w:lang w:val="en-US"/>
        </w:rPr>
      </w:pPr>
      <w:r w:rsidRPr="29E125AD">
        <w:rPr>
          <w:b/>
          <w:bCs/>
          <w:lang w:val="en-US"/>
        </w:rPr>
        <w:t>Dataset Overview</w:t>
      </w:r>
    </w:p>
    <w:p w:rsidR="1A4F2FA3" w:rsidP="29E125AD" w:rsidRDefault="1A4F2FA3" w14:paraId="60DA8961" w14:textId="467C1638">
      <w:pPr>
        <w:spacing w:before="238" w:after="238" w:line="278" w:lineRule="auto"/>
        <w:rPr>
          <w:lang w:val="en-US"/>
        </w:rPr>
      </w:pPr>
      <w:r w:rsidRPr="29E125AD">
        <w:rPr>
          <w:lang w:val="en-US"/>
        </w:rPr>
        <w:t xml:space="preserve">The initial step in this project involved obtaining the dataset assigned to the reporter, identified as </w:t>
      </w:r>
      <w:r w:rsidRPr="29E125AD">
        <w:rPr>
          <w:b/>
          <w:bCs/>
          <w:lang w:val="en-US"/>
        </w:rPr>
        <w:t>CW_Dataset_4100263</w:t>
      </w:r>
      <w:r w:rsidRPr="29E125AD">
        <w:rPr>
          <w:lang w:val="en-US"/>
        </w:rPr>
        <w:t xml:space="preserve">, which was successfully downloaded. Following this, the dataset was imported into the Google Collab environment using the </w:t>
      </w:r>
      <w:proofErr w:type="gramStart"/>
      <w:r w:rsidRPr="29E125AD">
        <w:rPr>
          <w:b/>
          <w:bCs/>
          <w:lang w:val="en-US"/>
        </w:rPr>
        <w:t>pandas</w:t>
      </w:r>
      <w:proofErr w:type="gramEnd"/>
      <w:r w:rsidRPr="29E125AD">
        <w:rPr>
          <w:lang w:val="en-US"/>
        </w:rPr>
        <w:t xml:space="preserve"> library for analysis.</w:t>
      </w:r>
    </w:p>
    <w:p w:rsidR="29E125AD" w:rsidP="29E125AD" w:rsidRDefault="29E125AD" w14:paraId="7C0F55C6" w14:textId="6D32309F">
      <w:pPr>
        <w:spacing w:before="240" w:after="240"/>
        <w:rPr>
          <w:lang w:val="en-US"/>
        </w:rPr>
      </w:pPr>
    </w:p>
    <w:p w:rsidR="515893C8" w:rsidP="29E125AD" w:rsidRDefault="515893C8" w14:paraId="375FEBEE" w14:textId="3956ADC6">
      <w:pPr>
        <w:spacing w:before="240" w:after="240"/>
      </w:pPr>
      <w:r>
        <w:rPr>
          <w:noProof/>
        </w:rPr>
        <w:lastRenderedPageBreak/>
        <w:drawing>
          <wp:inline distT="0" distB="0" distL="0" distR="0" wp14:anchorId="3B083D66" wp14:editId="569F2342">
            <wp:extent cx="5582430" cy="1247949"/>
            <wp:effectExtent l="0" t="0" r="0" b="0"/>
            <wp:docPr id="2090424649" name="Picture 20904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582430" cy="1247949"/>
                    </a:xfrm>
                    <a:prstGeom prst="rect">
                      <a:avLst/>
                    </a:prstGeom>
                  </pic:spPr>
                </pic:pic>
              </a:graphicData>
            </a:graphic>
          </wp:inline>
        </w:drawing>
      </w:r>
      <w:r>
        <w:br/>
      </w:r>
    </w:p>
    <w:p w:rsidR="0B61206C" w:rsidP="29E125AD" w:rsidRDefault="0B61206C" w14:paraId="64E2F5EB" w14:textId="7D049B90">
      <w:pPr>
        <w:spacing w:before="240" w:after="240"/>
      </w:pPr>
      <w:r w:rsidRPr="29E125AD">
        <w:t>With the dataset now loaded, the next step is to follow a systematic methodological approach to handle and process the data.</w:t>
      </w:r>
    </w:p>
    <w:p w:rsidR="574F0C92" w:rsidP="29E125AD" w:rsidRDefault="574F0C92" w14:paraId="11C1FEB7" w14:textId="082F4437">
      <w:pPr>
        <w:spacing w:before="240" w:after="240"/>
        <w:rPr>
          <w:b/>
          <w:bCs/>
        </w:rPr>
      </w:pPr>
      <w:r w:rsidRPr="29E125AD">
        <w:rPr>
          <w:b/>
          <w:bCs/>
        </w:rPr>
        <w:t>Data Understanding</w:t>
      </w:r>
    </w:p>
    <w:p w:rsidR="72CB9ABC" w:rsidP="29E125AD" w:rsidRDefault="72CB9ABC" w14:paraId="47DAAA8A" w14:textId="5473B830">
      <w:pPr>
        <w:spacing w:before="240" w:after="240"/>
      </w:pPr>
      <w:r w:rsidRPr="29E125AD">
        <w:t>To obtain an overview of the dataset,</w:t>
      </w:r>
      <w:r w:rsidRPr="29E125AD" w:rsidR="7760127A">
        <w:t xml:space="preserve"> </w:t>
      </w:r>
      <w:proofErr w:type="gramStart"/>
      <w:r w:rsidRPr="29E125AD" w:rsidR="7760127A">
        <w:rPr>
          <w:b/>
          <w:bCs/>
        </w:rPr>
        <w:t>df.info(</w:t>
      </w:r>
      <w:proofErr w:type="gramEnd"/>
      <w:r w:rsidRPr="29E125AD" w:rsidR="7760127A">
        <w:rPr>
          <w:b/>
          <w:bCs/>
        </w:rPr>
        <w:t>)</w:t>
      </w:r>
      <w:r w:rsidRPr="29E125AD" w:rsidR="7760127A">
        <w:t xml:space="preserve"> was </w:t>
      </w:r>
      <w:r w:rsidRPr="29E125AD" w:rsidR="171AE994">
        <w:t>used which indicated that there are 1000 entries (rows) and 14 columns in the dataset</w:t>
      </w:r>
      <w:r w:rsidRPr="29E125AD" w:rsidR="35CF0CE6">
        <w:t>, all of which are numeric (float64).</w:t>
      </w:r>
      <w:r w:rsidRPr="29E125AD">
        <w:t xml:space="preserve"> </w:t>
      </w:r>
      <w:r w:rsidRPr="29E125AD" w:rsidR="136F081C">
        <w:t xml:space="preserve">It additionally shows that, </w:t>
      </w:r>
    </w:p>
    <w:p w:rsidR="136F081C" w:rsidP="29E125AD" w:rsidRDefault="136F081C" w14:paraId="14175039" w14:textId="1AA99C38">
      <w:pPr>
        <w:pStyle w:val="ListParagraph"/>
        <w:numPr>
          <w:ilvl w:val="0"/>
          <w:numId w:val="4"/>
        </w:numPr>
        <w:spacing w:after="0"/>
      </w:pPr>
      <w:r w:rsidRPr="29E125AD">
        <w:t>There are no missing values in the dataset.</w:t>
      </w:r>
    </w:p>
    <w:p w:rsidR="136F081C" w:rsidP="29E125AD" w:rsidRDefault="136F081C" w14:paraId="55697D2A" w14:textId="66B75283">
      <w:pPr>
        <w:pStyle w:val="ListParagraph"/>
        <w:numPr>
          <w:ilvl w:val="0"/>
          <w:numId w:val="4"/>
        </w:numPr>
        <w:spacing w:after="0"/>
      </w:pPr>
      <w:r w:rsidRPr="29E125AD">
        <w:t>The features have varying ranges and distributions.</w:t>
      </w:r>
    </w:p>
    <w:p w:rsidR="136F081C" w:rsidP="29E125AD" w:rsidRDefault="136F081C" w14:paraId="09BAE3AA" w14:textId="65E5D123">
      <w:pPr>
        <w:pStyle w:val="ListParagraph"/>
        <w:numPr>
          <w:ilvl w:val="0"/>
          <w:numId w:val="4"/>
        </w:numPr>
        <w:spacing w:after="0"/>
      </w:pPr>
      <w:r w:rsidRPr="29E125AD">
        <w:t xml:space="preserve">The target variable is multiclass with four quality classes. </w:t>
      </w:r>
    </w:p>
    <w:p w:rsidR="72CB9ABC" w:rsidP="29E125AD" w:rsidRDefault="72CB9ABC" w14:paraId="22E02D94" w14:textId="5E790975">
      <w:pPr>
        <w:spacing w:before="240" w:after="240"/>
      </w:pPr>
      <w:r w:rsidRPr="29E125AD">
        <w:t>The output of this function is shown below.</w:t>
      </w:r>
    </w:p>
    <w:p w:rsidR="776343C3" w:rsidP="29E125AD" w:rsidRDefault="776343C3" w14:paraId="707796BA" w14:textId="335000C2">
      <w:pPr>
        <w:spacing w:before="240" w:after="240"/>
      </w:pPr>
      <w:r>
        <w:rPr>
          <w:noProof/>
        </w:rPr>
        <w:drawing>
          <wp:inline distT="0" distB="0" distL="0" distR="0" wp14:anchorId="6F6459D5" wp14:editId="2384C07F">
            <wp:extent cx="5515744" cy="3248478"/>
            <wp:effectExtent l="0" t="0" r="0" b="0"/>
            <wp:docPr id="1517539640" name="Picture 151753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515744" cy="3248478"/>
                    </a:xfrm>
                    <a:prstGeom prst="rect">
                      <a:avLst/>
                    </a:prstGeom>
                  </pic:spPr>
                </pic:pic>
              </a:graphicData>
            </a:graphic>
          </wp:inline>
        </w:drawing>
      </w:r>
    </w:p>
    <w:p w:rsidR="7D8A1CB5" w:rsidP="29E125AD" w:rsidRDefault="7D8A1CB5" w14:paraId="1EEB2C4C" w14:textId="1536D166">
      <w:pPr>
        <w:spacing w:before="240" w:after="240"/>
      </w:pPr>
      <w:r w:rsidRPr="29E125AD">
        <w:lastRenderedPageBreak/>
        <w:t>To further prove that there are no missing values,</w:t>
      </w:r>
      <w:r w:rsidR="00877DC5">
        <w:t xml:space="preserve"> </w:t>
      </w:r>
      <w:r w:rsidRPr="29E125AD" w:rsidR="2DCD307B">
        <w:t>and no duplicates in the dataset,</w:t>
      </w:r>
      <w:r w:rsidRPr="29E125AD">
        <w:t xml:space="preserve"> the function</w:t>
      </w:r>
      <w:r w:rsidRPr="29E125AD" w:rsidR="5FBD07CF">
        <w:t>s</w:t>
      </w:r>
      <w:r w:rsidRPr="29E125AD">
        <w:rPr>
          <w:b/>
          <w:bCs/>
        </w:rPr>
        <w:t xml:space="preserve"> </w:t>
      </w:r>
      <w:proofErr w:type="spellStart"/>
      <w:proofErr w:type="gramStart"/>
      <w:r w:rsidRPr="29E125AD">
        <w:rPr>
          <w:b/>
          <w:bCs/>
        </w:rPr>
        <w:t>df.isnull</w:t>
      </w:r>
      <w:proofErr w:type="spellEnd"/>
      <w:proofErr w:type="gramEnd"/>
      <w:r w:rsidRPr="29E125AD">
        <w:rPr>
          <w:b/>
          <w:bCs/>
        </w:rPr>
        <w:t>().sum()</w:t>
      </w:r>
      <w:r w:rsidRPr="29E125AD">
        <w:t xml:space="preserve"> </w:t>
      </w:r>
      <w:r w:rsidRPr="29E125AD" w:rsidR="529EDC02">
        <w:t>and</w:t>
      </w:r>
      <w:r w:rsidRPr="29E125AD" w:rsidR="529EDC02">
        <w:rPr>
          <w:b/>
          <w:bCs/>
        </w:rPr>
        <w:t xml:space="preserve"> </w:t>
      </w:r>
      <w:proofErr w:type="spellStart"/>
      <w:r w:rsidRPr="29E125AD" w:rsidR="529EDC02">
        <w:rPr>
          <w:b/>
          <w:bCs/>
        </w:rPr>
        <w:t>df.duplicated.sum</w:t>
      </w:r>
      <w:proofErr w:type="spellEnd"/>
      <w:r w:rsidRPr="29E125AD" w:rsidR="529EDC02">
        <w:rPr>
          <w:b/>
          <w:bCs/>
        </w:rPr>
        <w:t>()</w:t>
      </w:r>
      <w:r w:rsidRPr="29E125AD" w:rsidR="529EDC02">
        <w:t xml:space="preserve"> were </w:t>
      </w:r>
      <w:r w:rsidRPr="29E125AD">
        <w:t>used which showed the result below:</w:t>
      </w:r>
      <w:r>
        <w:br/>
      </w:r>
      <w:r w:rsidR="421B8CF1">
        <w:rPr>
          <w:noProof/>
        </w:rPr>
        <w:drawing>
          <wp:inline distT="0" distB="0" distL="0" distR="0" wp14:anchorId="5899C236" wp14:editId="27511AE7">
            <wp:extent cx="5772954" cy="4143953"/>
            <wp:effectExtent l="0" t="0" r="0" b="0"/>
            <wp:docPr id="2093567768" name="Picture 209356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72954" cy="4143953"/>
                    </a:xfrm>
                    <a:prstGeom prst="rect">
                      <a:avLst/>
                    </a:prstGeom>
                  </pic:spPr>
                </pic:pic>
              </a:graphicData>
            </a:graphic>
          </wp:inline>
        </w:drawing>
      </w:r>
    </w:p>
    <w:p w:rsidR="246BF0BB" w:rsidP="29E125AD" w:rsidRDefault="246BF0BB" w14:paraId="26FB9151" w14:textId="6A417553">
      <w:pPr>
        <w:spacing w:before="240" w:after="240"/>
        <w:rPr>
          <w:b/>
          <w:bCs/>
        </w:rPr>
      </w:pPr>
      <w:r w:rsidRPr="29E125AD">
        <w:rPr>
          <w:b/>
          <w:bCs/>
        </w:rPr>
        <w:t>Statistics of the data</w:t>
      </w:r>
    </w:p>
    <w:p w:rsidR="37117218" w:rsidP="29E125AD" w:rsidRDefault="37117218" w14:paraId="4FD3F663" w14:textId="139E2279">
      <w:pPr>
        <w:spacing w:before="240" w:after="240"/>
      </w:pPr>
      <w:r w:rsidRPr="29E125AD">
        <w:t xml:space="preserve">The </w:t>
      </w:r>
      <w:proofErr w:type="gramStart"/>
      <w:r w:rsidRPr="29E125AD">
        <w:rPr>
          <w:b/>
          <w:bCs/>
        </w:rPr>
        <w:t>describe(</w:t>
      </w:r>
      <w:proofErr w:type="gramEnd"/>
      <w:r w:rsidRPr="29E125AD">
        <w:rPr>
          <w:b/>
          <w:bCs/>
        </w:rPr>
        <w:t>)</w:t>
      </w:r>
      <w:r w:rsidRPr="29E125AD">
        <w:t xml:space="preserve"> method was applied to the data to obtain statistical insights such as the </w:t>
      </w:r>
      <w:r w:rsidRPr="29E125AD">
        <w:rPr>
          <w:b/>
          <w:bCs/>
        </w:rPr>
        <w:t>mean, minimum, and maximum</w:t>
      </w:r>
      <w:r w:rsidRPr="29E125AD">
        <w:t xml:space="preserve"> values of the numerical columns, and the resulting output is shown in below.</w:t>
      </w:r>
    </w:p>
    <w:p w:rsidR="37117218" w:rsidP="29E125AD" w:rsidRDefault="37117218" w14:paraId="41C3E2AC" w14:textId="14FCC483">
      <w:pPr>
        <w:spacing w:before="240" w:after="240"/>
      </w:pPr>
      <w:r>
        <w:rPr>
          <w:noProof/>
        </w:rPr>
        <w:lastRenderedPageBreak/>
        <w:drawing>
          <wp:inline distT="0" distB="0" distL="0" distR="0" wp14:anchorId="5A280607" wp14:editId="34B9F9CA">
            <wp:extent cx="5943600" cy="3419475"/>
            <wp:effectExtent l="0" t="0" r="0" b="0"/>
            <wp:docPr id="1651633270" name="Picture 165163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65A8F90C" w:rsidP="29E125AD" w:rsidRDefault="65A8F90C" w14:paraId="055E9D2B" w14:textId="1057BDE9">
      <w:pPr>
        <w:spacing w:before="240" w:after="240"/>
      </w:pPr>
      <w:r w:rsidRPr="29E125AD">
        <w:t>Key Insights from the statistics:</w:t>
      </w:r>
    </w:p>
    <w:p w:rsidR="5E19CAB6" w:rsidP="29E125AD" w:rsidRDefault="5E19CAB6" w14:paraId="148BC0EE" w14:textId="1362F812">
      <w:pPr>
        <w:spacing w:before="240" w:after="240"/>
      </w:pPr>
      <w:r w:rsidRPr="29E125AD">
        <w:rPr>
          <w:b/>
          <w:bCs/>
        </w:rPr>
        <w:t>Stable Parameters</w:t>
      </w:r>
      <w:r w:rsidRPr="29E125AD">
        <w:t>: Mold temperature (std: 0.43), cycle time (std: 0.43), closing force (std: 11.10), clamping force (std: 10.73), back pressure (std: 0.82), screw position (std: 0.10), and shot volume (std: 0.10) show low variability, indicating a stable process.</w:t>
      </w:r>
    </w:p>
    <w:p w:rsidR="5E19CAB6" w:rsidP="29E125AD" w:rsidRDefault="5E19CAB6" w14:paraId="497892A7" w14:textId="40FB5F52">
      <w:pPr>
        <w:spacing w:before="240" w:after="240"/>
      </w:pPr>
      <w:r w:rsidRPr="29E125AD">
        <w:rPr>
          <w:b/>
          <w:bCs/>
        </w:rPr>
        <w:t>Inconsistent Parameters:</w:t>
      </w:r>
      <w:r w:rsidRPr="29E125AD">
        <w:t xml:space="preserve"> Melt temperature (std: 5.64), time to fill (std: 1.69), torque (std: 4.92), and injection pressure (std: 25.34) exhibit moderate to high variability, suggesting areas for improvement.</w:t>
      </w:r>
    </w:p>
    <w:p w:rsidR="5E19CAB6" w:rsidP="29E125AD" w:rsidRDefault="5E19CAB6" w14:paraId="09FD83E9" w14:textId="17E0EF00">
      <w:pPr>
        <w:spacing w:before="240" w:after="240"/>
      </w:pPr>
      <w:r w:rsidRPr="29E125AD">
        <w:rPr>
          <w:b/>
          <w:bCs/>
        </w:rPr>
        <w:t>Quality Variability:</w:t>
      </w:r>
      <w:r w:rsidRPr="29E125AD">
        <w:t xml:space="preserve"> The moderate standard deviation in quality class (1.12) indicates that while most products are acceptable or target quality (mean: 2.50), there is room to reduce inefficiencies and waste.</w:t>
      </w:r>
    </w:p>
    <w:p w:rsidR="4D288CD4" w:rsidP="29E125AD" w:rsidRDefault="4D288CD4" w14:paraId="1F935B8F" w14:textId="73E876D7">
      <w:pPr>
        <w:spacing w:before="240" w:after="240"/>
      </w:pPr>
      <w:r w:rsidRPr="29E125AD">
        <w:t>Additional statistics</w:t>
      </w:r>
      <w:r w:rsidRPr="29E125AD" w:rsidR="2553AF61">
        <w:t xml:space="preserve"> – Data distribution</w:t>
      </w:r>
      <w:r w:rsidRPr="29E125AD">
        <w:t>:</w:t>
      </w:r>
    </w:p>
    <w:p w:rsidR="4D288CD4" w:rsidP="29E125AD" w:rsidRDefault="4D288CD4" w14:paraId="2324DE24" w14:textId="68EFE96D">
      <w:pPr>
        <w:spacing w:before="240" w:after="240"/>
      </w:pPr>
      <w:r>
        <w:rPr>
          <w:noProof/>
        </w:rPr>
        <w:lastRenderedPageBreak/>
        <w:drawing>
          <wp:inline distT="0" distB="0" distL="0" distR="0" wp14:anchorId="0DC21C3C" wp14:editId="2516C81B">
            <wp:extent cx="5943600" cy="4010025"/>
            <wp:effectExtent l="0" t="0" r="0" b="0"/>
            <wp:docPr id="1203266440" name="Picture 120326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7D764EE6" w:rsidP="29E125AD" w:rsidRDefault="7D764EE6" w14:paraId="46F18521" w14:textId="41D2ACF3">
      <w:pPr>
        <w:spacing w:before="240" w:after="240"/>
      </w:pPr>
      <w:r w:rsidRPr="29E125AD">
        <w:t>Indicators:</w:t>
      </w:r>
      <w:r>
        <w:br/>
      </w:r>
      <w:r w:rsidRPr="29E125AD" w:rsidR="0569BAD5">
        <w:rPr>
          <w:b/>
          <w:bCs/>
        </w:rPr>
        <w:t>Kurtosis</w:t>
      </w:r>
      <w:r w:rsidRPr="29E125AD" w:rsidR="0569BAD5">
        <w:t>:</w:t>
      </w:r>
    </w:p>
    <w:p w:rsidR="312B104C" w:rsidP="29E125AD" w:rsidRDefault="312B104C" w14:paraId="2D616107" w14:textId="74188137">
      <w:pPr>
        <w:pStyle w:val="ListParagraph"/>
        <w:numPr>
          <w:ilvl w:val="0"/>
          <w:numId w:val="3"/>
        </w:numPr>
        <w:spacing w:before="240" w:after="240"/>
      </w:pPr>
      <w:r w:rsidRPr="00877DC5">
        <w:rPr>
          <w:i/>
          <w:iCs/>
          <w:u w:val="single"/>
        </w:rPr>
        <w:t>High Kurtosis (&gt;3)</w:t>
      </w:r>
      <w:r w:rsidRPr="00877DC5">
        <w:rPr>
          <w:u w:val="single"/>
        </w:rPr>
        <w:t>:</w:t>
      </w:r>
      <w:r w:rsidRPr="29E125AD">
        <w:t xml:space="preserve"> The data has heavy tails and sharp peaks, indicating more outliers.</w:t>
      </w:r>
    </w:p>
    <w:p w:rsidR="312B104C" w:rsidP="29E125AD" w:rsidRDefault="312B104C" w14:paraId="4788AA73" w14:textId="294EACC8">
      <w:pPr>
        <w:pStyle w:val="ListParagraph"/>
        <w:numPr>
          <w:ilvl w:val="0"/>
          <w:numId w:val="3"/>
        </w:numPr>
        <w:spacing w:before="240" w:after="240"/>
      </w:pPr>
      <w:r w:rsidRPr="00877DC5">
        <w:rPr>
          <w:i/>
          <w:iCs/>
          <w:u w:val="single"/>
        </w:rPr>
        <w:t>Low Kurtosis (&lt;3):</w:t>
      </w:r>
      <w:r w:rsidRPr="29E125AD">
        <w:t xml:space="preserve"> The data has light tails and a flatter peak, indicating fewer outliers.</w:t>
      </w:r>
    </w:p>
    <w:p w:rsidR="312B104C" w:rsidP="29E125AD" w:rsidRDefault="312B104C" w14:paraId="02DF7CF8" w14:textId="49A0BF98">
      <w:pPr>
        <w:pStyle w:val="ListParagraph"/>
        <w:numPr>
          <w:ilvl w:val="0"/>
          <w:numId w:val="3"/>
        </w:numPr>
        <w:spacing w:before="240" w:after="240"/>
      </w:pPr>
      <w:r w:rsidRPr="00877DC5">
        <w:rPr>
          <w:i/>
          <w:iCs/>
          <w:u w:val="single"/>
        </w:rPr>
        <w:t>Kurtosis = 3</w:t>
      </w:r>
      <w:r w:rsidRPr="00877DC5">
        <w:rPr>
          <w:u w:val="single"/>
        </w:rPr>
        <w:t>:</w:t>
      </w:r>
      <w:r w:rsidRPr="29E125AD">
        <w:t xml:space="preserve"> The data follows a normal distribution.</w:t>
      </w:r>
    </w:p>
    <w:p w:rsidR="40073B1A" w:rsidP="29E125AD" w:rsidRDefault="40073B1A" w14:paraId="270572E9" w14:textId="2533B0AF">
      <w:pPr>
        <w:spacing w:before="240" w:after="240"/>
      </w:pPr>
      <w:r w:rsidRPr="29E125AD">
        <w:rPr>
          <w:b/>
          <w:bCs/>
        </w:rPr>
        <w:t>Skewness</w:t>
      </w:r>
      <w:r w:rsidRPr="29E125AD">
        <w:t>:</w:t>
      </w:r>
    </w:p>
    <w:p w:rsidR="40073B1A" w:rsidP="29E125AD" w:rsidRDefault="40073B1A" w14:paraId="06D309CB" w14:textId="22954EE4">
      <w:pPr>
        <w:pStyle w:val="ListParagraph"/>
        <w:numPr>
          <w:ilvl w:val="0"/>
          <w:numId w:val="2"/>
        </w:numPr>
        <w:spacing w:before="240" w:after="240"/>
      </w:pPr>
      <w:r w:rsidRPr="00877DC5">
        <w:rPr>
          <w:i/>
          <w:iCs/>
          <w:u w:val="single"/>
        </w:rPr>
        <w:t>Positive Skewness</w:t>
      </w:r>
      <w:r w:rsidRPr="00877DC5">
        <w:rPr>
          <w:u w:val="single"/>
        </w:rPr>
        <w:t>:</w:t>
      </w:r>
      <w:r w:rsidRPr="29E125AD">
        <w:t xml:space="preserve"> The tail on the right side is longer or fatter, indicating that the data has a longer tail of higher values.</w:t>
      </w:r>
    </w:p>
    <w:p w:rsidR="40073B1A" w:rsidP="29E125AD" w:rsidRDefault="40073B1A" w14:paraId="63B7B9C1" w14:textId="6A2AEB2B">
      <w:pPr>
        <w:pStyle w:val="ListParagraph"/>
        <w:numPr>
          <w:ilvl w:val="0"/>
          <w:numId w:val="2"/>
        </w:numPr>
        <w:spacing w:before="240" w:after="240"/>
      </w:pPr>
      <w:r w:rsidRPr="00877DC5">
        <w:rPr>
          <w:i/>
          <w:iCs/>
          <w:u w:val="single"/>
        </w:rPr>
        <w:t>Negative Skewness</w:t>
      </w:r>
      <w:r w:rsidRPr="00877DC5">
        <w:rPr>
          <w:u w:val="single"/>
        </w:rPr>
        <w:t>:</w:t>
      </w:r>
      <w:r w:rsidRPr="29E125AD">
        <w:t xml:space="preserve"> The tail on the left side is longer or fatter, indicating that the data has a longer tail of lower values.</w:t>
      </w:r>
    </w:p>
    <w:p w:rsidR="40073B1A" w:rsidP="29E125AD" w:rsidRDefault="40073B1A" w14:paraId="6FFF9147" w14:textId="67E769BA">
      <w:pPr>
        <w:pStyle w:val="ListParagraph"/>
        <w:numPr>
          <w:ilvl w:val="0"/>
          <w:numId w:val="2"/>
        </w:numPr>
        <w:spacing w:before="240" w:after="240"/>
      </w:pPr>
      <w:r w:rsidRPr="00877DC5">
        <w:rPr>
          <w:i/>
          <w:iCs/>
          <w:u w:val="single"/>
        </w:rPr>
        <w:t>Zero Skewness</w:t>
      </w:r>
      <w:r w:rsidRPr="00877DC5">
        <w:rPr>
          <w:u w:val="single"/>
        </w:rPr>
        <w:t>:</w:t>
      </w:r>
      <w:r w:rsidRPr="29E125AD">
        <w:t xml:space="preserve"> The data is symmetrically distributed (e.g., a normal distribution</w:t>
      </w:r>
    </w:p>
    <w:p w:rsidR="3D374118" w:rsidP="29E125AD" w:rsidRDefault="3D374118" w14:paraId="6EA9A7A1" w14:textId="4E49E622">
      <w:pPr>
        <w:spacing w:before="240" w:after="240"/>
      </w:pPr>
      <w:r w:rsidRPr="29E125AD">
        <w:t xml:space="preserve">The skewness and kurtosis values highlight areas of concern, such as melt temperature, plasticising time, and torque, which exhibit high variability and outliers. These parameters </w:t>
      </w:r>
      <w:r w:rsidR="00B1700F">
        <w:lastRenderedPageBreak/>
        <w:t>should</w:t>
      </w:r>
      <w:r w:rsidRPr="29E125AD">
        <w:t xml:space="preserve"> be closely monitored and optimi</w:t>
      </w:r>
      <w:r w:rsidR="00B1700F">
        <w:t>s</w:t>
      </w:r>
      <w:r w:rsidRPr="29E125AD">
        <w:t>ed to improve product quality and reduce defects. On the other hand, parameters like cycle time and closing force show stable distributions, indicating a well-controlled process.</w:t>
      </w:r>
    </w:p>
    <w:p w:rsidR="29E125AD" w:rsidP="29E125AD" w:rsidRDefault="29E125AD" w14:paraId="594AAD03" w14:textId="1BE0E9D5">
      <w:pPr>
        <w:spacing w:before="240" w:after="240"/>
      </w:pPr>
    </w:p>
    <w:p w:rsidR="60E9E398" w:rsidP="29E125AD" w:rsidRDefault="60E9E398" w14:paraId="401561EB" w14:textId="2085C39B">
      <w:pPr>
        <w:spacing w:before="238" w:after="238" w:line="278" w:lineRule="auto"/>
        <w:rPr>
          <w:b/>
          <w:bCs/>
        </w:rPr>
      </w:pPr>
      <w:r w:rsidRPr="29E125AD">
        <w:rPr>
          <w:b/>
          <w:bCs/>
        </w:rPr>
        <w:t>Visualising the data distribution</w:t>
      </w:r>
    </w:p>
    <w:p w:rsidR="60E9E398" w:rsidP="29E125AD" w:rsidRDefault="60E9E398" w14:paraId="0D8E9BF8" w14:textId="2CDC4F60">
      <w:pPr>
        <w:spacing w:before="238" w:after="238" w:line="278" w:lineRule="auto"/>
      </w:pPr>
      <w:r w:rsidRPr="29E125AD">
        <w:t>The skewness, kurtosis and outliers (extreme values) are visualised using the histogram and box plots below.</w:t>
      </w:r>
    </w:p>
    <w:p w:rsidR="4A5F8605" w:rsidP="29E125AD" w:rsidRDefault="4A5F8605" w14:paraId="7154EBA8" w14:textId="7FCBD709">
      <w:pPr>
        <w:spacing w:before="238" w:after="238" w:line="278" w:lineRule="auto"/>
      </w:pPr>
      <w:r>
        <w:rPr>
          <w:noProof/>
        </w:rPr>
        <w:drawing>
          <wp:inline distT="0" distB="0" distL="0" distR="0" wp14:anchorId="23F428BA" wp14:editId="3033A4DA">
            <wp:extent cx="5943600" cy="2714625"/>
            <wp:effectExtent l="0" t="0" r="0" b="0"/>
            <wp:docPr id="874642725" name="Picture 87464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F34D0A2" w:rsidP="29E125AD" w:rsidRDefault="0F34D0A2" w14:paraId="5A17FB77" w14:textId="239C0BAE">
      <w:pPr>
        <w:spacing w:before="238" w:after="238" w:line="278" w:lineRule="auto"/>
        <w:rPr>
          <w:b/>
          <w:bCs/>
        </w:rPr>
      </w:pPr>
      <w:r>
        <w:rPr>
          <w:noProof/>
        </w:rPr>
        <w:lastRenderedPageBreak/>
        <w:drawing>
          <wp:inline distT="0" distB="0" distL="0" distR="0" wp14:anchorId="2D9B1E2A" wp14:editId="1A335EB0">
            <wp:extent cx="5943600" cy="3695700"/>
            <wp:effectExtent l="0" t="0" r="0" b="0"/>
            <wp:docPr id="1903749080" name="Picture 190374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60E9E398" w:rsidP="29E125AD" w:rsidRDefault="60E9E398" w14:paraId="6E3DF5CF" w14:textId="2F551848">
      <w:pPr>
        <w:spacing w:before="238" w:after="238" w:line="278" w:lineRule="auto"/>
        <w:rPr>
          <w:b/>
          <w:bCs/>
        </w:rPr>
      </w:pPr>
      <w:r w:rsidRPr="29E125AD">
        <w:rPr>
          <w:b/>
          <w:bCs/>
        </w:rPr>
        <w:t>The correlation Matrix</w:t>
      </w:r>
    </w:p>
    <w:p w:rsidR="60E9E398" w:rsidP="29E125AD" w:rsidRDefault="60E9E398" w14:paraId="411CFDA6" w14:textId="5EFBBD9D">
      <w:pPr>
        <w:spacing w:before="238" w:after="238" w:line="278" w:lineRule="auto"/>
      </w:pPr>
      <w:r w:rsidRPr="29E125AD">
        <w:t>The correlation between the quality and the other attributes.</w:t>
      </w:r>
    </w:p>
    <w:p w:rsidR="60E9E398" w:rsidP="29E125AD" w:rsidRDefault="60E9E398" w14:paraId="09EA5D93" w14:textId="1AC0EEC6">
      <w:pPr>
        <w:spacing w:before="240" w:after="240"/>
      </w:pPr>
      <w:r>
        <w:rPr>
          <w:noProof/>
        </w:rPr>
        <w:lastRenderedPageBreak/>
        <w:drawing>
          <wp:inline distT="0" distB="0" distL="0" distR="0" wp14:anchorId="7646A760" wp14:editId="2CAFD3ED">
            <wp:extent cx="5948044" cy="4816904"/>
            <wp:effectExtent l="0" t="0" r="0" b="0"/>
            <wp:docPr id="1810156190" name="Picture 181015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8044" cy="4816904"/>
                    </a:xfrm>
                    <a:prstGeom prst="rect">
                      <a:avLst/>
                    </a:prstGeom>
                  </pic:spPr>
                </pic:pic>
              </a:graphicData>
            </a:graphic>
          </wp:inline>
        </w:drawing>
      </w:r>
    </w:p>
    <w:p w:rsidR="60E9E398" w:rsidP="29E125AD" w:rsidRDefault="60E9E398" w14:paraId="08B9B698" w14:textId="3D285378">
      <w:pPr>
        <w:spacing w:before="238" w:after="238" w:line="278" w:lineRule="auto"/>
      </w:pPr>
      <w:r w:rsidRPr="29E125AD">
        <w:rPr>
          <w:b/>
          <w:bCs/>
        </w:rPr>
        <w:t>Highly Correlated Features:</w:t>
      </w:r>
      <w:r w:rsidRPr="29E125AD" w:rsidR="1AE9D98C">
        <w:t xml:space="preserve"> It can be seen from the correlation matrix that </w:t>
      </w:r>
      <w:proofErr w:type="spellStart"/>
      <w:r w:rsidRPr="29E125AD" w:rsidR="1AE9D98C">
        <w:rPr>
          <w:rFonts w:ascii="Aptos" w:hAnsi="Aptos" w:eastAsia="Aptos" w:cs="Aptos"/>
          <w:b/>
          <w:bCs/>
        </w:rPr>
        <w:t>ZUx</w:t>
      </w:r>
      <w:proofErr w:type="spellEnd"/>
      <w:r w:rsidRPr="29E125AD" w:rsidR="1AE9D98C">
        <w:rPr>
          <w:rFonts w:ascii="Aptos" w:hAnsi="Aptos" w:eastAsia="Aptos" w:cs="Aptos"/>
          <w:b/>
          <w:bCs/>
        </w:rPr>
        <w:t xml:space="preserve"> - Cycle time (0,86)</w:t>
      </w:r>
      <w:r w:rsidRPr="29E125AD" w:rsidR="1AE9D98C">
        <w:t xml:space="preserve"> and </w:t>
      </w:r>
      <w:r w:rsidRPr="29E125AD" w:rsidR="1AE9D98C">
        <w:rPr>
          <w:rFonts w:ascii="Aptos" w:hAnsi="Aptos" w:eastAsia="Aptos" w:cs="Aptos"/>
          <w:b/>
          <w:bCs/>
        </w:rPr>
        <w:t xml:space="preserve">Mold </w:t>
      </w:r>
      <w:r w:rsidRPr="29E125AD" w:rsidR="00B1700F">
        <w:rPr>
          <w:rFonts w:ascii="Aptos" w:hAnsi="Aptos" w:eastAsia="Aptos" w:cs="Aptos"/>
          <w:b/>
          <w:bCs/>
        </w:rPr>
        <w:t>temperature (</w:t>
      </w:r>
      <w:r w:rsidRPr="29E125AD" w:rsidR="1AE9D98C">
        <w:rPr>
          <w:rFonts w:ascii="Aptos" w:hAnsi="Aptos" w:eastAsia="Aptos" w:cs="Aptos"/>
          <w:b/>
          <w:bCs/>
        </w:rPr>
        <w:t xml:space="preserve">0.55) </w:t>
      </w:r>
      <w:r w:rsidRPr="29E125AD" w:rsidR="1AE9D98C">
        <w:rPr>
          <w:rFonts w:ascii="Aptos" w:hAnsi="Aptos" w:eastAsia="Aptos" w:cs="Aptos"/>
        </w:rPr>
        <w:t>show a high positive correlation with the</w:t>
      </w:r>
      <w:r w:rsidRPr="29E125AD" w:rsidR="1AE9D98C">
        <w:rPr>
          <w:rFonts w:ascii="Aptos" w:hAnsi="Aptos" w:eastAsia="Aptos" w:cs="Aptos"/>
          <w:b/>
          <w:bCs/>
        </w:rPr>
        <w:t xml:space="preserve"> </w:t>
      </w:r>
      <w:proofErr w:type="gramStart"/>
      <w:r w:rsidRPr="29E125AD" w:rsidR="1AE9D98C">
        <w:rPr>
          <w:rFonts w:ascii="Aptos" w:hAnsi="Aptos" w:eastAsia="Aptos" w:cs="Aptos"/>
          <w:b/>
          <w:bCs/>
        </w:rPr>
        <w:t>Quality</w:t>
      </w:r>
      <w:r w:rsidRPr="29E125AD">
        <w:t xml:space="preserve"> </w:t>
      </w:r>
      <w:r w:rsidRPr="29E125AD" w:rsidR="69FCB8D6">
        <w:t>.</w:t>
      </w:r>
      <w:proofErr w:type="gramEnd"/>
      <w:r w:rsidRPr="29E125AD" w:rsidR="69FCB8D6">
        <w:t xml:space="preserve"> Additionally, s</w:t>
      </w:r>
      <w:r w:rsidRPr="29E125AD">
        <w:t xml:space="preserve">ome features like </w:t>
      </w:r>
      <w:proofErr w:type="spellStart"/>
      <w:r w:rsidRPr="29E125AD">
        <w:rPr>
          <w:b/>
          <w:bCs/>
        </w:rPr>
        <w:t>SKx</w:t>
      </w:r>
      <w:proofErr w:type="spellEnd"/>
      <w:r w:rsidRPr="29E125AD">
        <w:rPr>
          <w:b/>
          <w:bCs/>
        </w:rPr>
        <w:t xml:space="preserve"> - Closing force</w:t>
      </w:r>
      <w:r w:rsidRPr="29E125AD">
        <w:t xml:space="preserve"> and </w:t>
      </w:r>
      <w:r w:rsidRPr="29E125AD">
        <w:rPr>
          <w:b/>
          <w:bCs/>
        </w:rPr>
        <w:t>SKs - Clamping force peak value</w:t>
      </w:r>
      <w:r w:rsidRPr="29E125AD">
        <w:t xml:space="preserve">, as well as </w:t>
      </w:r>
      <w:r w:rsidRPr="29E125AD">
        <w:rPr>
          <w:b/>
          <w:bCs/>
        </w:rPr>
        <w:t>Ms - Torque peak value</w:t>
      </w:r>
      <w:r w:rsidRPr="29E125AD">
        <w:t xml:space="preserve"> and </w:t>
      </w:r>
      <w:r w:rsidRPr="29E125AD">
        <w:rPr>
          <w:b/>
          <w:bCs/>
        </w:rPr>
        <w:t>Mm - Torque mean value</w:t>
      </w:r>
      <w:r w:rsidRPr="29E125AD">
        <w:t>, show high correlation, suggesting potential redundancy as they can be used for the same purpose to achieve a high quality.</w:t>
      </w:r>
    </w:p>
    <w:p w:rsidR="60E9E398" w:rsidP="29E125AD" w:rsidRDefault="60E9E398" w14:paraId="30D845E2" w14:textId="2FD4D804">
      <w:pPr>
        <w:spacing w:before="238" w:after="238" w:line="278" w:lineRule="auto"/>
        <w:rPr>
          <w:b/>
          <w:bCs/>
        </w:rPr>
      </w:pPr>
      <w:r w:rsidRPr="29E125AD">
        <w:rPr>
          <w:b/>
          <w:bCs/>
        </w:rPr>
        <w:t>Data Preparation/Preprocessing</w:t>
      </w:r>
    </w:p>
    <w:p w:rsidR="60E9E398" w:rsidP="29E125AD" w:rsidRDefault="60E9E398" w14:paraId="1F980F59" w14:textId="5F5C46F2">
      <w:pPr>
        <w:spacing w:before="238" w:after="238" w:line="278" w:lineRule="auto"/>
      </w:pPr>
      <w:r w:rsidRPr="29E125AD">
        <w:t>As seen from the data understanding section, the are no missing values, duplicates or null values in the dataset, which suggests that techniques such as linear interpolation to deal with missing values will not be used. Additionally, because all the attributes are already numerical, encoding techniques like one hot encoding or label encoding will not be used. With this been said, some necessary data preprocessing is done as seen below:</w:t>
      </w:r>
    </w:p>
    <w:p w:rsidR="60E9E398" w:rsidP="29E125AD" w:rsidRDefault="60E9E398" w14:paraId="2BFEF6F1" w14:textId="60CC6662">
      <w:pPr>
        <w:spacing w:before="238" w:after="238" w:line="278" w:lineRule="auto"/>
        <w:rPr>
          <w:b/>
          <w:bCs/>
        </w:rPr>
      </w:pPr>
      <w:r w:rsidRPr="29E125AD">
        <w:rPr>
          <w:b/>
          <w:bCs/>
        </w:rPr>
        <w:t>Dealing with Class Imbalance:</w:t>
      </w:r>
    </w:p>
    <w:p w:rsidR="60E9E398" w:rsidP="29E125AD" w:rsidRDefault="60E9E398" w14:paraId="0C5A5E19" w14:textId="7ADDEE96">
      <w:pPr>
        <w:shd w:val="clear" w:color="auto" w:fill="FFFFFF" w:themeFill="background1"/>
        <w:spacing w:before="240" w:after="238" w:line="240" w:lineRule="auto"/>
      </w:pPr>
      <w:r w:rsidRPr="29E125AD">
        <w:lastRenderedPageBreak/>
        <w:t xml:space="preserve">Addressing imbalanced classes can be done using techniques like oversampling, </w:t>
      </w:r>
      <w:proofErr w:type="spellStart"/>
      <w:r w:rsidRPr="29E125AD">
        <w:t>undersampling</w:t>
      </w:r>
      <w:proofErr w:type="spellEnd"/>
      <w:r w:rsidRPr="29E125AD">
        <w:t xml:space="preserve"> or SMOTE (Synthetic Minority Over-sampling Technique). The researcher initially decided to use SMOTE, which involves oversampling the minority class to balance it with the majority class by creating synthetic samples.</w:t>
      </w:r>
    </w:p>
    <w:p w:rsidR="60E9E398" w:rsidP="29E125AD" w:rsidRDefault="60E9E398" w14:paraId="1694AFF3" w14:textId="6E99D9A5">
      <w:pPr>
        <w:shd w:val="clear" w:color="auto" w:fill="FFFFFF" w:themeFill="background1"/>
        <w:spacing w:before="240" w:after="238" w:line="240" w:lineRule="auto"/>
      </w:pPr>
      <w:r w:rsidRPr="29E125AD">
        <w:t xml:space="preserve">However, the final decision was to use the data as it comes without generating fake data, although this may potentially lead to Garbage </w:t>
      </w:r>
      <w:proofErr w:type="gramStart"/>
      <w:r w:rsidRPr="29E125AD">
        <w:t>In</w:t>
      </w:r>
      <w:proofErr w:type="gramEnd"/>
      <w:r w:rsidRPr="29E125AD">
        <w:t xml:space="preserve"> Garbage Out (GIGO) for the following reasons.</w:t>
      </w:r>
    </w:p>
    <w:p w:rsidR="60E9E398" w:rsidP="29E125AD" w:rsidRDefault="60E9E398" w14:paraId="18E4CAED" w14:textId="5C50BA18">
      <w:pPr>
        <w:shd w:val="clear" w:color="auto" w:fill="FFFFFF" w:themeFill="background1"/>
        <w:spacing w:before="240" w:after="238" w:line="240" w:lineRule="auto"/>
      </w:pPr>
      <w:r w:rsidRPr="29E125AD">
        <w:t>Firstly, the decision to generate more data for imbalanced classes will depend on the modelling being used as it is insignificant to generate more data for descriptive modelling (</w:t>
      </w:r>
      <w:r w:rsidRPr="29E125AD" w:rsidR="00FD3E93">
        <w:t>Aaron</w:t>
      </w:r>
      <w:r w:rsidRPr="29E125AD">
        <w:t>, 202</w:t>
      </w:r>
      <w:r w:rsidR="00FD3E93">
        <w:t>0</w:t>
      </w:r>
      <w:r w:rsidRPr="29E125AD">
        <w:t>).</w:t>
      </w:r>
    </w:p>
    <w:p w:rsidR="60E9E398" w:rsidP="29E125AD" w:rsidRDefault="60E9E398" w14:paraId="281BD8AF" w14:textId="2B18DFF8">
      <w:pPr>
        <w:shd w:val="clear" w:color="auto" w:fill="FFFFFF" w:themeFill="background1"/>
        <w:spacing w:before="240" w:after="119" w:line="240" w:lineRule="auto"/>
      </w:pPr>
      <w:r w:rsidRPr="29E125AD">
        <w:t>Secondly, generating synthetic data may lead to deceptive results and not reflect on the actual cause of an event (</w:t>
      </w:r>
      <w:r w:rsidR="00FD3E93">
        <w:t>Hotz</w:t>
      </w:r>
      <w:r w:rsidRPr="29E125AD">
        <w:t>, 2020). Synthetic data is generated based on statistical properties and patterns present in the original dataset. However, it might not accurately capture the complexity and nuances of real-world scenarios.</w:t>
      </w:r>
    </w:p>
    <w:p w:rsidR="60E9E398" w:rsidP="29E125AD" w:rsidRDefault="60E9E398" w14:paraId="18345BE3" w14:textId="55FFCDA0">
      <w:pPr>
        <w:spacing w:before="238" w:after="238" w:line="278" w:lineRule="auto"/>
        <w:rPr>
          <w:b/>
          <w:bCs/>
        </w:rPr>
      </w:pPr>
      <w:r w:rsidRPr="29E125AD">
        <w:rPr>
          <w:b/>
          <w:bCs/>
        </w:rPr>
        <w:t>Data Normalisation:</w:t>
      </w:r>
    </w:p>
    <w:p w:rsidR="60E9E398" w:rsidP="29E125AD" w:rsidRDefault="60E9E398" w14:paraId="1955D5EA" w14:textId="7AAA8B01">
      <w:pPr>
        <w:spacing w:before="238" w:after="238" w:line="278" w:lineRule="auto"/>
      </w:pPr>
      <w:r w:rsidRPr="29E125AD">
        <w:t xml:space="preserve">The data can be normalised using the two known techniques, </w:t>
      </w:r>
      <w:proofErr w:type="spellStart"/>
      <w:r w:rsidRPr="29E125AD">
        <w:rPr>
          <w:b/>
          <w:bCs/>
        </w:rPr>
        <w:t>MinMax</w:t>
      </w:r>
      <w:proofErr w:type="spellEnd"/>
      <w:r w:rsidRPr="29E125AD">
        <w:rPr>
          <w:b/>
          <w:bCs/>
        </w:rPr>
        <w:t xml:space="preserve"> scaling</w:t>
      </w:r>
      <w:r w:rsidRPr="29E125AD">
        <w:t xml:space="preserve"> and </w:t>
      </w:r>
      <w:proofErr w:type="spellStart"/>
      <w:r w:rsidRPr="29E125AD">
        <w:rPr>
          <w:b/>
          <w:bCs/>
        </w:rPr>
        <w:t>StandardScaler</w:t>
      </w:r>
      <w:proofErr w:type="spellEnd"/>
      <w:r w:rsidRPr="29E125AD">
        <w:rPr>
          <w:b/>
          <w:bCs/>
        </w:rPr>
        <w:t xml:space="preserve"> </w:t>
      </w:r>
      <w:r w:rsidRPr="29E125AD">
        <w:t>(also called z-score scaling). However, the numerical columns were standardise</w:t>
      </w:r>
      <w:r w:rsidRPr="29E125AD" w:rsidR="4AF0D03A">
        <w:t>d</w:t>
      </w:r>
      <w:r w:rsidRPr="29E125AD">
        <w:t xml:space="preserve"> using the </w:t>
      </w:r>
      <w:proofErr w:type="spellStart"/>
      <w:proofErr w:type="gramStart"/>
      <w:r w:rsidRPr="29E125AD">
        <w:rPr>
          <w:b/>
          <w:bCs/>
        </w:rPr>
        <w:t>StandardScaler</w:t>
      </w:r>
      <w:proofErr w:type="spellEnd"/>
      <w:r w:rsidRPr="29E125AD">
        <w:t>(</w:t>
      </w:r>
      <w:proofErr w:type="gramEnd"/>
      <w:r w:rsidRPr="29E125AD">
        <w:t xml:space="preserve">) function as it </w:t>
      </w:r>
      <w:r w:rsidRPr="29E125AD" w:rsidR="310EE3E6">
        <w:t>knows</w:t>
      </w:r>
      <w:r w:rsidRPr="29E125AD">
        <w:t xml:space="preserve"> to work well with my assigned models like the Artificial Neural Networks and Support Vector Machine (reference</w:t>
      </w:r>
      <w:r w:rsidRPr="29E125AD" w:rsidR="15E3189F">
        <w:t>).</w:t>
      </w:r>
      <w:r w:rsidRPr="29E125AD">
        <w:t xml:space="preserve"> This process transforms the numerical data so that it has a standard deviation of one and a mean of zero. After applying this scaling transformation, the numerical columns are identified based on their data types. This standardi</w:t>
      </w:r>
      <w:r w:rsidR="00B96547">
        <w:t>s</w:t>
      </w:r>
      <w:r w:rsidRPr="29E125AD">
        <w:t>ation process ensures that the numerical data is appropriately prepared to be trained by machine learning models/algorithms.</w:t>
      </w:r>
      <w:r w:rsidRPr="29E125AD" w:rsidR="794591D9">
        <w:t xml:space="preserve"> The figure below shows this:</w:t>
      </w:r>
    </w:p>
    <w:p w:rsidR="794591D9" w:rsidP="29E125AD" w:rsidRDefault="794591D9" w14:paraId="1D301021" w14:textId="3789C505">
      <w:pPr>
        <w:spacing w:before="238" w:after="238" w:line="278" w:lineRule="auto"/>
      </w:pPr>
      <w:r>
        <w:rPr>
          <w:noProof/>
        </w:rPr>
        <w:drawing>
          <wp:inline distT="0" distB="0" distL="0" distR="0" wp14:anchorId="3B4068A3" wp14:editId="27B33DB0">
            <wp:extent cx="5943600" cy="2514600"/>
            <wp:effectExtent l="0" t="0" r="0" b="0"/>
            <wp:docPr id="2076460890" name="Picture 207646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Pr="00432AE4" w:rsidR="0EC1F268" w:rsidP="29E125AD" w:rsidRDefault="0EC1F268" w14:paraId="5F5B1DFE" w14:textId="0A936887">
      <w:pPr>
        <w:spacing w:before="238" w:after="238" w:line="278" w:lineRule="auto"/>
        <w:rPr>
          <w:rFonts w:ascii="Aptos" w:hAnsi="Aptos" w:eastAsia="Aptos" w:cs="Aptos"/>
          <w:b/>
          <w:bCs/>
        </w:rPr>
      </w:pPr>
      <w:r w:rsidRPr="00432AE4">
        <w:rPr>
          <w:rFonts w:ascii="Aptos" w:hAnsi="Aptos" w:eastAsia="Aptos" w:cs="Aptos"/>
          <w:b/>
          <w:bCs/>
        </w:rPr>
        <w:lastRenderedPageBreak/>
        <w:t xml:space="preserve">Feature </w:t>
      </w:r>
      <w:r w:rsidRPr="00432AE4" w:rsidR="776E7061">
        <w:rPr>
          <w:rFonts w:ascii="Aptos" w:hAnsi="Aptos" w:eastAsia="Aptos" w:cs="Aptos"/>
          <w:b/>
          <w:bCs/>
        </w:rPr>
        <w:t xml:space="preserve">Engineering </w:t>
      </w:r>
    </w:p>
    <w:p w:rsidR="722847B6" w:rsidP="29E125AD" w:rsidRDefault="722847B6" w14:paraId="246F18F6" w14:textId="7EC6169A">
      <w:pPr>
        <w:spacing w:before="238" w:after="238" w:line="278" w:lineRule="auto"/>
        <w:rPr>
          <w:rFonts w:ascii="Aptos" w:hAnsi="Aptos" w:eastAsia="Aptos" w:cs="Aptos"/>
        </w:rPr>
      </w:pPr>
      <w:r w:rsidRPr="29E125AD">
        <w:rPr>
          <w:rFonts w:ascii="Aptos" w:hAnsi="Aptos" w:eastAsia="Aptos" w:cs="Aptos"/>
        </w:rPr>
        <w:t xml:space="preserve">Training the models with the best and influential features is important. </w:t>
      </w:r>
      <w:r w:rsidRPr="29E125AD" w:rsidR="0EC1F268">
        <w:rPr>
          <w:rFonts w:ascii="Aptos" w:hAnsi="Aptos" w:eastAsia="Aptos" w:cs="Aptos"/>
        </w:rPr>
        <w:t xml:space="preserve">Feature importance analysis was conducted </w:t>
      </w:r>
      <w:r w:rsidRPr="29E125AD" w:rsidR="40C1DEC3">
        <w:rPr>
          <w:rFonts w:ascii="Aptos" w:hAnsi="Aptos" w:eastAsia="Aptos" w:cs="Aptos"/>
        </w:rPr>
        <w:t>using the</w:t>
      </w:r>
      <w:r w:rsidRPr="29E125AD" w:rsidR="40C1DEC3">
        <w:rPr>
          <w:rFonts w:ascii="Aptos" w:hAnsi="Aptos" w:eastAsia="Aptos" w:cs="Aptos"/>
          <w:b/>
          <w:bCs/>
        </w:rPr>
        <w:t xml:space="preserve"> </w:t>
      </w:r>
      <w:proofErr w:type="spellStart"/>
      <w:r w:rsidRPr="29E125AD" w:rsidR="40C1DEC3">
        <w:rPr>
          <w:rFonts w:ascii="Aptos" w:hAnsi="Aptos" w:eastAsia="Aptos" w:cs="Aptos"/>
          <w:b/>
          <w:bCs/>
        </w:rPr>
        <w:t>RandomForestRegressor</w:t>
      </w:r>
      <w:proofErr w:type="spellEnd"/>
      <w:r w:rsidRPr="29E125AD" w:rsidR="40C1DEC3">
        <w:rPr>
          <w:rFonts w:ascii="Aptos" w:hAnsi="Aptos" w:eastAsia="Aptos" w:cs="Aptos"/>
        </w:rPr>
        <w:t xml:space="preserve"> from </w:t>
      </w:r>
      <w:proofErr w:type="spellStart"/>
      <w:proofErr w:type="gramStart"/>
      <w:r w:rsidRPr="29E125AD" w:rsidR="40C1DEC3">
        <w:rPr>
          <w:rFonts w:ascii="Aptos" w:hAnsi="Aptos" w:eastAsia="Aptos" w:cs="Aptos"/>
          <w:b/>
          <w:bCs/>
        </w:rPr>
        <w:t>sklearn.ensemble</w:t>
      </w:r>
      <w:proofErr w:type="spellEnd"/>
      <w:proofErr w:type="gramEnd"/>
      <w:r w:rsidRPr="29E125AD" w:rsidR="40C1DEC3">
        <w:rPr>
          <w:rFonts w:ascii="Aptos" w:hAnsi="Aptos" w:eastAsia="Aptos" w:cs="Aptos"/>
        </w:rPr>
        <w:t xml:space="preserve">  </w:t>
      </w:r>
      <w:r w:rsidRPr="29E125AD" w:rsidR="0EC1F268">
        <w:rPr>
          <w:rFonts w:ascii="Aptos" w:hAnsi="Aptos" w:eastAsia="Aptos" w:cs="Aptos"/>
        </w:rPr>
        <w:t>to identify the key factors influencing the quality classes</w:t>
      </w:r>
      <w:r w:rsidRPr="29E125AD" w:rsidR="292C7C0F">
        <w:rPr>
          <w:rFonts w:ascii="Aptos" w:hAnsi="Aptos" w:eastAsia="Aptos" w:cs="Aptos"/>
        </w:rPr>
        <w:t>.</w:t>
      </w:r>
      <w:r w:rsidRPr="29E125AD" w:rsidR="0A6D9BBF">
        <w:rPr>
          <w:rFonts w:ascii="Aptos" w:hAnsi="Aptos" w:eastAsia="Aptos" w:cs="Aptos"/>
        </w:rPr>
        <w:t xml:space="preserve"> The results are presented below:</w:t>
      </w:r>
      <w:r>
        <w:br/>
      </w:r>
    </w:p>
    <w:p w:rsidR="1927DC67" w:rsidP="29E125AD" w:rsidRDefault="1927DC67" w14:paraId="14EA22A8" w14:textId="2037F8AB">
      <w:pPr>
        <w:spacing w:before="238" w:after="238" w:line="278" w:lineRule="auto"/>
      </w:pPr>
      <w:r>
        <w:rPr>
          <w:noProof/>
        </w:rPr>
        <w:drawing>
          <wp:inline distT="0" distB="0" distL="0" distR="0" wp14:anchorId="66478266" wp14:editId="681A5AF0">
            <wp:extent cx="5943600" cy="3162300"/>
            <wp:effectExtent l="0" t="0" r="0" b="0"/>
            <wp:docPr id="1070421121" name="Picture 107042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52C207B6" w:rsidP="29E125AD" w:rsidRDefault="52C207B6" w14:paraId="63C92625" w14:textId="7F3DBBCA">
      <w:pPr>
        <w:spacing w:before="238" w:after="238" w:line="278" w:lineRule="auto"/>
        <w:rPr>
          <w:rFonts w:ascii="Aptos" w:hAnsi="Aptos" w:eastAsia="Aptos" w:cs="Aptos"/>
        </w:rPr>
      </w:pPr>
      <w:r w:rsidRPr="29E125AD">
        <w:rPr>
          <w:rFonts w:ascii="Aptos" w:hAnsi="Aptos" w:eastAsia="Aptos" w:cs="Aptos"/>
        </w:rPr>
        <w:t xml:space="preserve">The feature importance from the figure highlights the most significant features from the dataset that contribute to training the models effectively. The top features, such as </w:t>
      </w:r>
      <w:proofErr w:type="spellStart"/>
      <w:r w:rsidRPr="29E125AD">
        <w:rPr>
          <w:rFonts w:ascii="Aptos" w:hAnsi="Aptos" w:eastAsia="Aptos" w:cs="Aptos"/>
          <w:b/>
          <w:bCs/>
        </w:rPr>
        <w:t>ZUk</w:t>
      </w:r>
      <w:proofErr w:type="spellEnd"/>
      <w:r w:rsidRPr="29E125AD">
        <w:rPr>
          <w:rFonts w:ascii="Aptos" w:hAnsi="Aptos" w:eastAsia="Aptos" w:cs="Aptos"/>
          <w:b/>
          <w:bCs/>
        </w:rPr>
        <w:t xml:space="preserve"> - Cycle time</w:t>
      </w:r>
      <w:r w:rsidRPr="29E125AD">
        <w:rPr>
          <w:rFonts w:ascii="Aptos" w:hAnsi="Aptos" w:eastAsia="Aptos" w:cs="Aptos"/>
        </w:rPr>
        <w:t xml:space="preserve">, </w:t>
      </w:r>
      <w:r w:rsidRPr="29E125AD">
        <w:rPr>
          <w:rFonts w:ascii="Aptos" w:hAnsi="Aptos" w:eastAsia="Aptos" w:cs="Aptos"/>
          <w:b/>
          <w:bCs/>
        </w:rPr>
        <w:t>ZDX - Plasticizing time</w:t>
      </w:r>
      <w:r w:rsidRPr="29E125AD">
        <w:rPr>
          <w:rFonts w:ascii="Aptos" w:hAnsi="Aptos" w:eastAsia="Aptos" w:cs="Aptos"/>
        </w:rPr>
        <w:t xml:space="preserve">, and </w:t>
      </w:r>
      <w:r w:rsidRPr="29E125AD">
        <w:rPr>
          <w:rFonts w:ascii="Aptos" w:hAnsi="Aptos" w:eastAsia="Aptos" w:cs="Aptos"/>
          <w:b/>
          <w:bCs/>
        </w:rPr>
        <w:t>APVs - Specific injection pressure peak value</w:t>
      </w:r>
      <w:r w:rsidRPr="29E125AD">
        <w:rPr>
          <w:rFonts w:ascii="Aptos" w:hAnsi="Aptos" w:eastAsia="Aptos" w:cs="Aptos"/>
        </w:rPr>
        <w:t>, indicates a strong influence on the model's predictions</w:t>
      </w:r>
      <w:r w:rsidR="00432AE4">
        <w:rPr>
          <w:rFonts w:ascii="Aptos" w:hAnsi="Aptos" w:eastAsia="Aptos" w:cs="Aptos"/>
        </w:rPr>
        <w:t xml:space="preserve"> on quality</w:t>
      </w:r>
      <w:r w:rsidRPr="29E125AD">
        <w:rPr>
          <w:rFonts w:ascii="Aptos" w:hAnsi="Aptos" w:eastAsia="Aptos" w:cs="Aptos"/>
        </w:rPr>
        <w:t xml:space="preserve">. These features are critical because they directly relate to the operational parameters of the manufacturing process, such as cycle duration, pressure levels, and temperature control, which are key determinants of product quality (the </w:t>
      </w:r>
      <w:r w:rsidRPr="29E125AD" w:rsidR="486DF323">
        <w:rPr>
          <w:rFonts w:ascii="Aptos" w:hAnsi="Aptos" w:eastAsia="Aptos" w:cs="Aptos"/>
        </w:rPr>
        <w:t>end target)</w:t>
      </w:r>
      <w:r w:rsidRPr="29E125AD">
        <w:rPr>
          <w:rFonts w:ascii="Aptos" w:hAnsi="Aptos" w:eastAsia="Aptos" w:cs="Aptos"/>
        </w:rPr>
        <w:t xml:space="preserve">. </w:t>
      </w:r>
    </w:p>
    <w:p w:rsidR="52C207B6" w:rsidP="29E125AD" w:rsidRDefault="52C207B6" w14:paraId="62E1F2BE" w14:textId="07BF5D20">
      <w:pPr>
        <w:spacing w:before="238" w:after="238" w:line="278" w:lineRule="auto"/>
        <w:rPr>
          <w:rFonts w:ascii="Aptos" w:hAnsi="Aptos" w:eastAsia="Aptos" w:cs="Aptos"/>
        </w:rPr>
      </w:pPr>
      <w:r w:rsidRPr="29E125AD">
        <w:rPr>
          <w:rFonts w:ascii="Aptos" w:hAnsi="Aptos" w:eastAsia="Aptos" w:cs="Aptos"/>
        </w:rPr>
        <w:t xml:space="preserve">Additionally, features like </w:t>
      </w:r>
      <w:r w:rsidRPr="29E125AD">
        <w:rPr>
          <w:rFonts w:ascii="Aptos" w:hAnsi="Aptos" w:eastAsia="Aptos" w:cs="Aptos"/>
          <w:b/>
          <w:bCs/>
        </w:rPr>
        <w:t>Mold temperature</w:t>
      </w:r>
      <w:r w:rsidRPr="29E125AD">
        <w:rPr>
          <w:rFonts w:ascii="Aptos" w:hAnsi="Aptos" w:eastAsia="Aptos" w:cs="Aptos"/>
        </w:rPr>
        <w:t xml:space="preserve">, </w:t>
      </w:r>
      <w:proofErr w:type="spellStart"/>
      <w:r w:rsidRPr="29E125AD">
        <w:rPr>
          <w:rFonts w:ascii="Aptos" w:hAnsi="Aptos" w:eastAsia="Aptos" w:cs="Aptos"/>
          <w:b/>
          <w:bCs/>
        </w:rPr>
        <w:t>SKx</w:t>
      </w:r>
      <w:proofErr w:type="spellEnd"/>
      <w:r w:rsidRPr="29E125AD">
        <w:rPr>
          <w:rFonts w:ascii="Aptos" w:hAnsi="Aptos" w:eastAsia="Aptos" w:cs="Aptos"/>
          <w:b/>
          <w:bCs/>
        </w:rPr>
        <w:t xml:space="preserve"> - Closing force</w:t>
      </w:r>
      <w:r w:rsidRPr="29E125AD">
        <w:rPr>
          <w:rFonts w:ascii="Aptos" w:hAnsi="Aptos" w:eastAsia="Aptos" w:cs="Aptos"/>
        </w:rPr>
        <w:t xml:space="preserve">, and </w:t>
      </w:r>
      <w:r w:rsidRPr="29E125AD">
        <w:rPr>
          <w:rFonts w:ascii="Aptos" w:hAnsi="Aptos" w:eastAsia="Aptos" w:cs="Aptos"/>
          <w:b/>
          <w:bCs/>
        </w:rPr>
        <w:t>SKs - Clamping force peak value</w:t>
      </w:r>
      <w:r w:rsidRPr="29E125AD">
        <w:rPr>
          <w:rFonts w:ascii="Aptos" w:hAnsi="Aptos" w:eastAsia="Aptos" w:cs="Aptos"/>
        </w:rPr>
        <w:t xml:space="preserve"> play a vital role in ensuring the stability and precision of the production process. By focusing on these important features, the models can better capture the underlying patterns and relationships in the data, leading to more accurate predictions of quality classes. </w:t>
      </w:r>
    </w:p>
    <w:p w:rsidR="29E125AD" w:rsidP="29E125AD" w:rsidRDefault="29E125AD" w14:paraId="2F37288C" w14:textId="5635B7C0">
      <w:pPr>
        <w:spacing w:before="238" w:after="238" w:line="278" w:lineRule="auto"/>
      </w:pPr>
    </w:p>
    <w:p w:rsidR="60E9E398" w:rsidP="29E125AD" w:rsidRDefault="60E9E398" w14:paraId="2BECECA0" w14:textId="597B8CA7">
      <w:pPr>
        <w:spacing w:before="238" w:after="238" w:line="278" w:lineRule="auto"/>
        <w:rPr>
          <w:b/>
          <w:bCs/>
        </w:rPr>
      </w:pPr>
      <w:r w:rsidRPr="29E125AD">
        <w:rPr>
          <w:b/>
          <w:bCs/>
        </w:rPr>
        <w:t>Splitting Data for Training and Validation:</w:t>
      </w:r>
    </w:p>
    <w:p w:rsidR="706B32E6" w:rsidP="29E125AD" w:rsidRDefault="706B32E6" w14:paraId="102776DD" w14:textId="1B634BF4">
      <w:pPr>
        <w:spacing w:before="238" w:after="238" w:line="276" w:lineRule="auto"/>
      </w:pPr>
      <w:r w:rsidRPr="29E125AD">
        <w:rPr>
          <w:rFonts w:ascii="Aptos" w:hAnsi="Aptos" w:eastAsia="Aptos" w:cs="Aptos"/>
        </w:rPr>
        <w:lastRenderedPageBreak/>
        <w:t xml:space="preserve">As the last stage in preprocessing, the dataset is divided into the target variable (y) – which is the quality column, and features (X) – which is created using the remaining columns. The dataset is then split into training and testing sets using the </w:t>
      </w:r>
      <w:proofErr w:type="spellStart"/>
      <w:r w:rsidRPr="29E125AD">
        <w:rPr>
          <w:rFonts w:ascii="Aptos" w:hAnsi="Aptos" w:eastAsia="Aptos" w:cs="Aptos"/>
          <w:b/>
          <w:bCs/>
        </w:rPr>
        <w:t>train_test_split</w:t>
      </w:r>
      <w:proofErr w:type="spellEnd"/>
      <w:r w:rsidRPr="29E125AD">
        <w:rPr>
          <w:rFonts w:ascii="Aptos" w:hAnsi="Aptos" w:eastAsia="Aptos" w:cs="Aptos"/>
        </w:rPr>
        <w:t xml:space="preserve"> function, with 70% (700) of the data allocated for training and 30% (300) reserved for testing, as assigned to me. A random state of 42 is applied to ensure reproducibility of the results. This step is crucial for evaluating the performance of the machine learning models on unseen data.</w:t>
      </w:r>
    </w:p>
    <w:p w:rsidR="0835F18D" w:rsidP="29E125AD" w:rsidRDefault="0835F18D" w14:paraId="437F2947" w14:textId="67766A65">
      <w:pPr>
        <w:spacing w:before="238" w:after="238" w:line="278" w:lineRule="auto"/>
      </w:pPr>
      <w:r>
        <w:rPr>
          <w:noProof/>
        </w:rPr>
        <w:drawing>
          <wp:inline distT="0" distB="0" distL="0" distR="0" wp14:anchorId="27D0B684" wp14:editId="29A3AEBA">
            <wp:extent cx="3877216" cy="552527"/>
            <wp:effectExtent l="0" t="0" r="0" b="0"/>
            <wp:docPr id="570103756" name="Picture 57010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77216" cy="552527"/>
                    </a:xfrm>
                    <a:prstGeom prst="rect">
                      <a:avLst/>
                    </a:prstGeom>
                  </pic:spPr>
                </pic:pic>
              </a:graphicData>
            </a:graphic>
          </wp:inline>
        </w:drawing>
      </w:r>
    </w:p>
    <w:p w:rsidR="29E125AD" w:rsidP="29E125AD" w:rsidRDefault="29E125AD" w14:paraId="25CF244D" w14:textId="7D326AB9">
      <w:pPr>
        <w:spacing w:before="238" w:after="238" w:line="278" w:lineRule="auto"/>
      </w:pPr>
    </w:p>
    <w:p w:rsidR="29E125AD" w:rsidP="29E125AD" w:rsidRDefault="29E125AD" w14:paraId="106A5CB7" w14:textId="7D7AC511">
      <w:pPr>
        <w:spacing w:before="238" w:after="238" w:line="278" w:lineRule="auto"/>
      </w:pPr>
    </w:p>
    <w:p w:rsidR="29E125AD" w:rsidP="29E125AD" w:rsidRDefault="29E125AD" w14:paraId="3D998A3F" w14:textId="55EEED12">
      <w:pPr>
        <w:spacing w:before="238" w:after="238" w:line="278" w:lineRule="auto"/>
      </w:pPr>
    </w:p>
    <w:p w:rsidR="41DE258A" w:rsidP="29E125AD" w:rsidRDefault="41DE258A" w14:paraId="327784F4" w14:textId="374E310F">
      <w:pPr>
        <w:spacing w:before="238" w:after="238" w:line="276" w:lineRule="auto"/>
      </w:pPr>
      <w:r w:rsidRPr="29E125AD">
        <w:rPr>
          <w:rFonts w:ascii="Aptos" w:hAnsi="Aptos" w:eastAsia="Aptos" w:cs="Aptos"/>
          <w:b/>
          <w:bCs/>
        </w:rPr>
        <w:t>Model learning and Model Development:</w:t>
      </w:r>
    </w:p>
    <w:p w:rsidR="41DE258A" w:rsidP="29E125AD" w:rsidRDefault="41DE258A" w14:paraId="68D9F838" w14:textId="703B4A5F">
      <w:pPr>
        <w:spacing w:before="238" w:after="238" w:line="278" w:lineRule="auto"/>
      </w:pPr>
      <w:r w:rsidRPr="29E125AD">
        <w:rPr>
          <w:rFonts w:ascii="Aptos" w:hAnsi="Aptos" w:eastAsia="Aptos" w:cs="Aptos"/>
        </w:rPr>
        <w:t>Cross-Validation (k=10, as assigned)</w:t>
      </w:r>
    </w:p>
    <w:p w:rsidR="41DE258A" w:rsidP="29E125AD" w:rsidRDefault="41DE258A" w14:paraId="2DAE6DBE" w14:textId="5024BCA5">
      <w:pPr>
        <w:spacing w:before="238" w:after="238" w:line="278" w:lineRule="auto"/>
        <w:rPr>
          <w:rFonts w:ascii="Aptos" w:hAnsi="Aptos" w:eastAsia="Aptos" w:cs="Aptos"/>
        </w:rPr>
      </w:pPr>
      <w:r w:rsidRPr="29E125AD">
        <w:rPr>
          <w:rFonts w:ascii="Aptos" w:hAnsi="Aptos" w:eastAsia="Aptos" w:cs="Aptos"/>
        </w:rPr>
        <w:t>To ensure robust model evaluation and minimi</w:t>
      </w:r>
      <w:r w:rsidR="00B96547">
        <w:rPr>
          <w:rFonts w:ascii="Aptos" w:hAnsi="Aptos" w:eastAsia="Aptos" w:cs="Aptos"/>
        </w:rPr>
        <w:t>s</w:t>
      </w:r>
      <w:r w:rsidRPr="29E125AD">
        <w:rPr>
          <w:rFonts w:ascii="Aptos" w:hAnsi="Aptos" w:eastAsia="Aptos" w:cs="Aptos"/>
        </w:rPr>
        <w:t xml:space="preserve">e overfitting, </w:t>
      </w:r>
      <w:r w:rsidRPr="29E125AD">
        <w:rPr>
          <w:rFonts w:ascii="Aptos" w:hAnsi="Aptos" w:eastAsia="Aptos" w:cs="Aptos"/>
          <w:b/>
          <w:bCs/>
        </w:rPr>
        <w:t>10-fold cross-validation</w:t>
      </w:r>
      <w:r w:rsidRPr="29E125AD">
        <w:rPr>
          <w:rFonts w:ascii="Aptos" w:hAnsi="Aptos" w:eastAsia="Aptos" w:cs="Aptos"/>
        </w:rPr>
        <w:t xml:space="preserve"> (</w:t>
      </w:r>
      <w:r w:rsidRPr="29E125AD">
        <w:rPr>
          <w:rFonts w:ascii="Aptos" w:hAnsi="Aptos" w:eastAsia="Aptos" w:cs="Aptos"/>
          <w:b/>
          <w:bCs/>
        </w:rPr>
        <w:t>k=10</w:t>
      </w:r>
      <w:r w:rsidRPr="29E125AD">
        <w:rPr>
          <w:rFonts w:ascii="Aptos" w:hAnsi="Aptos" w:eastAsia="Aptos" w:cs="Aptos"/>
        </w:rPr>
        <w:t>) was implemented. This approach divides the dataset into 10 subsets, training the model on 9 subsets and validating it on the remaining subset. This process is repeated 10 times, with each subset used exactly once as the validation data. The use of 10 folds provides a good balance between bias and variance, ensuring that the model's performance is evaluated on diverse subsets of the data.</w:t>
      </w:r>
    </w:p>
    <w:p w:rsidR="6A96265D" w:rsidP="29E125AD" w:rsidRDefault="6A96265D" w14:paraId="0F41BEF3" w14:textId="23A347C4">
      <w:pPr>
        <w:spacing w:before="238" w:after="238" w:line="278" w:lineRule="auto"/>
        <w:rPr>
          <w:rFonts w:ascii="Aptos" w:hAnsi="Aptos" w:eastAsia="Aptos" w:cs="Aptos"/>
          <w:b/>
          <w:bCs/>
        </w:rPr>
      </w:pPr>
      <w:r w:rsidRPr="29E125AD">
        <w:rPr>
          <w:rFonts w:ascii="Aptos" w:hAnsi="Aptos" w:eastAsia="Aptos" w:cs="Aptos"/>
          <w:b/>
          <w:bCs/>
        </w:rPr>
        <w:t>Key Performance Indicators (KPIs).</w:t>
      </w:r>
    </w:p>
    <w:p w:rsidR="7922AB7D" w:rsidP="29E125AD" w:rsidRDefault="7922AB7D" w14:paraId="716C9C4D" w14:textId="7C497DEF">
      <w:pPr>
        <w:spacing w:before="238" w:after="238" w:line="278" w:lineRule="auto"/>
        <w:rPr>
          <w:rFonts w:ascii="Aptos" w:hAnsi="Aptos" w:eastAsia="Aptos" w:cs="Aptos"/>
        </w:rPr>
      </w:pPr>
      <w:r w:rsidRPr="29E125AD">
        <w:rPr>
          <w:rFonts w:ascii="Aptos" w:hAnsi="Aptos" w:eastAsia="Aptos" w:cs="Aptos"/>
        </w:rPr>
        <w:t>Before training the models, the following key performance indicators (</w:t>
      </w:r>
      <w:r w:rsidRPr="29E125AD">
        <w:rPr>
          <w:rFonts w:ascii="Aptos" w:hAnsi="Aptos" w:eastAsia="Aptos" w:cs="Aptos"/>
          <w:b/>
          <w:bCs/>
        </w:rPr>
        <w:t>KPIs</w:t>
      </w:r>
      <w:r w:rsidRPr="29E125AD">
        <w:rPr>
          <w:rFonts w:ascii="Aptos" w:hAnsi="Aptos" w:eastAsia="Aptos" w:cs="Aptos"/>
        </w:rPr>
        <w:t>) will be employed to assess model efficacy:</w:t>
      </w:r>
    </w:p>
    <w:p w:rsidRPr="00B1700F" w:rsidR="00B1700F" w:rsidP="00B1700F" w:rsidRDefault="7922AB7D" w14:paraId="4A3BE070" w14:textId="72E8D81F">
      <w:pPr>
        <w:spacing w:before="238" w:after="238" w:line="278" w:lineRule="auto"/>
        <w:rPr>
          <w:rFonts w:ascii="Times New Roman" w:hAnsi="Times New Roman" w:eastAsia="Times New Roman" w:cs="Times New Roman"/>
          <w:lang w:eastAsia="en-GB"/>
        </w:rPr>
      </w:pPr>
      <w:r w:rsidRPr="29E125AD">
        <w:rPr>
          <w:rFonts w:ascii="Aptos" w:hAnsi="Aptos" w:eastAsia="Aptos" w:cs="Aptos"/>
          <w:b/>
          <w:bCs/>
        </w:rPr>
        <w:t xml:space="preserve">Accuracy: </w:t>
      </w:r>
      <w:r w:rsidRPr="29E125AD">
        <w:rPr>
          <w:rFonts w:ascii="Aptos" w:hAnsi="Aptos" w:eastAsia="Aptos" w:cs="Aptos"/>
        </w:rPr>
        <w:t>Measures the overall correctness of predictions</w:t>
      </w:r>
      <w:r w:rsidR="00FD3E93">
        <w:rPr>
          <w:rFonts w:ascii="Aptos" w:hAnsi="Aptos" w:eastAsia="Aptos" w:cs="Aptos"/>
        </w:rPr>
        <w:t xml:space="preserve"> (</w:t>
      </w:r>
      <w:proofErr w:type="spellStart"/>
      <w:r w:rsidR="00FD3E93">
        <w:rPr>
          <w:rFonts w:ascii="Aptos" w:hAnsi="Aptos" w:eastAsia="Aptos" w:cs="Aptos"/>
        </w:rPr>
        <w:t>geeksforgeeks</w:t>
      </w:r>
      <w:proofErr w:type="spellEnd"/>
      <w:r w:rsidR="00FD3E93">
        <w:rPr>
          <w:rFonts w:ascii="Aptos" w:hAnsi="Aptos" w:eastAsia="Aptos" w:cs="Aptos"/>
        </w:rPr>
        <w:t>, 2024)</w:t>
      </w:r>
      <w:r w:rsidRPr="29E125AD">
        <w:rPr>
          <w:rFonts w:ascii="Aptos" w:hAnsi="Aptos" w:eastAsia="Aptos" w:cs="Aptos"/>
        </w:rPr>
        <w:t>.</w:t>
      </w:r>
      <w:r w:rsidRPr="00B1700F" w:rsidR="00B1700F">
        <w:rPr>
          <w:rFonts w:ascii="Times New Roman" w:hAnsi="Times New Roman" w:eastAsia="Times New Roman" w:cs="Times New Roman"/>
          <w:b/>
          <w:bCs/>
          <w:lang w:eastAsia="en-GB"/>
        </w:rPr>
        <w:t xml:space="preserve"> </w:t>
      </w:r>
      <w:r w:rsidRPr="00B1700F" w:rsidR="00B1700F">
        <w:rPr>
          <w:rFonts w:ascii="Aptos" w:hAnsi="Aptos" w:eastAsia="Aptos" w:cs="Aptos"/>
        </w:rPr>
        <w:t>It is represented by the formula</w:t>
      </w:r>
      <w:r w:rsidRPr="00B1700F" w:rsidR="00B1700F">
        <w:rPr>
          <w:rFonts w:ascii="Aptos" w:hAnsi="Aptos" w:eastAsia="Aptos" w:cs="Aptos"/>
        </w:rPr>
        <w:t>:</w:t>
      </w:r>
      <w:r w:rsidRPr="00B1700F" w:rsidR="00B1700F">
        <w:rPr>
          <w:rFonts w:ascii="Aptos" w:hAnsi="Aptos" w:eastAsia="Aptos" w:cs="Aptos"/>
          <w:noProof/>
        </w:rPr>
        <w:t xml:space="preserve"> </w:t>
      </w:r>
    </w:p>
    <w:p w:rsidR="00B1700F" w:rsidP="00B1700F" w:rsidRDefault="00B1700F" w14:paraId="72C367E3" w14:textId="3D2DA3D9">
      <w:pPr>
        <w:spacing w:before="238" w:after="238" w:line="278" w:lineRule="auto"/>
        <w:jc w:val="center"/>
        <w:rPr>
          <w:rFonts w:ascii="Aptos" w:hAnsi="Aptos" w:eastAsia="Aptos" w:cs="Aptos"/>
        </w:rPr>
      </w:pPr>
      <w:r>
        <w:rPr>
          <w:rFonts w:ascii="Aptos" w:hAnsi="Aptos" w:eastAsia="Aptos" w:cs="Aptos"/>
          <w:noProof/>
        </w:rPr>
        <w:drawing>
          <wp:inline distT="0" distB="0" distL="0" distR="0" wp14:anchorId="7468A975" wp14:editId="6E39DF05">
            <wp:extent cx="2819400" cy="1219200"/>
            <wp:effectExtent l="0" t="0" r="0" b="0"/>
            <wp:docPr id="18335791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9138" name="Picture 1" descr="A black background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19400" cy="1219200"/>
                    </a:xfrm>
                    <a:prstGeom prst="rect">
                      <a:avLst/>
                    </a:prstGeom>
                  </pic:spPr>
                </pic:pic>
              </a:graphicData>
            </a:graphic>
          </wp:inline>
        </w:drawing>
      </w:r>
    </w:p>
    <w:p w:rsidRPr="00B1700F" w:rsidR="00B1700F" w:rsidP="00B1700F" w:rsidRDefault="00B1700F" w14:paraId="76FDB61A" w14:textId="77777777">
      <w:pPr>
        <w:spacing w:before="238" w:after="238" w:line="278" w:lineRule="auto"/>
        <w:rPr>
          <w:rFonts w:ascii="Aptos" w:hAnsi="Aptos" w:eastAsia="Aptos" w:cs="Aptos"/>
        </w:rPr>
      </w:pPr>
      <w:r w:rsidRPr="00B1700F">
        <w:rPr>
          <w:rFonts w:ascii="Aptos" w:hAnsi="Aptos" w:eastAsia="Aptos" w:cs="Aptos"/>
        </w:rPr>
        <w:lastRenderedPageBreak/>
        <w:t>where:</w:t>
      </w:r>
    </w:p>
    <w:p w:rsidRPr="00B1700F" w:rsidR="00B1700F" w:rsidP="00B1700F" w:rsidRDefault="00B1700F" w14:paraId="7E3FFAF4" w14:textId="77777777">
      <w:pPr>
        <w:numPr>
          <w:ilvl w:val="0"/>
          <w:numId w:val="5"/>
        </w:numPr>
        <w:spacing w:before="238" w:after="238" w:line="278" w:lineRule="auto"/>
        <w:rPr>
          <w:rFonts w:ascii="Aptos" w:hAnsi="Aptos" w:eastAsia="Aptos" w:cs="Aptos"/>
        </w:rPr>
      </w:pPr>
      <w:r w:rsidRPr="00B1700F">
        <w:rPr>
          <w:rFonts w:ascii="Aptos" w:hAnsi="Aptos" w:eastAsia="Aptos" w:cs="Aptos"/>
          <w:b/>
          <w:bCs/>
        </w:rPr>
        <w:t>TP (True Positives)</w:t>
      </w:r>
      <w:r w:rsidRPr="00B1700F">
        <w:rPr>
          <w:rFonts w:ascii="Aptos" w:hAnsi="Aptos" w:eastAsia="Aptos" w:cs="Aptos"/>
        </w:rPr>
        <w:t xml:space="preserve"> = Correctly predicted positive cases</w:t>
      </w:r>
    </w:p>
    <w:p w:rsidRPr="00B1700F" w:rsidR="00B1700F" w:rsidP="00B1700F" w:rsidRDefault="00B1700F" w14:paraId="778B580D" w14:textId="77777777">
      <w:pPr>
        <w:numPr>
          <w:ilvl w:val="0"/>
          <w:numId w:val="5"/>
        </w:numPr>
        <w:spacing w:before="238" w:after="238" w:line="278" w:lineRule="auto"/>
        <w:rPr>
          <w:rFonts w:ascii="Aptos" w:hAnsi="Aptos" w:eastAsia="Aptos" w:cs="Aptos"/>
        </w:rPr>
      </w:pPr>
      <w:r w:rsidRPr="00B1700F">
        <w:rPr>
          <w:rFonts w:ascii="Aptos" w:hAnsi="Aptos" w:eastAsia="Aptos" w:cs="Aptos"/>
          <w:b/>
          <w:bCs/>
        </w:rPr>
        <w:t>TN (True Negatives)</w:t>
      </w:r>
      <w:r w:rsidRPr="00B1700F">
        <w:rPr>
          <w:rFonts w:ascii="Aptos" w:hAnsi="Aptos" w:eastAsia="Aptos" w:cs="Aptos"/>
        </w:rPr>
        <w:t xml:space="preserve"> = Correctly predicted negative cases</w:t>
      </w:r>
    </w:p>
    <w:p w:rsidRPr="00B1700F" w:rsidR="00B1700F" w:rsidP="00B1700F" w:rsidRDefault="00B1700F" w14:paraId="37BDDCD7" w14:textId="77777777">
      <w:pPr>
        <w:numPr>
          <w:ilvl w:val="0"/>
          <w:numId w:val="5"/>
        </w:numPr>
        <w:spacing w:before="238" w:after="238" w:line="278" w:lineRule="auto"/>
        <w:rPr>
          <w:rFonts w:ascii="Aptos" w:hAnsi="Aptos" w:eastAsia="Aptos" w:cs="Aptos"/>
        </w:rPr>
      </w:pPr>
      <w:r w:rsidRPr="00B1700F">
        <w:rPr>
          <w:rFonts w:ascii="Aptos" w:hAnsi="Aptos" w:eastAsia="Aptos" w:cs="Aptos"/>
          <w:b/>
          <w:bCs/>
        </w:rPr>
        <w:t>FP (False Positives)</w:t>
      </w:r>
      <w:r w:rsidRPr="00B1700F">
        <w:rPr>
          <w:rFonts w:ascii="Aptos" w:hAnsi="Aptos" w:eastAsia="Aptos" w:cs="Aptos"/>
        </w:rPr>
        <w:t xml:space="preserve"> = Incorrectly predicted positive cases (Type I error)</w:t>
      </w:r>
    </w:p>
    <w:p w:rsidRPr="00B1700F" w:rsidR="00B1700F" w:rsidP="00B1700F" w:rsidRDefault="00B1700F" w14:paraId="09CDF029" w14:textId="77777777">
      <w:pPr>
        <w:numPr>
          <w:ilvl w:val="0"/>
          <w:numId w:val="5"/>
        </w:numPr>
        <w:spacing w:before="238" w:after="238" w:line="278" w:lineRule="auto"/>
        <w:rPr>
          <w:rFonts w:ascii="Aptos" w:hAnsi="Aptos" w:eastAsia="Aptos" w:cs="Aptos"/>
        </w:rPr>
      </w:pPr>
      <w:r w:rsidRPr="00B1700F">
        <w:rPr>
          <w:rFonts w:ascii="Aptos" w:hAnsi="Aptos" w:eastAsia="Aptos" w:cs="Aptos"/>
          <w:b/>
          <w:bCs/>
        </w:rPr>
        <w:t>FN (False Negatives)</w:t>
      </w:r>
      <w:r w:rsidRPr="00B1700F">
        <w:rPr>
          <w:rFonts w:ascii="Aptos" w:hAnsi="Aptos" w:eastAsia="Aptos" w:cs="Aptos"/>
        </w:rPr>
        <w:t xml:space="preserve"> = Incorrectly predicted negative cases (Type II error)</w:t>
      </w:r>
    </w:p>
    <w:p w:rsidR="7922AB7D" w:rsidP="29E125AD" w:rsidRDefault="7922AB7D" w14:paraId="3BD44A08" w14:textId="3C831662">
      <w:pPr>
        <w:spacing w:before="238" w:after="238" w:line="278" w:lineRule="auto"/>
      </w:pPr>
    </w:p>
    <w:p w:rsidR="7922AB7D" w:rsidP="29E125AD" w:rsidRDefault="7922AB7D" w14:paraId="4CA121B5" w14:textId="20B47CE4">
      <w:pPr>
        <w:spacing w:before="238" w:after="238" w:line="278" w:lineRule="auto"/>
      </w:pPr>
      <w:r w:rsidRPr="00EB35C6">
        <w:rPr>
          <w:rFonts w:ascii="Aptos" w:hAnsi="Aptos" w:eastAsia="Aptos" w:cs="Aptos"/>
          <w:b/>
          <w:bCs/>
        </w:rPr>
        <w:t>Precision</w:t>
      </w:r>
      <w:r w:rsidRPr="00EB35C6">
        <w:rPr>
          <w:rFonts w:ascii="Aptos" w:hAnsi="Aptos" w:eastAsia="Aptos" w:cs="Aptos"/>
        </w:rPr>
        <w:t xml:space="preserve">: </w:t>
      </w:r>
      <w:r w:rsidRPr="00EB35C6" w:rsidR="00EB35C6">
        <w:rPr>
          <w:rFonts w:ascii="Aptos" w:hAnsi="Aptos" w:eastAsia="Aptos" w:cs="Aptos"/>
        </w:rPr>
        <w:t>This KPI is also knows as Positive Predictive Value and it e</w:t>
      </w:r>
      <w:r w:rsidRPr="29E125AD">
        <w:rPr>
          <w:rFonts w:ascii="Aptos" w:hAnsi="Aptos" w:eastAsia="Aptos" w:cs="Aptos"/>
        </w:rPr>
        <w:t>valuates how many predicted positive instances are actual positives</w:t>
      </w:r>
      <w:r w:rsidR="00E77803">
        <w:rPr>
          <w:rFonts w:ascii="Aptos" w:hAnsi="Aptos" w:eastAsia="Aptos" w:cs="Aptos"/>
        </w:rPr>
        <w:t xml:space="preserve"> (Koehrsen,2024)</w:t>
      </w:r>
      <w:r w:rsidRPr="29E125AD">
        <w:rPr>
          <w:rFonts w:ascii="Aptos" w:hAnsi="Aptos" w:eastAsia="Aptos" w:cs="Aptos"/>
          <w:b/>
          <w:bCs/>
        </w:rPr>
        <w:t>.</w:t>
      </w:r>
      <w:r w:rsidR="00EB35C6">
        <w:rPr>
          <w:rFonts w:ascii="Aptos" w:hAnsi="Aptos" w:eastAsia="Aptos" w:cs="Aptos"/>
          <w:b/>
          <w:bCs/>
        </w:rPr>
        <w:t xml:space="preserve"> </w:t>
      </w:r>
      <w:r w:rsidRPr="00EB35C6" w:rsidR="00EB35C6">
        <w:rPr>
          <w:rFonts w:ascii="Aptos" w:hAnsi="Aptos" w:eastAsia="Aptos" w:cs="Aptos"/>
        </w:rPr>
        <w:t>Its formular it given as:</w:t>
      </w:r>
    </w:p>
    <w:p w:rsidR="00EB35C6" w:rsidP="00EB35C6" w:rsidRDefault="00EB35C6" w14:paraId="3DABC220" w14:textId="77777777">
      <w:pPr>
        <w:spacing w:before="238" w:after="238" w:line="278" w:lineRule="auto"/>
        <w:jc w:val="center"/>
        <w:rPr>
          <w:rFonts w:ascii="Aptos" w:hAnsi="Aptos" w:eastAsia="Aptos" w:cs="Aptos"/>
          <w:b/>
          <w:bCs/>
        </w:rPr>
      </w:pPr>
      <w:r>
        <w:rPr>
          <w:noProof/>
        </w:rPr>
        <w:drawing>
          <wp:inline distT="0" distB="0" distL="0" distR="0" wp14:anchorId="7FE2FC04" wp14:editId="41EB304C">
            <wp:extent cx="1435100" cy="927100"/>
            <wp:effectExtent l="0" t="0" r="0" b="0"/>
            <wp:docPr id="1526520747" name="Picture 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20747" name="Picture 2" descr="A black background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435100" cy="927100"/>
                    </a:xfrm>
                    <a:prstGeom prst="rect">
                      <a:avLst/>
                    </a:prstGeom>
                  </pic:spPr>
                </pic:pic>
              </a:graphicData>
            </a:graphic>
          </wp:inline>
        </w:drawing>
      </w:r>
    </w:p>
    <w:p w:rsidR="7922AB7D" w:rsidP="29E125AD" w:rsidRDefault="7922AB7D" w14:paraId="4E83F962" w14:textId="4A7BE09A">
      <w:pPr>
        <w:spacing w:before="238" w:after="238" w:line="278" w:lineRule="auto"/>
      </w:pPr>
      <w:r w:rsidRPr="29E125AD">
        <w:rPr>
          <w:rFonts w:ascii="Aptos" w:hAnsi="Aptos" w:eastAsia="Aptos" w:cs="Aptos"/>
          <w:b/>
          <w:bCs/>
        </w:rPr>
        <w:t xml:space="preserve">Recall: </w:t>
      </w:r>
      <w:r w:rsidRPr="29E125AD">
        <w:rPr>
          <w:rFonts w:ascii="Aptos" w:hAnsi="Aptos" w:eastAsia="Aptos" w:cs="Aptos"/>
        </w:rPr>
        <w:t>Measures the proportion of actual positives correctly identified.</w:t>
      </w:r>
      <w:r w:rsidR="00EB35C6">
        <w:rPr>
          <w:rFonts w:ascii="Aptos" w:hAnsi="Aptos" w:eastAsia="Aptos" w:cs="Aptos"/>
        </w:rPr>
        <w:t xml:space="preserve"> It answers questions like </w:t>
      </w:r>
      <w:r w:rsidR="00EB35C6">
        <w:t>"</w:t>
      </w:r>
      <w:r w:rsidRPr="00EB35C6" w:rsidR="00EB35C6">
        <w:rPr>
          <w:i/>
          <w:iCs/>
        </w:rPr>
        <w:t>Of all the actual positive cases, how many did the model correctly identify?</w:t>
      </w:r>
      <w:r w:rsidR="00EB35C6">
        <w:t>"</w:t>
      </w:r>
      <w:r w:rsidR="00EB35C6">
        <w:t>, it is also known as sensitivity or True positive rate, and it is represented by the formular:</w:t>
      </w:r>
    </w:p>
    <w:p w:rsidR="00EB35C6" w:rsidP="00EB35C6" w:rsidRDefault="00EB35C6" w14:paraId="0897201A" w14:textId="6F723388">
      <w:pPr>
        <w:spacing w:before="238" w:after="238" w:line="278" w:lineRule="auto"/>
        <w:jc w:val="center"/>
      </w:pPr>
      <w:r>
        <w:rPr>
          <w:noProof/>
        </w:rPr>
        <w:drawing>
          <wp:inline distT="0" distB="0" distL="0" distR="0" wp14:anchorId="0B2FD129" wp14:editId="117ED925">
            <wp:extent cx="1206500" cy="1117600"/>
            <wp:effectExtent l="0" t="0" r="0" b="0"/>
            <wp:docPr id="2072939018"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9018" name="Picture 3" descr="A black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206500" cy="1117600"/>
                    </a:xfrm>
                    <a:prstGeom prst="rect">
                      <a:avLst/>
                    </a:prstGeom>
                  </pic:spPr>
                </pic:pic>
              </a:graphicData>
            </a:graphic>
          </wp:inline>
        </w:drawing>
      </w:r>
    </w:p>
    <w:p w:rsidR="00EB35C6" w:rsidP="29E125AD" w:rsidRDefault="7922AB7D" w14:paraId="56A2E3F5" w14:textId="77777777">
      <w:pPr>
        <w:spacing w:before="238" w:after="238" w:line="278" w:lineRule="auto"/>
        <w:rPr>
          <w:rStyle w:val="Strong"/>
          <w:b w:val="0"/>
          <w:bCs w:val="0"/>
        </w:rPr>
      </w:pPr>
      <w:r w:rsidRPr="29E125AD">
        <w:rPr>
          <w:rFonts w:ascii="Aptos" w:hAnsi="Aptos" w:eastAsia="Aptos" w:cs="Aptos"/>
          <w:b/>
          <w:bCs/>
        </w:rPr>
        <w:t xml:space="preserve">F1-Score: </w:t>
      </w:r>
      <w:r w:rsidRPr="29E125AD">
        <w:rPr>
          <w:rFonts w:ascii="Aptos" w:hAnsi="Aptos" w:eastAsia="Aptos" w:cs="Aptos"/>
        </w:rPr>
        <w:t>A harmonic mean of precision and recall, balancing false positives and false</w:t>
      </w:r>
      <w:r w:rsidRPr="29E125AD">
        <w:rPr>
          <w:rFonts w:ascii="Aptos" w:hAnsi="Aptos" w:eastAsia="Aptos" w:cs="Aptos"/>
          <w:b/>
          <w:bCs/>
        </w:rPr>
        <w:t xml:space="preserve"> </w:t>
      </w:r>
      <w:r w:rsidRPr="29E125AD">
        <w:rPr>
          <w:rFonts w:ascii="Aptos" w:hAnsi="Aptos" w:eastAsia="Aptos" w:cs="Aptos"/>
        </w:rPr>
        <w:t>negatives</w:t>
      </w:r>
      <w:r w:rsidR="00EB35C6">
        <w:rPr>
          <w:rFonts w:ascii="Aptos" w:hAnsi="Aptos" w:eastAsia="Aptos" w:cs="Aptos"/>
        </w:rPr>
        <w:t xml:space="preserve">, </w:t>
      </w:r>
      <w:r w:rsidR="00EB35C6">
        <w:t xml:space="preserve">making it useful when you need a single metric that considers both </w:t>
      </w:r>
      <w:r w:rsidR="00EB35C6">
        <w:rPr>
          <w:rStyle w:val="Strong"/>
        </w:rPr>
        <w:t>false positives and false negatives</w:t>
      </w:r>
      <w:r w:rsidR="00EB35C6">
        <w:rPr>
          <w:rStyle w:val="Strong"/>
        </w:rPr>
        <w:t xml:space="preserve">. </w:t>
      </w:r>
      <w:r w:rsidRPr="00EB35C6" w:rsidR="00EB35C6">
        <w:rPr>
          <w:rStyle w:val="Strong"/>
          <w:b w:val="0"/>
          <w:bCs w:val="0"/>
        </w:rPr>
        <w:t>The formular is represented below:</w:t>
      </w:r>
    </w:p>
    <w:p w:rsidR="7922AB7D" w:rsidP="00EB35C6" w:rsidRDefault="00EB35C6" w14:paraId="08699744" w14:textId="0DDC472B">
      <w:pPr>
        <w:spacing w:before="238" w:after="238" w:line="278" w:lineRule="auto"/>
        <w:jc w:val="center"/>
      </w:pPr>
      <w:r>
        <w:rPr>
          <w:rStyle w:val="Strong"/>
        </w:rPr>
        <w:lastRenderedPageBreak/>
        <w:br/>
      </w:r>
      <w:r>
        <w:rPr>
          <w:noProof/>
        </w:rPr>
        <w:drawing>
          <wp:inline distT="0" distB="0" distL="0" distR="0" wp14:anchorId="0EE60F80" wp14:editId="3BAEB442">
            <wp:extent cx="2781300" cy="1028700"/>
            <wp:effectExtent l="0" t="0" r="0" b="0"/>
            <wp:docPr id="760450571"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0571" name="Picture 4" descr="A black background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781300" cy="1028700"/>
                    </a:xfrm>
                    <a:prstGeom prst="rect">
                      <a:avLst/>
                    </a:prstGeom>
                  </pic:spPr>
                </pic:pic>
              </a:graphicData>
            </a:graphic>
          </wp:inline>
        </w:drawing>
      </w:r>
    </w:p>
    <w:p w:rsidR="00EB35C6" w:rsidP="29E125AD" w:rsidRDefault="00EB35C6" w14:paraId="67D27074" w14:textId="77777777">
      <w:pPr>
        <w:spacing w:before="238" w:after="238" w:line="278" w:lineRule="auto"/>
      </w:pPr>
    </w:p>
    <w:p w:rsidRPr="00B62B92" w:rsidR="7922AB7D" w:rsidP="00B62B92" w:rsidRDefault="7922AB7D" w14:paraId="39687385" w14:textId="7EAF7849">
      <w:pPr>
        <w:spacing w:before="238" w:after="238" w:line="278" w:lineRule="auto"/>
        <w:rPr>
          <w:rFonts w:ascii="Aptos" w:hAnsi="Aptos" w:eastAsia="Aptos" w:cs="Aptos"/>
        </w:rPr>
      </w:pPr>
      <w:r w:rsidRPr="29E125AD">
        <w:rPr>
          <w:rFonts w:ascii="Aptos" w:hAnsi="Aptos" w:eastAsia="Aptos" w:cs="Aptos"/>
          <w:b/>
          <w:bCs/>
        </w:rPr>
        <w:t xml:space="preserve">ROC-AUC: </w:t>
      </w:r>
      <w:r w:rsidRPr="29E125AD">
        <w:rPr>
          <w:rFonts w:ascii="Aptos" w:hAnsi="Aptos" w:eastAsia="Aptos" w:cs="Aptos"/>
        </w:rPr>
        <w:t>Assesses the ability of the model to distinguish between classes.</w:t>
      </w:r>
      <w:r w:rsidR="00B62B92">
        <w:rPr>
          <w:rFonts w:ascii="Aptos" w:hAnsi="Aptos" w:eastAsia="Aptos" w:cs="Aptos"/>
        </w:rPr>
        <w:t xml:space="preserve"> It is also known as Area Under Curve (AUC) or Receiver Operating Characteristic (ROC) curve. It works by plotting the</w:t>
      </w:r>
      <w:r w:rsidRPr="00B62B92" w:rsidR="00B62B92">
        <w:rPr>
          <w:rFonts w:ascii="Aptos" w:hAnsi="Aptos" w:eastAsia="Aptos" w:cs="Aptos"/>
        </w:rPr>
        <w:t xml:space="preserve"> </w:t>
      </w:r>
      <w:r w:rsidRPr="00B62B92" w:rsidR="00B62B92">
        <w:rPr>
          <w:rFonts w:ascii="Aptos" w:hAnsi="Aptos" w:eastAsia="Aptos" w:cs="Aptos"/>
          <w:b/>
          <w:bCs/>
        </w:rPr>
        <w:t>True Positive Rate (Recall)</w:t>
      </w:r>
      <w:r w:rsidRPr="00B62B92" w:rsidR="00B62B92">
        <w:rPr>
          <w:rFonts w:ascii="Aptos" w:hAnsi="Aptos" w:eastAsia="Aptos" w:cs="Aptos"/>
        </w:rPr>
        <w:t xml:space="preserve"> vs. </w:t>
      </w:r>
      <w:r w:rsidRPr="00B62B92" w:rsidR="00B62B92">
        <w:rPr>
          <w:rFonts w:ascii="Aptos" w:hAnsi="Aptos" w:eastAsia="Aptos" w:cs="Aptos"/>
          <w:b/>
          <w:bCs/>
        </w:rPr>
        <w:t>False Positive Rate (FPR)</w:t>
      </w:r>
      <w:r w:rsidRPr="00B62B92" w:rsidR="00B62B92">
        <w:rPr>
          <w:rFonts w:ascii="Aptos" w:hAnsi="Aptos" w:eastAsia="Aptos" w:cs="Aptos"/>
        </w:rPr>
        <w:t xml:space="preserve"> at various thresholds</w:t>
      </w:r>
      <w:r w:rsidR="00B62B92">
        <w:rPr>
          <w:rFonts w:ascii="Aptos" w:hAnsi="Aptos" w:eastAsia="Aptos" w:cs="Aptos"/>
        </w:rPr>
        <w:t xml:space="preserve"> and </w:t>
      </w:r>
      <w:r w:rsidRPr="00B62B92" w:rsidR="00B62B92">
        <w:rPr>
          <w:rFonts w:ascii="Aptos" w:hAnsi="Aptos" w:eastAsia="Aptos" w:cs="Aptos"/>
        </w:rPr>
        <w:t>quantifies the overall performance</w:t>
      </w:r>
      <w:r w:rsidR="00E77803">
        <w:rPr>
          <w:rFonts w:ascii="Aptos" w:hAnsi="Aptos" w:eastAsia="Aptos" w:cs="Aptos"/>
        </w:rPr>
        <w:t xml:space="preserve"> (Huilgol, 2024)</w:t>
      </w:r>
      <w:r w:rsidRPr="00B62B92" w:rsidR="00B62B92">
        <w:rPr>
          <w:rFonts w:ascii="Aptos" w:hAnsi="Aptos" w:eastAsia="Aptos" w:cs="Aptos"/>
        </w:rPr>
        <w:t>.</w:t>
      </w:r>
      <w:r w:rsidR="00B62B92">
        <w:rPr>
          <w:rFonts w:ascii="Aptos" w:hAnsi="Aptos" w:eastAsia="Aptos" w:cs="Aptos"/>
        </w:rPr>
        <w:t xml:space="preserve"> The formular is:</w:t>
      </w:r>
    </w:p>
    <w:p w:rsidR="29E125AD" w:rsidP="00B62B92" w:rsidRDefault="00B62B92" w14:paraId="601D4212" w14:textId="0C0F3875">
      <w:pPr>
        <w:spacing w:before="238" w:after="238" w:line="278" w:lineRule="auto"/>
        <w:jc w:val="center"/>
        <w:rPr>
          <w:rFonts w:ascii="Aptos" w:hAnsi="Aptos" w:eastAsia="Aptos" w:cs="Aptos"/>
        </w:rPr>
      </w:pPr>
      <w:r>
        <w:rPr>
          <w:rFonts w:ascii="Aptos" w:hAnsi="Aptos" w:eastAsia="Aptos" w:cs="Aptos"/>
          <w:noProof/>
        </w:rPr>
        <w:drawing>
          <wp:inline distT="0" distB="0" distL="0" distR="0" wp14:anchorId="3EF5A1FE" wp14:editId="54FF66D1">
            <wp:extent cx="2971800" cy="1066800"/>
            <wp:effectExtent l="0" t="0" r="0" b="0"/>
            <wp:docPr id="344589740" name="Picture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9740" name="Picture 5"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71800" cy="1066800"/>
                    </a:xfrm>
                    <a:prstGeom prst="rect">
                      <a:avLst/>
                    </a:prstGeom>
                  </pic:spPr>
                </pic:pic>
              </a:graphicData>
            </a:graphic>
          </wp:inline>
        </w:drawing>
      </w:r>
    </w:p>
    <w:p w:rsidR="00B62B92" w:rsidP="29E125AD" w:rsidRDefault="00B62B92" w14:paraId="0123FAF6" w14:textId="77777777">
      <w:pPr>
        <w:spacing w:before="238" w:after="238" w:line="278" w:lineRule="auto"/>
        <w:rPr>
          <w:rFonts w:ascii="Aptos" w:hAnsi="Aptos" w:eastAsia="Aptos" w:cs="Aptos"/>
          <w:b/>
          <w:bCs/>
        </w:rPr>
      </w:pPr>
    </w:p>
    <w:p w:rsidR="77DFAC05" w:rsidP="29E125AD" w:rsidRDefault="77DFAC05" w14:paraId="1268E3DB" w14:textId="7C9D4ABC">
      <w:pPr>
        <w:spacing w:before="238" w:after="238" w:line="278" w:lineRule="auto"/>
        <w:rPr>
          <w:rFonts w:ascii="Aptos" w:hAnsi="Aptos" w:eastAsia="Aptos" w:cs="Aptos"/>
          <w:b w:val="1"/>
          <w:bCs w:val="1"/>
        </w:rPr>
      </w:pPr>
      <w:r w:rsidRPr="10EABB59" w:rsidR="595BE803">
        <w:rPr>
          <w:rFonts w:ascii="Aptos" w:hAnsi="Aptos" w:eastAsia="Aptos" w:cs="Aptos"/>
          <w:b w:val="1"/>
          <w:bCs w:val="1"/>
        </w:rPr>
        <w:t xml:space="preserve">Training </w:t>
      </w:r>
      <w:r w:rsidRPr="10EABB59" w:rsidR="50CE77A5">
        <w:rPr>
          <w:rFonts w:ascii="Aptos" w:hAnsi="Aptos" w:eastAsia="Aptos" w:cs="Aptos"/>
          <w:b w:val="1"/>
          <w:bCs w:val="1"/>
        </w:rPr>
        <w:t xml:space="preserve">and testing </w:t>
      </w:r>
      <w:r w:rsidRPr="10EABB59" w:rsidR="595BE803">
        <w:rPr>
          <w:rFonts w:ascii="Aptos" w:hAnsi="Aptos" w:eastAsia="Aptos" w:cs="Aptos"/>
          <w:b w:val="1"/>
          <w:bCs w:val="1"/>
        </w:rPr>
        <w:t>models without tuning</w:t>
      </w:r>
    </w:p>
    <w:p w:rsidR="2F9B6DBC" w:rsidP="29E125AD" w:rsidRDefault="2F9B6DBC" w14:paraId="19D1E80A" w14:textId="5E4EEA69">
      <w:pPr>
        <w:spacing w:before="238" w:after="238" w:line="278" w:lineRule="auto"/>
        <w:rPr>
          <w:rFonts w:ascii="Aptos" w:hAnsi="Aptos" w:eastAsia="Aptos" w:cs="Aptos"/>
        </w:rPr>
      </w:pPr>
      <w:r w:rsidRPr="29E125AD">
        <w:rPr>
          <w:rFonts w:ascii="Aptos" w:hAnsi="Aptos" w:eastAsia="Aptos" w:cs="Aptos"/>
        </w:rPr>
        <w:t xml:space="preserve">The results before hyperparameter tuning will provide a baseline performance of the models using their default parameters. These results will </w:t>
      </w:r>
      <w:r w:rsidR="00B62B92">
        <w:rPr>
          <w:rFonts w:ascii="Aptos" w:hAnsi="Aptos" w:eastAsia="Aptos" w:cs="Aptos"/>
        </w:rPr>
        <w:t xml:space="preserve">highlight </w:t>
      </w:r>
      <w:r w:rsidRPr="29E125AD">
        <w:rPr>
          <w:rFonts w:ascii="Aptos" w:hAnsi="Aptos" w:eastAsia="Aptos" w:cs="Aptos"/>
        </w:rPr>
        <w:t>how each model performs without any optimi</w:t>
      </w:r>
      <w:r w:rsidR="00B96547">
        <w:rPr>
          <w:rFonts w:ascii="Aptos" w:hAnsi="Aptos" w:eastAsia="Aptos" w:cs="Aptos"/>
        </w:rPr>
        <w:t>s</w:t>
      </w:r>
      <w:r w:rsidRPr="29E125AD">
        <w:rPr>
          <w:rFonts w:ascii="Aptos" w:hAnsi="Aptos" w:eastAsia="Aptos" w:cs="Aptos"/>
        </w:rPr>
        <w:t>ation, offering insights into their initial capabilities in predicting the quality classes. The figure below shows the performance of each model:</w:t>
      </w:r>
      <w:r>
        <w:br/>
      </w:r>
    </w:p>
    <w:p w:rsidR="23438676" w:rsidP="29E125AD" w:rsidRDefault="23438676" w14:paraId="7367EF5F" w14:textId="2BAE712A">
      <w:pPr>
        <w:spacing w:before="238" w:after="238" w:line="278" w:lineRule="auto"/>
      </w:pPr>
      <w:r>
        <w:rPr>
          <w:noProof/>
        </w:rPr>
        <w:drawing>
          <wp:inline distT="0" distB="0" distL="0" distR="0" wp14:anchorId="6D52EECF" wp14:editId="0435570F">
            <wp:extent cx="5268060" cy="1743318"/>
            <wp:effectExtent l="0" t="0" r="0" b="0"/>
            <wp:docPr id="561564529" name="Picture 56156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68060" cy="1743318"/>
                    </a:xfrm>
                    <a:prstGeom prst="rect">
                      <a:avLst/>
                    </a:prstGeom>
                  </pic:spPr>
                </pic:pic>
              </a:graphicData>
            </a:graphic>
          </wp:inline>
        </w:drawing>
      </w:r>
    </w:p>
    <w:p w:rsidRPr="00432AE4" w:rsidR="29E125AD" w:rsidP="29E125AD" w:rsidRDefault="29E125AD" w14:paraId="24FAF554" w14:textId="44369023">
      <w:pPr>
        <w:spacing w:before="238" w:after="238" w:line="278" w:lineRule="auto"/>
      </w:pPr>
      <w:r>
        <w:lastRenderedPageBreak/>
        <w:br/>
      </w:r>
      <w:r w:rsidRPr="29E125AD" w:rsidR="2F9B6DBC">
        <w:rPr>
          <w:rFonts w:ascii="Aptos" w:hAnsi="Aptos" w:eastAsia="Aptos" w:cs="Aptos"/>
        </w:rPr>
        <w:t>F</w:t>
      </w:r>
      <w:r w:rsidRPr="29E125AD" w:rsidR="77FD2D3C">
        <w:rPr>
          <w:rFonts w:ascii="Aptos" w:hAnsi="Aptos" w:eastAsia="Aptos" w:cs="Aptos"/>
        </w:rPr>
        <w:t>rom the results above,</w:t>
      </w:r>
      <w:r w:rsidRPr="29E125AD" w:rsidR="2F9B6DBC">
        <w:rPr>
          <w:rFonts w:ascii="Aptos" w:hAnsi="Aptos" w:eastAsia="Aptos" w:cs="Aptos"/>
        </w:rPr>
        <w:t xml:space="preserve"> </w:t>
      </w:r>
      <w:r w:rsidRPr="29E125AD" w:rsidR="2D43C27C">
        <w:rPr>
          <w:rFonts w:ascii="Aptos" w:hAnsi="Aptos" w:eastAsia="Aptos" w:cs="Aptos"/>
        </w:rPr>
        <w:t>Random Forest</w:t>
      </w:r>
      <w:r w:rsidRPr="29E125AD" w:rsidR="791D3C50">
        <w:rPr>
          <w:rFonts w:ascii="Aptos" w:hAnsi="Aptos" w:eastAsia="Aptos" w:cs="Aptos"/>
        </w:rPr>
        <w:t>, without hyperparameter tuning, achieved the highest accuracy, recall, precision</w:t>
      </w:r>
      <w:r w:rsidR="00B62B92">
        <w:rPr>
          <w:rFonts w:ascii="Aptos" w:hAnsi="Aptos" w:eastAsia="Aptos" w:cs="Aptos"/>
        </w:rPr>
        <w:t xml:space="preserve">, </w:t>
      </w:r>
      <w:r w:rsidRPr="29E125AD" w:rsidR="791D3C50">
        <w:rPr>
          <w:rFonts w:ascii="Aptos" w:hAnsi="Aptos" w:eastAsia="Aptos" w:cs="Aptos"/>
        </w:rPr>
        <w:t>f1 score</w:t>
      </w:r>
      <w:r w:rsidR="00B62B92">
        <w:rPr>
          <w:rFonts w:ascii="Aptos" w:hAnsi="Aptos" w:eastAsia="Aptos" w:cs="Aptos"/>
        </w:rPr>
        <w:t xml:space="preserve"> and ROC-AUC (</w:t>
      </w:r>
      <w:proofErr w:type="spellStart"/>
      <w:r w:rsidR="00B62B92">
        <w:rPr>
          <w:rFonts w:ascii="Aptos" w:hAnsi="Aptos" w:eastAsia="Aptos" w:cs="Aptos"/>
        </w:rPr>
        <w:t>i.e</w:t>
      </w:r>
      <w:proofErr w:type="spellEnd"/>
      <w:r w:rsidR="00B62B92">
        <w:rPr>
          <w:rFonts w:ascii="Aptos" w:hAnsi="Aptos" w:eastAsia="Aptos" w:cs="Aptos"/>
        </w:rPr>
        <w:t>, outperforming in all KPIs)</w:t>
      </w:r>
      <w:r w:rsidRPr="29E125AD" w:rsidR="791D3C50">
        <w:rPr>
          <w:rFonts w:ascii="Aptos" w:hAnsi="Aptos" w:eastAsia="Aptos" w:cs="Aptos"/>
        </w:rPr>
        <w:t xml:space="preserve">. </w:t>
      </w:r>
      <w:r w:rsidRPr="29E125AD" w:rsidR="215F7B91">
        <w:rPr>
          <w:rFonts w:ascii="Aptos" w:hAnsi="Aptos" w:eastAsia="Aptos" w:cs="Aptos"/>
        </w:rPr>
        <w:t>Decision tree came second with accura</w:t>
      </w:r>
      <w:r w:rsidRPr="29E125AD" w:rsidR="07D2AEA0">
        <w:rPr>
          <w:rFonts w:ascii="Aptos" w:hAnsi="Aptos" w:eastAsia="Aptos" w:cs="Aptos"/>
        </w:rPr>
        <w:t>cy</w:t>
      </w:r>
      <w:r w:rsidRPr="29E125AD" w:rsidR="215F7B91">
        <w:rPr>
          <w:rFonts w:ascii="Aptos" w:hAnsi="Aptos" w:eastAsia="Aptos" w:cs="Aptos"/>
        </w:rPr>
        <w:t xml:space="preserve"> of </w:t>
      </w:r>
      <w:r w:rsidR="00B62B92">
        <w:rPr>
          <w:rFonts w:ascii="Aptos" w:hAnsi="Aptos" w:eastAsia="Aptos" w:cs="Aptos"/>
        </w:rPr>
        <w:t>91</w:t>
      </w:r>
      <w:r w:rsidRPr="29E125AD" w:rsidR="215F7B91">
        <w:rPr>
          <w:rFonts w:ascii="Aptos" w:hAnsi="Aptos" w:eastAsia="Aptos" w:cs="Aptos"/>
        </w:rPr>
        <w:t xml:space="preserve">% </w:t>
      </w:r>
      <w:r w:rsidRPr="29E125AD" w:rsidR="2F9B6DBC">
        <w:rPr>
          <w:rFonts w:ascii="Aptos" w:hAnsi="Aptos" w:eastAsia="Aptos" w:cs="Aptos"/>
        </w:rPr>
        <w:t xml:space="preserve">while the </w:t>
      </w:r>
      <w:r w:rsidRPr="29E125AD" w:rsidR="7D2BCE08">
        <w:rPr>
          <w:rFonts w:ascii="Aptos" w:hAnsi="Aptos" w:eastAsia="Aptos" w:cs="Aptos"/>
        </w:rPr>
        <w:t>Logistic regression</w:t>
      </w:r>
      <w:r w:rsidRPr="29E125AD" w:rsidR="0887EE2D">
        <w:rPr>
          <w:rFonts w:ascii="Aptos" w:hAnsi="Aptos" w:eastAsia="Aptos" w:cs="Aptos"/>
        </w:rPr>
        <w:t xml:space="preserve"> followed </w:t>
      </w:r>
      <w:r w:rsidRPr="29E125AD" w:rsidR="6D9BE28C">
        <w:rPr>
          <w:rFonts w:ascii="Aptos" w:hAnsi="Aptos" w:eastAsia="Aptos" w:cs="Aptos"/>
        </w:rPr>
        <w:t>with</w:t>
      </w:r>
      <w:r w:rsidRPr="29E125AD" w:rsidR="2F9B6DBC">
        <w:rPr>
          <w:rFonts w:ascii="Aptos" w:hAnsi="Aptos" w:eastAsia="Aptos" w:cs="Aptos"/>
        </w:rPr>
        <w:t xml:space="preserve"> an accuracy of </w:t>
      </w:r>
      <w:r w:rsidR="00B62B92">
        <w:rPr>
          <w:rFonts w:ascii="Aptos" w:hAnsi="Aptos" w:eastAsia="Aptos" w:cs="Aptos"/>
        </w:rPr>
        <w:t>75</w:t>
      </w:r>
      <w:r w:rsidRPr="29E125AD" w:rsidR="2F9B6DBC">
        <w:rPr>
          <w:rFonts w:ascii="Aptos" w:hAnsi="Aptos" w:eastAsia="Aptos" w:cs="Aptos"/>
        </w:rPr>
        <w:t xml:space="preserve">%. </w:t>
      </w:r>
      <w:r w:rsidRPr="29E125AD" w:rsidR="5B9CB809">
        <w:rPr>
          <w:rFonts w:ascii="Aptos" w:hAnsi="Aptos" w:eastAsia="Aptos" w:cs="Aptos"/>
        </w:rPr>
        <w:t xml:space="preserve">The </w:t>
      </w:r>
      <w:r w:rsidRPr="29E125AD" w:rsidR="0A0E24F5">
        <w:rPr>
          <w:rFonts w:ascii="Aptos" w:hAnsi="Aptos" w:eastAsia="Aptos" w:cs="Aptos"/>
        </w:rPr>
        <w:t xml:space="preserve">Artificial Neural </w:t>
      </w:r>
      <w:r w:rsidRPr="29E125AD" w:rsidR="04A5D2E8">
        <w:rPr>
          <w:rFonts w:ascii="Aptos" w:hAnsi="Aptos" w:eastAsia="Aptos" w:cs="Aptos"/>
        </w:rPr>
        <w:t>Network and</w:t>
      </w:r>
      <w:r w:rsidRPr="29E125AD" w:rsidR="0A0E24F5">
        <w:rPr>
          <w:rFonts w:ascii="Aptos" w:hAnsi="Aptos" w:eastAsia="Aptos" w:cs="Aptos"/>
        </w:rPr>
        <w:t xml:space="preserve"> </w:t>
      </w:r>
      <w:r w:rsidRPr="29E125AD" w:rsidR="5B9CB809">
        <w:rPr>
          <w:rFonts w:ascii="Aptos" w:hAnsi="Aptos" w:eastAsia="Aptos" w:cs="Aptos"/>
        </w:rPr>
        <w:t>Support Vector Machine models showed</w:t>
      </w:r>
      <w:r w:rsidRPr="29E125AD" w:rsidR="2F9B6DBC">
        <w:rPr>
          <w:rFonts w:ascii="Aptos" w:hAnsi="Aptos" w:eastAsia="Aptos" w:cs="Aptos"/>
        </w:rPr>
        <w:t xml:space="preserve">, however, </w:t>
      </w:r>
      <w:r w:rsidRPr="29E125AD" w:rsidR="69898337">
        <w:rPr>
          <w:rFonts w:ascii="Aptos" w:hAnsi="Aptos" w:eastAsia="Aptos" w:cs="Aptos"/>
        </w:rPr>
        <w:t>lagged</w:t>
      </w:r>
      <w:r w:rsidRPr="29E125AD" w:rsidR="2F9B6DBC">
        <w:rPr>
          <w:rFonts w:ascii="Aptos" w:hAnsi="Aptos" w:eastAsia="Aptos" w:cs="Aptos"/>
        </w:rPr>
        <w:t xml:space="preserve"> with an accuracy of </w:t>
      </w:r>
      <w:r w:rsidR="00B62B92">
        <w:rPr>
          <w:rFonts w:ascii="Aptos" w:hAnsi="Aptos" w:eastAsia="Aptos" w:cs="Aptos"/>
        </w:rPr>
        <w:t>40</w:t>
      </w:r>
      <w:r w:rsidRPr="29E125AD" w:rsidR="2F9B6DBC">
        <w:rPr>
          <w:rFonts w:ascii="Aptos" w:hAnsi="Aptos" w:eastAsia="Aptos" w:cs="Aptos"/>
        </w:rPr>
        <w:t>%</w:t>
      </w:r>
      <w:r w:rsidRPr="29E125AD" w:rsidR="23B23317">
        <w:rPr>
          <w:rFonts w:ascii="Aptos" w:hAnsi="Aptos" w:eastAsia="Aptos" w:cs="Aptos"/>
        </w:rPr>
        <w:t xml:space="preserve"> and 2</w:t>
      </w:r>
      <w:r w:rsidR="00B62B92">
        <w:rPr>
          <w:rFonts w:ascii="Aptos" w:hAnsi="Aptos" w:eastAsia="Aptos" w:cs="Aptos"/>
        </w:rPr>
        <w:t>7</w:t>
      </w:r>
      <w:r w:rsidRPr="29E125AD" w:rsidR="23B23317">
        <w:rPr>
          <w:rFonts w:ascii="Aptos" w:hAnsi="Aptos" w:eastAsia="Aptos" w:cs="Aptos"/>
        </w:rPr>
        <w:t>% respectively</w:t>
      </w:r>
      <w:r w:rsidRPr="29E125AD" w:rsidR="2F9B6DBC">
        <w:rPr>
          <w:rFonts w:ascii="Aptos" w:hAnsi="Aptos" w:eastAsia="Aptos" w:cs="Aptos"/>
        </w:rPr>
        <w:t>, indicating potential underfitting or overfitting due to its default settings</w:t>
      </w:r>
      <w:r w:rsidR="00B62B92">
        <w:rPr>
          <w:rFonts w:ascii="Aptos" w:hAnsi="Aptos" w:eastAsia="Aptos" w:cs="Aptos"/>
        </w:rPr>
        <w:t>/parameters</w:t>
      </w:r>
      <w:r w:rsidRPr="29E125AD" w:rsidR="2F9B6DBC">
        <w:rPr>
          <w:rFonts w:ascii="Aptos" w:hAnsi="Aptos" w:eastAsia="Aptos" w:cs="Aptos"/>
        </w:rPr>
        <w:t xml:space="preserve">. </w:t>
      </w:r>
    </w:p>
    <w:p w:rsidR="41DE258A" w:rsidP="29E125AD" w:rsidRDefault="41DE258A" w14:paraId="3F249E4F" w14:textId="4F44BA61">
      <w:pPr>
        <w:spacing w:before="238" w:after="238" w:line="278" w:lineRule="auto"/>
        <w:rPr>
          <w:rFonts w:ascii="Aptos" w:hAnsi="Aptos" w:eastAsia="Aptos" w:cs="Aptos"/>
        </w:rPr>
      </w:pPr>
      <w:r w:rsidRPr="29E125AD">
        <w:rPr>
          <w:rFonts w:ascii="Aptos" w:hAnsi="Aptos" w:eastAsia="Aptos" w:cs="Aptos"/>
          <w:b/>
          <w:bCs/>
        </w:rPr>
        <w:t xml:space="preserve">Hyperparameter Tuning with </w:t>
      </w:r>
      <w:proofErr w:type="spellStart"/>
      <w:r w:rsidRPr="29E125AD">
        <w:rPr>
          <w:rFonts w:ascii="Aptos" w:hAnsi="Aptos" w:eastAsia="Aptos" w:cs="Aptos"/>
          <w:b/>
          <w:bCs/>
        </w:rPr>
        <w:t>GridSearchCV</w:t>
      </w:r>
      <w:proofErr w:type="spellEnd"/>
    </w:p>
    <w:p w:rsidR="41DE258A" w:rsidP="29E125AD" w:rsidRDefault="41DE258A" w14:paraId="63C868BD" w14:textId="7D3B2C6B">
      <w:pPr>
        <w:spacing w:before="238" w:after="238" w:line="278" w:lineRule="auto"/>
      </w:pPr>
      <w:r w:rsidRPr="29E125AD">
        <w:rPr>
          <w:rFonts w:ascii="Aptos" w:hAnsi="Aptos" w:eastAsia="Aptos" w:cs="Aptos"/>
        </w:rPr>
        <w:t xml:space="preserve">Hyperparameter tuning was performed using </w:t>
      </w:r>
      <w:proofErr w:type="spellStart"/>
      <w:r w:rsidRPr="29E125AD">
        <w:rPr>
          <w:rFonts w:ascii="Aptos" w:hAnsi="Aptos" w:eastAsia="Aptos" w:cs="Aptos"/>
        </w:rPr>
        <w:t>GridSearchCV</w:t>
      </w:r>
      <w:proofErr w:type="spellEnd"/>
      <w:r w:rsidRPr="29E125AD">
        <w:rPr>
          <w:rFonts w:ascii="Aptos" w:hAnsi="Aptos" w:eastAsia="Aptos" w:cs="Aptos"/>
        </w:rPr>
        <w:t>, which systematically explores a predefined set of hyperparameters to identify the optimal combination for each model. The results demonstrate significant performance improvements after tuning:</w:t>
      </w:r>
    </w:p>
    <w:p w:rsidR="24760AB4" w:rsidP="29E125AD" w:rsidRDefault="24760AB4" w14:paraId="55CD764D" w14:textId="7497EF7A">
      <w:pPr>
        <w:spacing w:before="238" w:after="238" w:line="278" w:lineRule="auto"/>
      </w:pPr>
      <w:r>
        <w:rPr>
          <w:noProof/>
        </w:rPr>
        <w:drawing>
          <wp:inline distT="0" distB="0" distL="0" distR="0" wp14:anchorId="7878BF41" wp14:editId="775EDCA2">
            <wp:extent cx="5943600" cy="1419225"/>
            <wp:effectExtent l="0" t="0" r="0" b="0"/>
            <wp:docPr id="1770624987" name="Picture 177062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Pr="00E77803" w:rsidR="00E77803" w:rsidP="00E77803" w:rsidRDefault="1FFD6605" w14:paraId="7F883F5E" w14:textId="10E587F2">
      <w:pPr>
        <w:spacing w:before="238" w:after="238" w:line="278" w:lineRule="auto"/>
        <w:rPr>
          <w:rFonts w:ascii="Aptos" w:hAnsi="Aptos" w:eastAsia="Aptos" w:cs="Aptos"/>
        </w:rPr>
      </w:pPr>
      <w:r w:rsidRPr="29E125AD">
        <w:rPr>
          <w:rFonts w:ascii="Aptos" w:hAnsi="Aptos"/>
        </w:rPr>
        <w:t>After hyperparameter tuning, the models demonstrated significant improvements in performance</w:t>
      </w:r>
      <w:r w:rsidRPr="29E125AD" w:rsidR="337E2F05">
        <w:rPr>
          <w:rFonts w:ascii="Aptos" w:hAnsi="Aptos"/>
        </w:rPr>
        <w:t xml:space="preserve">. A noticeable one is </w:t>
      </w:r>
      <w:r w:rsidRPr="29E125AD" w:rsidR="51697D80">
        <w:rPr>
          <w:rFonts w:ascii="Aptos" w:hAnsi="Aptos"/>
        </w:rPr>
        <w:t>Support Vector Machine</w:t>
      </w:r>
      <w:r w:rsidRPr="29E125AD" w:rsidR="337E2F05">
        <w:rPr>
          <w:rFonts w:ascii="Aptos" w:hAnsi="Aptos"/>
        </w:rPr>
        <w:t xml:space="preserve"> w</w:t>
      </w:r>
      <w:r w:rsidRPr="29E125AD" w:rsidR="529EAD58">
        <w:rPr>
          <w:rFonts w:ascii="Aptos" w:hAnsi="Aptos"/>
        </w:rPr>
        <w:t xml:space="preserve">hich </w:t>
      </w:r>
      <w:r w:rsidRPr="29E125AD" w:rsidR="337E2F05">
        <w:rPr>
          <w:rFonts w:ascii="Aptos" w:hAnsi="Aptos"/>
        </w:rPr>
        <w:t xml:space="preserve">previously had an accuracy of </w:t>
      </w:r>
      <w:r w:rsidRPr="29E125AD" w:rsidR="31C350CE">
        <w:rPr>
          <w:rFonts w:ascii="Aptos" w:hAnsi="Aptos"/>
        </w:rPr>
        <w:t>2</w:t>
      </w:r>
      <w:r w:rsidR="00432AE4">
        <w:rPr>
          <w:rFonts w:ascii="Aptos" w:hAnsi="Aptos"/>
        </w:rPr>
        <w:t>7</w:t>
      </w:r>
      <w:r w:rsidRPr="29E125AD" w:rsidR="337E2F05">
        <w:rPr>
          <w:rFonts w:ascii="Aptos" w:hAnsi="Aptos"/>
        </w:rPr>
        <w:t xml:space="preserve">% but has now drastically improved to </w:t>
      </w:r>
      <w:r w:rsidRPr="29E125AD" w:rsidR="0736846A">
        <w:rPr>
          <w:rFonts w:ascii="Aptos" w:hAnsi="Aptos"/>
        </w:rPr>
        <w:t>84</w:t>
      </w:r>
      <w:r w:rsidRPr="29E125AD" w:rsidR="337E2F05">
        <w:rPr>
          <w:rFonts w:ascii="Aptos" w:hAnsi="Aptos"/>
        </w:rPr>
        <w:t xml:space="preserve">%. </w:t>
      </w:r>
      <w:r w:rsidRPr="29E125AD" w:rsidR="1DA5344D">
        <w:rPr>
          <w:rFonts w:ascii="Aptos" w:hAnsi="Aptos"/>
        </w:rPr>
        <w:t xml:space="preserve">Its best parameters which were found after </w:t>
      </w:r>
      <w:proofErr w:type="spellStart"/>
      <w:r w:rsidRPr="29E125AD" w:rsidR="1DA5344D">
        <w:rPr>
          <w:rFonts w:ascii="Aptos" w:hAnsi="Aptos"/>
        </w:rPr>
        <w:t>GridSearch</w:t>
      </w:r>
      <w:proofErr w:type="spellEnd"/>
      <w:r w:rsidRPr="29E125AD" w:rsidR="1DA5344D">
        <w:rPr>
          <w:rFonts w:ascii="Aptos" w:hAnsi="Aptos"/>
        </w:rPr>
        <w:t xml:space="preserve"> were</w:t>
      </w:r>
      <w:r w:rsidRPr="29E125AD" w:rsidR="1DA5344D">
        <w:rPr>
          <w:rFonts w:ascii="Aptos" w:hAnsi="Aptos"/>
          <w:b/>
          <w:bCs/>
          <w:i/>
          <w:iCs/>
        </w:rPr>
        <w:t xml:space="preserve"> </w:t>
      </w:r>
      <w:r w:rsidRPr="29E125AD" w:rsidR="61C5A20F">
        <w:rPr>
          <w:rFonts w:ascii="Aptos" w:hAnsi="Aptos" w:eastAsia="Aptos" w:cs="Aptos"/>
          <w:b/>
          <w:bCs/>
          <w:i/>
          <w:iCs/>
        </w:rPr>
        <w:t>{'C': 10, 'kernel': 'linear'</w:t>
      </w:r>
      <w:r w:rsidRPr="29E125AD" w:rsidR="00B62B92">
        <w:rPr>
          <w:rFonts w:ascii="Aptos" w:hAnsi="Aptos" w:eastAsia="Aptos" w:cs="Aptos"/>
          <w:b/>
          <w:bCs/>
          <w:i/>
          <w:iCs/>
        </w:rPr>
        <w:t>}.</w:t>
      </w:r>
      <w:r w:rsidRPr="29E125AD" w:rsidR="1DA5344D">
        <w:rPr>
          <w:rFonts w:ascii="Aptos" w:hAnsi="Aptos" w:eastAsia="Aptos" w:cs="Aptos"/>
        </w:rPr>
        <w:t xml:space="preserve"> </w:t>
      </w:r>
      <w:r w:rsidRPr="29E125AD" w:rsidR="12B2BC10">
        <w:rPr>
          <w:rFonts w:ascii="Aptos" w:hAnsi="Aptos" w:eastAsia="Aptos" w:cs="Aptos"/>
        </w:rPr>
        <w:t xml:space="preserve">Similarly, </w:t>
      </w:r>
      <w:r w:rsidRPr="29E125AD" w:rsidR="2FF82CB9">
        <w:rPr>
          <w:rFonts w:ascii="Aptos" w:hAnsi="Aptos"/>
        </w:rPr>
        <w:t>Artificial Neural Network</w:t>
      </w:r>
      <w:r w:rsidRPr="29E125AD" w:rsidR="2FF82CB9">
        <w:rPr>
          <w:rFonts w:ascii="Aptos" w:hAnsi="Aptos" w:eastAsia="Aptos" w:cs="Aptos"/>
        </w:rPr>
        <w:t xml:space="preserve"> </w:t>
      </w:r>
      <w:r w:rsidRPr="29E125AD" w:rsidR="12B2BC10">
        <w:rPr>
          <w:rFonts w:ascii="Aptos" w:hAnsi="Aptos" w:eastAsia="Aptos" w:cs="Aptos"/>
        </w:rPr>
        <w:t>saw a good improvement in its KPIs (example, preci</w:t>
      </w:r>
      <w:r w:rsidRPr="29E125AD" w:rsidR="6052D8D7">
        <w:rPr>
          <w:rFonts w:ascii="Aptos" w:hAnsi="Aptos" w:eastAsia="Aptos" w:cs="Aptos"/>
        </w:rPr>
        <w:t xml:space="preserve">sion increased from </w:t>
      </w:r>
      <w:r w:rsidR="00432AE4">
        <w:rPr>
          <w:rFonts w:ascii="Aptos" w:hAnsi="Aptos" w:eastAsia="Aptos" w:cs="Aptos"/>
        </w:rPr>
        <w:t>45</w:t>
      </w:r>
      <w:r w:rsidRPr="29E125AD" w:rsidR="6052D8D7">
        <w:rPr>
          <w:rFonts w:ascii="Aptos" w:hAnsi="Aptos" w:eastAsia="Aptos" w:cs="Aptos"/>
        </w:rPr>
        <w:t xml:space="preserve">% to </w:t>
      </w:r>
      <w:r w:rsidRPr="29E125AD" w:rsidR="58830B98">
        <w:rPr>
          <w:rFonts w:ascii="Aptos" w:hAnsi="Aptos" w:eastAsia="Aptos" w:cs="Aptos"/>
        </w:rPr>
        <w:t>60</w:t>
      </w:r>
      <w:r w:rsidRPr="29E125AD" w:rsidR="6052D8D7">
        <w:rPr>
          <w:rFonts w:ascii="Aptos" w:hAnsi="Aptos" w:eastAsia="Aptos" w:cs="Aptos"/>
        </w:rPr>
        <w:t>%) with best parameters as</w:t>
      </w:r>
      <w:r w:rsidRPr="29E125AD" w:rsidR="6052D8D7">
        <w:rPr>
          <w:rFonts w:ascii="Aptos" w:hAnsi="Aptos" w:eastAsia="Aptos" w:cs="Aptos"/>
          <w:b/>
          <w:bCs/>
          <w:i/>
          <w:iCs/>
        </w:rPr>
        <w:t xml:space="preserve"> </w:t>
      </w:r>
      <w:r w:rsidRPr="29E125AD" w:rsidR="606784E7">
        <w:rPr>
          <w:rFonts w:ascii="Aptos" w:hAnsi="Aptos" w:eastAsia="Aptos" w:cs="Aptos"/>
          <w:b/>
          <w:bCs/>
          <w:i/>
          <w:iCs/>
        </w:rPr>
        <w:t>{'activation': 'tanh', 'alpha': 0.001, '</w:t>
      </w:r>
      <w:proofErr w:type="spellStart"/>
      <w:r w:rsidRPr="29E125AD" w:rsidR="606784E7">
        <w:rPr>
          <w:rFonts w:ascii="Aptos" w:hAnsi="Aptos" w:eastAsia="Aptos" w:cs="Aptos"/>
          <w:b/>
          <w:bCs/>
          <w:i/>
          <w:iCs/>
        </w:rPr>
        <w:t>hidden_layer_sizes</w:t>
      </w:r>
      <w:proofErr w:type="spellEnd"/>
      <w:r w:rsidRPr="29E125AD" w:rsidR="606784E7">
        <w:rPr>
          <w:rFonts w:ascii="Aptos" w:hAnsi="Aptos" w:eastAsia="Aptos" w:cs="Aptos"/>
          <w:b/>
          <w:bCs/>
          <w:i/>
          <w:iCs/>
        </w:rPr>
        <w:t>': (100,), 'solver': '</w:t>
      </w:r>
      <w:proofErr w:type="spellStart"/>
      <w:r w:rsidRPr="29E125AD" w:rsidR="606784E7">
        <w:rPr>
          <w:rFonts w:ascii="Aptos" w:hAnsi="Aptos" w:eastAsia="Aptos" w:cs="Aptos"/>
          <w:b/>
          <w:bCs/>
          <w:i/>
          <w:iCs/>
        </w:rPr>
        <w:t>adam</w:t>
      </w:r>
      <w:proofErr w:type="spellEnd"/>
      <w:r w:rsidRPr="29E125AD" w:rsidR="606784E7">
        <w:rPr>
          <w:rFonts w:ascii="Aptos" w:hAnsi="Aptos" w:eastAsia="Aptos" w:cs="Aptos"/>
          <w:b/>
          <w:bCs/>
          <w:i/>
          <w:iCs/>
        </w:rPr>
        <w:t>'}</w:t>
      </w:r>
      <w:r w:rsidRPr="29E125AD" w:rsidR="6052D8D7">
        <w:rPr>
          <w:rFonts w:ascii="Aptos" w:hAnsi="Aptos" w:eastAsia="Aptos" w:cs="Aptos"/>
        </w:rPr>
        <w:t xml:space="preserve">. </w:t>
      </w:r>
      <w:r w:rsidRPr="29E125AD" w:rsidR="33359BFF">
        <w:rPr>
          <w:rFonts w:ascii="Aptos" w:hAnsi="Aptos" w:eastAsia="Aptos" w:cs="Aptos"/>
        </w:rPr>
        <w:t xml:space="preserve">Random Forest and Decision tree </w:t>
      </w:r>
      <w:r w:rsidRPr="29E125AD" w:rsidR="69EA5F6C">
        <w:rPr>
          <w:rFonts w:ascii="Aptos" w:hAnsi="Aptos" w:eastAsia="Aptos" w:cs="Aptos"/>
        </w:rPr>
        <w:t xml:space="preserve">stayed relatively stable </w:t>
      </w:r>
      <w:r w:rsidRPr="29E125AD" w:rsidR="33359BFF">
        <w:rPr>
          <w:rFonts w:ascii="Aptos" w:hAnsi="Aptos" w:eastAsia="Aptos" w:cs="Aptos"/>
        </w:rPr>
        <w:t xml:space="preserve">in their KPIs </w:t>
      </w:r>
      <w:r w:rsidRPr="29E125AD" w:rsidR="2107ABBE">
        <w:rPr>
          <w:rFonts w:ascii="Aptos" w:hAnsi="Aptos" w:eastAsia="Aptos" w:cs="Aptos"/>
        </w:rPr>
        <w:t>before and after hyperparameter tuning</w:t>
      </w:r>
      <w:r w:rsidRPr="29E125AD" w:rsidR="65797DFC">
        <w:rPr>
          <w:rFonts w:ascii="Aptos" w:hAnsi="Aptos" w:eastAsia="Aptos" w:cs="Aptos"/>
        </w:rPr>
        <w:t xml:space="preserve"> because inherently, these two models are robust and less sensitive to hyperparameter changes compared to other algorithms like Support Vector Machines or Artificial Neural Networks. </w:t>
      </w:r>
      <w:r w:rsidRPr="00E77803" w:rsidR="00E77803">
        <w:rPr>
          <w:rFonts w:ascii="Aptos" w:hAnsi="Aptos" w:eastAsia="Aptos" w:cs="Aptos"/>
        </w:rPr>
        <w:t>Random Forests</w:t>
      </w:r>
      <w:r w:rsidR="00E77803">
        <w:rPr>
          <w:rFonts w:ascii="Aptos" w:hAnsi="Aptos" w:eastAsia="Aptos" w:cs="Aptos"/>
        </w:rPr>
        <w:t xml:space="preserve"> in particular,</w:t>
      </w:r>
      <w:r w:rsidRPr="00E77803" w:rsidR="00E77803">
        <w:rPr>
          <w:rFonts w:ascii="Aptos" w:hAnsi="Aptos" w:eastAsia="Aptos" w:cs="Aptos"/>
        </w:rPr>
        <w:t xml:space="preserve"> are ensemble learning methods that construct multiple decision trees during training and output the mode of their predictions for classification tasks. This approach inherently reduces overfitting and enhances generalization, making Random Forests less sensitive to hyperparameter changes compared to models like Support Vector Machines (SVMs) or Artificial Neural Networks (ANNs).</w:t>
      </w:r>
    </w:p>
    <w:p w:rsidRPr="00E77803" w:rsidR="00E77803" w:rsidP="00E77803" w:rsidRDefault="00E77803" w14:paraId="7EC6962D" w14:textId="05CD91E7">
      <w:pPr>
        <w:spacing w:before="238" w:after="238" w:line="278" w:lineRule="auto"/>
        <w:rPr>
          <w:rFonts w:ascii="Aptos" w:hAnsi="Aptos" w:eastAsia="Aptos" w:cs="Aptos"/>
        </w:rPr>
      </w:pPr>
      <w:r w:rsidRPr="00E77803">
        <w:rPr>
          <w:rFonts w:ascii="Aptos" w:hAnsi="Aptos" w:eastAsia="Aptos" w:cs="Aptos"/>
        </w:rPr>
        <w:t xml:space="preserve">A study published in the </w:t>
      </w:r>
      <w:r w:rsidRPr="00E77803">
        <w:rPr>
          <w:rFonts w:ascii="Aptos" w:hAnsi="Aptos" w:eastAsia="Aptos" w:cs="Aptos"/>
          <w:i/>
          <w:iCs/>
        </w:rPr>
        <w:t xml:space="preserve">Journal of </w:t>
      </w:r>
      <w:r w:rsidRPr="00E77803" w:rsidR="00AF15F5">
        <w:rPr>
          <w:rFonts w:ascii="Aptos" w:hAnsi="Aptos" w:eastAsia="Aptos" w:cs="Aptos"/>
          <w:i/>
          <w:iCs/>
        </w:rPr>
        <w:t>Cheminformatics</w:t>
      </w:r>
      <w:r w:rsidR="00AF15F5">
        <w:rPr>
          <w:rFonts w:ascii="Aptos" w:hAnsi="Aptos" w:eastAsia="Aptos" w:cs="Aptos"/>
          <w:i/>
          <w:iCs/>
        </w:rPr>
        <w:t xml:space="preserve"> (2017) </w:t>
      </w:r>
      <w:r w:rsidR="00AF15F5">
        <w:rPr>
          <w:rFonts w:ascii="Aptos" w:hAnsi="Aptos" w:eastAsia="Aptos" w:cs="Aptos"/>
        </w:rPr>
        <w:t xml:space="preserve">by </w:t>
      </w:r>
      <w:proofErr w:type="spellStart"/>
      <w:r w:rsidRPr="00AF15F5" w:rsidR="00AF15F5">
        <w:rPr>
          <w:rFonts w:eastAsia="Times New Roman" w:cs="Segoe UI"/>
          <w:lang w:eastAsia="en-GB"/>
        </w:rPr>
        <w:t>Koutsoukas</w:t>
      </w:r>
      <w:proofErr w:type="spellEnd"/>
      <w:r w:rsidRPr="00AF15F5" w:rsidR="00AF15F5">
        <w:rPr>
          <w:rFonts w:eastAsia="Times New Roman" w:cs="Segoe UI"/>
          <w:lang w:eastAsia="en-GB"/>
        </w:rPr>
        <w:t>, A</w:t>
      </w:r>
      <w:r w:rsidRPr="00AF15F5" w:rsidR="00AF15F5">
        <w:rPr>
          <w:rFonts w:eastAsia="Times New Roman" w:cs="Segoe UI"/>
          <w:lang w:eastAsia="en-GB"/>
        </w:rPr>
        <w:t xml:space="preserve"> et al</w:t>
      </w:r>
      <w:r w:rsidRPr="00E77803">
        <w:rPr>
          <w:rFonts w:ascii="Aptos" w:hAnsi="Aptos" w:eastAsia="Aptos" w:cs="Aptos"/>
        </w:rPr>
        <w:t xml:space="preserve"> investigated the performance of various machine learning algorithms, including Random </w:t>
      </w:r>
      <w:r w:rsidRPr="00E77803">
        <w:rPr>
          <w:rFonts w:ascii="Aptos" w:hAnsi="Aptos" w:eastAsia="Aptos" w:cs="Aptos"/>
        </w:rPr>
        <w:lastRenderedPageBreak/>
        <w:t>Forests, SVMs, and ANNs, across diverse bioactivity classes. The research demonstrated that while hyperparameter optimi</w:t>
      </w:r>
      <w:r w:rsidR="00B96547">
        <w:rPr>
          <w:rFonts w:ascii="Aptos" w:hAnsi="Aptos" w:eastAsia="Aptos" w:cs="Aptos"/>
        </w:rPr>
        <w:t>s</w:t>
      </w:r>
      <w:r w:rsidRPr="00E77803">
        <w:rPr>
          <w:rFonts w:ascii="Aptos" w:hAnsi="Aptos" w:eastAsia="Aptos" w:cs="Aptos"/>
        </w:rPr>
        <w:t>ation generally improved model performance, Random Forests exhibited robust accuracy even with default parameters, whereas SVMs and ANNs showed more significant performance variations depending on hyperparameter configurations.</w:t>
      </w:r>
    </w:p>
    <w:p w:rsidR="29E125AD" w:rsidP="29E125AD" w:rsidRDefault="29E125AD" w14:paraId="7CFBF421" w14:textId="237C40BF">
      <w:pPr>
        <w:spacing w:before="238" w:after="238" w:line="278" w:lineRule="auto"/>
        <w:rPr>
          <w:rFonts w:ascii="Aptos" w:hAnsi="Aptos"/>
        </w:rPr>
      </w:pPr>
    </w:p>
    <w:p w:rsidR="3A13F964" w:rsidP="10EABB59" w:rsidRDefault="3A13F964" w14:paraId="044F2E9E" w14:textId="49871C7E">
      <w:pPr>
        <w:spacing w:before="238" w:after="238" w:line="278" w:lineRule="auto"/>
        <w:rPr>
          <w:rFonts w:ascii="Aptos" w:hAnsi="Aptos"/>
        </w:rPr>
      </w:pPr>
      <w:r w:rsidRPr="10EABB59" w:rsidR="3A13F964">
        <w:rPr>
          <w:rFonts w:ascii="Aptos" w:hAnsi="Aptos"/>
        </w:rPr>
        <w:t>Overall,</w:t>
      </w:r>
      <w:r w:rsidRPr="10EABB59" w:rsidR="38649DFD">
        <w:rPr>
          <w:rFonts w:ascii="Aptos" w:hAnsi="Aptos"/>
        </w:rPr>
        <w:t xml:space="preserve"> </w:t>
      </w:r>
      <w:r w:rsidRPr="10EABB59" w:rsidR="5B149437">
        <w:rPr>
          <w:rFonts w:ascii="Aptos" w:hAnsi="Aptos"/>
        </w:rPr>
        <w:t>this</w:t>
      </w:r>
      <w:r w:rsidRPr="10EABB59" w:rsidR="38649DFD">
        <w:rPr>
          <w:rFonts w:ascii="Aptos" w:hAnsi="Aptos"/>
        </w:rPr>
        <w:t xml:space="preserve"> improvement underscores the importance of hyperparameter optimization in maximi</w:t>
      </w:r>
      <w:r w:rsidRPr="10EABB59" w:rsidR="61EF1D38">
        <w:rPr>
          <w:rFonts w:ascii="Aptos" w:hAnsi="Aptos"/>
        </w:rPr>
        <w:t>si</w:t>
      </w:r>
      <w:r w:rsidRPr="10EABB59" w:rsidR="38649DFD">
        <w:rPr>
          <w:rFonts w:ascii="Aptos" w:hAnsi="Aptos"/>
        </w:rPr>
        <w:t>ng model performance and achieving more reliable predictions</w:t>
      </w:r>
    </w:p>
    <w:p w:rsidR="69277165" w:rsidP="10EABB59" w:rsidRDefault="69277165" w14:paraId="01EDF1C1" w14:textId="5D93A727">
      <w:pPr>
        <w:pStyle w:val="Normal"/>
        <w:suppressLineNumbers w:val="0"/>
        <w:bidi w:val="0"/>
        <w:spacing w:before="238" w:beforeAutospacing="off" w:after="238" w:afterAutospacing="off" w:line="278" w:lineRule="auto"/>
        <w:ind w:left="0" w:right="0"/>
        <w:jc w:val="left"/>
        <w:rPr>
          <w:rFonts w:ascii="Aptos" w:hAnsi="Aptos" w:eastAsia="Aptos" w:cs="Aptos"/>
          <w:b w:val="1"/>
          <w:bCs w:val="1"/>
        </w:rPr>
      </w:pPr>
      <w:r w:rsidRPr="10EABB59" w:rsidR="69277165">
        <w:rPr>
          <w:rFonts w:ascii="Aptos" w:hAnsi="Aptos" w:eastAsia="Aptos" w:cs="Aptos"/>
          <w:b w:val="1"/>
          <w:bCs w:val="1"/>
        </w:rPr>
        <w:t>Visualising the b</w:t>
      </w:r>
      <w:r w:rsidRPr="10EABB59" w:rsidR="19F589C6">
        <w:rPr>
          <w:rFonts w:ascii="Aptos" w:hAnsi="Aptos" w:eastAsia="Aptos" w:cs="Aptos"/>
          <w:b w:val="1"/>
          <w:bCs w:val="1"/>
        </w:rPr>
        <w:t>est Model.</w:t>
      </w:r>
    </w:p>
    <w:p w:rsidR="6B52F7FD" w:rsidP="10EABB59" w:rsidRDefault="6B52F7FD" w14:paraId="3A353DC4" w14:textId="18F4300D">
      <w:pPr>
        <w:pStyle w:val="Heading3"/>
        <w:bidi w:val="0"/>
        <w:spacing w:before="281" w:beforeAutospacing="off" w:after="281" w:afterAutospacing="off"/>
        <w:jc w:val="left"/>
      </w:pPr>
      <w:r w:rsidRPr="10EABB59" w:rsidR="6B52F7FD">
        <w:rPr>
          <w:rFonts w:ascii="Aptos" w:hAnsi="Aptos" w:eastAsia="Aptos" w:cs="Aptos"/>
          <w:b w:val="1"/>
          <w:bCs w:val="1"/>
          <w:noProof w:val="0"/>
          <w:sz w:val="28"/>
          <w:szCs w:val="28"/>
          <w:lang w:val="en-GB"/>
        </w:rPr>
        <w:t>Explanation of the Results:</w:t>
      </w:r>
    </w:p>
    <w:p w:rsidR="6B52F7FD" w:rsidP="10EABB59" w:rsidRDefault="6B52F7FD" w14:paraId="51563DB8" w14:textId="0F64C227">
      <w:pPr>
        <w:pStyle w:val="Heading4"/>
        <w:bidi w:val="0"/>
        <w:spacing w:before="319" w:beforeAutospacing="off" w:after="319" w:afterAutospacing="off"/>
        <w:jc w:val="left"/>
      </w:pPr>
      <w:r w:rsidRPr="10EABB59" w:rsidR="6B52F7FD">
        <w:rPr>
          <w:rFonts w:ascii="Aptos" w:hAnsi="Aptos" w:eastAsia="Aptos" w:cs="Aptos"/>
          <w:b w:val="1"/>
          <w:bCs w:val="1"/>
          <w:noProof w:val="0"/>
          <w:sz w:val="24"/>
          <w:szCs w:val="24"/>
          <w:lang w:val="en-GB"/>
        </w:rPr>
        <w:t>Confusion Matrix Analysis</w:t>
      </w:r>
    </w:p>
    <w:p w:rsidR="6B52F7FD" w:rsidRDefault="6B52F7FD" w14:paraId="7756260F" w14:textId="18AC20F0">
      <w:r w:rsidR="6B52F7FD">
        <w:drawing>
          <wp:inline wp14:editId="437C8F47" wp14:anchorId="1AE44FC6">
            <wp:extent cx="4867954" cy="4210638"/>
            <wp:effectExtent l="0" t="0" r="0" b="0"/>
            <wp:docPr id="1107074430" name="" title=""/>
            <wp:cNvGraphicFramePr>
              <a:graphicFrameLocks noChangeAspect="1"/>
            </wp:cNvGraphicFramePr>
            <a:graphic>
              <a:graphicData uri="http://schemas.openxmlformats.org/drawingml/2006/picture">
                <pic:pic>
                  <pic:nvPicPr>
                    <pic:cNvPr id="0" name=""/>
                    <pic:cNvPicPr/>
                  </pic:nvPicPr>
                  <pic:blipFill>
                    <a:blip r:embed="R5c3a94b8528f4cb1">
                      <a:extLst>
                        <a:ext xmlns:a="http://schemas.openxmlformats.org/drawingml/2006/main" uri="{28A0092B-C50C-407E-A947-70E740481C1C}">
                          <a14:useLocalDpi val="0"/>
                        </a:ext>
                      </a:extLst>
                    </a:blip>
                    <a:stretch>
                      <a:fillRect/>
                    </a:stretch>
                  </pic:blipFill>
                  <pic:spPr>
                    <a:xfrm>
                      <a:off x="0" y="0"/>
                      <a:ext cx="4867954" cy="4210638"/>
                    </a:xfrm>
                    <a:prstGeom prst="rect">
                      <a:avLst/>
                    </a:prstGeom>
                  </pic:spPr>
                </pic:pic>
              </a:graphicData>
            </a:graphic>
          </wp:inline>
        </w:drawing>
      </w:r>
    </w:p>
    <w:p w:rsidR="6B52F7FD" w:rsidP="10EABB59" w:rsidRDefault="6B52F7FD" w14:paraId="0D3CA07F" w14:textId="023F9070">
      <w:pPr>
        <w:bidi w:val="0"/>
        <w:spacing w:before="240" w:beforeAutospacing="off" w:after="240" w:afterAutospacing="off"/>
        <w:jc w:val="left"/>
      </w:pPr>
      <w:r w:rsidRPr="10EABB59" w:rsidR="6B52F7FD">
        <w:rPr>
          <w:rFonts w:ascii="Aptos" w:hAnsi="Aptos" w:eastAsia="Aptos" w:cs="Aptos"/>
          <w:noProof w:val="0"/>
          <w:sz w:val="24"/>
          <w:szCs w:val="24"/>
          <w:lang w:val="en-GB"/>
        </w:rPr>
        <w:t>The confusion matrix provides a detailed breakdown of the Random Forest model’s classification performance across the four quality classes: waste (1.0), acceptance (2.0), target (3.0), and inefficient (4.0).</w:t>
      </w:r>
    </w:p>
    <w:p w:rsidR="6B52F7FD" w:rsidP="10EABB59" w:rsidRDefault="6B52F7FD" w14:paraId="03F1EE45" w14:textId="47DFB6BB">
      <w:pPr>
        <w:pStyle w:val="ListParagraph"/>
        <w:numPr>
          <w:ilvl w:val="0"/>
          <w:numId w:val="9"/>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noProof w:val="0"/>
          <w:sz w:val="24"/>
          <w:szCs w:val="24"/>
          <w:lang w:val="en-GB"/>
        </w:rPr>
        <w:t xml:space="preserve">The model correctly predicted </w:t>
      </w:r>
      <w:r w:rsidRPr="10EABB59" w:rsidR="6B52F7FD">
        <w:rPr>
          <w:rFonts w:ascii="Aptos" w:hAnsi="Aptos" w:eastAsia="Aptos" w:cs="Aptos"/>
          <w:b w:val="1"/>
          <w:bCs w:val="1"/>
          <w:noProof w:val="0"/>
          <w:sz w:val="24"/>
          <w:szCs w:val="24"/>
          <w:lang w:val="en-GB"/>
        </w:rPr>
        <w:t>77 instances of waste (1.0)</w:t>
      </w:r>
      <w:r w:rsidRPr="10EABB59" w:rsidR="6B52F7FD">
        <w:rPr>
          <w:rFonts w:ascii="Aptos" w:hAnsi="Aptos" w:eastAsia="Aptos" w:cs="Aptos"/>
          <w:noProof w:val="0"/>
          <w:sz w:val="24"/>
          <w:szCs w:val="24"/>
          <w:lang w:val="en-GB"/>
        </w:rPr>
        <w:t xml:space="preserve">, with only </w:t>
      </w:r>
      <w:r w:rsidRPr="10EABB59" w:rsidR="6B52F7FD">
        <w:rPr>
          <w:rFonts w:ascii="Aptos" w:hAnsi="Aptos" w:eastAsia="Aptos" w:cs="Aptos"/>
          <w:b w:val="1"/>
          <w:bCs w:val="1"/>
          <w:noProof w:val="0"/>
          <w:sz w:val="24"/>
          <w:szCs w:val="24"/>
          <w:lang w:val="en-GB"/>
        </w:rPr>
        <w:t>5 misclassified</w:t>
      </w:r>
      <w:r w:rsidRPr="10EABB59" w:rsidR="6B52F7FD">
        <w:rPr>
          <w:rFonts w:ascii="Aptos" w:hAnsi="Aptos" w:eastAsia="Aptos" w:cs="Aptos"/>
          <w:noProof w:val="0"/>
          <w:sz w:val="24"/>
          <w:szCs w:val="24"/>
          <w:lang w:val="en-GB"/>
        </w:rPr>
        <w:t xml:space="preserve"> as acceptance (2.0). This suggests a high classification performance for waste.</w:t>
      </w:r>
    </w:p>
    <w:p w:rsidR="6B52F7FD" w:rsidP="10EABB59" w:rsidRDefault="6B52F7FD" w14:paraId="63F4DFA8" w14:textId="214ECE35">
      <w:pPr>
        <w:pStyle w:val="ListParagraph"/>
        <w:numPr>
          <w:ilvl w:val="0"/>
          <w:numId w:val="9"/>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b w:val="1"/>
          <w:bCs w:val="1"/>
          <w:noProof w:val="0"/>
          <w:sz w:val="24"/>
          <w:szCs w:val="24"/>
          <w:lang w:val="en-GB"/>
        </w:rPr>
        <w:t>72 instances of acceptance (2.0)</w:t>
      </w:r>
      <w:r w:rsidRPr="10EABB59" w:rsidR="6B52F7FD">
        <w:rPr>
          <w:rFonts w:ascii="Aptos" w:hAnsi="Aptos" w:eastAsia="Aptos" w:cs="Aptos"/>
          <w:noProof w:val="0"/>
          <w:sz w:val="24"/>
          <w:szCs w:val="24"/>
          <w:lang w:val="en-GB"/>
        </w:rPr>
        <w:t xml:space="preserve"> were correctly classified, but </w:t>
      </w:r>
      <w:r w:rsidRPr="10EABB59" w:rsidR="6B52F7FD">
        <w:rPr>
          <w:rFonts w:ascii="Aptos" w:hAnsi="Aptos" w:eastAsia="Aptos" w:cs="Aptos"/>
          <w:b w:val="1"/>
          <w:bCs w:val="1"/>
          <w:noProof w:val="0"/>
          <w:sz w:val="24"/>
          <w:szCs w:val="24"/>
          <w:lang w:val="en-GB"/>
        </w:rPr>
        <w:t>7 were misclassified as waste (1.0)</w:t>
      </w:r>
      <w:r w:rsidRPr="10EABB59" w:rsidR="6B52F7FD">
        <w:rPr>
          <w:rFonts w:ascii="Aptos" w:hAnsi="Aptos" w:eastAsia="Aptos" w:cs="Aptos"/>
          <w:noProof w:val="0"/>
          <w:sz w:val="24"/>
          <w:szCs w:val="24"/>
          <w:lang w:val="en-GB"/>
        </w:rPr>
        <w:t xml:space="preserve"> and </w:t>
      </w:r>
      <w:r w:rsidRPr="10EABB59" w:rsidR="6B52F7FD">
        <w:rPr>
          <w:rFonts w:ascii="Aptos" w:hAnsi="Aptos" w:eastAsia="Aptos" w:cs="Aptos"/>
          <w:b w:val="1"/>
          <w:bCs w:val="1"/>
          <w:noProof w:val="0"/>
          <w:sz w:val="24"/>
          <w:szCs w:val="24"/>
          <w:lang w:val="en-GB"/>
        </w:rPr>
        <w:t>3 as target (3.0)</w:t>
      </w:r>
      <w:r w:rsidRPr="10EABB59" w:rsidR="6B52F7FD">
        <w:rPr>
          <w:rFonts w:ascii="Aptos" w:hAnsi="Aptos" w:eastAsia="Aptos" w:cs="Aptos"/>
          <w:noProof w:val="0"/>
          <w:sz w:val="24"/>
          <w:szCs w:val="24"/>
          <w:lang w:val="en-GB"/>
        </w:rPr>
        <w:t>, indicating some overlap between these categories.</w:t>
      </w:r>
    </w:p>
    <w:p w:rsidR="6B52F7FD" w:rsidP="10EABB59" w:rsidRDefault="6B52F7FD" w14:paraId="69F57907" w14:textId="17C4FF7E">
      <w:pPr>
        <w:pStyle w:val="ListParagraph"/>
        <w:numPr>
          <w:ilvl w:val="0"/>
          <w:numId w:val="9"/>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b w:val="1"/>
          <w:bCs w:val="1"/>
          <w:noProof w:val="0"/>
          <w:sz w:val="24"/>
          <w:szCs w:val="24"/>
          <w:lang w:val="en-GB"/>
        </w:rPr>
        <w:t>52 instances of target (3.0)</w:t>
      </w:r>
      <w:r w:rsidRPr="10EABB59" w:rsidR="6B52F7FD">
        <w:rPr>
          <w:rFonts w:ascii="Aptos" w:hAnsi="Aptos" w:eastAsia="Aptos" w:cs="Aptos"/>
          <w:noProof w:val="0"/>
          <w:sz w:val="24"/>
          <w:szCs w:val="24"/>
          <w:lang w:val="en-GB"/>
        </w:rPr>
        <w:t xml:space="preserve"> were correctly classified, but </w:t>
      </w:r>
      <w:r w:rsidRPr="10EABB59" w:rsidR="6B52F7FD">
        <w:rPr>
          <w:rFonts w:ascii="Aptos" w:hAnsi="Aptos" w:eastAsia="Aptos" w:cs="Aptos"/>
          <w:b w:val="1"/>
          <w:bCs w:val="1"/>
          <w:noProof w:val="0"/>
          <w:sz w:val="24"/>
          <w:szCs w:val="24"/>
          <w:lang w:val="en-GB"/>
        </w:rPr>
        <w:t>7 were misclassified as inefficient (4.0)</w:t>
      </w:r>
      <w:r w:rsidRPr="10EABB59" w:rsidR="6B52F7FD">
        <w:rPr>
          <w:rFonts w:ascii="Aptos" w:hAnsi="Aptos" w:eastAsia="Aptos" w:cs="Aptos"/>
          <w:noProof w:val="0"/>
          <w:sz w:val="24"/>
          <w:szCs w:val="24"/>
          <w:lang w:val="en-GB"/>
        </w:rPr>
        <w:t>, highlighting a slight confusion between these two classes.</w:t>
      </w:r>
    </w:p>
    <w:p w:rsidR="6B52F7FD" w:rsidP="10EABB59" w:rsidRDefault="6B52F7FD" w14:paraId="34054462" w14:textId="33C0053E">
      <w:pPr>
        <w:pStyle w:val="ListParagraph"/>
        <w:numPr>
          <w:ilvl w:val="0"/>
          <w:numId w:val="9"/>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b w:val="1"/>
          <w:bCs w:val="1"/>
          <w:noProof w:val="0"/>
          <w:sz w:val="24"/>
          <w:szCs w:val="24"/>
          <w:lang w:val="en-GB"/>
        </w:rPr>
        <w:t>75 instances of inefficient (4.0)</w:t>
      </w:r>
      <w:r w:rsidRPr="10EABB59" w:rsidR="6B52F7FD">
        <w:rPr>
          <w:rFonts w:ascii="Aptos" w:hAnsi="Aptos" w:eastAsia="Aptos" w:cs="Aptos"/>
          <w:noProof w:val="0"/>
          <w:sz w:val="24"/>
          <w:szCs w:val="24"/>
          <w:lang w:val="en-GB"/>
        </w:rPr>
        <w:t xml:space="preserve"> were correctly identified, with </w:t>
      </w:r>
      <w:r w:rsidRPr="10EABB59" w:rsidR="6B52F7FD">
        <w:rPr>
          <w:rFonts w:ascii="Aptos" w:hAnsi="Aptos" w:eastAsia="Aptos" w:cs="Aptos"/>
          <w:b w:val="1"/>
          <w:bCs w:val="1"/>
          <w:noProof w:val="0"/>
          <w:sz w:val="24"/>
          <w:szCs w:val="24"/>
          <w:lang w:val="en-GB"/>
        </w:rPr>
        <w:t>only 2 misclassified as target (3.0)</w:t>
      </w:r>
      <w:r w:rsidRPr="10EABB59" w:rsidR="6B52F7FD">
        <w:rPr>
          <w:rFonts w:ascii="Aptos" w:hAnsi="Aptos" w:eastAsia="Aptos" w:cs="Aptos"/>
          <w:noProof w:val="0"/>
          <w:sz w:val="24"/>
          <w:szCs w:val="24"/>
          <w:lang w:val="en-GB"/>
        </w:rPr>
        <w:t>, meaning the model has strong predictive ability for this class.</w:t>
      </w:r>
    </w:p>
    <w:p w:rsidR="6B52F7FD" w:rsidP="10EABB59" w:rsidRDefault="6B52F7FD" w14:paraId="61B0EDA5" w14:textId="3D3545FF">
      <w:pPr>
        <w:bidi w:val="0"/>
        <w:spacing w:before="240" w:beforeAutospacing="off" w:after="240" w:afterAutospacing="off"/>
        <w:jc w:val="left"/>
        <w:rPr>
          <w:rFonts w:ascii="Aptos" w:hAnsi="Aptos" w:eastAsia="Aptos" w:cs="Aptos"/>
          <w:noProof w:val="0"/>
          <w:sz w:val="24"/>
          <w:szCs w:val="24"/>
          <w:lang w:val="en-GB"/>
        </w:rPr>
      </w:pPr>
      <w:r w:rsidRPr="10EABB59" w:rsidR="6B52F7FD">
        <w:rPr>
          <w:rFonts w:ascii="Aptos" w:hAnsi="Aptos" w:eastAsia="Aptos" w:cs="Aptos"/>
          <w:noProof w:val="0"/>
          <w:sz w:val="24"/>
          <w:szCs w:val="24"/>
          <w:lang w:val="en-GB"/>
        </w:rPr>
        <w:t xml:space="preserve">Overall, the model </w:t>
      </w:r>
      <w:r w:rsidRPr="10EABB59" w:rsidR="6B52F7FD">
        <w:rPr>
          <w:rFonts w:ascii="Aptos" w:hAnsi="Aptos" w:eastAsia="Aptos" w:cs="Aptos"/>
          <w:noProof w:val="0"/>
          <w:sz w:val="24"/>
          <w:szCs w:val="24"/>
          <w:lang w:val="en-GB"/>
        </w:rPr>
        <w:t>demonstrates</w:t>
      </w:r>
      <w:r w:rsidRPr="10EABB59" w:rsidR="6B52F7FD">
        <w:rPr>
          <w:rFonts w:ascii="Aptos" w:hAnsi="Aptos" w:eastAsia="Aptos" w:cs="Aptos"/>
          <w:noProof w:val="0"/>
          <w:sz w:val="24"/>
          <w:szCs w:val="24"/>
          <w:lang w:val="en-GB"/>
        </w:rPr>
        <w:t xml:space="preserve"> </w:t>
      </w:r>
      <w:r w:rsidRPr="10EABB59" w:rsidR="6B52F7FD">
        <w:rPr>
          <w:rFonts w:ascii="Aptos" w:hAnsi="Aptos" w:eastAsia="Aptos" w:cs="Aptos"/>
          <w:b w:val="1"/>
          <w:bCs w:val="1"/>
          <w:noProof w:val="0"/>
          <w:sz w:val="24"/>
          <w:szCs w:val="24"/>
          <w:lang w:val="en-GB"/>
        </w:rPr>
        <w:t>strong predictive power</w:t>
      </w:r>
      <w:r w:rsidRPr="10EABB59" w:rsidR="6B52F7FD">
        <w:rPr>
          <w:rFonts w:ascii="Aptos" w:hAnsi="Aptos" w:eastAsia="Aptos" w:cs="Aptos"/>
          <w:noProof w:val="0"/>
          <w:sz w:val="24"/>
          <w:szCs w:val="24"/>
          <w:lang w:val="en-GB"/>
        </w:rPr>
        <w:t xml:space="preserve"> with minimal misclassification, particularly between </w:t>
      </w:r>
      <w:r w:rsidRPr="10EABB59" w:rsidR="7DBA6CA1">
        <w:rPr>
          <w:rFonts w:ascii="Aptos" w:hAnsi="Aptos" w:eastAsia="Aptos" w:cs="Aptos"/>
          <w:noProof w:val="0"/>
          <w:sz w:val="24"/>
          <w:szCs w:val="24"/>
          <w:lang w:val="en-GB"/>
        </w:rPr>
        <w:t>neighbouring</w:t>
      </w:r>
      <w:r w:rsidRPr="10EABB59" w:rsidR="6B52F7FD">
        <w:rPr>
          <w:rFonts w:ascii="Aptos" w:hAnsi="Aptos" w:eastAsia="Aptos" w:cs="Aptos"/>
          <w:noProof w:val="0"/>
          <w:sz w:val="24"/>
          <w:szCs w:val="24"/>
          <w:lang w:val="en-GB"/>
        </w:rPr>
        <w:t xml:space="preserve"> categories.</w:t>
      </w:r>
    </w:p>
    <w:p w:rsidR="6B52F7FD" w:rsidP="10EABB59" w:rsidRDefault="6B52F7FD" w14:paraId="512E1D8C" w14:textId="6FA0BBB2">
      <w:pPr>
        <w:pStyle w:val="Heading4"/>
        <w:bidi w:val="0"/>
        <w:spacing w:before="319" w:beforeAutospacing="off" w:after="319" w:afterAutospacing="off"/>
        <w:jc w:val="left"/>
      </w:pPr>
      <w:r w:rsidRPr="10EABB59" w:rsidR="6B52F7FD">
        <w:rPr>
          <w:rFonts w:ascii="Aptos" w:hAnsi="Aptos" w:eastAsia="Aptos" w:cs="Aptos"/>
          <w:b w:val="1"/>
          <w:bCs w:val="1"/>
          <w:noProof w:val="0"/>
          <w:sz w:val="24"/>
          <w:szCs w:val="24"/>
          <w:lang w:val="en-GB"/>
        </w:rPr>
        <w:t>ROC Curve Analysis</w:t>
      </w:r>
    </w:p>
    <w:p w:rsidR="6B52F7FD" w:rsidRDefault="6B52F7FD" w14:paraId="65D05DD7" w14:textId="42852770">
      <w:r w:rsidR="6B52F7FD">
        <w:drawing>
          <wp:inline wp14:editId="348BDBA5" wp14:anchorId="0D4182FB">
            <wp:extent cx="5943600" cy="3857625"/>
            <wp:effectExtent l="0" t="0" r="0" b="0"/>
            <wp:docPr id="1695437731" name="" title=""/>
            <wp:cNvGraphicFramePr>
              <a:graphicFrameLocks noChangeAspect="1"/>
            </wp:cNvGraphicFramePr>
            <a:graphic>
              <a:graphicData uri="http://schemas.openxmlformats.org/drawingml/2006/picture">
                <pic:pic>
                  <pic:nvPicPr>
                    <pic:cNvPr id="0" name=""/>
                    <pic:cNvPicPr/>
                  </pic:nvPicPr>
                  <pic:blipFill>
                    <a:blip r:embed="R19cb20f78ae6416f">
                      <a:extLst>
                        <a:ext xmlns:a="http://schemas.openxmlformats.org/drawingml/2006/main" uri="{28A0092B-C50C-407E-A947-70E740481C1C}">
                          <a14:useLocalDpi val="0"/>
                        </a:ext>
                      </a:extLst>
                    </a:blip>
                    <a:stretch>
                      <a:fillRect/>
                    </a:stretch>
                  </pic:blipFill>
                  <pic:spPr>
                    <a:xfrm>
                      <a:off x="0" y="0"/>
                      <a:ext cx="5943600" cy="3857625"/>
                    </a:xfrm>
                    <a:prstGeom prst="rect">
                      <a:avLst/>
                    </a:prstGeom>
                  </pic:spPr>
                </pic:pic>
              </a:graphicData>
            </a:graphic>
          </wp:inline>
        </w:drawing>
      </w:r>
    </w:p>
    <w:p w:rsidR="6B52F7FD" w:rsidP="10EABB59" w:rsidRDefault="6B52F7FD" w14:paraId="3766D45E" w14:textId="34A32F30">
      <w:pPr>
        <w:bidi w:val="0"/>
        <w:spacing w:before="240" w:beforeAutospacing="off" w:after="240" w:afterAutospacing="off"/>
        <w:jc w:val="left"/>
      </w:pPr>
      <w:r w:rsidRPr="10EABB59" w:rsidR="6B52F7FD">
        <w:rPr>
          <w:rFonts w:ascii="Aptos" w:hAnsi="Aptos" w:eastAsia="Aptos" w:cs="Aptos"/>
          <w:noProof w:val="0"/>
          <w:sz w:val="24"/>
          <w:szCs w:val="24"/>
          <w:lang w:val="en-GB"/>
        </w:rPr>
        <w:t xml:space="preserve">The </w:t>
      </w:r>
      <w:r w:rsidRPr="10EABB59" w:rsidR="6B52F7FD">
        <w:rPr>
          <w:rFonts w:ascii="Aptos" w:hAnsi="Aptos" w:eastAsia="Aptos" w:cs="Aptos"/>
          <w:b w:val="1"/>
          <w:bCs w:val="1"/>
          <w:noProof w:val="0"/>
          <w:sz w:val="24"/>
          <w:szCs w:val="24"/>
          <w:lang w:val="en-GB"/>
        </w:rPr>
        <w:t>ROC (Receiver Operating Characteristic) Curve</w:t>
      </w:r>
      <w:r w:rsidRPr="10EABB59" w:rsidR="6B52F7FD">
        <w:rPr>
          <w:rFonts w:ascii="Aptos" w:hAnsi="Aptos" w:eastAsia="Aptos" w:cs="Aptos"/>
          <w:noProof w:val="0"/>
          <w:sz w:val="24"/>
          <w:szCs w:val="24"/>
          <w:lang w:val="en-GB"/>
        </w:rPr>
        <w:t xml:space="preserve"> provides an evaluation of the model’s ability to distinguish between the four classes.</w:t>
      </w:r>
    </w:p>
    <w:p w:rsidR="6B52F7FD" w:rsidP="10EABB59" w:rsidRDefault="6B52F7FD" w14:paraId="42877C8B" w14:textId="07D71330">
      <w:pPr>
        <w:pStyle w:val="ListParagraph"/>
        <w:numPr>
          <w:ilvl w:val="0"/>
          <w:numId w:val="10"/>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noProof w:val="0"/>
          <w:sz w:val="24"/>
          <w:szCs w:val="24"/>
          <w:lang w:val="en-GB"/>
        </w:rPr>
        <w:t xml:space="preserve">The </w:t>
      </w:r>
      <w:r w:rsidRPr="10EABB59" w:rsidR="6B52F7FD">
        <w:rPr>
          <w:rFonts w:ascii="Aptos" w:hAnsi="Aptos" w:eastAsia="Aptos" w:cs="Aptos"/>
          <w:b w:val="1"/>
          <w:bCs w:val="1"/>
          <w:noProof w:val="0"/>
          <w:sz w:val="24"/>
          <w:szCs w:val="24"/>
          <w:lang w:val="en-GB"/>
        </w:rPr>
        <w:t>AUC (Area Under the Curve) scores</w:t>
      </w:r>
      <w:r w:rsidRPr="10EABB59" w:rsidR="6B52F7FD">
        <w:rPr>
          <w:rFonts w:ascii="Aptos" w:hAnsi="Aptos" w:eastAsia="Aptos" w:cs="Aptos"/>
          <w:noProof w:val="0"/>
          <w:sz w:val="24"/>
          <w:szCs w:val="24"/>
          <w:lang w:val="en-GB"/>
        </w:rPr>
        <w:t xml:space="preserve"> for all classes are </w:t>
      </w:r>
      <w:r w:rsidRPr="10EABB59" w:rsidR="6B52F7FD">
        <w:rPr>
          <w:rFonts w:ascii="Aptos" w:hAnsi="Aptos" w:eastAsia="Aptos" w:cs="Aptos"/>
          <w:b w:val="1"/>
          <w:bCs w:val="1"/>
          <w:noProof w:val="0"/>
          <w:sz w:val="24"/>
          <w:szCs w:val="24"/>
          <w:lang w:val="en-GB"/>
        </w:rPr>
        <w:t>above 0.97</w:t>
      </w:r>
      <w:r w:rsidRPr="10EABB59" w:rsidR="6B52F7FD">
        <w:rPr>
          <w:rFonts w:ascii="Aptos" w:hAnsi="Aptos" w:eastAsia="Aptos" w:cs="Aptos"/>
          <w:noProof w:val="0"/>
          <w:sz w:val="24"/>
          <w:szCs w:val="24"/>
          <w:lang w:val="en-GB"/>
        </w:rPr>
        <w:t xml:space="preserve">, with </w:t>
      </w:r>
      <w:r w:rsidRPr="10EABB59" w:rsidR="6B52F7FD">
        <w:rPr>
          <w:rFonts w:ascii="Aptos" w:hAnsi="Aptos" w:eastAsia="Aptos" w:cs="Aptos"/>
          <w:b w:val="1"/>
          <w:bCs w:val="1"/>
          <w:noProof w:val="0"/>
          <w:sz w:val="24"/>
          <w:szCs w:val="24"/>
          <w:lang w:val="en-GB"/>
        </w:rPr>
        <w:t>waste (1.0) and inefficient (4.0) reaching 0.99</w:t>
      </w:r>
      <w:r w:rsidRPr="10EABB59" w:rsidR="6B52F7FD">
        <w:rPr>
          <w:rFonts w:ascii="Aptos" w:hAnsi="Aptos" w:eastAsia="Aptos" w:cs="Aptos"/>
          <w:noProof w:val="0"/>
          <w:sz w:val="24"/>
          <w:szCs w:val="24"/>
          <w:lang w:val="en-GB"/>
        </w:rPr>
        <w:t>. This indicates that the model is highly effective at distinguishing between these categories.</w:t>
      </w:r>
    </w:p>
    <w:p w:rsidR="6B52F7FD" w:rsidP="10EABB59" w:rsidRDefault="6B52F7FD" w14:paraId="57ACA905" w14:textId="7DE3A641">
      <w:pPr>
        <w:pStyle w:val="ListParagraph"/>
        <w:numPr>
          <w:ilvl w:val="0"/>
          <w:numId w:val="10"/>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noProof w:val="0"/>
          <w:sz w:val="24"/>
          <w:szCs w:val="24"/>
          <w:lang w:val="en-GB"/>
        </w:rPr>
        <w:t xml:space="preserve">The curve is </w:t>
      </w:r>
      <w:r w:rsidRPr="10EABB59" w:rsidR="6B52F7FD">
        <w:rPr>
          <w:rFonts w:ascii="Aptos" w:hAnsi="Aptos" w:eastAsia="Aptos" w:cs="Aptos"/>
          <w:b w:val="1"/>
          <w:bCs w:val="1"/>
          <w:noProof w:val="0"/>
          <w:sz w:val="24"/>
          <w:szCs w:val="24"/>
          <w:lang w:val="en-GB"/>
        </w:rPr>
        <w:t>very close to the top-left corner</w:t>
      </w:r>
      <w:r w:rsidRPr="10EABB59" w:rsidR="6B52F7FD">
        <w:rPr>
          <w:rFonts w:ascii="Aptos" w:hAnsi="Aptos" w:eastAsia="Aptos" w:cs="Aptos"/>
          <w:noProof w:val="0"/>
          <w:sz w:val="24"/>
          <w:szCs w:val="24"/>
          <w:lang w:val="en-GB"/>
        </w:rPr>
        <w:t xml:space="preserve">, suggesting </w:t>
      </w:r>
      <w:r w:rsidRPr="10EABB59" w:rsidR="6B52F7FD">
        <w:rPr>
          <w:rFonts w:ascii="Aptos" w:hAnsi="Aptos" w:eastAsia="Aptos" w:cs="Aptos"/>
          <w:b w:val="1"/>
          <w:bCs w:val="1"/>
          <w:noProof w:val="0"/>
          <w:sz w:val="24"/>
          <w:szCs w:val="24"/>
          <w:lang w:val="en-GB"/>
        </w:rPr>
        <w:t>excellent discrimination capability</w:t>
      </w:r>
      <w:r w:rsidRPr="10EABB59" w:rsidR="6B52F7FD">
        <w:rPr>
          <w:rFonts w:ascii="Aptos" w:hAnsi="Aptos" w:eastAsia="Aptos" w:cs="Aptos"/>
          <w:noProof w:val="0"/>
          <w:sz w:val="24"/>
          <w:szCs w:val="24"/>
          <w:lang w:val="en-GB"/>
        </w:rPr>
        <w:t xml:space="preserve"> for all classes.</w:t>
      </w:r>
    </w:p>
    <w:p w:rsidR="6B52F7FD" w:rsidP="10EABB59" w:rsidRDefault="6B52F7FD" w14:paraId="272BB77D" w14:textId="1186E08A">
      <w:pPr>
        <w:pStyle w:val="ListParagraph"/>
        <w:numPr>
          <w:ilvl w:val="0"/>
          <w:numId w:val="10"/>
        </w:numPr>
        <w:bidi w:val="0"/>
        <w:spacing w:before="0" w:beforeAutospacing="off" w:after="0" w:afterAutospacing="off"/>
        <w:jc w:val="left"/>
        <w:rPr>
          <w:rFonts w:ascii="Aptos" w:hAnsi="Aptos" w:eastAsia="Aptos" w:cs="Aptos"/>
          <w:noProof w:val="0"/>
          <w:sz w:val="24"/>
          <w:szCs w:val="24"/>
          <w:lang w:val="en-GB"/>
        </w:rPr>
      </w:pPr>
      <w:r w:rsidRPr="10EABB59" w:rsidR="6B52F7FD">
        <w:rPr>
          <w:rFonts w:ascii="Aptos" w:hAnsi="Aptos" w:eastAsia="Aptos" w:cs="Aptos"/>
          <w:noProof w:val="0"/>
          <w:sz w:val="24"/>
          <w:szCs w:val="24"/>
          <w:lang w:val="en-GB"/>
        </w:rPr>
        <w:t xml:space="preserve">The </w:t>
      </w:r>
      <w:r w:rsidRPr="10EABB59" w:rsidR="6B52F7FD">
        <w:rPr>
          <w:rFonts w:ascii="Aptos" w:hAnsi="Aptos" w:eastAsia="Aptos" w:cs="Aptos"/>
          <w:b w:val="1"/>
          <w:bCs w:val="1"/>
          <w:noProof w:val="0"/>
          <w:sz w:val="24"/>
          <w:szCs w:val="24"/>
          <w:lang w:val="en-GB"/>
        </w:rPr>
        <w:t>false positive rates are low</w:t>
      </w:r>
      <w:r w:rsidRPr="10EABB59" w:rsidR="6B52F7FD">
        <w:rPr>
          <w:rFonts w:ascii="Aptos" w:hAnsi="Aptos" w:eastAsia="Aptos" w:cs="Aptos"/>
          <w:noProof w:val="0"/>
          <w:sz w:val="24"/>
          <w:szCs w:val="24"/>
          <w:lang w:val="en-GB"/>
        </w:rPr>
        <w:t>, meaning the model rarely misclassifies one class as another.</w:t>
      </w:r>
    </w:p>
    <w:p w:rsidR="6B52F7FD" w:rsidP="10EABB59" w:rsidRDefault="6B52F7FD" w14:paraId="5237BF47" w14:textId="37F44D68">
      <w:pPr>
        <w:bidi w:val="0"/>
        <w:spacing w:before="240" w:beforeAutospacing="off" w:after="240" w:afterAutospacing="off"/>
        <w:jc w:val="left"/>
      </w:pPr>
      <w:r w:rsidRPr="10EABB59" w:rsidR="6B52F7FD">
        <w:rPr>
          <w:rFonts w:ascii="Aptos" w:hAnsi="Aptos" w:eastAsia="Aptos" w:cs="Aptos"/>
          <w:noProof w:val="0"/>
          <w:sz w:val="24"/>
          <w:szCs w:val="24"/>
          <w:lang w:val="en-GB"/>
        </w:rPr>
        <w:t xml:space="preserve">These results indicate that the Random Forest model is highly effective at </w:t>
      </w:r>
      <w:r w:rsidRPr="10EABB59" w:rsidR="6B52F7FD">
        <w:rPr>
          <w:rFonts w:ascii="Aptos" w:hAnsi="Aptos" w:eastAsia="Aptos" w:cs="Aptos"/>
          <w:b w:val="1"/>
          <w:bCs w:val="1"/>
          <w:noProof w:val="0"/>
          <w:sz w:val="24"/>
          <w:szCs w:val="24"/>
          <w:lang w:val="en-GB"/>
        </w:rPr>
        <w:t>predicting the quality of plastic injection molding products</w:t>
      </w:r>
      <w:r w:rsidRPr="10EABB59" w:rsidR="6B52F7FD">
        <w:rPr>
          <w:rFonts w:ascii="Aptos" w:hAnsi="Aptos" w:eastAsia="Aptos" w:cs="Aptos"/>
          <w:noProof w:val="0"/>
          <w:sz w:val="24"/>
          <w:szCs w:val="24"/>
          <w:lang w:val="en-GB"/>
        </w:rPr>
        <w:t xml:space="preserve">, with </w:t>
      </w:r>
      <w:r w:rsidRPr="10EABB59" w:rsidR="6B52F7FD">
        <w:rPr>
          <w:rFonts w:ascii="Aptos" w:hAnsi="Aptos" w:eastAsia="Aptos" w:cs="Aptos"/>
          <w:b w:val="1"/>
          <w:bCs w:val="1"/>
          <w:noProof w:val="0"/>
          <w:sz w:val="24"/>
          <w:szCs w:val="24"/>
          <w:lang w:val="en-GB"/>
        </w:rPr>
        <w:t>strong accuracy, recall, and precision across all categories</w:t>
      </w:r>
      <w:r w:rsidRPr="10EABB59" w:rsidR="6B52F7FD">
        <w:rPr>
          <w:rFonts w:ascii="Aptos" w:hAnsi="Aptos" w:eastAsia="Aptos" w:cs="Aptos"/>
          <w:noProof w:val="0"/>
          <w:sz w:val="24"/>
          <w:szCs w:val="24"/>
          <w:lang w:val="en-GB"/>
        </w:rPr>
        <w:t>.</w:t>
      </w:r>
    </w:p>
    <w:p w:rsidR="10EABB59" w:rsidP="10EABB59" w:rsidRDefault="10EABB59" w14:paraId="78E9CCA2" w14:textId="064477CB">
      <w:pPr>
        <w:pStyle w:val="Normal"/>
        <w:suppressLineNumbers w:val="0"/>
        <w:bidi w:val="0"/>
        <w:spacing w:before="238" w:beforeAutospacing="off" w:after="238" w:afterAutospacing="off" w:line="278" w:lineRule="auto"/>
        <w:ind w:left="0" w:right="0"/>
        <w:jc w:val="left"/>
        <w:rPr>
          <w:rFonts w:ascii="Aptos" w:hAnsi="Aptos" w:eastAsia="Aptos" w:cs="Aptos"/>
          <w:b w:val="0"/>
          <w:bCs w:val="0"/>
        </w:rPr>
      </w:pPr>
    </w:p>
    <w:p w:rsidR="1A9033E4" w:rsidP="29E125AD" w:rsidRDefault="1A9033E4" w14:paraId="1E110BAA" w14:textId="717873FF">
      <w:pPr>
        <w:spacing w:before="238" w:after="238" w:line="278" w:lineRule="auto"/>
        <w:rPr>
          <w:rFonts w:ascii="Aptos" w:hAnsi="Aptos" w:eastAsia="Aptos" w:cs="Aptos"/>
          <w:b w:val="1"/>
          <w:bCs w:val="1"/>
        </w:rPr>
      </w:pPr>
      <w:r w:rsidRPr="10EABB59" w:rsidR="65996A29">
        <w:rPr>
          <w:rFonts w:ascii="Aptos" w:hAnsi="Aptos" w:eastAsia="Aptos" w:cs="Aptos"/>
          <w:b w:val="1"/>
          <w:bCs w:val="1"/>
        </w:rPr>
        <w:t xml:space="preserve">Evaluation </w:t>
      </w:r>
      <w:r w:rsidRPr="10EABB59" w:rsidR="1DDAF5E1">
        <w:rPr>
          <w:rFonts w:ascii="Aptos" w:hAnsi="Aptos" w:eastAsia="Aptos" w:cs="Aptos"/>
          <w:b w:val="1"/>
          <w:bCs w:val="1"/>
        </w:rPr>
        <w:t>of Models</w:t>
      </w:r>
      <w:r w:rsidRPr="10EABB59" w:rsidR="5A7710C1">
        <w:rPr>
          <w:rFonts w:ascii="Aptos" w:hAnsi="Aptos" w:eastAsia="Aptos" w:cs="Aptos"/>
          <w:b w:val="1"/>
          <w:bCs w:val="1"/>
        </w:rPr>
        <w:t xml:space="preserve"> </w:t>
      </w:r>
    </w:p>
    <w:p w:rsidRPr="00432AE4" w:rsidR="00432AE4" w:rsidP="29E125AD" w:rsidRDefault="00432AE4" w14:paraId="62F13D4D" w14:textId="3D47BBF0">
      <w:pPr>
        <w:spacing w:before="238" w:after="238" w:line="278" w:lineRule="auto"/>
        <w:rPr>
          <w:rFonts w:ascii="Aptos" w:hAnsi="Aptos" w:eastAsia="Aptos" w:cs="Aptos"/>
        </w:rPr>
      </w:pPr>
      <w:r w:rsidRPr="00432AE4">
        <w:rPr>
          <w:rFonts w:ascii="Aptos" w:hAnsi="Aptos" w:eastAsia="Aptos" w:cs="Aptos"/>
        </w:rPr>
        <w:t xml:space="preserve">Using the KPIs discussed above, the graphs below </w:t>
      </w:r>
      <w:r w:rsidRPr="00432AE4" w:rsidR="00B62B92">
        <w:rPr>
          <w:rFonts w:ascii="Aptos" w:hAnsi="Aptos" w:eastAsia="Aptos" w:cs="Aptos"/>
        </w:rPr>
        <w:t>compare</w:t>
      </w:r>
      <w:r w:rsidRPr="00432AE4">
        <w:rPr>
          <w:rFonts w:ascii="Aptos" w:hAnsi="Aptos" w:eastAsia="Aptos" w:cs="Aptos"/>
        </w:rPr>
        <w:t xml:space="preserve"> the </w:t>
      </w:r>
      <w:r w:rsidRPr="00432AE4" w:rsidR="00B96547">
        <w:rPr>
          <w:rFonts w:ascii="Aptos" w:hAnsi="Aptos" w:eastAsia="Aptos" w:cs="Aptos"/>
        </w:rPr>
        <w:t>model’s</w:t>
      </w:r>
      <w:r w:rsidRPr="00432AE4">
        <w:rPr>
          <w:rFonts w:ascii="Aptos" w:hAnsi="Aptos" w:eastAsia="Aptos" w:cs="Aptos"/>
        </w:rPr>
        <w:t xml:space="preserve"> performance.</w:t>
      </w:r>
    </w:p>
    <w:p w:rsidR="18C91F53" w:rsidP="29E125AD" w:rsidRDefault="18C91F53" w14:paraId="570378D7" w14:textId="48B9B55A">
      <w:pPr>
        <w:spacing w:before="240" w:after="240"/>
      </w:pPr>
      <w:r>
        <w:rPr>
          <w:noProof/>
        </w:rPr>
        <w:drawing>
          <wp:inline distT="0" distB="0" distL="0" distR="0" wp14:anchorId="089DCD99" wp14:editId="4EDDE0FB">
            <wp:extent cx="5943600" cy="4124325"/>
            <wp:effectExtent l="0" t="0" r="0" b="0"/>
            <wp:docPr id="612574803" name="Picture 6125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4AA01420" w:rsidP="29E125AD" w:rsidRDefault="4AA01420" w14:paraId="02914A75" w14:textId="409E2DF4">
      <w:pPr>
        <w:spacing w:before="238" w:after="238" w:line="278" w:lineRule="auto"/>
        <w:rPr>
          <w:rFonts w:ascii="Aptos" w:hAnsi="Aptos" w:eastAsia="Aptos" w:cs="Aptos"/>
        </w:rPr>
      </w:pPr>
      <w:r w:rsidRPr="29E125AD">
        <w:rPr>
          <w:rFonts w:ascii="Aptos" w:hAnsi="Aptos" w:eastAsia="Aptos" w:cs="Aptos"/>
        </w:rPr>
        <w:lastRenderedPageBreak/>
        <w:t xml:space="preserve">The </w:t>
      </w:r>
      <w:r w:rsidRPr="29E125AD">
        <w:rPr>
          <w:rFonts w:ascii="Aptos" w:hAnsi="Aptos" w:eastAsia="Aptos" w:cs="Aptos"/>
          <w:b/>
          <w:bCs/>
        </w:rPr>
        <w:t>Random Forest model performed the best</w:t>
      </w:r>
      <w:r w:rsidRPr="29E125AD">
        <w:rPr>
          <w:rFonts w:ascii="Aptos" w:hAnsi="Aptos" w:eastAsia="Aptos" w:cs="Aptos"/>
        </w:rPr>
        <w:t xml:space="preserve">, achieving </w:t>
      </w:r>
      <w:r w:rsidRPr="29E125AD">
        <w:rPr>
          <w:rFonts w:ascii="Aptos" w:hAnsi="Aptos" w:eastAsia="Aptos" w:cs="Aptos"/>
          <w:b/>
          <w:bCs/>
        </w:rPr>
        <w:t>93.5% accuracy</w:t>
      </w:r>
      <w:r w:rsidRPr="29E125AD">
        <w:rPr>
          <w:rFonts w:ascii="Aptos" w:hAnsi="Aptos" w:eastAsia="Aptos" w:cs="Aptos"/>
        </w:rPr>
        <w:t xml:space="preserve"> with high precision, recall, and F1-score. The </w:t>
      </w:r>
      <w:r w:rsidRPr="29E125AD">
        <w:rPr>
          <w:rFonts w:ascii="Aptos" w:hAnsi="Aptos" w:eastAsia="Aptos" w:cs="Aptos"/>
          <w:b/>
          <w:bCs/>
        </w:rPr>
        <w:t>Decision Tree model</w:t>
      </w:r>
      <w:r w:rsidRPr="29E125AD">
        <w:rPr>
          <w:rFonts w:ascii="Aptos" w:hAnsi="Aptos" w:eastAsia="Aptos" w:cs="Aptos"/>
        </w:rPr>
        <w:t xml:space="preserve"> also performed well, while </w:t>
      </w:r>
      <w:r w:rsidRPr="29E125AD">
        <w:rPr>
          <w:rFonts w:ascii="Aptos" w:hAnsi="Aptos" w:eastAsia="Aptos" w:cs="Aptos"/>
          <w:b/>
          <w:bCs/>
        </w:rPr>
        <w:t>Logistic Regression and SVM</w:t>
      </w:r>
      <w:r w:rsidRPr="29E125AD">
        <w:rPr>
          <w:rFonts w:ascii="Aptos" w:hAnsi="Aptos" w:eastAsia="Aptos" w:cs="Aptos"/>
        </w:rPr>
        <w:t xml:space="preserve"> provided moderate results. The </w:t>
      </w:r>
      <w:r w:rsidRPr="29E125AD">
        <w:rPr>
          <w:rFonts w:ascii="Aptos" w:hAnsi="Aptos" w:eastAsia="Aptos" w:cs="Aptos"/>
          <w:b/>
          <w:bCs/>
        </w:rPr>
        <w:t>ANN model had the lowest performance</w:t>
      </w:r>
      <w:r w:rsidRPr="29E125AD">
        <w:rPr>
          <w:rFonts w:ascii="Aptos" w:hAnsi="Aptos" w:eastAsia="Aptos" w:cs="Aptos"/>
        </w:rPr>
        <w:t>, indicating possible underfitting or did not work well with the cross validation (k = 10).</w:t>
      </w:r>
      <w:r>
        <w:br/>
      </w:r>
      <w:r w:rsidRPr="29E125AD">
        <w:rPr>
          <w:rFonts w:ascii="Aptos" w:hAnsi="Aptos" w:eastAsia="Aptos" w:cs="Aptos"/>
        </w:rPr>
        <w:t xml:space="preserve"> </w:t>
      </w:r>
    </w:p>
    <w:p w:rsidR="00B62B92" w:rsidP="29E125AD" w:rsidRDefault="00B62B92" w14:paraId="060326DB" w14:textId="77777777">
      <w:pPr>
        <w:spacing w:before="238" w:after="238" w:line="278" w:lineRule="auto"/>
        <w:rPr>
          <w:rFonts w:ascii="Aptos" w:hAnsi="Aptos" w:eastAsia="Aptos" w:cs="Aptos"/>
        </w:rPr>
      </w:pPr>
    </w:p>
    <w:p w:rsidR="4B8EF804" w:rsidP="29E125AD" w:rsidRDefault="00AF15F5" w14:paraId="4DD70C65" w14:textId="21E73D3D">
      <w:pPr>
        <w:spacing w:before="238" w:after="238" w:line="278" w:lineRule="auto"/>
        <w:rPr>
          <w:rFonts w:ascii="Aptos" w:hAnsi="Aptos" w:eastAsia="Aptos" w:cs="Aptos"/>
          <w:b/>
          <w:bCs/>
        </w:rPr>
      </w:pPr>
      <w:r>
        <w:rPr>
          <w:rFonts w:ascii="Aptos" w:hAnsi="Aptos" w:eastAsia="Aptos" w:cs="Aptos"/>
          <w:b/>
          <w:bCs/>
        </w:rPr>
        <w:t>Findings</w:t>
      </w:r>
    </w:p>
    <w:p w:rsidR="54641D42" w:rsidP="29E125AD" w:rsidRDefault="54641D42" w14:paraId="6BCD13DF" w14:textId="3C5894B1">
      <w:pPr>
        <w:spacing w:before="240" w:after="240"/>
        <w:rPr>
          <w:rFonts w:ascii="Aptos" w:hAnsi="Aptos"/>
        </w:rPr>
      </w:pPr>
      <w:r w:rsidRPr="29E125AD">
        <w:rPr>
          <w:rFonts w:ascii="Aptos" w:hAnsi="Aptos"/>
        </w:rPr>
        <w:t xml:space="preserve">The development and evaluation of machine learning models for predicting the quality of plastic injection moulding products have yielded significant insights into the manufacturing process. Among the models tested—Decision Tree, Logistic Regression, Artificial Neural Network (ANN), Support Vector Machine (SVM), and Random Forest—the </w:t>
      </w:r>
      <w:r w:rsidRPr="29E125AD">
        <w:rPr>
          <w:rFonts w:ascii="Aptos" w:hAnsi="Aptos"/>
          <w:b/>
          <w:bCs/>
        </w:rPr>
        <w:t>Random Forest model</w:t>
      </w:r>
      <w:r w:rsidRPr="29E125AD">
        <w:rPr>
          <w:rFonts w:ascii="Aptos" w:hAnsi="Aptos"/>
        </w:rPr>
        <w:t xml:space="preserve"> emerged as the best-performing model. This conclusion is based on its superior accuracy, robustness, and ability to handle the multiclass classification problem effectively. The Random Forest model not only provides reliable predictions but also offers interpretability through feature importance analysis, which is critical for understanding the underlying factors influencing product quality.</w:t>
      </w:r>
    </w:p>
    <w:p w:rsidR="00AF15F5" w:rsidP="29E125AD" w:rsidRDefault="54641D42" w14:paraId="16F09C10" w14:textId="4DF34059">
      <w:pPr>
        <w:spacing w:before="240" w:after="240"/>
        <w:rPr>
          <w:rFonts w:ascii="Aptos" w:hAnsi="Aptos"/>
        </w:rPr>
      </w:pPr>
      <w:r w:rsidRPr="29E125AD">
        <w:rPr>
          <w:rFonts w:ascii="Aptos" w:hAnsi="Aptos"/>
        </w:rPr>
        <w:t xml:space="preserve">The feature importance analysis revealed that </w:t>
      </w:r>
      <w:proofErr w:type="spellStart"/>
      <w:r w:rsidRPr="29E125AD">
        <w:rPr>
          <w:rFonts w:ascii="Aptos" w:hAnsi="Aptos"/>
          <w:b/>
          <w:bCs/>
        </w:rPr>
        <w:t>ZUk</w:t>
      </w:r>
      <w:proofErr w:type="spellEnd"/>
      <w:r w:rsidRPr="29E125AD">
        <w:rPr>
          <w:rFonts w:ascii="Aptos" w:hAnsi="Aptos"/>
          <w:b/>
          <w:bCs/>
        </w:rPr>
        <w:t xml:space="preserve"> (Cycle Time)</w:t>
      </w:r>
      <w:r w:rsidRPr="29E125AD">
        <w:rPr>
          <w:rFonts w:ascii="Aptos" w:hAnsi="Aptos"/>
        </w:rPr>
        <w:t xml:space="preserve">, </w:t>
      </w:r>
      <w:r w:rsidRPr="29E125AD">
        <w:rPr>
          <w:rFonts w:ascii="Aptos" w:hAnsi="Aptos"/>
          <w:b/>
          <w:bCs/>
        </w:rPr>
        <w:t>ZDX (Plasticizing Time)</w:t>
      </w:r>
      <w:r w:rsidRPr="29E125AD">
        <w:rPr>
          <w:rFonts w:ascii="Aptos" w:hAnsi="Aptos"/>
        </w:rPr>
        <w:t xml:space="preserve">, and </w:t>
      </w:r>
      <w:r w:rsidRPr="29E125AD">
        <w:rPr>
          <w:rFonts w:ascii="Aptos" w:hAnsi="Aptos"/>
          <w:b/>
          <w:bCs/>
        </w:rPr>
        <w:t>Mold Temperature</w:t>
      </w:r>
      <w:r w:rsidRPr="29E125AD">
        <w:rPr>
          <w:rFonts w:ascii="Aptos" w:hAnsi="Aptos"/>
        </w:rPr>
        <w:t xml:space="preserve"> are the most significant process parameters affecting product quality. </w:t>
      </w:r>
    </w:p>
    <w:p w:rsidRPr="00AF15F5" w:rsidR="00AF15F5" w:rsidP="00AF15F5" w:rsidRDefault="00AF15F5" w14:paraId="1112C92D" w14:textId="429ACB83">
      <w:pPr>
        <w:spacing w:before="240" w:after="240"/>
        <w:rPr>
          <w:rFonts w:ascii="Aptos" w:hAnsi="Aptos"/>
        </w:rPr>
      </w:pPr>
      <w:r w:rsidRPr="00AF15F5">
        <w:rPr>
          <w:rFonts w:ascii="Aptos" w:hAnsi="Aptos"/>
        </w:rPr>
        <w:t xml:space="preserve">The significance of cycle time, plasticizing time, and </w:t>
      </w:r>
      <w:proofErr w:type="spellStart"/>
      <w:r w:rsidRPr="00AF15F5">
        <w:rPr>
          <w:rFonts w:ascii="Aptos" w:hAnsi="Aptos"/>
        </w:rPr>
        <w:t>mold</w:t>
      </w:r>
      <w:proofErr w:type="spellEnd"/>
      <w:r w:rsidRPr="00AF15F5">
        <w:rPr>
          <w:rFonts w:ascii="Aptos" w:hAnsi="Aptos"/>
        </w:rPr>
        <w:t xml:space="preserve"> temperature in injection </w:t>
      </w:r>
      <w:proofErr w:type="spellStart"/>
      <w:r w:rsidRPr="00AF15F5">
        <w:rPr>
          <w:rFonts w:ascii="Aptos" w:hAnsi="Aptos"/>
        </w:rPr>
        <w:t>molding</w:t>
      </w:r>
      <w:proofErr w:type="spellEnd"/>
      <w:r w:rsidRPr="00AF15F5">
        <w:rPr>
          <w:rFonts w:ascii="Aptos" w:hAnsi="Aptos"/>
        </w:rPr>
        <w:t xml:space="preserve"> aligns with established industry knowledge. These parameters are critical in determining the quality and efficiency of the </w:t>
      </w:r>
      <w:proofErr w:type="spellStart"/>
      <w:r w:rsidRPr="00AF15F5">
        <w:rPr>
          <w:rFonts w:ascii="Aptos" w:hAnsi="Aptos"/>
        </w:rPr>
        <w:t>molding</w:t>
      </w:r>
      <w:proofErr w:type="spellEnd"/>
      <w:r w:rsidRPr="00AF15F5">
        <w:rPr>
          <w:rFonts w:ascii="Aptos" w:hAnsi="Aptos"/>
        </w:rPr>
        <w:t xml:space="preserve"> process.</w:t>
      </w:r>
      <w:r>
        <w:rPr>
          <w:rFonts w:ascii="Aptos" w:hAnsi="Aptos"/>
        </w:rPr>
        <w:t xml:space="preserve"> </w:t>
      </w:r>
      <w:r w:rsidR="0000014F">
        <w:rPr>
          <w:rFonts w:ascii="Aptos" w:hAnsi="Aptos"/>
        </w:rPr>
        <w:t>According to Lee (2023), o</w:t>
      </w:r>
      <w:r w:rsidRPr="00AF15F5">
        <w:rPr>
          <w:rFonts w:ascii="Aptos" w:hAnsi="Aptos"/>
        </w:rPr>
        <w:t>ptimi</w:t>
      </w:r>
      <w:r w:rsidR="0000014F">
        <w:rPr>
          <w:rFonts w:ascii="Aptos" w:hAnsi="Aptos"/>
        </w:rPr>
        <w:t>s</w:t>
      </w:r>
      <w:r w:rsidRPr="00AF15F5">
        <w:rPr>
          <w:rFonts w:ascii="Aptos" w:hAnsi="Aptos"/>
        </w:rPr>
        <w:t xml:space="preserve">ing cycle time is essential for enhancing production efficiency and ensuring consistent product quality. Techniques to reduce cycle time include adjusting cooling times and optimizing process parameters. </w:t>
      </w:r>
      <w:r w:rsidR="0000014F">
        <w:rPr>
          <w:rFonts w:ascii="Aptos" w:hAnsi="Aptos"/>
        </w:rPr>
        <w:t>Lee also emphasises that e</w:t>
      </w:r>
      <w:r w:rsidRPr="00AF15F5">
        <w:rPr>
          <w:rFonts w:ascii="Aptos" w:hAnsi="Aptos"/>
        </w:rPr>
        <w:t xml:space="preserve">fficient plasticizing ensures uniform melt quality, which is vital for producing defect-free parts. Proper control of plasticizing time contributes to consistent material properties and overall product quality. </w:t>
      </w:r>
    </w:p>
    <w:p w:rsidR="00B96547" w:rsidP="00AF15F5" w:rsidRDefault="00AF15F5" w14:paraId="14E67160" w14:textId="77777777">
      <w:pPr>
        <w:spacing w:before="240" w:after="240"/>
        <w:rPr>
          <w:rFonts w:ascii="Aptos" w:hAnsi="Aptos"/>
        </w:rPr>
      </w:pPr>
      <w:r w:rsidRPr="00AF15F5">
        <w:rPr>
          <w:rFonts w:ascii="Aptos" w:hAnsi="Aptos"/>
          <w:b/>
          <w:bCs/>
        </w:rPr>
        <w:t>Mold Temperature</w:t>
      </w:r>
      <w:r w:rsidRPr="00AF15F5">
        <w:rPr>
          <w:rFonts w:ascii="Aptos" w:hAnsi="Aptos"/>
        </w:rPr>
        <w:t xml:space="preserve">: The temperature of the </w:t>
      </w:r>
      <w:proofErr w:type="spellStart"/>
      <w:r w:rsidRPr="00AF15F5">
        <w:rPr>
          <w:rFonts w:ascii="Aptos" w:hAnsi="Aptos"/>
        </w:rPr>
        <w:t>mold</w:t>
      </w:r>
      <w:proofErr w:type="spellEnd"/>
      <w:r w:rsidRPr="00AF15F5">
        <w:rPr>
          <w:rFonts w:ascii="Aptos" w:hAnsi="Aptos"/>
        </w:rPr>
        <w:t xml:space="preserve"> significantly impacts the cooling rate and crystallinity of the </w:t>
      </w:r>
      <w:proofErr w:type="spellStart"/>
      <w:r w:rsidRPr="00AF15F5">
        <w:rPr>
          <w:rFonts w:ascii="Aptos" w:hAnsi="Aptos"/>
        </w:rPr>
        <w:t>molded</w:t>
      </w:r>
      <w:proofErr w:type="spellEnd"/>
      <w:r w:rsidRPr="00AF15F5">
        <w:rPr>
          <w:rFonts w:ascii="Aptos" w:hAnsi="Aptos"/>
        </w:rPr>
        <w:t xml:space="preserve"> part. Maintaining appropriate </w:t>
      </w:r>
      <w:proofErr w:type="spellStart"/>
      <w:r w:rsidRPr="00AF15F5">
        <w:rPr>
          <w:rFonts w:ascii="Aptos" w:hAnsi="Aptos"/>
        </w:rPr>
        <w:t>mold</w:t>
      </w:r>
      <w:proofErr w:type="spellEnd"/>
      <w:r w:rsidRPr="00AF15F5">
        <w:rPr>
          <w:rFonts w:ascii="Aptos" w:hAnsi="Aptos"/>
        </w:rPr>
        <w:t xml:space="preserve"> temperatures is crucial to prevent defects such as warping or surface blemishes, thereby ensuring the structural integrity and aesthetic quality of the final product. </w:t>
      </w:r>
    </w:p>
    <w:p w:rsidRPr="00AF15F5" w:rsidR="00AF15F5" w:rsidP="00AF15F5" w:rsidRDefault="00B96547" w14:paraId="766346EF" w14:textId="231300F8">
      <w:pPr>
        <w:spacing w:before="240" w:after="240"/>
        <w:rPr>
          <w:rFonts w:ascii="Aptos" w:hAnsi="Aptos"/>
        </w:rPr>
      </w:pPr>
      <w:r w:rsidRPr="29E125AD">
        <w:rPr>
          <w:rFonts w:ascii="Aptos" w:hAnsi="Aptos"/>
        </w:rPr>
        <w:lastRenderedPageBreak/>
        <w:t>By focusing on these key parameters, manufacturers can make data-driven adjustments to optimi</w:t>
      </w:r>
      <w:r>
        <w:rPr>
          <w:rFonts w:ascii="Aptos" w:hAnsi="Aptos"/>
        </w:rPr>
        <w:t>s</w:t>
      </w:r>
      <w:r w:rsidRPr="29E125AD">
        <w:rPr>
          <w:rFonts w:ascii="Aptos" w:hAnsi="Aptos"/>
        </w:rPr>
        <w:t>e the production process</w:t>
      </w:r>
      <w:r>
        <w:rPr>
          <w:rFonts w:ascii="Aptos" w:hAnsi="Aptos"/>
        </w:rPr>
        <w:t xml:space="preserve"> and</w:t>
      </w:r>
      <w:r w:rsidRPr="00AF15F5" w:rsidR="00AF15F5">
        <w:rPr>
          <w:rFonts w:ascii="Aptos" w:hAnsi="Aptos"/>
        </w:rPr>
        <w:t xml:space="preserve"> achieve optimal product quality.</w:t>
      </w:r>
    </w:p>
    <w:p w:rsidRPr="00B96547" w:rsidR="00AF15F5" w:rsidP="29E125AD" w:rsidRDefault="00AF15F5" w14:paraId="6BE1D2C3" w14:textId="5797A145">
      <w:pPr>
        <w:spacing w:before="240" w:after="240"/>
        <w:rPr>
          <w:rFonts w:ascii="Aptos" w:hAnsi="Aptos"/>
          <w:b/>
          <w:bCs/>
        </w:rPr>
      </w:pPr>
      <w:r w:rsidRPr="00B96547">
        <w:rPr>
          <w:rFonts w:ascii="Aptos" w:hAnsi="Aptos"/>
          <w:b/>
          <w:bCs/>
        </w:rPr>
        <w:t>Conclusion</w:t>
      </w:r>
    </w:p>
    <w:p w:rsidR="35E842AD" w:rsidP="29E125AD" w:rsidRDefault="00DE614D" w14:paraId="1FA52A1B" w14:textId="1761B8B0">
      <w:pPr>
        <w:spacing w:before="240" w:after="240"/>
        <w:rPr>
          <w:rFonts w:ascii="Aptos" w:hAnsi="Aptos"/>
        </w:rPr>
      </w:pPr>
      <w:r>
        <w:rPr>
          <w:rFonts w:ascii="Aptos" w:hAnsi="Aptos"/>
        </w:rPr>
        <w:t>As a data scientist, these are my suggested next steps for the company:</w:t>
      </w:r>
    </w:p>
    <w:p w:rsidR="35E842AD" w:rsidP="29E125AD" w:rsidRDefault="35E842AD" w14:paraId="27A835C1" w14:textId="4DA57966">
      <w:pPr>
        <w:spacing w:before="240" w:after="240"/>
        <w:rPr>
          <w:rFonts w:ascii="Aptos" w:hAnsi="Aptos"/>
        </w:rPr>
      </w:pPr>
      <w:r w:rsidRPr="29E125AD">
        <w:rPr>
          <w:rFonts w:ascii="Aptos" w:hAnsi="Aptos"/>
        </w:rPr>
        <w:t>To develop this solution into a viable business option, the company should consider the following next steps:</w:t>
      </w:r>
    </w:p>
    <w:p w:rsidR="35E842AD" w:rsidP="29E125AD" w:rsidRDefault="35E842AD" w14:paraId="0AEFD5A3" w14:textId="6B8BBDDA">
      <w:pPr>
        <w:numPr>
          <w:ilvl w:val="0"/>
          <w:numId w:val="1"/>
        </w:numPr>
        <w:spacing w:before="240" w:after="240"/>
        <w:rPr>
          <w:rFonts w:ascii="Aptos" w:hAnsi="Aptos"/>
        </w:rPr>
      </w:pPr>
      <w:r w:rsidRPr="29E125AD">
        <w:rPr>
          <w:rFonts w:ascii="Aptos" w:hAnsi="Aptos"/>
          <w:b/>
          <w:bCs/>
        </w:rPr>
        <w:t>Pilot Implementation</w:t>
      </w:r>
      <w:r w:rsidRPr="29E125AD">
        <w:rPr>
          <w:rFonts w:ascii="Aptos" w:hAnsi="Aptos"/>
        </w:rPr>
        <w:t xml:space="preserve">: </w:t>
      </w:r>
      <w:r w:rsidR="00DE614D">
        <w:rPr>
          <w:rFonts w:ascii="Aptos" w:hAnsi="Aptos"/>
        </w:rPr>
        <w:t>Use the</w:t>
      </w:r>
      <w:r w:rsidRPr="29E125AD">
        <w:rPr>
          <w:rFonts w:ascii="Aptos" w:hAnsi="Aptos"/>
        </w:rPr>
        <w:t xml:space="preserve"> interactive dashboard </w:t>
      </w:r>
      <w:r w:rsidR="00DE614D">
        <w:rPr>
          <w:rFonts w:ascii="Aptos" w:hAnsi="Aptos"/>
        </w:rPr>
        <w:t xml:space="preserve">I have built </w:t>
      </w:r>
      <w:r w:rsidRPr="29E125AD">
        <w:rPr>
          <w:rFonts w:ascii="Aptos" w:hAnsi="Aptos"/>
        </w:rPr>
        <w:t>in a controlled production environment to validate its effectiveness in real-world conditions. Monitor key performance indicators (KPIs) such as defect rates, production efficiency, and cost savings.</w:t>
      </w:r>
    </w:p>
    <w:p w:rsidR="35E842AD" w:rsidP="29E125AD" w:rsidRDefault="35E842AD" w14:paraId="352F7CAB" w14:textId="7761FBA9">
      <w:pPr>
        <w:numPr>
          <w:ilvl w:val="0"/>
          <w:numId w:val="1"/>
        </w:numPr>
        <w:spacing w:before="240" w:after="240"/>
        <w:rPr>
          <w:rFonts w:ascii="Aptos" w:hAnsi="Aptos"/>
        </w:rPr>
      </w:pPr>
      <w:r w:rsidRPr="29E125AD">
        <w:rPr>
          <w:rFonts w:ascii="Aptos" w:hAnsi="Aptos"/>
          <w:b/>
          <w:bCs/>
        </w:rPr>
        <w:t>Integration with IoT Systems</w:t>
      </w:r>
      <w:r w:rsidRPr="29E125AD">
        <w:rPr>
          <w:rFonts w:ascii="Aptos" w:hAnsi="Aptos"/>
        </w:rPr>
        <w:t>: Integrate the model with existing IoT-enabled machinery and sensors to enable real-time data collection and automated process adjustments. This will enhance the model's predictive capabilities and ensure seamless operation within the production line.</w:t>
      </w:r>
    </w:p>
    <w:p w:rsidR="00FD3E93" w:rsidP="00FD3E93" w:rsidRDefault="35E842AD" w14:paraId="41A6F915" w14:textId="77777777" w14:noSpellErr="1">
      <w:pPr>
        <w:spacing w:before="240" w:after="240"/>
        <w:rPr>
          <w:rFonts w:ascii="Aptos" w:hAnsi="Aptos"/>
        </w:rPr>
      </w:pPr>
      <w:r w:rsidRPr="10EABB59" w:rsidR="1E023EA4">
        <w:rPr>
          <w:rFonts w:ascii="Aptos" w:hAnsi="Aptos"/>
        </w:rPr>
        <w:t xml:space="preserve">By taking these steps, the company can transform this machine learning solution into a powerful tool for driving operational excellence, improving product quality, and </w:t>
      </w:r>
      <w:r w:rsidRPr="10EABB59" w:rsidR="1E023EA4">
        <w:rPr>
          <w:rFonts w:ascii="Aptos" w:hAnsi="Aptos"/>
        </w:rPr>
        <w:t>maintaining</w:t>
      </w:r>
      <w:r w:rsidRPr="10EABB59" w:rsidR="1E023EA4">
        <w:rPr>
          <w:rFonts w:ascii="Aptos" w:hAnsi="Aptos"/>
        </w:rPr>
        <w:t xml:space="preserve"> a competitive edge in the manufacturing industry. The integration of predictive analytics into the plastic injection moulding process </w:t>
      </w:r>
      <w:r w:rsidRPr="10EABB59" w:rsidR="1E023EA4">
        <w:rPr>
          <w:rFonts w:ascii="Aptos" w:hAnsi="Aptos"/>
        </w:rPr>
        <w:t>represents</w:t>
      </w:r>
      <w:r w:rsidRPr="10EABB59" w:rsidR="1E023EA4">
        <w:rPr>
          <w:rFonts w:ascii="Aptos" w:hAnsi="Aptos"/>
        </w:rPr>
        <w:t xml:space="preserve"> a significant step toward achieving the goals of Industry 4.0 and smart manufacturing.</w:t>
      </w:r>
    </w:p>
    <w:p w:rsidR="201E2D1C" w:rsidP="10EABB59" w:rsidRDefault="201E2D1C" w14:paraId="0E680A37" w14:textId="2B3A6565">
      <w:pPr>
        <w:spacing w:before="240" w:beforeAutospacing="off" w:after="240" w:afterAutospacing="off"/>
        <w:rPr>
          <w:rFonts w:ascii="Aptos" w:hAnsi="Aptos" w:eastAsia="Aptos" w:cs="Aptos"/>
          <w:noProof w:val="0"/>
          <w:sz w:val="24"/>
          <w:szCs w:val="24"/>
          <w:lang w:val="en-GB"/>
        </w:rPr>
      </w:pPr>
      <w:r w:rsidRPr="10EABB59" w:rsidR="201E2D1C">
        <w:rPr>
          <w:rFonts w:ascii="Aptos" w:hAnsi="Aptos"/>
          <w:b w:val="1"/>
          <w:bCs w:val="1"/>
        </w:rPr>
        <w:t>Interactive Dashboard:</w:t>
      </w:r>
      <w:r>
        <w:br/>
      </w:r>
      <w:r w:rsidRPr="10EABB59" w:rsidR="2D055603">
        <w:rPr>
          <w:rFonts w:ascii="Aptos" w:hAnsi="Aptos" w:eastAsia="Aptos" w:cs="Aptos"/>
          <w:noProof w:val="0"/>
          <w:sz w:val="24"/>
          <w:szCs w:val="24"/>
          <w:lang w:val="en-GB"/>
        </w:rPr>
        <w:t xml:space="preserve">The </w:t>
      </w:r>
      <w:r w:rsidRPr="10EABB59" w:rsidR="2D055603">
        <w:rPr>
          <w:rFonts w:ascii="Aptos" w:hAnsi="Aptos" w:eastAsia="Aptos" w:cs="Aptos"/>
          <w:b w:val="1"/>
          <w:bCs w:val="1"/>
          <w:noProof w:val="0"/>
          <w:sz w:val="24"/>
          <w:szCs w:val="24"/>
          <w:lang w:val="en-GB"/>
        </w:rPr>
        <w:t>Product Quality Prediction Dashboard</w:t>
      </w:r>
      <w:r w:rsidRPr="10EABB59" w:rsidR="2D055603">
        <w:rPr>
          <w:rFonts w:ascii="Aptos" w:hAnsi="Aptos" w:eastAsia="Aptos" w:cs="Aptos"/>
          <w:noProof w:val="0"/>
          <w:sz w:val="24"/>
          <w:szCs w:val="24"/>
          <w:lang w:val="en-GB"/>
        </w:rPr>
        <w:t xml:space="preserve"> was developed using </w:t>
      </w:r>
      <w:r w:rsidRPr="10EABB59" w:rsidR="2D055603">
        <w:rPr>
          <w:rFonts w:ascii="Aptos" w:hAnsi="Aptos" w:eastAsia="Aptos" w:cs="Aptos"/>
          <w:b w:val="1"/>
          <w:bCs w:val="1"/>
          <w:noProof w:val="0"/>
          <w:sz w:val="24"/>
          <w:szCs w:val="24"/>
          <w:lang w:val="en-GB"/>
        </w:rPr>
        <w:t>Streamlit</w:t>
      </w:r>
      <w:r w:rsidRPr="10EABB59" w:rsidR="2D055603">
        <w:rPr>
          <w:rFonts w:ascii="Aptos" w:hAnsi="Aptos" w:eastAsia="Aptos" w:cs="Aptos"/>
          <w:noProof w:val="0"/>
          <w:sz w:val="24"/>
          <w:szCs w:val="24"/>
          <w:lang w:val="en-GB"/>
        </w:rPr>
        <w:t xml:space="preserve">, a Python framework for interactive web applications. </w:t>
      </w:r>
      <w:r w:rsidRPr="10EABB59" w:rsidR="2D055603">
        <w:rPr>
          <w:rFonts w:ascii="Aptos" w:hAnsi="Aptos" w:eastAsia="Aptos" w:cs="Aptos"/>
          <w:noProof w:val="0"/>
          <w:sz w:val="24"/>
          <w:szCs w:val="24"/>
          <w:lang w:val="en-GB"/>
        </w:rPr>
        <w:t>Streamlit</w:t>
      </w:r>
      <w:r w:rsidRPr="10EABB59" w:rsidR="2D055603">
        <w:rPr>
          <w:rFonts w:ascii="Aptos" w:hAnsi="Aptos" w:eastAsia="Aptos" w:cs="Aptos"/>
          <w:noProof w:val="0"/>
          <w:sz w:val="24"/>
          <w:szCs w:val="24"/>
          <w:lang w:val="en-GB"/>
        </w:rPr>
        <w:t xml:space="preserve"> was chosen for its </w:t>
      </w:r>
      <w:r w:rsidRPr="10EABB59" w:rsidR="2D055603">
        <w:rPr>
          <w:rFonts w:ascii="Aptos" w:hAnsi="Aptos" w:eastAsia="Aptos" w:cs="Aptos"/>
          <w:b w:val="1"/>
          <w:bCs w:val="1"/>
          <w:noProof w:val="0"/>
          <w:sz w:val="24"/>
          <w:szCs w:val="24"/>
          <w:lang w:val="en-GB"/>
        </w:rPr>
        <w:t>simplicity, rapid development capabilities, and seamless integration with machine learning models</w:t>
      </w:r>
      <w:r w:rsidRPr="10EABB59" w:rsidR="2D055603">
        <w:rPr>
          <w:rFonts w:ascii="Aptos" w:hAnsi="Aptos" w:eastAsia="Aptos" w:cs="Aptos"/>
          <w:noProof w:val="0"/>
          <w:sz w:val="24"/>
          <w:szCs w:val="24"/>
          <w:lang w:val="en-GB"/>
        </w:rPr>
        <w:t>.</w:t>
      </w:r>
    </w:p>
    <w:p w:rsidR="2D055603" w:rsidP="10EABB59" w:rsidRDefault="2D055603" w14:paraId="26BF11BD" w14:textId="7595F048">
      <w:pPr>
        <w:spacing w:before="240" w:beforeAutospacing="off" w:after="240" w:afterAutospacing="off"/>
        <w:rPr>
          <w:rFonts w:ascii="Aptos" w:hAnsi="Aptos" w:eastAsia="Aptos" w:cs="Aptos"/>
          <w:noProof w:val="0"/>
          <w:sz w:val="24"/>
          <w:szCs w:val="24"/>
          <w:lang w:val="en-GB"/>
        </w:rPr>
      </w:pPr>
      <w:r w:rsidRPr="10EABB59" w:rsidR="2D055603">
        <w:rPr>
          <w:rFonts w:ascii="Aptos" w:hAnsi="Aptos" w:eastAsia="Aptos" w:cs="Aptos"/>
          <w:noProof w:val="0"/>
          <w:sz w:val="24"/>
          <w:szCs w:val="24"/>
          <w:lang w:val="en-GB"/>
        </w:rPr>
        <w:t xml:space="preserve">The process began with </w:t>
      </w:r>
      <w:r w:rsidRPr="10EABB59" w:rsidR="2D055603">
        <w:rPr>
          <w:rFonts w:ascii="Aptos" w:hAnsi="Aptos" w:eastAsia="Aptos" w:cs="Aptos"/>
          <w:b w:val="1"/>
          <w:bCs w:val="1"/>
          <w:noProof w:val="0"/>
          <w:sz w:val="24"/>
          <w:szCs w:val="24"/>
          <w:lang w:val="en-GB"/>
        </w:rPr>
        <w:t>setting up the development environment</w:t>
      </w:r>
      <w:r w:rsidRPr="10EABB59" w:rsidR="2D055603">
        <w:rPr>
          <w:rFonts w:ascii="Aptos" w:hAnsi="Aptos" w:eastAsia="Aptos" w:cs="Aptos"/>
          <w:noProof w:val="0"/>
          <w:sz w:val="24"/>
          <w:szCs w:val="24"/>
          <w:lang w:val="en-GB"/>
        </w:rPr>
        <w:t>, installing essential libraries such as</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streamlit</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pandas</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numpy</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matplotlib</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seaborn</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w:t>
      </w:r>
      <w:r w:rsidRPr="10EABB59" w:rsidR="2D055603">
        <w:rPr>
          <w:rFonts w:ascii="Aptos" w:hAnsi="Aptos" w:eastAsia="Aptos" w:cs="Aptos" w:asciiTheme="minorAscii" w:hAnsiTheme="minorAscii" w:eastAsiaTheme="minorAscii" w:cstheme="minorAscii"/>
          <w:b w:val="1"/>
          <w:bCs w:val="1"/>
          <w:noProof w:val="0"/>
          <w:sz w:val="24"/>
          <w:szCs w:val="24"/>
          <w:lang w:val="en-GB"/>
        </w:rPr>
        <w:t>scikit-learn</w:t>
      </w:r>
      <w:r w:rsidRPr="10EABB59" w:rsidR="2D055603">
        <w:rPr>
          <w:rFonts w:ascii="Aptos" w:hAnsi="Aptos" w:eastAsia="Aptos" w:cs="Aptos" w:asciiTheme="minorAscii" w:hAnsiTheme="minorAscii" w:eastAsiaTheme="minorAscii" w:cstheme="minorAscii"/>
          <w:b w:val="1"/>
          <w:bCs w:val="1"/>
          <w:noProof w:val="0"/>
          <w:sz w:val="24"/>
          <w:szCs w:val="24"/>
          <w:lang w:val="en-GB"/>
        </w:rPr>
        <w:t xml:space="preserve">, and </w:t>
      </w:r>
      <w:r w:rsidRPr="10EABB59" w:rsidR="2D055603">
        <w:rPr>
          <w:rFonts w:ascii="Aptos" w:hAnsi="Aptos" w:eastAsia="Aptos" w:cs="Aptos" w:asciiTheme="minorAscii" w:hAnsiTheme="minorAscii" w:eastAsiaTheme="minorAscii" w:cstheme="minorAscii"/>
          <w:b w:val="1"/>
          <w:bCs w:val="1"/>
          <w:noProof w:val="0"/>
          <w:sz w:val="24"/>
          <w:szCs w:val="24"/>
          <w:lang w:val="en-GB"/>
        </w:rPr>
        <w:t>plotly</w:t>
      </w:r>
      <w:r w:rsidRPr="10EABB59" w:rsidR="2D055603">
        <w:rPr>
          <w:rFonts w:ascii="Aptos" w:hAnsi="Aptos" w:eastAsia="Aptos" w:cs="Aptos" w:asciiTheme="minorAscii" w:hAnsiTheme="minorAscii" w:eastAsiaTheme="minorAscii" w:cstheme="minorAscii"/>
          <w:b w:val="1"/>
          <w:bCs w:val="1"/>
          <w:noProof w:val="0"/>
          <w:sz w:val="24"/>
          <w:szCs w:val="24"/>
          <w:lang w:val="en-GB"/>
        </w:rPr>
        <w:t>.</w:t>
      </w:r>
      <w:r w:rsidRPr="10EABB59" w:rsidR="2D055603">
        <w:rPr>
          <w:rFonts w:ascii="Aptos" w:hAnsi="Aptos" w:eastAsia="Aptos" w:cs="Aptos"/>
          <w:noProof w:val="0"/>
          <w:sz w:val="24"/>
          <w:szCs w:val="24"/>
          <w:lang w:val="en-GB"/>
        </w:rPr>
        <w:t xml:space="preserve"> The dashboard was designed with </w:t>
      </w:r>
      <w:r w:rsidRPr="10EABB59" w:rsidR="2D055603">
        <w:rPr>
          <w:rFonts w:ascii="Aptos" w:hAnsi="Aptos" w:eastAsia="Aptos" w:cs="Aptos"/>
          <w:b w:val="1"/>
          <w:bCs w:val="1"/>
          <w:noProof w:val="0"/>
          <w:sz w:val="24"/>
          <w:szCs w:val="24"/>
          <w:lang w:val="en-GB"/>
        </w:rPr>
        <w:t>a clear layout</w:t>
      </w:r>
      <w:r w:rsidRPr="10EABB59" w:rsidR="2D055603">
        <w:rPr>
          <w:rFonts w:ascii="Aptos" w:hAnsi="Aptos" w:eastAsia="Aptos" w:cs="Aptos"/>
          <w:noProof w:val="0"/>
          <w:sz w:val="24"/>
          <w:szCs w:val="24"/>
          <w:lang w:val="en-GB"/>
        </w:rPr>
        <w:t xml:space="preserve">, featuring </w:t>
      </w:r>
      <w:r w:rsidRPr="10EABB59" w:rsidR="2D055603">
        <w:rPr>
          <w:rFonts w:ascii="Aptos" w:hAnsi="Aptos" w:eastAsia="Aptos" w:cs="Aptos"/>
          <w:b w:val="1"/>
          <w:bCs w:val="1"/>
          <w:noProof w:val="0"/>
          <w:sz w:val="24"/>
          <w:szCs w:val="24"/>
          <w:lang w:val="en-GB"/>
        </w:rPr>
        <w:t>user input fields, real-time predictions, performance metrics, and visualizations</w:t>
      </w:r>
      <w:r w:rsidRPr="10EABB59" w:rsidR="2D055603">
        <w:rPr>
          <w:rFonts w:ascii="Aptos" w:hAnsi="Aptos" w:eastAsia="Aptos" w:cs="Aptos"/>
          <w:noProof w:val="0"/>
          <w:sz w:val="24"/>
          <w:szCs w:val="24"/>
          <w:lang w:val="en-GB"/>
        </w:rPr>
        <w:t>.</w:t>
      </w:r>
    </w:p>
    <w:p w:rsidR="2D055603" w:rsidP="10EABB59" w:rsidRDefault="2D055603" w14:paraId="64341A13" w14:textId="5BF78281">
      <w:pPr>
        <w:spacing w:before="240" w:beforeAutospacing="off" w:after="240" w:afterAutospacing="off"/>
        <w:rPr>
          <w:rFonts w:ascii="Aptos" w:hAnsi="Aptos" w:eastAsia="Aptos" w:cs="Aptos"/>
          <w:noProof w:val="0"/>
          <w:sz w:val="24"/>
          <w:szCs w:val="24"/>
          <w:lang w:val="en-GB"/>
        </w:rPr>
      </w:pPr>
      <w:r w:rsidRPr="10EABB59" w:rsidR="2D055603">
        <w:rPr>
          <w:rFonts w:ascii="Aptos" w:hAnsi="Aptos" w:eastAsia="Aptos" w:cs="Aptos"/>
          <w:noProof w:val="0"/>
          <w:sz w:val="24"/>
          <w:szCs w:val="24"/>
          <w:lang w:val="en-GB"/>
        </w:rPr>
        <w:t xml:space="preserve">The </w:t>
      </w:r>
      <w:r w:rsidRPr="10EABB59" w:rsidR="2D055603">
        <w:rPr>
          <w:rFonts w:ascii="Aptos" w:hAnsi="Aptos" w:eastAsia="Aptos" w:cs="Aptos"/>
          <w:b w:val="1"/>
          <w:bCs w:val="1"/>
          <w:noProof w:val="0"/>
          <w:sz w:val="24"/>
          <w:szCs w:val="24"/>
          <w:lang w:val="en-GB"/>
        </w:rPr>
        <w:t xml:space="preserve">Random Forest model </w:t>
      </w:r>
      <w:r w:rsidRPr="10EABB59" w:rsidR="2D055603">
        <w:rPr>
          <w:rFonts w:ascii="Aptos" w:hAnsi="Aptos" w:eastAsia="Aptos" w:cs="Aptos"/>
          <w:noProof w:val="0"/>
          <w:sz w:val="24"/>
          <w:szCs w:val="24"/>
          <w:lang w:val="en-GB"/>
        </w:rPr>
        <w:t xml:space="preserve">was trained to classify product quality (as it was the best model) , allowing users to input process parameters and obtain immediate predictions. Model performance was evaluated using </w:t>
      </w:r>
      <w:r w:rsidRPr="10EABB59" w:rsidR="2D055603">
        <w:rPr>
          <w:rFonts w:ascii="Aptos" w:hAnsi="Aptos" w:eastAsia="Aptos" w:cs="Aptos"/>
          <w:b w:val="1"/>
          <w:bCs w:val="1"/>
          <w:noProof w:val="0"/>
          <w:sz w:val="24"/>
          <w:szCs w:val="24"/>
          <w:lang w:val="en-GB"/>
        </w:rPr>
        <w:t>accuracy, precision, recall, F1-score, and ROC-AUC</w:t>
      </w:r>
      <w:r w:rsidRPr="10EABB59" w:rsidR="2D055603">
        <w:rPr>
          <w:rFonts w:ascii="Aptos" w:hAnsi="Aptos" w:eastAsia="Aptos" w:cs="Aptos"/>
          <w:noProof w:val="0"/>
          <w:sz w:val="24"/>
          <w:szCs w:val="24"/>
          <w:lang w:val="en-GB"/>
        </w:rPr>
        <w:t xml:space="preserve">. Interactive visualizations, including </w:t>
      </w:r>
      <w:r w:rsidRPr="10EABB59" w:rsidR="2D055603">
        <w:rPr>
          <w:rFonts w:ascii="Aptos" w:hAnsi="Aptos" w:eastAsia="Aptos" w:cs="Aptos"/>
          <w:b w:val="1"/>
          <w:bCs w:val="1"/>
          <w:noProof w:val="0"/>
          <w:sz w:val="24"/>
          <w:szCs w:val="24"/>
          <w:lang w:val="en-GB"/>
        </w:rPr>
        <w:t>confusion matrices, feature importance plots, and scrap rate calculations</w:t>
      </w:r>
      <w:r w:rsidRPr="10EABB59" w:rsidR="2D055603">
        <w:rPr>
          <w:rFonts w:ascii="Aptos" w:hAnsi="Aptos" w:eastAsia="Aptos" w:cs="Aptos"/>
          <w:noProof w:val="0"/>
          <w:sz w:val="24"/>
          <w:szCs w:val="24"/>
          <w:lang w:val="en-GB"/>
        </w:rPr>
        <w:t>, were added to enhance interpretability.</w:t>
      </w:r>
    </w:p>
    <w:p w:rsidR="2D055603" w:rsidP="10EABB59" w:rsidRDefault="2D055603" w14:paraId="3D1444D3" w14:textId="6C642864">
      <w:pPr>
        <w:spacing w:before="240" w:beforeAutospacing="off" w:after="240" w:afterAutospacing="off"/>
        <w:rPr>
          <w:rFonts w:ascii="Aptos" w:hAnsi="Aptos" w:eastAsia="Aptos" w:cs="Aptos"/>
          <w:noProof w:val="0"/>
          <w:sz w:val="24"/>
          <w:szCs w:val="24"/>
          <w:lang w:val="en-GB"/>
        </w:rPr>
      </w:pPr>
      <w:r w:rsidRPr="10EABB59" w:rsidR="2D055603">
        <w:rPr>
          <w:rFonts w:ascii="Aptos" w:hAnsi="Aptos" w:eastAsia="Aptos" w:cs="Aptos"/>
          <w:noProof w:val="0"/>
          <w:sz w:val="24"/>
          <w:szCs w:val="24"/>
          <w:lang w:val="en-GB"/>
        </w:rPr>
        <w:t xml:space="preserve">Finally, the dashboard was </w:t>
      </w:r>
      <w:r w:rsidRPr="10EABB59" w:rsidR="2D055603">
        <w:rPr>
          <w:rFonts w:ascii="Aptos" w:hAnsi="Aptos" w:eastAsia="Aptos" w:cs="Aptos"/>
          <w:b w:val="1"/>
          <w:bCs w:val="1"/>
          <w:noProof w:val="0"/>
          <w:sz w:val="24"/>
          <w:szCs w:val="24"/>
          <w:lang w:val="en-GB"/>
        </w:rPr>
        <w:t xml:space="preserve">deployed on </w:t>
      </w:r>
      <w:r w:rsidRPr="10EABB59" w:rsidR="2D055603">
        <w:rPr>
          <w:rFonts w:ascii="Aptos" w:hAnsi="Aptos" w:eastAsia="Aptos" w:cs="Aptos"/>
          <w:b w:val="1"/>
          <w:bCs w:val="1"/>
          <w:noProof w:val="0"/>
          <w:sz w:val="24"/>
          <w:szCs w:val="24"/>
          <w:lang w:val="en-GB"/>
        </w:rPr>
        <w:t>Streamlit</w:t>
      </w:r>
      <w:r w:rsidRPr="10EABB59" w:rsidR="2D055603">
        <w:rPr>
          <w:rFonts w:ascii="Aptos" w:hAnsi="Aptos" w:eastAsia="Aptos" w:cs="Aptos"/>
          <w:b w:val="1"/>
          <w:bCs w:val="1"/>
          <w:noProof w:val="0"/>
          <w:sz w:val="24"/>
          <w:szCs w:val="24"/>
          <w:lang w:val="en-GB"/>
        </w:rPr>
        <w:t xml:space="preserve"> Cloud</w:t>
      </w:r>
      <w:r w:rsidRPr="10EABB59" w:rsidR="2D055603">
        <w:rPr>
          <w:rFonts w:ascii="Aptos" w:hAnsi="Aptos" w:eastAsia="Aptos" w:cs="Aptos"/>
          <w:noProof w:val="0"/>
          <w:sz w:val="24"/>
          <w:szCs w:val="24"/>
          <w:lang w:val="en-GB"/>
        </w:rPr>
        <w:t xml:space="preserve">, making it publicly accessible. The deployment involved </w:t>
      </w:r>
      <w:r w:rsidRPr="10EABB59" w:rsidR="2D055603">
        <w:rPr>
          <w:rFonts w:ascii="Aptos" w:hAnsi="Aptos" w:eastAsia="Aptos" w:cs="Aptos"/>
          <w:b w:val="1"/>
          <w:bCs w:val="1"/>
          <w:noProof w:val="0"/>
          <w:sz w:val="24"/>
          <w:szCs w:val="24"/>
          <w:lang w:val="en-GB"/>
        </w:rPr>
        <w:t xml:space="preserve">uploading the project to GitHub, specifying dependencies in </w:t>
      </w:r>
      <w:r w:rsidRPr="10EABB59" w:rsidR="2D055603">
        <w:rPr>
          <w:rFonts w:ascii="Consolas" w:hAnsi="Consolas" w:eastAsia="Consolas" w:cs="Consolas"/>
          <w:b w:val="1"/>
          <w:bCs w:val="1"/>
          <w:noProof w:val="0"/>
          <w:sz w:val="24"/>
          <w:szCs w:val="24"/>
          <w:lang w:val="en-GB"/>
        </w:rPr>
        <w:t>requirements.txt</w:t>
      </w:r>
      <w:r w:rsidRPr="10EABB59" w:rsidR="2D055603">
        <w:rPr>
          <w:rFonts w:ascii="Aptos" w:hAnsi="Aptos" w:eastAsia="Aptos" w:cs="Aptos"/>
          <w:b w:val="1"/>
          <w:bCs w:val="1"/>
          <w:noProof w:val="0"/>
          <w:sz w:val="24"/>
          <w:szCs w:val="24"/>
          <w:lang w:val="en-GB"/>
        </w:rPr>
        <w:t xml:space="preserve">, and configuring </w:t>
      </w:r>
      <w:r w:rsidRPr="10EABB59" w:rsidR="2D055603">
        <w:rPr>
          <w:rFonts w:ascii="Aptos" w:hAnsi="Aptos" w:eastAsia="Aptos" w:cs="Aptos"/>
          <w:b w:val="1"/>
          <w:bCs w:val="1"/>
          <w:noProof w:val="0"/>
          <w:sz w:val="24"/>
          <w:szCs w:val="24"/>
          <w:lang w:val="en-GB"/>
        </w:rPr>
        <w:t>Streamlit</w:t>
      </w:r>
      <w:r w:rsidRPr="10EABB59" w:rsidR="2D055603">
        <w:rPr>
          <w:rFonts w:ascii="Aptos" w:hAnsi="Aptos" w:eastAsia="Aptos" w:cs="Aptos"/>
          <w:b w:val="1"/>
          <w:bCs w:val="1"/>
          <w:noProof w:val="0"/>
          <w:sz w:val="24"/>
          <w:szCs w:val="24"/>
          <w:lang w:val="en-GB"/>
        </w:rPr>
        <w:t xml:space="preserve"> Cloud</w:t>
      </w:r>
      <w:r w:rsidRPr="10EABB59" w:rsidR="2D055603">
        <w:rPr>
          <w:rFonts w:ascii="Aptos" w:hAnsi="Aptos" w:eastAsia="Aptos" w:cs="Aptos"/>
          <w:noProof w:val="0"/>
          <w:sz w:val="24"/>
          <w:szCs w:val="24"/>
          <w:lang w:val="en-GB"/>
        </w:rPr>
        <w:t xml:space="preserve"> for automatic setup. This resulted in a fully functional, user-friendly, and responsive dashboard that </w:t>
      </w:r>
      <w:r w:rsidRPr="10EABB59" w:rsidR="2D055603">
        <w:rPr>
          <w:rFonts w:ascii="Aptos" w:hAnsi="Aptos" w:eastAsia="Aptos" w:cs="Aptos"/>
          <w:noProof w:val="0"/>
          <w:sz w:val="24"/>
          <w:szCs w:val="24"/>
          <w:lang w:val="en-GB"/>
        </w:rPr>
        <w:t>provides</w:t>
      </w:r>
      <w:r w:rsidRPr="10EABB59" w:rsidR="2D055603">
        <w:rPr>
          <w:rFonts w:ascii="Aptos" w:hAnsi="Aptos" w:eastAsia="Aptos" w:cs="Aptos"/>
          <w:noProof w:val="0"/>
          <w:sz w:val="24"/>
          <w:szCs w:val="24"/>
          <w:lang w:val="en-GB"/>
        </w:rPr>
        <w:t xml:space="preserve"> real-time insights into product quality. This is the URL to my hosted </w:t>
      </w:r>
      <w:r w:rsidRPr="10EABB59" w:rsidR="2D055603">
        <w:rPr>
          <w:rFonts w:ascii="Aptos" w:hAnsi="Aptos" w:eastAsia="Aptos" w:cs="Aptos"/>
          <w:noProof w:val="0"/>
          <w:sz w:val="24"/>
          <w:szCs w:val="24"/>
          <w:lang w:val="en-GB"/>
        </w:rPr>
        <w:t>streamlit</w:t>
      </w:r>
      <w:r w:rsidRPr="10EABB59" w:rsidR="2D055603">
        <w:rPr>
          <w:rFonts w:ascii="Aptos" w:hAnsi="Aptos" w:eastAsia="Aptos" w:cs="Aptos"/>
          <w:noProof w:val="0"/>
          <w:sz w:val="24"/>
          <w:szCs w:val="24"/>
          <w:lang w:val="en-GB"/>
        </w:rPr>
        <w:t xml:space="preserve"> dashboard:</w:t>
      </w:r>
      <w:r>
        <w:br/>
      </w:r>
      <w:r w:rsidRPr="10EABB59" w:rsidR="2D055603">
        <w:rPr>
          <w:rFonts w:ascii="Aptos" w:hAnsi="Aptos" w:eastAsia="Aptos" w:cs="Aptos"/>
          <w:noProof w:val="0"/>
          <w:sz w:val="24"/>
          <w:szCs w:val="24"/>
          <w:lang w:val="en-GB"/>
        </w:rPr>
        <w:t xml:space="preserve"> </w:t>
      </w:r>
      <w:hyperlink r:id="Rbd8aea4465734d24">
        <w:r w:rsidRPr="10EABB59" w:rsidR="2D055603">
          <w:rPr>
            <w:rStyle w:val="Hyperlink"/>
            <w:rFonts w:ascii="Aptos" w:hAnsi="Aptos" w:eastAsia="Aptos" w:cs="Aptos"/>
            <w:noProof w:val="0"/>
            <w:sz w:val="24"/>
            <w:szCs w:val="24"/>
            <w:lang w:val="en-GB"/>
          </w:rPr>
          <w:t>Quality Prediction Dashboard · Streamlit</w:t>
        </w:r>
      </w:hyperlink>
    </w:p>
    <w:p w:rsidR="10EABB59" w:rsidP="10EABB59" w:rsidRDefault="10EABB59" w14:paraId="4A67E267" w14:textId="276DC3AD">
      <w:pPr>
        <w:spacing w:before="240" w:after="240"/>
        <w:rPr>
          <w:rFonts w:ascii="Aptos" w:hAnsi="Aptos"/>
        </w:rPr>
      </w:pPr>
    </w:p>
    <w:p w:rsidR="00FD3E93" w:rsidP="00FD3E93" w:rsidRDefault="00FD3E93" w14:paraId="7AA30316" w14:textId="69DB0F79">
      <w:pPr>
        <w:spacing w:before="240" w:after="240"/>
        <w:rPr>
          <w:rFonts w:ascii="Aptos" w:hAnsi="Aptos"/>
        </w:rPr>
      </w:pPr>
      <w:r>
        <w:rPr>
          <w:rFonts w:ascii="Aptos" w:hAnsi="Aptos"/>
        </w:rPr>
        <w:t>References:</w:t>
      </w:r>
    </w:p>
    <w:p w:rsidRPr="00FD3E93" w:rsidR="00FD3E93" w:rsidP="00FD3E93" w:rsidRDefault="00FD3E93" w14:paraId="05B58FE3" w14:textId="2039B01A">
      <w:pPr>
        <w:numPr>
          <w:ilvl w:val="0"/>
          <w:numId w:val="7"/>
        </w:numPr>
        <w:shd w:val="clear" w:color="auto" w:fill="FFFFFF"/>
        <w:spacing w:after="240" w:line="240" w:lineRule="auto"/>
        <w:rPr>
          <w:rFonts w:ascii="Segoe UI" w:hAnsi="Segoe UI" w:eastAsia="Times New Roman" w:cs="Segoe UI"/>
          <w:b/>
          <w:bCs/>
          <w:sz w:val="21"/>
          <w:szCs w:val="21"/>
          <w:lang w:eastAsia="en-GB"/>
        </w:rPr>
      </w:pPr>
      <w:r w:rsidRPr="00FD3E93">
        <w:rPr>
          <w:rFonts w:eastAsia="Times New Roman" w:cs="Segoe UI"/>
          <w:sz w:val="21"/>
          <w:szCs w:val="21"/>
          <w:lang w:eastAsia="en-GB"/>
        </w:rPr>
        <w:t>Aaron Hume, (2020). Using Synthetic Data for Imbalanced Classes in a Classification Model. [Online]. Available at : </w:t>
      </w:r>
      <w:hyperlink w:history="1" r:id="rId24">
        <w:r w:rsidRPr="00FD3E93">
          <w:rPr>
            <w:rFonts w:eastAsia="Times New Roman" w:cs="Segoe UI"/>
            <w:color w:val="0000FF"/>
            <w:sz w:val="21"/>
            <w:szCs w:val="21"/>
            <w:u w:val="single"/>
            <w:lang w:eastAsia="en-GB"/>
          </w:rPr>
          <w:t>https://medium.com/swlh/using-synthetic-data-for-imbalanced-classes-in-a-classification-model-83dfd3ab453c</w:t>
        </w:r>
      </w:hyperlink>
      <w:r>
        <w:rPr>
          <w:rFonts w:eastAsia="Times New Roman"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3</w:t>
      </w:r>
      <w:r w:rsidRPr="00FD3E93">
        <w:rPr>
          <w:rFonts w:eastAsia="Times New Roman" w:cs="Segoe UI"/>
          <w:sz w:val="21"/>
          <w:szCs w:val="21"/>
          <w:lang w:eastAsia="en-GB"/>
        </w:rPr>
        <w:t xml:space="preserve"> </w:t>
      </w:r>
      <w:r>
        <w:rPr>
          <w:rFonts w:eastAsia="Times New Roman" w:cs="Segoe UI"/>
          <w:sz w:val="21"/>
          <w:szCs w:val="21"/>
          <w:lang w:eastAsia="en-GB"/>
        </w:rPr>
        <w:t>April</w:t>
      </w:r>
      <w:r w:rsidRPr="00FD3E93">
        <w:rPr>
          <w:rFonts w:eastAsia="Times New Roman" w:cs="Segoe UI"/>
          <w:sz w:val="21"/>
          <w:szCs w:val="21"/>
          <w:lang w:eastAsia="en-GB"/>
        </w:rPr>
        <w:t xml:space="preserve"> 20</w:t>
      </w:r>
      <w:r>
        <w:rPr>
          <w:rFonts w:eastAsia="Times New Roman" w:cs="Segoe UI"/>
          <w:sz w:val="21"/>
          <w:szCs w:val="21"/>
          <w:lang w:eastAsia="en-GB"/>
        </w:rPr>
        <w:t>25</w:t>
      </w:r>
      <w:r w:rsidRPr="00FD3E93">
        <w:rPr>
          <w:rFonts w:eastAsia="Times New Roman" w:cs="Segoe UI"/>
          <w:sz w:val="21"/>
          <w:szCs w:val="21"/>
          <w:lang w:eastAsia="en-GB"/>
        </w:rPr>
        <w:t>].</w:t>
      </w:r>
    </w:p>
    <w:p w:rsidRPr="00FD3E93" w:rsidR="00FD3E93" w:rsidP="00FD3E93" w:rsidRDefault="00FD3E93" w14:paraId="585D63D2" w14:textId="6D9965BD">
      <w:pPr>
        <w:numPr>
          <w:ilvl w:val="0"/>
          <w:numId w:val="7"/>
        </w:numPr>
        <w:shd w:val="clear" w:color="auto" w:fill="FFFFFF"/>
        <w:spacing w:after="240" w:line="240" w:lineRule="auto"/>
        <w:rPr>
          <w:rFonts w:ascii="Segoe UI" w:hAnsi="Segoe UI" w:eastAsia="Times New Roman" w:cs="Segoe UI"/>
          <w:b/>
          <w:bCs/>
          <w:sz w:val="21"/>
          <w:szCs w:val="21"/>
          <w:lang w:eastAsia="en-GB"/>
        </w:rPr>
      </w:pPr>
      <w:proofErr w:type="spellStart"/>
      <w:r w:rsidRPr="00FD3E93">
        <w:rPr>
          <w:rFonts w:ascii="Segoe UI" w:hAnsi="Segoe UI" w:eastAsia="Times New Roman" w:cs="Segoe UI"/>
          <w:sz w:val="21"/>
          <w:szCs w:val="21"/>
          <w:lang w:eastAsia="en-GB"/>
        </w:rPr>
        <w:t>Geeksforgeeks</w:t>
      </w:r>
      <w:proofErr w:type="spellEnd"/>
      <w:r w:rsidRPr="00FD3E93">
        <w:rPr>
          <w:rFonts w:ascii="Segoe UI" w:hAnsi="Segoe UI" w:eastAsia="Times New Roman" w:cs="Segoe UI"/>
          <w:sz w:val="21"/>
          <w:szCs w:val="21"/>
          <w:lang w:eastAsia="en-GB"/>
        </w:rPr>
        <w:t>, (202</w:t>
      </w:r>
      <w:r>
        <w:rPr>
          <w:rFonts w:ascii="Segoe UI" w:hAnsi="Segoe UI" w:eastAsia="Times New Roman" w:cs="Segoe UI"/>
          <w:sz w:val="21"/>
          <w:szCs w:val="21"/>
          <w:lang w:eastAsia="en-GB"/>
        </w:rPr>
        <w:t>4)</w:t>
      </w:r>
      <w:r w:rsidRPr="00FD3E93">
        <w:rPr>
          <w:rFonts w:ascii="Segoe UI" w:hAnsi="Segoe UI" w:eastAsia="Times New Roman" w:cs="Segoe UI"/>
          <w:sz w:val="21"/>
          <w:szCs w:val="21"/>
          <w:lang w:eastAsia="en-GB"/>
        </w:rPr>
        <w:t>. Evaluation Metrics in Machine Learning</w:t>
      </w:r>
      <w:r>
        <w:rPr>
          <w:rFonts w:ascii="Segoe UI" w:hAnsi="Segoe UI" w:eastAsia="Times New Roman" w:cs="Segoe UI"/>
          <w:b/>
          <w:bCs/>
          <w:sz w:val="21"/>
          <w:szCs w:val="21"/>
          <w:lang w:eastAsia="en-GB"/>
        </w:rPr>
        <w:t xml:space="preserve">. </w:t>
      </w:r>
      <w:r w:rsidRPr="00FD3E93">
        <w:rPr>
          <w:rFonts w:ascii="Segoe UI" w:hAnsi="Segoe UI" w:eastAsia="Times New Roman" w:cs="Segoe UI"/>
          <w:sz w:val="21"/>
          <w:szCs w:val="21"/>
          <w:lang w:eastAsia="en-GB"/>
        </w:rPr>
        <w:t>[Online]. Available at: </w:t>
      </w:r>
      <w:hyperlink w:history="1" r:id="rId25">
        <w:r w:rsidRPr="003D0CD0">
          <w:rPr>
            <w:rStyle w:val="Hyperlink"/>
            <w:rFonts w:ascii="Segoe UI" w:hAnsi="Segoe UI" w:eastAsia="Times New Roman" w:cs="Segoe UI"/>
            <w:sz w:val="21"/>
            <w:szCs w:val="21"/>
            <w:lang w:eastAsia="en-GB"/>
          </w:rPr>
          <w:t>https://www.geeksforgeeks.org/metrics-for-machine-learning-model/</w:t>
        </w:r>
      </w:hyperlink>
      <w:r>
        <w:rPr>
          <w:rFonts w:ascii="Segoe UI" w:hAnsi="Segoe UI" w:eastAsia="Times New Roman"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1</w:t>
      </w:r>
      <w:r w:rsidRPr="00FD3E93">
        <w:rPr>
          <w:rFonts w:eastAsia="Times New Roman" w:cs="Segoe UI"/>
          <w:sz w:val="21"/>
          <w:szCs w:val="21"/>
          <w:lang w:eastAsia="en-GB"/>
        </w:rPr>
        <w:t xml:space="preserve">2 </w:t>
      </w:r>
      <w:r>
        <w:rPr>
          <w:rFonts w:eastAsia="Times New Roman" w:cs="Segoe UI"/>
          <w:sz w:val="21"/>
          <w:szCs w:val="21"/>
          <w:lang w:eastAsia="en-GB"/>
        </w:rPr>
        <w:t>March</w:t>
      </w:r>
      <w:r w:rsidRPr="00FD3E93">
        <w:rPr>
          <w:rFonts w:eastAsia="Times New Roman" w:cs="Segoe UI"/>
          <w:sz w:val="21"/>
          <w:szCs w:val="21"/>
          <w:lang w:eastAsia="en-GB"/>
        </w:rPr>
        <w:t xml:space="preserve"> 20</w:t>
      </w:r>
      <w:r>
        <w:rPr>
          <w:rFonts w:eastAsia="Times New Roman" w:cs="Segoe UI"/>
          <w:sz w:val="21"/>
          <w:szCs w:val="21"/>
          <w:lang w:eastAsia="en-GB"/>
        </w:rPr>
        <w:t>25</w:t>
      </w:r>
      <w:r w:rsidRPr="00FD3E93">
        <w:rPr>
          <w:rFonts w:eastAsia="Times New Roman" w:cs="Segoe UI"/>
          <w:sz w:val="21"/>
          <w:szCs w:val="21"/>
          <w:lang w:eastAsia="en-GB"/>
        </w:rPr>
        <w:t>].</w:t>
      </w:r>
    </w:p>
    <w:p w:rsidR="00FD3E93" w:rsidP="00FD3E93" w:rsidRDefault="00FD3E93" w14:paraId="1FEB5CA0" w14:textId="08A79907">
      <w:pPr>
        <w:numPr>
          <w:ilvl w:val="0"/>
          <w:numId w:val="7"/>
        </w:numPr>
        <w:shd w:val="clear" w:color="auto" w:fill="FFFFFF"/>
        <w:spacing w:after="240" w:line="240" w:lineRule="auto"/>
        <w:rPr>
          <w:rFonts w:eastAsia="Times New Roman" w:cs="Segoe UI"/>
          <w:sz w:val="21"/>
          <w:szCs w:val="21"/>
          <w:lang w:eastAsia="en-GB"/>
        </w:rPr>
      </w:pPr>
      <w:r w:rsidRPr="00FD3E93">
        <w:rPr>
          <w:rFonts w:eastAsia="Times New Roman" w:cs="Segoe UI"/>
          <w:sz w:val="21"/>
          <w:szCs w:val="21"/>
          <w:lang w:eastAsia="en-GB"/>
        </w:rPr>
        <w:t>Hotz, N., (2023). Data Science Process Alliance -- What is CRISP-DM. [Online] Available at: </w:t>
      </w:r>
      <w:hyperlink w:history="1" r:id="rId26">
        <w:r w:rsidRPr="00FD3E93">
          <w:rPr>
            <w:rFonts w:eastAsia="Times New Roman" w:cs="Segoe UI"/>
            <w:color w:val="0000FF"/>
            <w:sz w:val="21"/>
            <w:szCs w:val="21"/>
            <w:u w:val="single"/>
            <w:lang w:eastAsia="en-GB"/>
          </w:rPr>
          <w:t>https://www.datascience-pm.com/crisp-dm-2/</w:t>
        </w:r>
      </w:hyperlink>
      <w:r w:rsidRPr="00FD3E93">
        <w:rPr>
          <w:rFonts w:eastAsia="Times New Roman" w:cs="Segoe UI"/>
          <w:sz w:val="21"/>
          <w:szCs w:val="21"/>
          <w:lang w:eastAsia="en-GB"/>
        </w:rPr>
        <w:t xml:space="preserve"> [Accessed 2 </w:t>
      </w:r>
      <w:r>
        <w:rPr>
          <w:rFonts w:eastAsia="Times New Roman" w:cs="Segoe UI"/>
          <w:sz w:val="21"/>
          <w:szCs w:val="21"/>
          <w:lang w:eastAsia="en-GB"/>
        </w:rPr>
        <w:t>March</w:t>
      </w:r>
      <w:r w:rsidRPr="00FD3E93">
        <w:rPr>
          <w:rFonts w:eastAsia="Times New Roman" w:cs="Segoe UI"/>
          <w:sz w:val="21"/>
          <w:szCs w:val="21"/>
          <w:lang w:eastAsia="en-GB"/>
        </w:rPr>
        <w:t xml:space="preserve"> 202</w:t>
      </w:r>
      <w:r>
        <w:rPr>
          <w:rFonts w:eastAsia="Times New Roman" w:cs="Segoe UI"/>
          <w:sz w:val="21"/>
          <w:szCs w:val="21"/>
          <w:lang w:eastAsia="en-GB"/>
        </w:rPr>
        <w:t>5</w:t>
      </w:r>
      <w:r w:rsidRPr="00FD3E93">
        <w:rPr>
          <w:rFonts w:eastAsia="Times New Roman" w:cs="Segoe UI"/>
          <w:sz w:val="21"/>
          <w:szCs w:val="21"/>
          <w:lang w:eastAsia="en-GB"/>
        </w:rPr>
        <w:t>].</w:t>
      </w:r>
    </w:p>
    <w:p w:rsidRPr="00E77803" w:rsidR="00E77803" w:rsidP="00E77803" w:rsidRDefault="00E77803" w14:paraId="65B2B1B3" w14:textId="6F58A7CE">
      <w:pPr>
        <w:numPr>
          <w:ilvl w:val="0"/>
          <w:numId w:val="7"/>
        </w:numPr>
        <w:shd w:val="clear" w:color="auto" w:fill="FFFFFF"/>
        <w:spacing w:after="240" w:line="240" w:lineRule="auto"/>
        <w:rPr>
          <w:rFonts w:eastAsia="Times New Roman" w:cs="Segoe UI"/>
          <w:b/>
          <w:bCs/>
          <w:sz w:val="21"/>
          <w:szCs w:val="21"/>
          <w:lang w:eastAsia="en-GB"/>
        </w:rPr>
      </w:pPr>
      <w:proofErr w:type="spellStart"/>
      <w:r>
        <w:rPr>
          <w:rFonts w:eastAsia="Times New Roman" w:cs="Segoe UI"/>
          <w:sz w:val="21"/>
          <w:szCs w:val="21"/>
          <w:lang w:eastAsia="en-GB"/>
        </w:rPr>
        <w:t>Koehrsen</w:t>
      </w:r>
      <w:proofErr w:type="spellEnd"/>
      <w:r>
        <w:rPr>
          <w:rFonts w:eastAsia="Times New Roman" w:cs="Segoe UI"/>
          <w:sz w:val="21"/>
          <w:szCs w:val="21"/>
          <w:lang w:eastAsia="en-GB"/>
        </w:rPr>
        <w:t xml:space="preserve">, W (2034). </w:t>
      </w:r>
      <w:r w:rsidRPr="00E77803">
        <w:rPr>
          <w:rFonts w:eastAsia="Times New Roman" w:cs="Segoe UI"/>
          <w:sz w:val="21"/>
          <w:szCs w:val="21"/>
          <w:lang w:eastAsia="en-GB"/>
        </w:rPr>
        <w:t>Precision and Recall: How to Evaluate Your Classification Model</w:t>
      </w:r>
      <w:r w:rsidRPr="00E77803">
        <w:rPr>
          <w:rFonts w:eastAsia="Times New Roman" w:cs="Segoe UI"/>
          <w:sz w:val="21"/>
          <w:szCs w:val="21"/>
          <w:lang w:eastAsia="en-GB"/>
        </w:rPr>
        <w:t xml:space="preserve"> [Online]. Available </w:t>
      </w:r>
      <w:proofErr w:type="gramStart"/>
      <w:r w:rsidRPr="00E77803">
        <w:rPr>
          <w:rFonts w:eastAsia="Times New Roman" w:cs="Segoe UI"/>
          <w:sz w:val="21"/>
          <w:szCs w:val="21"/>
          <w:lang w:eastAsia="en-GB"/>
        </w:rPr>
        <w:t>at :</w:t>
      </w:r>
      <w:proofErr w:type="gramEnd"/>
      <w:r w:rsidRPr="00E77803">
        <w:rPr>
          <w:rFonts w:eastAsia="Times New Roman" w:cs="Segoe UI"/>
          <w:sz w:val="21"/>
          <w:szCs w:val="21"/>
          <w:lang w:eastAsia="en-GB"/>
        </w:rPr>
        <w:t xml:space="preserve"> </w:t>
      </w:r>
      <w:hyperlink w:history="1" r:id="rId27">
        <w:r w:rsidRPr="00E77803">
          <w:rPr>
            <w:rStyle w:val="Hyperlink"/>
            <w:rFonts w:eastAsia="Times New Roman" w:cs="Segoe UI"/>
            <w:sz w:val="21"/>
            <w:szCs w:val="21"/>
            <w:lang w:eastAsia="en-GB"/>
          </w:rPr>
          <w:t>https://builtin.com/data-science/precision-and-recall</w:t>
        </w:r>
      </w:hyperlink>
      <w:r>
        <w:rPr>
          <w:rFonts w:eastAsia="Times New Roman" w:cs="Segoe UI"/>
          <w:b/>
          <w:bCs/>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4</w:t>
      </w:r>
      <w:r w:rsidRPr="00FD3E93">
        <w:rPr>
          <w:rFonts w:eastAsia="Times New Roman" w:cs="Segoe UI"/>
          <w:sz w:val="21"/>
          <w:szCs w:val="21"/>
          <w:lang w:eastAsia="en-GB"/>
        </w:rPr>
        <w:t xml:space="preserve"> </w:t>
      </w:r>
      <w:r>
        <w:rPr>
          <w:rFonts w:eastAsia="Times New Roman" w:cs="Segoe UI"/>
          <w:sz w:val="21"/>
          <w:szCs w:val="21"/>
          <w:lang w:eastAsia="en-GB"/>
        </w:rPr>
        <w:t>March</w:t>
      </w:r>
      <w:r w:rsidRPr="00FD3E93">
        <w:rPr>
          <w:rFonts w:eastAsia="Times New Roman" w:cs="Segoe UI"/>
          <w:sz w:val="21"/>
          <w:szCs w:val="21"/>
          <w:lang w:eastAsia="en-GB"/>
        </w:rPr>
        <w:t xml:space="preserve"> 202</w:t>
      </w:r>
      <w:r>
        <w:rPr>
          <w:rFonts w:eastAsia="Times New Roman" w:cs="Segoe UI"/>
          <w:sz w:val="21"/>
          <w:szCs w:val="21"/>
          <w:lang w:eastAsia="en-GB"/>
        </w:rPr>
        <w:t>5</w:t>
      </w:r>
      <w:r w:rsidRPr="00FD3E93">
        <w:rPr>
          <w:rFonts w:eastAsia="Times New Roman" w:cs="Segoe UI"/>
          <w:sz w:val="21"/>
          <w:szCs w:val="21"/>
          <w:lang w:eastAsia="en-GB"/>
        </w:rPr>
        <w:t>].</w:t>
      </w:r>
    </w:p>
    <w:p w:rsidRPr="00E77803" w:rsidR="00E77803" w:rsidP="00E77803" w:rsidRDefault="00E77803" w14:paraId="2D51A899" w14:textId="6750C1A4">
      <w:pPr>
        <w:numPr>
          <w:ilvl w:val="0"/>
          <w:numId w:val="7"/>
        </w:numPr>
        <w:spacing w:after="240" w:line="240" w:lineRule="auto"/>
        <w:rPr>
          <w:rFonts w:ascii="Aptos" w:hAnsi="Aptos" w:eastAsia="Aptos" w:cs="Aptos"/>
          <w:sz w:val="21"/>
          <w:szCs w:val="21"/>
        </w:rPr>
      </w:pPr>
      <w:r w:rsidRPr="00E77803">
        <w:rPr>
          <w:rFonts w:ascii="Aptos" w:hAnsi="Aptos" w:eastAsia="Aptos" w:cs="Aptos"/>
          <w:sz w:val="21"/>
          <w:szCs w:val="21"/>
        </w:rPr>
        <w:lastRenderedPageBreak/>
        <w:t>Huilgol</w:t>
      </w:r>
      <w:r w:rsidRPr="00E77803">
        <w:rPr>
          <w:rFonts w:ascii="Aptos" w:hAnsi="Aptos" w:eastAsia="Aptos" w:cs="Aptos"/>
          <w:sz w:val="21"/>
          <w:szCs w:val="21"/>
        </w:rPr>
        <w:t xml:space="preserve">, P (2024) </w:t>
      </w:r>
      <w:r>
        <w:rPr>
          <w:rFonts w:ascii="Aptos" w:hAnsi="Aptos" w:eastAsia="Aptos" w:cs="Aptos"/>
          <w:sz w:val="21"/>
          <w:szCs w:val="21"/>
        </w:rPr>
        <w:t>ROC-AUC</w:t>
      </w:r>
      <w:r w:rsidRPr="00E77803">
        <w:rPr>
          <w:rFonts w:ascii="Aptos" w:hAnsi="Aptos" w:eastAsia="Aptos" w:cs="Aptos"/>
          <w:sz w:val="21"/>
          <w:szCs w:val="21"/>
        </w:rPr>
        <w:t xml:space="preserve"> and Recall in Machine Learning</w:t>
      </w:r>
      <w:r>
        <w:rPr>
          <w:rFonts w:ascii="Aptos" w:hAnsi="Aptos" w:eastAsia="Aptos" w:cs="Aptos"/>
          <w:sz w:val="21"/>
          <w:szCs w:val="21"/>
        </w:rPr>
        <w:t xml:space="preserve"> [Online]. Available at : </w:t>
      </w:r>
      <w:hyperlink w:history="1" r:id="rId28">
        <w:r w:rsidRPr="003D0CD0">
          <w:rPr>
            <w:rStyle w:val="Hyperlink"/>
            <w:rFonts w:ascii="Aptos" w:hAnsi="Aptos" w:eastAsia="Aptos" w:cs="Aptos"/>
            <w:sz w:val="21"/>
            <w:szCs w:val="21"/>
          </w:rPr>
          <w:t>https://www.analyticsvidhya.com/articles/precision-and-recall-in-machine-learning/</w:t>
        </w:r>
      </w:hyperlink>
      <w:r>
        <w:rPr>
          <w:rFonts w:ascii="Aptos" w:hAnsi="Aptos" w:eastAsia="Aptos" w:cs="Aptos"/>
          <w:sz w:val="21"/>
          <w:szCs w:val="21"/>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 xml:space="preserve">3 April </w:t>
      </w:r>
      <w:r w:rsidRPr="00FD3E93">
        <w:rPr>
          <w:rFonts w:eastAsia="Times New Roman" w:cs="Segoe UI"/>
          <w:sz w:val="21"/>
          <w:szCs w:val="21"/>
          <w:lang w:eastAsia="en-GB"/>
        </w:rPr>
        <w:t>20</w:t>
      </w:r>
      <w:r>
        <w:rPr>
          <w:rFonts w:eastAsia="Times New Roman" w:cs="Segoe UI"/>
          <w:sz w:val="21"/>
          <w:szCs w:val="21"/>
          <w:lang w:eastAsia="en-GB"/>
        </w:rPr>
        <w:t>25</w:t>
      </w:r>
      <w:r w:rsidRPr="00FD3E93">
        <w:rPr>
          <w:rFonts w:eastAsia="Times New Roman" w:cs="Segoe UI"/>
          <w:sz w:val="21"/>
          <w:szCs w:val="21"/>
          <w:lang w:eastAsia="en-GB"/>
        </w:rPr>
        <w:t>]</w:t>
      </w:r>
    </w:p>
    <w:p w:rsidR="00E77803" w:rsidP="00E77803" w:rsidRDefault="00AF15F5" w14:paraId="1C10A58A" w14:textId="7E2F2529">
      <w:pPr>
        <w:numPr>
          <w:ilvl w:val="0"/>
          <w:numId w:val="7"/>
        </w:numPr>
        <w:shd w:val="clear" w:color="auto" w:fill="FFFFFF"/>
        <w:spacing w:after="240" w:line="240" w:lineRule="auto"/>
        <w:rPr>
          <w:rFonts w:eastAsia="Times New Roman" w:cs="Segoe UI"/>
          <w:sz w:val="21"/>
          <w:szCs w:val="21"/>
          <w:lang w:eastAsia="en-GB"/>
        </w:rPr>
      </w:pPr>
      <w:proofErr w:type="spellStart"/>
      <w:r w:rsidRPr="00AF15F5">
        <w:rPr>
          <w:rFonts w:eastAsia="Times New Roman" w:cs="Segoe UI"/>
          <w:sz w:val="21"/>
          <w:szCs w:val="21"/>
          <w:lang w:eastAsia="en-GB"/>
        </w:rPr>
        <w:t>Koutsoukas</w:t>
      </w:r>
      <w:proofErr w:type="spellEnd"/>
      <w:r w:rsidRPr="00AF15F5">
        <w:rPr>
          <w:rFonts w:eastAsia="Times New Roman" w:cs="Segoe UI"/>
          <w:sz w:val="21"/>
          <w:szCs w:val="21"/>
          <w:lang w:eastAsia="en-GB"/>
        </w:rPr>
        <w:t>, A., Monaghan, K.J., Li, X. </w:t>
      </w:r>
      <w:r w:rsidRPr="00AF15F5">
        <w:rPr>
          <w:rFonts w:eastAsia="Times New Roman" w:cs="Segoe UI"/>
          <w:i/>
          <w:iCs/>
          <w:sz w:val="21"/>
          <w:szCs w:val="21"/>
          <w:lang w:eastAsia="en-GB"/>
        </w:rPr>
        <w:t>et al.</w:t>
      </w:r>
      <w:r w:rsidRPr="00AF15F5">
        <w:rPr>
          <w:rFonts w:eastAsia="Times New Roman" w:cs="Segoe UI"/>
          <w:sz w:val="21"/>
          <w:szCs w:val="21"/>
          <w:lang w:eastAsia="en-GB"/>
        </w:rPr>
        <w:t> </w:t>
      </w:r>
      <w:r w:rsidRPr="00AF15F5" w:rsidR="00B96547">
        <w:rPr>
          <w:rFonts w:eastAsia="Times New Roman" w:cs="Segoe UI"/>
          <w:sz w:val="21"/>
          <w:szCs w:val="21"/>
          <w:lang w:eastAsia="en-GB"/>
        </w:rPr>
        <w:t>Deep learning</w:t>
      </w:r>
      <w:r w:rsidRPr="00AF15F5">
        <w:rPr>
          <w:rFonts w:eastAsia="Times New Roman" w:cs="Segoe UI"/>
          <w:sz w:val="21"/>
          <w:szCs w:val="21"/>
          <w:lang w:eastAsia="en-GB"/>
        </w:rPr>
        <w:t xml:space="preserve">: investigating deep neural networks hyper-parameters and comparison of performance to shallow methods for </w:t>
      </w:r>
      <w:proofErr w:type="spellStart"/>
      <w:r w:rsidRPr="00AF15F5">
        <w:rPr>
          <w:rFonts w:eastAsia="Times New Roman" w:cs="Segoe UI"/>
          <w:sz w:val="21"/>
          <w:szCs w:val="21"/>
          <w:lang w:eastAsia="en-GB"/>
        </w:rPr>
        <w:t>modeling</w:t>
      </w:r>
      <w:proofErr w:type="spellEnd"/>
      <w:r w:rsidRPr="00AF15F5">
        <w:rPr>
          <w:rFonts w:eastAsia="Times New Roman" w:cs="Segoe UI"/>
          <w:sz w:val="21"/>
          <w:szCs w:val="21"/>
          <w:lang w:eastAsia="en-GB"/>
        </w:rPr>
        <w:t xml:space="preserve"> bioactivity data. </w:t>
      </w:r>
      <w:r w:rsidRPr="00AF15F5">
        <w:rPr>
          <w:rFonts w:eastAsia="Times New Roman" w:cs="Segoe UI"/>
          <w:i/>
          <w:iCs/>
          <w:sz w:val="21"/>
          <w:szCs w:val="21"/>
          <w:lang w:eastAsia="en-GB"/>
        </w:rPr>
        <w:t xml:space="preserve">J </w:t>
      </w:r>
      <w:proofErr w:type="spellStart"/>
      <w:r w:rsidRPr="00AF15F5">
        <w:rPr>
          <w:rFonts w:eastAsia="Times New Roman" w:cs="Segoe UI"/>
          <w:i/>
          <w:iCs/>
          <w:sz w:val="21"/>
          <w:szCs w:val="21"/>
          <w:lang w:eastAsia="en-GB"/>
        </w:rPr>
        <w:t>Cheminform</w:t>
      </w:r>
      <w:proofErr w:type="spellEnd"/>
      <w:r w:rsidRPr="00AF15F5">
        <w:rPr>
          <w:rFonts w:eastAsia="Times New Roman" w:cs="Segoe UI"/>
          <w:sz w:val="21"/>
          <w:szCs w:val="21"/>
          <w:lang w:eastAsia="en-GB"/>
        </w:rPr>
        <w:t xml:space="preserve"> 9, 42 (2017). </w:t>
      </w:r>
      <w:hyperlink w:history="1" r:id="rId29">
        <w:r w:rsidRPr="003D0CD0" w:rsidR="0000014F">
          <w:rPr>
            <w:rStyle w:val="Hyperlink"/>
            <w:rFonts w:eastAsia="Times New Roman" w:cs="Segoe UI"/>
            <w:sz w:val="21"/>
            <w:szCs w:val="21"/>
            <w:lang w:eastAsia="en-GB"/>
          </w:rPr>
          <w:t>https://doi.org/10.1186/s13321-017-0226-y</w:t>
        </w:r>
      </w:hyperlink>
    </w:p>
    <w:p w:rsidRPr="00FD3E93" w:rsidR="0000014F" w:rsidP="0000014F" w:rsidRDefault="0000014F" w14:paraId="52AB0794" w14:textId="449FD416">
      <w:pPr>
        <w:numPr>
          <w:ilvl w:val="0"/>
          <w:numId w:val="7"/>
        </w:numPr>
        <w:spacing w:after="240" w:line="240" w:lineRule="auto"/>
        <w:rPr>
          <w:rFonts w:eastAsia="Times New Roman" w:cs="Segoe UI"/>
          <w:b/>
          <w:bCs/>
          <w:sz w:val="21"/>
          <w:szCs w:val="21"/>
          <w:lang w:eastAsia="en-GB"/>
        </w:rPr>
      </w:pPr>
      <w:r>
        <w:rPr>
          <w:rFonts w:eastAsia="Times New Roman" w:cs="Segoe UI"/>
          <w:sz w:val="21"/>
          <w:szCs w:val="21"/>
          <w:lang w:eastAsia="en-GB"/>
        </w:rPr>
        <w:t xml:space="preserve">Lee, Y (2023). </w:t>
      </w:r>
      <w:r w:rsidRPr="0000014F">
        <w:rPr>
          <w:rFonts w:eastAsia="Times New Roman" w:cs="Segoe UI"/>
          <w:sz w:val="21"/>
          <w:szCs w:val="21"/>
          <w:lang w:eastAsia="en-GB"/>
        </w:rPr>
        <w:t xml:space="preserve">Injection </w:t>
      </w:r>
      <w:proofErr w:type="spellStart"/>
      <w:r w:rsidRPr="0000014F">
        <w:rPr>
          <w:rFonts w:eastAsia="Times New Roman" w:cs="Segoe UI"/>
          <w:sz w:val="21"/>
          <w:szCs w:val="21"/>
          <w:lang w:eastAsia="en-GB"/>
        </w:rPr>
        <w:t>Molding</w:t>
      </w:r>
      <w:proofErr w:type="spellEnd"/>
      <w:r w:rsidRPr="0000014F">
        <w:rPr>
          <w:rFonts w:eastAsia="Times New Roman" w:cs="Segoe UI"/>
          <w:sz w:val="21"/>
          <w:szCs w:val="21"/>
          <w:lang w:eastAsia="en-GB"/>
        </w:rPr>
        <w:t xml:space="preserve"> Cycle </w:t>
      </w:r>
      <w:proofErr w:type="gramStart"/>
      <w:r w:rsidRPr="0000014F">
        <w:rPr>
          <w:rFonts w:eastAsia="Times New Roman" w:cs="Segoe UI"/>
          <w:sz w:val="21"/>
          <w:szCs w:val="21"/>
          <w:lang w:eastAsia="en-GB"/>
        </w:rPr>
        <w:t>And</w:t>
      </w:r>
      <w:proofErr w:type="gramEnd"/>
      <w:r w:rsidRPr="0000014F">
        <w:rPr>
          <w:rFonts w:eastAsia="Times New Roman" w:cs="Segoe UI"/>
          <w:sz w:val="21"/>
          <w:szCs w:val="21"/>
          <w:lang w:eastAsia="en-GB"/>
        </w:rPr>
        <w:t xml:space="preserve"> Reduction Techniques Of The Cycle Time</w:t>
      </w:r>
      <w:r>
        <w:rPr>
          <w:rFonts w:eastAsia="Times New Roman" w:cs="Segoe UI"/>
          <w:b/>
          <w:bCs/>
          <w:sz w:val="21"/>
          <w:szCs w:val="21"/>
          <w:lang w:eastAsia="en-GB"/>
        </w:rPr>
        <w:t xml:space="preserve"> </w:t>
      </w:r>
      <w:r w:rsidRPr="0000014F">
        <w:rPr>
          <w:rFonts w:eastAsia="Times New Roman" w:cs="Segoe UI"/>
          <w:sz w:val="21"/>
          <w:szCs w:val="21"/>
          <w:lang w:eastAsia="en-GB"/>
        </w:rPr>
        <w:t>Available at:</w:t>
      </w:r>
      <w:r>
        <w:rPr>
          <w:rFonts w:eastAsia="Times New Roman" w:cs="Segoe UI"/>
          <w:sz w:val="21"/>
          <w:szCs w:val="21"/>
          <w:lang w:eastAsia="en-GB"/>
        </w:rPr>
        <w:t xml:space="preserve"> </w:t>
      </w:r>
      <w:hyperlink w:history="1" r:id="rId30">
        <w:r w:rsidRPr="003D0CD0">
          <w:rPr>
            <w:rStyle w:val="Hyperlink"/>
            <w:rFonts w:eastAsia="Times New Roman" w:cs="Segoe UI"/>
            <w:sz w:val="21"/>
            <w:szCs w:val="21"/>
            <w:lang w:eastAsia="en-GB"/>
          </w:rPr>
          <w:t>https://firstmold.com/guides/injection-molding-cycle/</w:t>
        </w:r>
      </w:hyperlink>
      <w:r>
        <w:rPr>
          <w:rFonts w:eastAsia="Times New Roman"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15</w:t>
      </w:r>
      <w:r>
        <w:rPr>
          <w:rFonts w:eastAsia="Times New Roman" w:cs="Segoe UI"/>
          <w:sz w:val="21"/>
          <w:szCs w:val="21"/>
          <w:lang w:eastAsia="en-GB"/>
        </w:rPr>
        <w:t xml:space="preserve"> </w:t>
      </w:r>
      <w:r>
        <w:rPr>
          <w:rFonts w:eastAsia="Times New Roman" w:cs="Segoe UI"/>
          <w:sz w:val="21"/>
          <w:szCs w:val="21"/>
          <w:lang w:eastAsia="en-GB"/>
        </w:rPr>
        <w:t>March</w:t>
      </w:r>
      <w:r>
        <w:rPr>
          <w:rFonts w:eastAsia="Times New Roman" w:cs="Segoe UI"/>
          <w:sz w:val="21"/>
          <w:szCs w:val="21"/>
          <w:lang w:eastAsia="en-GB"/>
        </w:rPr>
        <w:t xml:space="preserve"> </w:t>
      </w:r>
      <w:r w:rsidRPr="00FD3E93">
        <w:rPr>
          <w:rFonts w:eastAsia="Times New Roman" w:cs="Segoe UI"/>
          <w:sz w:val="21"/>
          <w:szCs w:val="21"/>
          <w:lang w:eastAsia="en-GB"/>
        </w:rPr>
        <w:t>20</w:t>
      </w:r>
      <w:r>
        <w:rPr>
          <w:rFonts w:eastAsia="Times New Roman" w:cs="Segoe UI"/>
          <w:sz w:val="21"/>
          <w:szCs w:val="21"/>
          <w:lang w:eastAsia="en-GB"/>
        </w:rPr>
        <w:t>25</w:t>
      </w:r>
      <w:r w:rsidRPr="00FD3E93">
        <w:rPr>
          <w:rFonts w:eastAsia="Times New Roman" w:cs="Segoe UI"/>
          <w:sz w:val="21"/>
          <w:szCs w:val="21"/>
          <w:lang w:eastAsia="en-GB"/>
        </w:rPr>
        <w:t>]</w:t>
      </w:r>
    </w:p>
    <w:p w:rsidRPr="00FD3E93" w:rsidR="00FD3E93" w:rsidP="00FD3E93" w:rsidRDefault="00FD3E93" w14:paraId="215D9E21" w14:textId="77777777">
      <w:pPr>
        <w:shd w:val="clear" w:color="auto" w:fill="FFFFFF"/>
        <w:spacing w:before="100" w:beforeAutospacing="1" w:after="100" w:afterAutospacing="1" w:line="240" w:lineRule="auto"/>
        <w:rPr>
          <w:rFonts w:ascii="Segoe UI" w:hAnsi="Segoe UI" w:eastAsia="Times New Roman" w:cs="Segoe UI"/>
          <w:sz w:val="21"/>
          <w:szCs w:val="21"/>
          <w:lang w:eastAsia="en-GB"/>
        </w:rPr>
      </w:pPr>
    </w:p>
    <w:p w:rsidRPr="00FD3E93" w:rsidR="00FD3E93" w:rsidP="00FD3E93" w:rsidRDefault="00FD3E93" w14:paraId="1F882757" w14:textId="77777777">
      <w:pPr>
        <w:spacing w:after="0" w:line="240" w:lineRule="auto"/>
        <w:rPr>
          <w:rFonts w:ascii="Times New Roman" w:hAnsi="Times New Roman" w:eastAsia="Times New Roman" w:cs="Times New Roman"/>
          <w:lang w:eastAsia="en-GB"/>
        </w:rPr>
      </w:pPr>
    </w:p>
    <w:p w:rsidR="00FD3E93" w:rsidP="29E125AD" w:rsidRDefault="00FD3E93" w14:paraId="0AF17450" w14:textId="4559F5CB">
      <w:pPr>
        <w:spacing w:before="240" w:after="240"/>
        <w:rPr>
          <w:rFonts w:ascii="Aptos" w:hAnsi="Aptos"/>
        </w:rPr>
      </w:pPr>
    </w:p>
    <w:p w:rsidR="29E125AD" w:rsidP="29E125AD" w:rsidRDefault="29E125AD" w14:paraId="46C4A09C" w14:textId="67E2DC9F">
      <w:pPr>
        <w:spacing w:before="240" w:after="240"/>
      </w:pPr>
    </w:p>
    <w:sectPr w:rsidR="29E125A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
    <w:nsid w:val="4686a0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a0af2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3A4C81"/>
    <w:multiLevelType w:val="multilevel"/>
    <w:tmpl w:val="E0B63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A397CEA"/>
    <w:multiLevelType w:val="multilevel"/>
    <w:tmpl w:val="E0B63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382F2A7A"/>
    <w:multiLevelType w:val="multilevel"/>
    <w:tmpl w:val="9BE663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481FC80F"/>
    <w:multiLevelType w:val="hybridMultilevel"/>
    <w:tmpl w:val="12F8F280"/>
    <w:lvl w:ilvl="0" w:tplc="99A263CC">
      <w:start w:val="1"/>
      <w:numFmt w:val="bullet"/>
      <w:lvlText w:val=""/>
      <w:lvlJc w:val="left"/>
      <w:pPr>
        <w:ind w:left="720" w:hanging="360"/>
      </w:pPr>
      <w:rPr>
        <w:rFonts w:hint="default" w:ascii="Symbol" w:hAnsi="Symbol"/>
      </w:rPr>
    </w:lvl>
    <w:lvl w:ilvl="1" w:tplc="23F0FCD4">
      <w:start w:val="1"/>
      <w:numFmt w:val="bullet"/>
      <w:lvlText w:val="o"/>
      <w:lvlJc w:val="left"/>
      <w:pPr>
        <w:ind w:left="1440" w:hanging="360"/>
      </w:pPr>
      <w:rPr>
        <w:rFonts w:hint="default" w:ascii="Courier New" w:hAnsi="Courier New"/>
      </w:rPr>
    </w:lvl>
    <w:lvl w:ilvl="2" w:tplc="1B0A92D8">
      <w:start w:val="1"/>
      <w:numFmt w:val="bullet"/>
      <w:lvlText w:val=""/>
      <w:lvlJc w:val="left"/>
      <w:pPr>
        <w:ind w:left="2160" w:hanging="360"/>
      </w:pPr>
      <w:rPr>
        <w:rFonts w:hint="default" w:ascii="Wingdings" w:hAnsi="Wingdings"/>
      </w:rPr>
    </w:lvl>
    <w:lvl w:ilvl="3" w:tplc="F8B60280">
      <w:start w:val="1"/>
      <w:numFmt w:val="bullet"/>
      <w:lvlText w:val=""/>
      <w:lvlJc w:val="left"/>
      <w:pPr>
        <w:ind w:left="2880" w:hanging="360"/>
      </w:pPr>
      <w:rPr>
        <w:rFonts w:hint="default" w:ascii="Symbol" w:hAnsi="Symbol"/>
      </w:rPr>
    </w:lvl>
    <w:lvl w:ilvl="4" w:tplc="2FB6CEC2">
      <w:start w:val="1"/>
      <w:numFmt w:val="bullet"/>
      <w:lvlText w:val="o"/>
      <w:lvlJc w:val="left"/>
      <w:pPr>
        <w:ind w:left="3600" w:hanging="360"/>
      </w:pPr>
      <w:rPr>
        <w:rFonts w:hint="default" w:ascii="Courier New" w:hAnsi="Courier New"/>
      </w:rPr>
    </w:lvl>
    <w:lvl w:ilvl="5" w:tplc="91EEFA56">
      <w:start w:val="1"/>
      <w:numFmt w:val="bullet"/>
      <w:lvlText w:val=""/>
      <w:lvlJc w:val="left"/>
      <w:pPr>
        <w:ind w:left="4320" w:hanging="360"/>
      </w:pPr>
      <w:rPr>
        <w:rFonts w:hint="default" w:ascii="Wingdings" w:hAnsi="Wingdings"/>
      </w:rPr>
    </w:lvl>
    <w:lvl w:ilvl="6" w:tplc="44281EE2">
      <w:start w:val="1"/>
      <w:numFmt w:val="bullet"/>
      <w:lvlText w:val=""/>
      <w:lvlJc w:val="left"/>
      <w:pPr>
        <w:ind w:left="5040" w:hanging="360"/>
      </w:pPr>
      <w:rPr>
        <w:rFonts w:hint="default" w:ascii="Symbol" w:hAnsi="Symbol"/>
      </w:rPr>
    </w:lvl>
    <w:lvl w:ilvl="7" w:tplc="22B6E0F6">
      <w:start w:val="1"/>
      <w:numFmt w:val="bullet"/>
      <w:lvlText w:val="o"/>
      <w:lvlJc w:val="left"/>
      <w:pPr>
        <w:ind w:left="5760" w:hanging="360"/>
      </w:pPr>
      <w:rPr>
        <w:rFonts w:hint="default" w:ascii="Courier New" w:hAnsi="Courier New"/>
      </w:rPr>
    </w:lvl>
    <w:lvl w:ilvl="8" w:tplc="E3804318">
      <w:start w:val="1"/>
      <w:numFmt w:val="bullet"/>
      <w:lvlText w:val=""/>
      <w:lvlJc w:val="left"/>
      <w:pPr>
        <w:ind w:left="6480" w:hanging="360"/>
      </w:pPr>
      <w:rPr>
        <w:rFonts w:hint="default" w:ascii="Wingdings" w:hAnsi="Wingdings"/>
      </w:rPr>
    </w:lvl>
  </w:abstractNum>
  <w:abstractNum w:abstractNumId="4" w15:restartNumberingAfterBreak="0">
    <w:nsid w:val="49D69CC7"/>
    <w:multiLevelType w:val="hybridMultilevel"/>
    <w:tmpl w:val="DBB66026"/>
    <w:lvl w:ilvl="0" w:tplc="1848E8F0">
      <w:start w:val="1"/>
      <w:numFmt w:val="bullet"/>
      <w:lvlText w:val=""/>
      <w:lvlJc w:val="left"/>
      <w:pPr>
        <w:ind w:left="720" w:hanging="360"/>
      </w:pPr>
      <w:rPr>
        <w:rFonts w:hint="default" w:ascii="Symbol" w:hAnsi="Symbol"/>
      </w:rPr>
    </w:lvl>
    <w:lvl w:ilvl="1" w:tplc="F9D6492C">
      <w:start w:val="1"/>
      <w:numFmt w:val="bullet"/>
      <w:lvlText w:val="o"/>
      <w:lvlJc w:val="left"/>
      <w:pPr>
        <w:ind w:left="1440" w:hanging="360"/>
      </w:pPr>
      <w:rPr>
        <w:rFonts w:hint="default" w:ascii="Courier New" w:hAnsi="Courier New"/>
      </w:rPr>
    </w:lvl>
    <w:lvl w:ilvl="2" w:tplc="B0A8D408">
      <w:start w:val="1"/>
      <w:numFmt w:val="bullet"/>
      <w:lvlText w:val=""/>
      <w:lvlJc w:val="left"/>
      <w:pPr>
        <w:ind w:left="2160" w:hanging="360"/>
      </w:pPr>
      <w:rPr>
        <w:rFonts w:hint="default" w:ascii="Wingdings" w:hAnsi="Wingdings"/>
      </w:rPr>
    </w:lvl>
    <w:lvl w:ilvl="3" w:tplc="DD90872E">
      <w:start w:val="1"/>
      <w:numFmt w:val="bullet"/>
      <w:lvlText w:val=""/>
      <w:lvlJc w:val="left"/>
      <w:pPr>
        <w:ind w:left="2880" w:hanging="360"/>
      </w:pPr>
      <w:rPr>
        <w:rFonts w:hint="default" w:ascii="Symbol" w:hAnsi="Symbol"/>
      </w:rPr>
    </w:lvl>
    <w:lvl w:ilvl="4" w:tplc="8CECB28E">
      <w:start w:val="1"/>
      <w:numFmt w:val="bullet"/>
      <w:lvlText w:val="o"/>
      <w:lvlJc w:val="left"/>
      <w:pPr>
        <w:ind w:left="3600" w:hanging="360"/>
      </w:pPr>
      <w:rPr>
        <w:rFonts w:hint="default" w:ascii="Courier New" w:hAnsi="Courier New"/>
      </w:rPr>
    </w:lvl>
    <w:lvl w:ilvl="5" w:tplc="6EB47CF8">
      <w:start w:val="1"/>
      <w:numFmt w:val="bullet"/>
      <w:lvlText w:val=""/>
      <w:lvlJc w:val="left"/>
      <w:pPr>
        <w:ind w:left="4320" w:hanging="360"/>
      </w:pPr>
      <w:rPr>
        <w:rFonts w:hint="default" w:ascii="Wingdings" w:hAnsi="Wingdings"/>
      </w:rPr>
    </w:lvl>
    <w:lvl w:ilvl="6" w:tplc="9A08CD16">
      <w:start w:val="1"/>
      <w:numFmt w:val="bullet"/>
      <w:lvlText w:val=""/>
      <w:lvlJc w:val="left"/>
      <w:pPr>
        <w:ind w:left="5040" w:hanging="360"/>
      </w:pPr>
      <w:rPr>
        <w:rFonts w:hint="default" w:ascii="Symbol" w:hAnsi="Symbol"/>
      </w:rPr>
    </w:lvl>
    <w:lvl w:ilvl="7" w:tplc="784A534A">
      <w:start w:val="1"/>
      <w:numFmt w:val="bullet"/>
      <w:lvlText w:val="o"/>
      <w:lvlJc w:val="left"/>
      <w:pPr>
        <w:ind w:left="5760" w:hanging="360"/>
      </w:pPr>
      <w:rPr>
        <w:rFonts w:hint="default" w:ascii="Courier New" w:hAnsi="Courier New"/>
      </w:rPr>
    </w:lvl>
    <w:lvl w:ilvl="8" w:tplc="B1DA8F96">
      <w:start w:val="1"/>
      <w:numFmt w:val="bullet"/>
      <w:lvlText w:val=""/>
      <w:lvlJc w:val="left"/>
      <w:pPr>
        <w:ind w:left="6480" w:hanging="360"/>
      </w:pPr>
      <w:rPr>
        <w:rFonts w:hint="default" w:ascii="Wingdings" w:hAnsi="Wingdings"/>
      </w:rPr>
    </w:lvl>
  </w:abstractNum>
  <w:abstractNum w:abstractNumId="5" w15:restartNumberingAfterBreak="0">
    <w:nsid w:val="5AEB2C02"/>
    <w:multiLevelType w:val="hybridMultilevel"/>
    <w:tmpl w:val="930A5132"/>
    <w:lvl w:ilvl="0" w:tplc="4FC005D0">
      <w:start w:val="1"/>
      <w:numFmt w:val="bullet"/>
      <w:lvlText w:val=""/>
      <w:lvlJc w:val="left"/>
      <w:pPr>
        <w:ind w:left="720" w:hanging="360"/>
      </w:pPr>
      <w:rPr>
        <w:rFonts w:hint="default" w:ascii="Symbol" w:hAnsi="Symbol"/>
      </w:rPr>
    </w:lvl>
    <w:lvl w:ilvl="1" w:tplc="6B0294F4">
      <w:start w:val="1"/>
      <w:numFmt w:val="bullet"/>
      <w:lvlText w:val="o"/>
      <w:lvlJc w:val="left"/>
      <w:pPr>
        <w:ind w:left="1440" w:hanging="360"/>
      </w:pPr>
      <w:rPr>
        <w:rFonts w:hint="default" w:ascii="Courier New" w:hAnsi="Courier New"/>
      </w:rPr>
    </w:lvl>
    <w:lvl w:ilvl="2" w:tplc="DDF0C648">
      <w:start w:val="1"/>
      <w:numFmt w:val="bullet"/>
      <w:lvlText w:val=""/>
      <w:lvlJc w:val="left"/>
      <w:pPr>
        <w:ind w:left="2160" w:hanging="360"/>
      </w:pPr>
      <w:rPr>
        <w:rFonts w:hint="default" w:ascii="Wingdings" w:hAnsi="Wingdings"/>
      </w:rPr>
    </w:lvl>
    <w:lvl w:ilvl="3" w:tplc="66424A6A">
      <w:start w:val="1"/>
      <w:numFmt w:val="bullet"/>
      <w:lvlText w:val=""/>
      <w:lvlJc w:val="left"/>
      <w:pPr>
        <w:ind w:left="2880" w:hanging="360"/>
      </w:pPr>
      <w:rPr>
        <w:rFonts w:hint="default" w:ascii="Symbol" w:hAnsi="Symbol"/>
      </w:rPr>
    </w:lvl>
    <w:lvl w:ilvl="4" w:tplc="4B56B248">
      <w:start w:val="1"/>
      <w:numFmt w:val="bullet"/>
      <w:lvlText w:val="o"/>
      <w:lvlJc w:val="left"/>
      <w:pPr>
        <w:ind w:left="3600" w:hanging="360"/>
      </w:pPr>
      <w:rPr>
        <w:rFonts w:hint="default" w:ascii="Courier New" w:hAnsi="Courier New"/>
      </w:rPr>
    </w:lvl>
    <w:lvl w:ilvl="5" w:tplc="00F2BD7E">
      <w:start w:val="1"/>
      <w:numFmt w:val="bullet"/>
      <w:lvlText w:val=""/>
      <w:lvlJc w:val="left"/>
      <w:pPr>
        <w:ind w:left="4320" w:hanging="360"/>
      </w:pPr>
      <w:rPr>
        <w:rFonts w:hint="default" w:ascii="Wingdings" w:hAnsi="Wingdings"/>
      </w:rPr>
    </w:lvl>
    <w:lvl w:ilvl="6" w:tplc="302EA2C6">
      <w:start w:val="1"/>
      <w:numFmt w:val="bullet"/>
      <w:lvlText w:val=""/>
      <w:lvlJc w:val="left"/>
      <w:pPr>
        <w:ind w:left="5040" w:hanging="360"/>
      </w:pPr>
      <w:rPr>
        <w:rFonts w:hint="default" w:ascii="Symbol" w:hAnsi="Symbol"/>
      </w:rPr>
    </w:lvl>
    <w:lvl w:ilvl="7" w:tplc="37CCE5CE">
      <w:start w:val="1"/>
      <w:numFmt w:val="bullet"/>
      <w:lvlText w:val="o"/>
      <w:lvlJc w:val="left"/>
      <w:pPr>
        <w:ind w:left="5760" w:hanging="360"/>
      </w:pPr>
      <w:rPr>
        <w:rFonts w:hint="default" w:ascii="Courier New" w:hAnsi="Courier New"/>
      </w:rPr>
    </w:lvl>
    <w:lvl w:ilvl="8" w:tplc="B860D718">
      <w:start w:val="1"/>
      <w:numFmt w:val="bullet"/>
      <w:lvlText w:val=""/>
      <w:lvlJc w:val="left"/>
      <w:pPr>
        <w:ind w:left="6480" w:hanging="360"/>
      </w:pPr>
      <w:rPr>
        <w:rFonts w:hint="default" w:ascii="Wingdings" w:hAnsi="Wingdings"/>
      </w:rPr>
    </w:lvl>
  </w:abstractNum>
  <w:abstractNum w:abstractNumId="6" w15:restartNumberingAfterBreak="0">
    <w:nsid w:val="6F253A7B"/>
    <w:multiLevelType w:val="multilevel"/>
    <w:tmpl w:val="8DDE0C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7A5539E5"/>
    <w:multiLevelType w:val="hybridMultilevel"/>
    <w:tmpl w:val="C2CC9F8C"/>
    <w:lvl w:ilvl="0" w:tplc="66064D40">
      <w:start w:val="1"/>
      <w:numFmt w:val="decimal"/>
      <w:lvlText w:val="%1."/>
      <w:lvlJc w:val="left"/>
      <w:pPr>
        <w:ind w:left="720" w:hanging="360"/>
      </w:pPr>
    </w:lvl>
    <w:lvl w:ilvl="1" w:tplc="29AAB748">
      <w:start w:val="1"/>
      <w:numFmt w:val="lowerLetter"/>
      <w:lvlText w:val="%2."/>
      <w:lvlJc w:val="left"/>
      <w:pPr>
        <w:ind w:left="1440" w:hanging="360"/>
      </w:pPr>
    </w:lvl>
    <w:lvl w:ilvl="2" w:tplc="B3B81B4E">
      <w:start w:val="1"/>
      <w:numFmt w:val="lowerRoman"/>
      <w:lvlText w:val="%3."/>
      <w:lvlJc w:val="right"/>
      <w:pPr>
        <w:ind w:left="2160" w:hanging="180"/>
      </w:pPr>
    </w:lvl>
    <w:lvl w:ilvl="3" w:tplc="E7403830">
      <w:start w:val="1"/>
      <w:numFmt w:val="decimal"/>
      <w:lvlText w:val="%4."/>
      <w:lvlJc w:val="left"/>
      <w:pPr>
        <w:ind w:left="2880" w:hanging="360"/>
      </w:pPr>
    </w:lvl>
    <w:lvl w:ilvl="4" w:tplc="0F6603CE">
      <w:start w:val="1"/>
      <w:numFmt w:val="lowerLetter"/>
      <w:lvlText w:val="%5."/>
      <w:lvlJc w:val="left"/>
      <w:pPr>
        <w:ind w:left="3600" w:hanging="360"/>
      </w:pPr>
    </w:lvl>
    <w:lvl w:ilvl="5" w:tplc="32F8DB38">
      <w:start w:val="1"/>
      <w:numFmt w:val="lowerRoman"/>
      <w:lvlText w:val="%6."/>
      <w:lvlJc w:val="right"/>
      <w:pPr>
        <w:ind w:left="4320" w:hanging="180"/>
      </w:pPr>
    </w:lvl>
    <w:lvl w:ilvl="6" w:tplc="813C4EB0">
      <w:start w:val="1"/>
      <w:numFmt w:val="decimal"/>
      <w:lvlText w:val="%7."/>
      <w:lvlJc w:val="left"/>
      <w:pPr>
        <w:ind w:left="5040" w:hanging="360"/>
      </w:pPr>
    </w:lvl>
    <w:lvl w:ilvl="7" w:tplc="0602CE1A">
      <w:start w:val="1"/>
      <w:numFmt w:val="lowerLetter"/>
      <w:lvlText w:val="%8."/>
      <w:lvlJc w:val="left"/>
      <w:pPr>
        <w:ind w:left="5760" w:hanging="360"/>
      </w:pPr>
    </w:lvl>
    <w:lvl w:ilvl="8" w:tplc="6DE42126">
      <w:start w:val="1"/>
      <w:numFmt w:val="lowerRoman"/>
      <w:lvlText w:val="%9."/>
      <w:lvlJc w:val="right"/>
      <w:pPr>
        <w:ind w:left="6480" w:hanging="180"/>
      </w:pPr>
    </w:lvl>
  </w:abstractNum>
  <w:num w:numId="10">
    <w:abstractNumId w:val="9"/>
  </w:num>
  <w:num w:numId="9">
    <w:abstractNumId w:val="8"/>
  </w:num>
  <w:num w:numId="1" w16cid:durableId="822965308">
    <w:abstractNumId w:val="7"/>
  </w:num>
  <w:num w:numId="2" w16cid:durableId="55249821">
    <w:abstractNumId w:val="3"/>
  </w:num>
  <w:num w:numId="3" w16cid:durableId="1085607901">
    <w:abstractNumId w:val="4"/>
  </w:num>
  <w:num w:numId="4" w16cid:durableId="1699893003">
    <w:abstractNumId w:val="5"/>
  </w:num>
  <w:num w:numId="5" w16cid:durableId="1270088739">
    <w:abstractNumId w:val="6"/>
  </w:num>
  <w:num w:numId="6" w16cid:durableId="15667624">
    <w:abstractNumId w:val="2"/>
  </w:num>
  <w:num w:numId="7" w16cid:durableId="1119378322">
    <w:abstractNumId w:val="1"/>
  </w:num>
  <w:num w:numId="8" w16cid:durableId="865479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D3B82B"/>
    <w:rsid w:val="0000014F"/>
    <w:rsid w:val="002F20E6"/>
    <w:rsid w:val="00432AE4"/>
    <w:rsid w:val="005633C6"/>
    <w:rsid w:val="006B24EF"/>
    <w:rsid w:val="00877DC5"/>
    <w:rsid w:val="00AF15F5"/>
    <w:rsid w:val="00B1700F"/>
    <w:rsid w:val="00B62B92"/>
    <w:rsid w:val="00B96547"/>
    <w:rsid w:val="00D34076"/>
    <w:rsid w:val="00DE614D"/>
    <w:rsid w:val="00E77803"/>
    <w:rsid w:val="00EB35C6"/>
    <w:rsid w:val="00FD3E93"/>
    <w:rsid w:val="00FF1888"/>
    <w:rsid w:val="01A4C297"/>
    <w:rsid w:val="0270242A"/>
    <w:rsid w:val="02D6BE11"/>
    <w:rsid w:val="03073A9A"/>
    <w:rsid w:val="04A5D2E8"/>
    <w:rsid w:val="050DA0B4"/>
    <w:rsid w:val="0569BAD5"/>
    <w:rsid w:val="057DC6DC"/>
    <w:rsid w:val="06AFED01"/>
    <w:rsid w:val="0736846A"/>
    <w:rsid w:val="07D2AEA0"/>
    <w:rsid w:val="0835F18D"/>
    <w:rsid w:val="0887EE2D"/>
    <w:rsid w:val="08B19500"/>
    <w:rsid w:val="090E548E"/>
    <w:rsid w:val="09319F8B"/>
    <w:rsid w:val="0A0E24F5"/>
    <w:rsid w:val="0A18E474"/>
    <w:rsid w:val="0A6D9BBF"/>
    <w:rsid w:val="0B0455BF"/>
    <w:rsid w:val="0B61206C"/>
    <w:rsid w:val="0B752197"/>
    <w:rsid w:val="0BC060D5"/>
    <w:rsid w:val="0C464316"/>
    <w:rsid w:val="0C60C1BC"/>
    <w:rsid w:val="0D153D61"/>
    <w:rsid w:val="0DD3B82B"/>
    <w:rsid w:val="0DDD9EBB"/>
    <w:rsid w:val="0EC1F268"/>
    <w:rsid w:val="0F34D0A2"/>
    <w:rsid w:val="0F9DF586"/>
    <w:rsid w:val="105570EB"/>
    <w:rsid w:val="10EABB59"/>
    <w:rsid w:val="11B7D7BF"/>
    <w:rsid w:val="126E4D95"/>
    <w:rsid w:val="12AC3A81"/>
    <w:rsid w:val="12B2BC10"/>
    <w:rsid w:val="12CCAA80"/>
    <w:rsid w:val="12F28983"/>
    <w:rsid w:val="1311F63B"/>
    <w:rsid w:val="136F081C"/>
    <w:rsid w:val="15E3189F"/>
    <w:rsid w:val="16341713"/>
    <w:rsid w:val="1682665C"/>
    <w:rsid w:val="168FB204"/>
    <w:rsid w:val="171AE994"/>
    <w:rsid w:val="17CAAC2E"/>
    <w:rsid w:val="18C91F53"/>
    <w:rsid w:val="18FC6D3E"/>
    <w:rsid w:val="1927DC67"/>
    <w:rsid w:val="192ED0C7"/>
    <w:rsid w:val="196C7824"/>
    <w:rsid w:val="19AC8F2E"/>
    <w:rsid w:val="19F589C6"/>
    <w:rsid w:val="1A4F2FA3"/>
    <w:rsid w:val="1A9033E4"/>
    <w:rsid w:val="1AC98D06"/>
    <w:rsid w:val="1AE9D98C"/>
    <w:rsid w:val="1B929750"/>
    <w:rsid w:val="1D9B44B8"/>
    <w:rsid w:val="1DA5344D"/>
    <w:rsid w:val="1DDAF5E1"/>
    <w:rsid w:val="1E023EA4"/>
    <w:rsid w:val="1E7FBFD1"/>
    <w:rsid w:val="1EB8D91C"/>
    <w:rsid w:val="1F041FFC"/>
    <w:rsid w:val="1F0969D3"/>
    <w:rsid w:val="1F1C0667"/>
    <w:rsid w:val="1FFD6605"/>
    <w:rsid w:val="201E2D1C"/>
    <w:rsid w:val="20510A3E"/>
    <w:rsid w:val="2107ABBE"/>
    <w:rsid w:val="215F7B91"/>
    <w:rsid w:val="219769B3"/>
    <w:rsid w:val="22D83A60"/>
    <w:rsid w:val="232A8671"/>
    <w:rsid w:val="23438676"/>
    <w:rsid w:val="234C2392"/>
    <w:rsid w:val="23B23317"/>
    <w:rsid w:val="23D063BE"/>
    <w:rsid w:val="246BF0BB"/>
    <w:rsid w:val="24760AB4"/>
    <w:rsid w:val="24B28674"/>
    <w:rsid w:val="2553AF61"/>
    <w:rsid w:val="2569A39A"/>
    <w:rsid w:val="25AC1B35"/>
    <w:rsid w:val="25C9027A"/>
    <w:rsid w:val="2623F9BB"/>
    <w:rsid w:val="26917B1B"/>
    <w:rsid w:val="2750519F"/>
    <w:rsid w:val="2757238F"/>
    <w:rsid w:val="27CBA912"/>
    <w:rsid w:val="2900756B"/>
    <w:rsid w:val="292C7C0F"/>
    <w:rsid w:val="29E125AD"/>
    <w:rsid w:val="29FAD9C4"/>
    <w:rsid w:val="2AB9381C"/>
    <w:rsid w:val="2B69076A"/>
    <w:rsid w:val="2C1B8DAA"/>
    <w:rsid w:val="2C7F969A"/>
    <w:rsid w:val="2CD87D2F"/>
    <w:rsid w:val="2CE93722"/>
    <w:rsid w:val="2D055603"/>
    <w:rsid w:val="2D43C27C"/>
    <w:rsid w:val="2DCD307B"/>
    <w:rsid w:val="2E18E483"/>
    <w:rsid w:val="2F9B6DBC"/>
    <w:rsid w:val="2FF82CB9"/>
    <w:rsid w:val="301581D4"/>
    <w:rsid w:val="30659500"/>
    <w:rsid w:val="3082969B"/>
    <w:rsid w:val="310EE3E6"/>
    <w:rsid w:val="312B104C"/>
    <w:rsid w:val="31BBA424"/>
    <w:rsid w:val="31C350CE"/>
    <w:rsid w:val="32698190"/>
    <w:rsid w:val="32BD8BDE"/>
    <w:rsid w:val="33359BFF"/>
    <w:rsid w:val="337E2F05"/>
    <w:rsid w:val="338277B2"/>
    <w:rsid w:val="339E911B"/>
    <w:rsid w:val="351A22AB"/>
    <w:rsid w:val="35C755CF"/>
    <w:rsid w:val="35CF0CE6"/>
    <w:rsid w:val="35E03166"/>
    <w:rsid w:val="35E842AD"/>
    <w:rsid w:val="35F198C5"/>
    <w:rsid w:val="37117218"/>
    <w:rsid w:val="375176C5"/>
    <w:rsid w:val="37974696"/>
    <w:rsid w:val="37E30638"/>
    <w:rsid w:val="3855C962"/>
    <w:rsid w:val="38649DFD"/>
    <w:rsid w:val="39351A4D"/>
    <w:rsid w:val="3A13F964"/>
    <w:rsid w:val="3C175FDE"/>
    <w:rsid w:val="3C55A4B9"/>
    <w:rsid w:val="3D374118"/>
    <w:rsid w:val="3DEFBC26"/>
    <w:rsid w:val="3FD68424"/>
    <w:rsid w:val="40073B1A"/>
    <w:rsid w:val="40570D05"/>
    <w:rsid w:val="405739AD"/>
    <w:rsid w:val="409ACE8C"/>
    <w:rsid w:val="40C1DEC3"/>
    <w:rsid w:val="41DE258A"/>
    <w:rsid w:val="421B8CF1"/>
    <w:rsid w:val="423A165F"/>
    <w:rsid w:val="42B7BBB8"/>
    <w:rsid w:val="432C97F1"/>
    <w:rsid w:val="43BCDEC0"/>
    <w:rsid w:val="44586C2C"/>
    <w:rsid w:val="45AEDDB0"/>
    <w:rsid w:val="45CF5878"/>
    <w:rsid w:val="4745E13C"/>
    <w:rsid w:val="47E8C665"/>
    <w:rsid w:val="48615419"/>
    <w:rsid w:val="486DF323"/>
    <w:rsid w:val="49F2FD64"/>
    <w:rsid w:val="4A5F8605"/>
    <w:rsid w:val="4AA01420"/>
    <w:rsid w:val="4AF0D03A"/>
    <w:rsid w:val="4B8EF804"/>
    <w:rsid w:val="4C4FB0BB"/>
    <w:rsid w:val="4D288CD4"/>
    <w:rsid w:val="4D49C265"/>
    <w:rsid w:val="4E333B17"/>
    <w:rsid w:val="4F1FC0CD"/>
    <w:rsid w:val="4F6183D6"/>
    <w:rsid w:val="50CE77A5"/>
    <w:rsid w:val="50ECC906"/>
    <w:rsid w:val="515893C8"/>
    <w:rsid w:val="51697D80"/>
    <w:rsid w:val="529EAD58"/>
    <w:rsid w:val="529EDC02"/>
    <w:rsid w:val="52C207B6"/>
    <w:rsid w:val="53404B1C"/>
    <w:rsid w:val="54641D42"/>
    <w:rsid w:val="5522445A"/>
    <w:rsid w:val="556D3117"/>
    <w:rsid w:val="560AF856"/>
    <w:rsid w:val="562456EB"/>
    <w:rsid w:val="563FC494"/>
    <w:rsid w:val="5723A046"/>
    <w:rsid w:val="574F0C92"/>
    <w:rsid w:val="5787F747"/>
    <w:rsid w:val="578F92C0"/>
    <w:rsid w:val="57A5398A"/>
    <w:rsid w:val="58830B98"/>
    <w:rsid w:val="58D39BA1"/>
    <w:rsid w:val="595BE803"/>
    <w:rsid w:val="59AC46EA"/>
    <w:rsid w:val="5A09D1B0"/>
    <w:rsid w:val="5A1102C7"/>
    <w:rsid w:val="5A7710C1"/>
    <w:rsid w:val="5AE23569"/>
    <w:rsid w:val="5B088DFA"/>
    <w:rsid w:val="5B149437"/>
    <w:rsid w:val="5B312499"/>
    <w:rsid w:val="5B9CB809"/>
    <w:rsid w:val="5DEB4961"/>
    <w:rsid w:val="5E19CAB6"/>
    <w:rsid w:val="5FA86918"/>
    <w:rsid w:val="5FBD07CF"/>
    <w:rsid w:val="6027F48A"/>
    <w:rsid w:val="602849BD"/>
    <w:rsid w:val="6052D8D7"/>
    <w:rsid w:val="606784E7"/>
    <w:rsid w:val="607D7782"/>
    <w:rsid w:val="60B3BD80"/>
    <w:rsid w:val="60B9ACA3"/>
    <w:rsid w:val="60C2A1A8"/>
    <w:rsid w:val="60E9E398"/>
    <w:rsid w:val="61C5A20F"/>
    <w:rsid w:val="61EF1D38"/>
    <w:rsid w:val="6263F4A4"/>
    <w:rsid w:val="62EBF2D3"/>
    <w:rsid w:val="63CF7412"/>
    <w:rsid w:val="640BE8DA"/>
    <w:rsid w:val="64D7850E"/>
    <w:rsid w:val="65357CCC"/>
    <w:rsid w:val="65797DFC"/>
    <w:rsid w:val="65996A29"/>
    <w:rsid w:val="65A8F90C"/>
    <w:rsid w:val="6691FE70"/>
    <w:rsid w:val="66BF403B"/>
    <w:rsid w:val="67E35DB9"/>
    <w:rsid w:val="69277165"/>
    <w:rsid w:val="6984540F"/>
    <w:rsid w:val="69898337"/>
    <w:rsid w:val="69EA5F6C"/>
    <w:rsid w:val="69FCB8D6"/>
    <w:rsid w:val="6A189FE1"/>
    <w:rsid w:val="6A5DE25D"/>
    <w:rsid w:val="6A7B3FB5"/>
    <w:rsid w:val="6A96265D"/>
    <w:rsid w:val="6B52F7FD"/>
    <w:rsid w:val="6BBACB5B"/>
    <w:rsid w:val="6CD50165"/>
    <w:rsid w:val="6D15CE00"/>
    <w:rsid w:val="6D9BE28C"/>
    <w:rsid w:val="6E5B41F4"/>
    <w:rsid w:val="6F7B3042"/>
    <w:rsid w:val="7015E1A7"/>
    <w:rsid w:val="70600589"/>
    <w:rsid w:val="706B32E6"/>
    <w:rsid w:val="71F2FF1F"/>
    <w:rsid w:val="71F812D2"/>
    <w:rsid w:val="722847B6"/>
    <w:rsid w:val="722BB784"/>
    <w:rsid w:val="72CB9ABC"/>
    <w:rsid w:val="73272D7B"/>
    <w:rsid w:val="7341003C"/>
    <w:rsid w:val="734574FB"/>
    <w:rsid w:val="7437320C"/>
    <w:rsid w:val="74FFCEF2"/>
    <w:rsid w:val="759C9A88"/>
    <w:rsid w:val="75F8594E"/>
    <w:rsid w:val="76DD3696"/>
    <w:rsid w:val="7701DFB7"/>
    <w:rsid w:val="7760127A"/>
    <w:rsid w:val="776343C3"/>
    <w:rsid w:val="776E7061"/>
    <w:rsid w:val="779E6488"/>
    <w:rsid w:val="77DFAC05"/>
    <w:rsid w:val="77FD2D3C"/>
    <w:rsid w:val="78347223"/>
    <w:rsid w:val="788E3888"/>
    <w:rsid w:val="791D3C50"/>
    <w:rsid w:val="7922AB7D"/>
    <w:rsid w:val="794591D9"/>
    <w:rsid w:val="79DED19C"/>
    <w:rsid w:val="7A1118B5"/>
    <w:rsid w:val="7C3C1A31"/>
    <w:rsid w:val="7C4AEC5A"/>
    <w:rsid w:val="7CA42B99"/>
    <w:rsid w:val="7D116707"/>
    <w:rsid w:val="7D2BCE08"/>
    <w:rsid w:val="7D764EE6"/>
    <w:rsid w:val="7D876DD6"/>
    <w:rsid w:val="7D8A1CB5"/>
    <w:rsid w:val="7DBA6CA1"/>
    <w:rsid w:val="7E2D6F8D"/>
    <w:rsid w:val="7E48BD7B"/>
    <w:rsid w:val="7E9D36F0"/>
    <w:rsid w:val="7EEB4260"/>
    <w:rsid w:val="7EF0F9BB"/>
    <w:rsid w:val="7F13D50D"/>
    <w:rsid w:val="7F2F1772"/>
    <w:rsid w:val="7F3AB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B82B"/>
  <w15:chartTrackingRefBased/>
  <w15:docId w15:val="{64E7C2E7-DB30-45A8-9FB5-D250B5CC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745E13C"/>
    <w:rPr>
      <w:lang w:val="en-GB"/>
    </w:rPr>
  </w:style>
  <w:style w:type="paragraph" w:styleId="Heading1">
    <w:name w:val="heading 1"/>
    <w:basedOn w:val="Normal"/>
    <w:next w:val="Normal"/>
    <w:link w:val="Heading1Char"/>
    <w:uiPriority w:val="9"/>
    <w:qFormat/>
    <w:rsid w:val="4745E13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4745E13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4745E1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4745E1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4745E1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4745E1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4745E1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4745E13C"/>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4745E13C"/>
    <w:pPr>
      <w:keepNext/>
      <w:keepLines/>
      <w:spacing w:after="0"/>
      <w:outlineLvl w:val="8"/>
    </w:pPr>
    <w:rPr>
      <w:rFonts w:eastAsiaTheme="majorEastAsia" w:cstheme="majorBidi"/>
      <w:color w:val="272727"/>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4745E13C"/>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4745E13C"/>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4745E13C"/>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4745E13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B1700F"/>
    <w:rPr>
      <w:rFonts w:ascii="Times New Roman" w:hAnsi="Times New Roman" w:cs="Times New Roman"/>
    </w:rPr>
  </w:style>
  <w:style w:type="character" w:styleId="Strong">
    <w:name w:val="Strong"/>
    <w:basedOn w:val="DefaultParagraphFont"/>
    <w:uiPriority w:val="22"/>
    <w:qFormat/>
    <w:rsid w:val="00EB35C6"/>
    <w:rPr>
      <w:b/>
      <w:bCs/>
    </w:rPr>
  </w:style>
  <w:style w:type="character" w:styleId="Hyperlink">
    <w:name w:val="Hyperlink"/>
    <w:basedOn w:val="DefaultParagraphFont"/>
    <w:uiPriority w:val="99"/>
    <w:unhideWhenUsed/>
    <w:rsid w:val="00FD3E93"/>
    <w:rPr>
      <w:color w:val="0000FF"/>
      <w:u w:val="single"/>
    </w:rPr>
  </w:style>
  <w:style w:type="character" w:styleId="UnresolvedMention">
    <w:name w:val="Unresolved Mention"/>
    <w:basedOn w:val="DefaultParagraphFont"/>
    <w:uiPriority w:val="99"/>
    <w:semiHidden/>
    <w:unhideWhenUsed/>
    <w:rsid w:val="00FD3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68435">
      <w:bodyDiv w:val="1"/>
      <w:marLeft w:val="0"/>
      <w:marRight w:val="0"/>
      <w:marTop w:val="0"/>
      <w:marBottom w:val="0"/>
      <w:divBdr>
        <w:top w:val="none" w:sz="0" w:space="0" w:color="auto"/>
        <w:left w:val="none" w:sz="0" w:space="0" w:color="auto"/>
        <w:bottom w:val="none" w:sz="0" w:space="0" w:color="auto"/>
        <w:right w:val="none" w:sz="0" w:space="0" w:color="auto"/>
      </w:divBdr>
    </w:div>
    <w:div w:id="167183426">
      <w:bodyDiv w:val="1"/>
      <w:marLeft w:val="0"/>
      <w:marRight w:val="0"/>
      <w:marTop w:val="0"/>
      <w:marBottom w:val="0"/>
      <w:divBdr>
        <w:top w:val="none" w:sz="0" w:space="0" w:color="auto"/>
        <w:left w:val="none" w:sz="0" w:space="0" w:color="auto"/>
        <w:bottom w:val="none" w:sz="0" w:space="0" w:color="auto"/>
        <w:right w:val="none" w:sz="0" w:space="0" w:color="auto"/>
      </w:divBdr>
    </w:div>
    <w:div w:id="376974291">
      <w:bodyDiv w:val="1"/>
      <w:marLeft w:val="0"/>
      <w:marRight w:val="0"/>
      <w:marTop w:val="0"/>
      <w:marBottom w:val="0"/>
      <w:divBdr>
        <w:top w:val="none" w:sz="0" w:space="0" w:color="auto"/>
        <w:left w:val="none" w:sz="0" w:space="0" w:color="auto"/>
        <w:bottom w:val="none" w:sz="0" w:space="0" w:color="auto"/>
        <w:right w:val="none" w:sz="0" w:space="0" w:color="auto"/>
      </w:divBdr>
      <w:divsChild>
        <w:div w:id="274677198">
          <w:marLeft w:val="0"/>
          <w:marRight w:val="0"/>
          <w:marTop w:val="0"/>
          <w:marBottom w:val="0"/>
          <w:divBdr>
            <w:top w:val="none" w:sz="0" w:space="0" w:color="auto"/>
            <w:left w:val="none" w:sz="0" w:space="0" w:color="auto"/>
            <w:bottom w:val="none" w:sz="0" w:space="0" w:color="auto"/>
            <w:right w:val="none" w:sz="0" w:space="0" w:color="auto"/>
          </w:divBdr>
        </w:div>
      </w:divsChild>
    </w:div>
    <w:div w:id="471295566">
      <w:bodyDiv w:val="1"/>
      <w:marLeft w:val="0"/>
      <w:marRight w:val="0"/>
      <w:marTop w:val="0"/>
      <w:marBottom w:val="0"/>
      <w:divBdr>
        <w:top w:val="none" w:sz="0" w:space="0" w:color="auto"/>
        <w:left w:val="none" w:sz="0" w:space="0" w:color="auto"/>
        <w:bottom w:val="none" w:sz="0" w:space="0" w:color="auto"/>
        <w:right w:val="none" w:sz="0" w:space="0" w:color="auto"/>
      </w:divBdr>
    </w:div>
    <w:div w:id="514072512">
      <w:bodyDiv w:val="1"/>
      <w:marLeft w:val="0"/>
      <w:marRight w:val="0"/>
      <w:marTop w:val="0"/>
      <w:marBottom w:val="0"/>
      <w:divBdr>
        <w:top w:val="none" w:sz="0" w:space="0" w:color="auto"/>
        <w:left w:val="none" w:sz="0" w:space="0" w:color="auto"/>
        <w:bottom w:val="none" w:sz="0" w:space="0" w:color="auto"/>
        <w:right w:val="none" w:sz="0" w:space="0" w:color="auto"/>
      </w:divBdr>
    </w:div>
    <w:div w:id="560868205">
      <w:bodyDiv w:val="1"/>
      <w:marLeft w:val="0"/>
      <w:marRight w:val="0"/>
      <w:marTop w:val="0"/>
      <w:marBottom w:val="0"/>
      <w:divBdr>
        <w:top w:val="none" w:sz="0" w:space="0" w:color="auto"/>
        <w:left w:val="none" w:sz="0" w:space="0" w:color="auto"/>
        <w:bottom w:val="none" w:sz="0" w:space="0" w:color="auto"/>
        <w:right w:val="none" w:sz="0" w:space="0" w:color="auto"/>
      </w:divBdr>
    </w:div>
    <w:div w:id="563956351">
      <w:bodyDiv w:val="1"/>
      <w:marLeft w:val="0"/>
      <w:marRight w:val="0"/>
      <w:marTop w:val="0"/>
      <w:marBottom w:val="0"/>
      <w:divBdr>
        <w:top w:val="none" w:sz="0" w:space="0" w:color="auto"/>
        <w:left w:val="none" w:sz="0" w:space="0" w:color="auto"/>
        <w:bottom w:val="none" w:sz="0" w:space="0" w:color="auto"/>
        <w:right w:val="none" w:sz="0" w:space="0" w:color="auto"/>
      </w:divBdr>
    </w:div>
    <w:div w:id="614168774">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
    <w:div w:id="702638569">
      <w:bodyDiv w:val="1"/>
      <w:marLeft w:val="0"/>
      <w:marRight w:val="0"/>
      <w:marTop w:val="0"/>
      <w:marBottom w:val="0"/>
      <w:divBdr>
        <w:top w:val="none" w:sz="0" w:space="0" w:color="auto"/>
        <w:left w:val="none" w:sz="0" w:space="0" w:color="auto"/>
        <w:bottom w:val="none" w:sz="0" w:space="0" w:color="auto"/>
        <w:right w:val="none" w:sz="0" w:space="0" w:color="auto"/>
      </w:divBdr>
    </w:div>
    <w:div w:id="807094509">
      <w:bodyDiv w:val="1"/>
      <w:marLeft w:val="0"/>
      <w:marRight w:val="0"/>
      <w:marTop w:val="0"/>
      <w:marBottom w:val="0"/>
      <w:divBdr>
        <w:top w:val="none" w:sz="0" w:space="0" w:color="auto"/>
        <w:left w:val="none" w:sz="0" w:space="0" w:color="auto"/>
        <w:bottom w:val="none" w:sz="0" w:space="0" w:color="auto"/>
        <w:right w:val="none" w:sz="0" w:space="0" w:color="auto"/>
      </w:divBdr>
    </w:div>
    <w:div w:id="962200233">
      <w:bodyDiv w:val="1"/>
      <w:marLeft w:val="0"/>
      <w:marRight w:val="0"/>
      <w:marTop w:val="0"/>
      <w:marBottom w:val="0"/>
      <w:divBdr>
        <w:top w:val="none" w:sz="0" w:space="0" w:color="auto"/>
        <w:left w:val="none" w:sz="0" w:space="0" w:color="auto"/>
        <w:bottom w:val="none" w:sz="0" w:space="0" w:color="auto"/>
        <w:right w:val="none" w:sz="0" w:space="0" w:color="auto"/>
      </w:divBdr>
    </w:div>
    <w:div w:id="1092360276">
      <w:bodyDiv w:val="1"/>
      <w:marLeft w:val="0"/>
      <w:marRight w:val="0"/>
      <w:marTop w:val="0"/>
      <w:marBottom w:val="0"/>
      <w:divBdr>
        <w:top w:val="none" w:sz="0" w:space="0" w:color="auto"/>
        <w:left w:val="none" w:sz="0" w:space="0" w:color="auto"/>
        <w:bottom w:val="none" w:sz="0" w:space="0" w:color="auto"/>
        <w:right w:val="none" w:sz="0" w:space="0" w:color="auto"/>
      </w:divBdr>
      <w:divsChild>
        <w:div w:id="703402631">
          <w:marLeft w:val="0"/>
          <w:marRight w:val="0"/>
          <w:marTop w:val="0"/>
          <w:marBottom w:val="0"/>
          <w:divBdr>
            <w:top w:val="none" w:sz="0" w:space="0" w:color="auto"/>
            <w:left w:val="none" w:sz="0" w:space="0" w:color="auto"/>
            <w:bottom w:val="none" w:sz="0" w:space="0" w:color="auto"/>
            <w:right w:val="none" w:sz="0" w:space="0" w:color="auto"/>
          </w:divBdr>
        </w:div>
        <w:div w:id="1064644480">
          <w:marLeft w:val="0"/>
          <w:marRight w:val="0"/>
          <w:marTop w:val="0"/>
          <w:marBottom w:val="0"/>
          <w:divBdr>
            <w:top w:val="none" w:sz="0" w:space="0" w:color="auto"/>
            <w:left w:val="none" w:sz="0" w:space="0" w:color="auto"/>
            <w:bottom w:val="none" w:sz="0" w:space="0" w:color="auto"/>
            <w:right w:val="none" w:sz="0" w:space="0" w:color="auto"/>
          </w:divBdr>
        </w:div>
        <w:div w:id="1527981644">
          <w:marLeft w:val="0"/>
          <w:marRight w:val="0"/>
          <w:marTop w:val="0"/>
          <w:marBottom w:val="0"/>
          <w:divBdr>
            <w:top w:val="none" w:sz="0" w:space="0" w:color="auto"/>
            <w:left w:val="none" w:sz="0" w:space="0" w:color="auto"/>
            <w:bottom w:val="none" w:sz="0" w:space="0" w:color="auto"/>
            <w:right w:val="none" w:sz="0" w:space="0" w:color="auto"/>
          </w:divBdr>
        </w:div>
      </w:divsChild>
    </w:div>
    <w:div w:id="1248613859">
      <w:bodyDiv w:val="1"/>
      <w:marLeft w:val="0"/>
      <w:marRight w:val="0"/>
      <w:marTop w:val="0"/>
      <w:marBottom w:val="0"/>
      <w:divBdr>
        <w:top w:val="none" w:sz="0" w:space="0" w:color="auto"/>
        <w:left w:val="none" w:sz="0" w:space="0" w:color="auto"/>
        <w:bottom w:val="none" w:sz="0" w:space="0" w:color="auto"/>
        <w:right w:val="none" w:sz="0" w:space="0" w:color="auto"/>
      </w:divBdr>
      <w:divsChild>
        <w:div w:id="1890651158">
          <w:marLeft w:val="0"/>
          <w:marRight w:val="0"/>
          <w:marTop w:val="0"/>
          <w:marBottom w:val="0"/>
          <w:divBdr>
            <w:top w:val="none" w:sz="0" w:space="0" w:color="auto"/>
            <w:left w:val="none" w:sz="0" w:space="0" w:color="auto"/>
            <w:bottom w:val="none" w:sz="0" w:space="0" w:color="auto"/>
            <w:right w:val="none" w:sz="0" w:space="0" w:color="auto"/>
          </w:divBdr>
        </w:div>
        <w:div w:id="734812501">
          <w:marLeft w:val="0"/>
          <w:marRight w:val="0"/>
          <w:marTop w:val="0"/>
          <w:marBottom w:val="0"/>
          <w:divBdr>
            <w:top w:val="none" w:sz="0" w:space="0" w:color="auto"/>
            <w:left w:val="none" w:sz="0" w:space="0" w:color="auto"/>
            <w:bottom w:val="none" w:sz="0" w:space="0" w:color="auto"/>
            <w:right w:val="none" w:sz="0" w:space="0" w:color="auto"/>
          </w:divBdr>
        </w:div>
        <w:div w:id="1183862374">
          <w:marLeft w:val="0"/>
          <w:marRight w:val="0"/>
          <w:marTop w:val="0"/>
          <w:marBottom w:val="0"/>
          <w:divBdr>
            <w:top w:val="none" w:sz="0" w:space="0" w:color="auto"/>
            <w:left w:val="none" w:sz="0" w:space="0" w:color="auto"/>
            <w:bottom w:val="none" w:sz="0" w:space="0" w:color="auto"/>
            <w:right w:val="none" w:sz="0" w:space="0" w:color="auto"/>
          </w:divBdr>
        </w:div>
      </w:divsChild>
    </w:div>
    <w:div w:id="1254128653">
      <w:bodyDiv w:val="1"/>
      <w:marLeft w:val="0"/>
      <w:marRight w:val="0"/>
      <w:marTop w:val="0"/>
      <w:marBottom w:val="0"/>
      <w:divBdr>
        <w:top w:val="none" w:sz="0" w:space="0" w:color="auto"/>
        <w:left w:val="none" w:sz="0" w:space="0" w:color="auto"/>
        <w:bottom w:val="none" w:sz="0" w:space="0" w:color="auto"/>
        <w:right w:val="none" w:sz="0" w:space="0" w:color="auto"/>
      </w:divBdr>
    </w:div>
    <w:div w:id="1278178961">
      <w:bodyDiv w:val="1"/>
      <w:marLeft w:val="0"/>
      <w:marRight w:val="0"/>
      <w:marTop w:val="0"/>
      <w:marBottom w:val="0"/>
      <w:divBdr>
        <w:top w:val="none" w:sz="0" w:space="0" w:color="auto"/>
        <w:left w:val="none" w:sz="0" w:space="0" w:color="auto"/>
        <w:bottom w:val="none" w:sz="0" w:space="0" w:color="auto"/>
        <w:right w:val="none" w:sz="0" w:space="0" w:color="auto"/>
      </w:divBdr>
    </w:div>
    <w:div w:id="1433434589">
      <w:bodyDiv w:val="1"/>
      <w:marLeft w:val="0"/>
      <w:marRight w:val="0"/>
      <w:marTop w:val="0"/>
      <w:marBottom w:val="0"/>
      <w:divBdr>
        <w:top w:val="none" w:sz="0" w:space="0" w:color="auto"/>
        <w:left w:val="none" w:sz="0" w:space="0" w:color="auto"/>
        <w:bottom w:val="none" w:sz="0" w:space="0" w:color="auto"/>
        <w:right w:val="none" w:sz="0" w:space="0" w:color="auto"/>
      </w:divBdr>
    </w:div>
    <w:div w:id="1557161056">
      <w:bodyDiv w:val="1"/>
      <w:marLeft w:val="0"/>
      <w:marRight w:val="0"/>
      <w:marTop w:val="0"/>
      <w:marBottom w:val="0"/>
      <w:divBdr>
        <w:top w:val="none" w:sz="0" w:space="0" w:color="auto"/>
        <w:left w:val="none" w:sz="0" w:space="0" w:color="auto"/>
        <w:bottom w:val="none" w:sz="0" w:space="0" w:color="auto"/>
        <w:right w:val="none" w:sz="0" w:space="0" w:color="auto"/>
      </w:divBdr>
      <w:divsChild>
        <w:div w:id="876043036">
          <w:marLeft w:val="0"/>
          <w:marRight w:val="0"/>
          <w:marTop w:val="0"/>
          <w:marBottom w:val="0"/>
          <w:divBdr>
            <w:top w:val="none" w:sz="0" w:space="0" w:color="auto"/>
            <w:left w:val="none" w:sz="0" w:space="0" w:color="auto"/>
            <w:bottom w:val="none" w:sz="0" w:space="0" w:color="auto"/>
            <w:right w:val="none" w:sz="0" w:space="0" w:color="auto"/>
          </w:divBdr>
        </w:div>
      </w:divsChild>
    </w:div>
    <w:div w:id="163829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hyperlink" Target="https://www.datascience-pm.com/crisp-dm-2/" TargetMode="External"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hyperlink" Target="https://www.geeksforgeeks.org/metrics-for-machine-learning-model/" TargetMode="External"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hyperlink" Target="https://doi.org/10.1186/s13321-017-0226-y" TargetMode="Externa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hyperlink" Target="https://medium.com/swlh/using-synthetic-data-for-imbalanced-classes-in-a-classification-model-83dfd3ab453c" TargetMode="External" Id="rId24" /><Relationship Type="http://schemas.openxmlformats.org/officeDocument/2006/relationships/theme" Target="theme/theme1.xml"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hyperlink" Target="https://www.analyticsvidhya.com/articles/precision-and-recall-in-machine-learning/" TargetMode="External"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hyperlink" Target="https://builtin.com/data-science/precision-and-recall" TargetMode="External" Id="rId27" /><Relationship Type="http://schemas.openxmlformats.org/officeDocument/2006/relationships/hyperlink" Target="https://firstmold.com/guides/injection-molding-cycle/" TargetMode="External" Id="rId30" /><Relationship Type="http://schemas.openxmlformats.org/officeDocument/2006/relationships/image" Target="/media/image14.png" Id="R5c3a94b8528f4cb1" /><Relationship Type="http://schemas.openxmlformats.org/officeDocument/2006/relationships/image" Target="/media/image15.png" Id="R19cb20f78ae6416f" /><Relationship Type="http://schemas.openxmlformats.org/officeDocument/2006/relationships/hyperlink" Target="https://abdulrahman-bahredin.streamlit.app/" TargetMode="External" Id="Rbd8aea4465734d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Samson Safo</dc:creator>
  <keywords/>
  <dc:description/>
  <lastModifiedBy>Samson Safo</lastModifiedBy>
  <revision>3</revision>
  <dcterms:created xsi:type="dcterms:W3CDTF">2025-03-09T17:12:00.0000000Z</dcterms:created>
  <dcterms:modified xsi:type="dcterms:W3CDTF">2025-03-16T14:01:09.8415438Z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2025-03-14T13:47:55Z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2cacbd52-c192-4cec-bc33-c50cd43dc8e7</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