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2DEF9AC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413E72">
        <w:rPr>
          <w:rFonts w:ascii="Arial" w:hAnsi="Arial" w:cs="Arial"/>
          <w:b/>
          <w:bCs/>
          <w:sz w:val="28"/>
          <w:szCs w:val="28"/>
        </w:rPr>
        <w:t>12/10/2025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394F136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413E72">
        <w:rPr>
          <w:rFonts w:ascii="Arial" w:hAnsi="Arial" w:cs="Arial"/>
          <w:b/>
          <w:bCs/>
          <w:sz w:val="28"/>
          <w:szCs w:val="28"/>
        </w:rPr>
        <w:t>404</w:t>
      </w:r>
    </w:p>
    <w:p w14:paraId="42CE8656" w14:textId="77777777" w:rsidR="00413E72" w:rsidRDefault="00413E72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58B665" w14:textId="1E20DBFC" w:rsidR="0099551B" w:rsidRPr="00CB77DF" w:rsidRDefault="0099551B" w:rsidP="0099551B">
      <w:pPr>
        <w:pStyle w:val="quadro"/>
      </w:pPr>
      <w:bookmarkStart w:id="0" w:name="_Toc73840941"/>
      <w:bookmarkStart w:id="1" w:name="_Toc73960593"/>
      <w:r w:rsidRPr="00CB77DF">
        <w:t xml:space="preserve">Quadro </w:t>
      </w:r>
      <w:r w:rsidR="009016AF">
        <w:t>10</w:t>
      </w:r>
      <w:r w:rsidRPr="00CB77DF">
        <w:t xml:space="preserve">. Caso de uso – </w:t>
      </w:r>
      <w:bookmarkEnd w:id="0"/>
      <w:bookmarkEnd w:id="1"/>
      <w:r w:rsidR="009016AF" w:rsidRPr="009016AF">
        <w:t>Buscar  Caronas</w:t>
      </w:r>
    </w:p>
    <w:p w14:paraId="3C5A2C24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CB77DF" w14:paraId="2DCF9FE8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3523E60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9016AF">
              <w:rPr>
                <w:noProof/>
                <w:color w:val="000000"/>
              </w:rPr>
              <w:t>10</w:t>
            </w:r>
            <w:r w:rsidRPr="00CB77DF">
              <w:rPr>
                <w:noProof/>
                <w:color w:val="000000"/>
              </w:rPr>
              <w:t xml:space="preserve">: </w:t>
            </w:r>
            <w:r w:rsidR="009016AF" w:rsidRPr="009016AF">
              <w:t>Buscar Caronas</w:t>
            </w:r>
          </w:p>
        </w:tc>
      </w:tr>
      <w:tr w:rsidR="0099551B" w:rsidRPr="00CB77DF" w14:paraId="5928EDB7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74DABD29" w:rsidR="0099551B" w:rsidRPr="00CB77DF" w:rsidRDefault="009F6A63" w:rsidP="00B10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 w:rsidR="00B10779">
              <w:rPr>
                <w:noProof/>
                <w:color w:val="000000"/>
              </w:rPr>
              <w:tab/>
            </w:r>
          </w:p>
        </w:tc>
      </w:tr>
      <w:tr w:rsidR="0099551B" w:rsidRPr="00CB77DF" w14:paraId="1927699A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1E6CDBA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6A40673F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0ACF8402" w:rsidR="0099551B" w:rsidRPr="00CB77DF" w:rsidRDefault="009016AF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Caronas cadastradas no sistema.</w:t>
            </w:r>
          </w:p>
        </w:tc>
      </w:tr>
      <w:tr w:rsidR="0099551B" w:rsidRPr="00CB77DF" w14:paraId="6BC3F694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0E8856D2" w:rsidR="0099551B" w:rsidRPr="00CB77DF" w:rsidRDefault="009016AF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encontrada.</w:t>
            </w:r>
          </w:p>
        </w:tc>
      </w:tr>
      <w:tr w:rsidR="0099551B" w:rsidRPr="00CB77DF" w14:paraId="3F28E08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7C3A7CB4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0D868038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acessa a </w:t>
            </w:r>
            <w:r w:rsidR="009016AF">
              <w:rPr>
                <w:noProof/>
                <w:color w:val="000000"/>
              </w:rPr>
              <w:t>tela de Caronas.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37907A76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626B0B91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 w:rsidR="009016AF">
              <w:rPr>
                <w:noProof/>
                <w:color w:val="000000"/>
              </w:rPr>
              <w:t xml:space="preserve">exibe todas as caronas ofertadas que se enquadrão no perfil da pessoa – preferências </w:t>
            </w:r>
            <w:r w:rsidR="0063514B">
              <w:rPr>
                <w:noProof/>
                <w:color w:val="000000"/>
              </w:rPr>
              <w:t>do</w:t>
            </w:r>
            <w:r w:rsidR="009016AF">
              <w:rPr>
                <w:noProof/>
                <w:color w:val="000000"/>
              </w:rPr>
              <w:t xml:space="preserve"> motorista</w:t>
            </w:r>
            <w:r w:rsidR="0063514B">
              <w:rPr>
                <w:noProof/>
                <w:color w:val="000000"/>
              </w:rPr>
              <w:t>, cadastradas previamente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99551B" w:rsidRPr="00CB77DF" w14:paraId="42EDCFE8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D28A" w14:textId="39A7568C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 w:rsidR="009016AF">
              <w:rPr>
                <w:noProof/>
                <w:color w:val="000000"/>
              </w:rPr>
              <w:t xml:space="preserve">usuário </w:t>
            </w:r>
            <w:r w:rsidR="00AE5428">
              <w:rPr>
                <w:noProof/>
                <w:color w:val="000000"/>
              </w:rPr>
              <w:t>acessa o filtro</w:t>
            </w:r>
            <w:r w:rsidR="0063514B">
              <w:rPr>
                <w:noProof/>
                <w:color w:val="000000"/>
              </w:rPr>
              <w:t xml:space="preserve"> e seleciona as suas preferências, como local, dia, horário, gênero do motorista e tipo de carona. Após, </w:t>
            </w:r>
            <w:r w:rsidR="00AE5428">
              <w:rPr>
                <w:noProof/>
                <w:color w:val="000000"/>
              </w:rPr>
              <w:t>ele busca a carona</w:t>
            </w:r>
            <w:r w:rsidR="0063514B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D186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3BCDDC5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C309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FC40" w14:textId="5E8E44A2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="0063514B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="0063514B">
              <w:rPr>
                <w:noProof/>
                <w:color w:val="000000"/>
              </w:rPr>
              <w:t>Com base nas informações, o sistema filtra todas as caronas anteriores com as preferências da pessoa e exibe na tela.</w:t>
            </w:r>
          </w:p>
        </w:tc>
      </w:tr>
      <w:tr w:rsidR="0099551B" w:rsidRPr="00CB77DF" w14:paraId="244158A3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6A7152A2" w:rsidR="0099551B" w:rsidRPr="00CB77DF" w:rsidRDefault="0099551B" w:rsidP="00A4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</w:tr>
    </w:tbl>
    <w:p w14:paraId="6E9AE4FE" w14:textId="3C887B56" w:rsidR="005C29D6" w:rsidRDefault="005C29D6" w:rsidP="00367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F7724" w14:textId="77777777" w:rsidR="00E33C48" w:rsidRDefault="00E33C48">
      <w:r>
        <w:separator/>
      </w:r>
    </w:p>
  </w:endnote>
  <w:endnote w:type="continuationSeparator" w:id="0">
    <w:p w14:paraId="0CCF8E15" w14:textId="77777777" w:rsidR="00E33C48" w:rsidRDefault="00E33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4E69E" w14:textId="77777777" w:rsidR="00E33C48" w:rsidRDefault="00E33C48">
      <w:r>
        <w:separator/>
      </w:r>
    </w:p>
  </w:footnote>
  <w:footnote w:type="continuationSeparator" w:id="0">
    <w:p w14:paraId="0292E6AC" w14:textId="77777777" w:rsidR="00E33C48" w:rsidRDefault="00E33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C656D"/>
    <w:rsid w:val="000E392C"/>
    <w:rsid w:val="00107D53"/>
    <w:rsid w:val="00124946"/>
    <w:rsid w:val="00125552"/>
    <w:rsid w:val="00137196"/>
    <w:rsid w:val="00140433"/>
    <w:rsid w:val="00145221"/>
    <w:rsid w:val="00156E01"/>
    <w:rsid w:val="001760E9"/>
    <w:rsid w:val="001A2132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67348"/>
    <w:rsid w:val="003D586E"/>
    <w:rsid w:val="003E1359"/>
    <w:rsid w:val="003F5E02"/>
    <w:rsid w:val="00405EE8"/>
    <w:rsid w:val="00413E72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E23DB"/>
    <w:rsid w:val="005F5E32"/>
    <w:rsid w:val="00605C79"/>
    <w:rsid w:val="006112CF"/>
    <w:rsid w:val="006274C7"/>
    <w:rsid w:val="0063514B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907DC"/>
    <w:rsid w:val="007A741B"/>
    <w:rsid w:val="007E694A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16A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E392B"/>
    <w:rsid w:val="009F4261"/>
    <w:rsid w:val="009F6A63"/>
    <w:rsid w:val="00A42727"/>
    <w:rsid w:val="00A43506"/>
    <w:rsid w:val="00A435D2"/>
    <w:rsid w:val="00A43B07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E5428"/>
    <w:rsid w:val="00AF7267"/>
    <w:rsid w:val="00B10779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B7122"/>
    <w:rsid w:val="00CC0415"/>
    <w:rsid w:val="00CC0F08"/>
    <w:rsid w:val="00D0288D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33C48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D719B"/>
    <w:rsid w:val="00EF1128"/>
    <w:rsid w:val="00EF7E29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608</Characters>
  <Application>Microsoft Office Word</Application>
  <DocSecurity>0</DocSecurity>
  <Lines>38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DA SILVA LAUTON SANTANA</cp:lastModifiedBy>
  <cp:revision>4</cp:revision>
  <cp:lastPrinted>2004-02-18T23:29:00Z</cp:lastPrinted>
  <dcterms:created xsi:type="dcterms:W3CDTF">2025-10-12T15:11:00Z</dcterms:created>
  <dcterms:modified xsi:type="dcterms:W3CDTF">2025-10-21T22:51:00Z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