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D6" w:rsidRPr="00BA08D6" w:rsidRDefault="00BA08D6" w:rsidP="00BA08D6">
      <w:pPr>
        <w:spacing w:after="0"/>
        <w:rPr>
          <w:b/>
        </w:rPr>
      </w:pPr>
      <w:r w:rsidRPr="00BA08D6">
        <w:rPr>
          <w:b/>
        </w:rPr>
        <w:t>Building a smart AI-powered spam classifier innovation ideas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Building a smart AI-powered spam classifier involves leveraging advanced technologies and innovative approaches to improve the accuracy and efficiency of spam detection. Here are some innovation ideas for creating a state-of-the-art spam classifier: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1. Deep Learning Models</w:t>
      </w:r>
    </w:p>
    <w:p w:rsidR="00BA08D6" w:rsidRDefault="00BA08D6" w:rsidP="00BA08D6">
      <w:pPr>
        <w:spacing w:after="0"/>
      </w:pPr>
      <w:r>
        <w:t xml:space="preserve">   - Utilize cutting-edge deep learning models such as transformers (e.g., BERT, GPT-4) to understand context and semantics in email content.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2. Transfer Learning:</w:t>
      </w:r>
    </w:p>
    <w:p w:rsidR="00BA08D6" w:rsidRDefault="00BA08D6" w:rsidP="00BA08D6">
      <w:pPr>
        <w:spacing w:after="0"/>
      </w:pPr>
      <w:r>
        <w:t xml:space="preserve">   - Train your model on a massive dataset of emails to benefit from transfer learning, allowing it to recognize patterns and anomalies more effectively.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3. Multimodal Learning:</w:t>
      </w:r>
    </w:p>
    <w:p w:rsidR="00BA08D6" w:rsidRDefault="00BA08D6" w:rsidP="00BA08D6">
      <w:pPr>
        <w:spacing w:after="0"/>
      </w:pPr>
      <w:r>
        <w:t xml:space="preserve">   - Combine text analysis with image analysis to detect </w:t>
      </w:r>
      <w:proofErr w:type="spellStart"/>
      <w:r>
        <w:t>spammy</w:t>
      </w:r>
      <w:proofErr w:type="spellEnd"/>
      <w:r>
        <w:t xml:space="preserve"> content embedded in images or as attachments within emails.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4. Adaptive Learning:</w:t>
      </w:r>
    </w:p>
    <w:p w:rsidR="00BA08D6" w:rsidRDefault="00BA08D6" w:rsidP="00BA08D6">
      <w:pPr>
        <w:spacing w:after="0"/>
      </w:pPr>
      <w:r>
        <w:t xml:space="preserve">   - Implement a self-improving system that adapts to evolving spammer tactics. Regularly retrain the model on new data to stay up-to-date.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5. Active Learning:</w:t>
      </w:r>
    </w:p>
    <w:p w:rsidR="00BA08D6" w:rsidRDefault="00BA08D6" w:rsidP="00BA08D6">
      <w:pPr>
        <w:spacing w:after="0"/>
      </w:pPr>
      <w:r>
        <w:t xml:space="preserve">   - Develop an active learning system that identifies uncertain or ambiguous samples and requests human feedback to improve model performance iteratively.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 xml:space="preserve">6. </w:t>
      </w:r>
      <w:proofErr w:type="spellStart"/>
      <w:r>
        <w:t>Behavioral</w:t>
      </w:r>
      <w:proofErr w:type="spellEnd"/>
      <w:r>
        <w:t xml:space="preserve"> Analysis:</w:t>
      </w:r>
    </w:p>
    <w:p w:rsidR="00BA08D6" w:rsidRDefault="00BA08D6" w:rsidP="00BA08D6">
      <w:pPr>
        <w:spacing w:after="0"/>
      </w:pPr>
      <w:r>
        <w:t xml:space="preserve">   - Analyze sender </w:t>
      </w:r>
      <w:proofErr w:type="spellStart"/>
      <w:r>
        <w:t>behavior</w:t>
      </w:r>
      <w:proofErr w:type="spellEnd"/>
      <w:r>
        <w:t xml:space="preserve"> and user </w:t>
      </w:r>
      <w:proofErr w:type="spellStart"/>
      <w:r>
        <w:t>behavior</w:t>
      </w:r>
      <w:proofErr w:type="spellEnd"/>
      <w:r>
        <w:t xml:space="preserve"> (e.g., frequency, interaction patterns) to identify potential spammers.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7. Network Analysis:</w:t>
      </w:r>
    </w:p>
    <w:p w:rsidR="00BA08D6" w:rsidRDefault="00BA08D6" w:rsidP="00BA08D6">
      <w:pPr>
        <w:spacing w:after="0"/>
      </w:pPr>
      <w:r>
        <w:t xml:space="preserve">   - Consider analyzing email headers, routing information, and IP addresses to uncover suspicious patterns or known malicious sources.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8. Natural Language Processing (NLP):</w:t>
      </w:r>
    </w:p>
    <w:p w:rsidR="00BA08D6" w:rsidRDefault="00BA08D6" w:rsidP="00BA08D6">
      <w:pPr>
        <w:spacing w:after="0"/>
      </w:pPr>
      <w:r>
        <w:t xml:space="preserve">   - Utilize NLP techniques to identify phishing attempts, social engineering tactics, and other forms of spam that may not be apparent in the content alone.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9. Explainable AI:</w:t>
      </w:r>
    </w:p>
    <w:p w:rsidR="00BA08D6" w:rsidRDefault="00BA08D6" w:rsidP="00BA08D6">
      <w:pPr>
        <w:spacing w:after="0"/>
      </w:pPr>
      <w:r>
        <w:t xml:space="preserve">   - Implement an explainable AI system that provides detailed explanations for why an email is classified as spam, which can improve transparency and trust.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10. Real-time Monitoring:</w:t>
      </w:r>
    </w:p>
    <w:p w:rsidR="00BA08D6" w:rsidRDefault="00BA08D6" w:rsidP="00BA08D6">
      <w:pPr>
        <w:spacing w:after="0"/>
      </w:pPr>
      <w:r>
        <w:t xml:space="preserve">    - Continuously monitor email traffic for emerging threats, and implement real-time feedback loops to enhance the model's performance.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11. User Customization:</w:t>
      </w:r>
    </w:p>
    <w:p w:rsidR="00BA08D6" w:rsidRDefault="00BA08D6" w:rsidP="00BA08D6">
      <w:pPr>
        <w:spacing w:after="0"/>
      </w:pPr>
      <w:r>
        <w:t xml:space="preserve">    - Allow users to fine-tune the spam classifier according to their preferences and feedback, creating a personalized spam filter.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12. Collaborative Filtering:</w:t>
      </w:r>
    </w:p>
    <w:p w:rsidR="00BA08D6" w:rsidRDefault="00BA08D6" w:rsidP="00BA08D6">
      <w:pPr>
        <w:spacing w:after="0"/>
      </w:pPr>
      <w:r>
        <w:t xml:space="preserve">    - Incorporate collaborative filtering to identify spam based on collective user actions and reports.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13. Privacy-Preserving Techniques:</w:t>
      </w:r>
    </w:p>
    <w:p w:rsidR="00BA08D6" w:rsidRDefault="00BA08D6" w:rsidP="00BA08D6">
      <w:pPr>
        <w:spacing w:after="0"/>
      </w:pPr>
      <w:r>
        <w:t xml:space="preserve">    - Develop privacy-preserving methods to ensure that user data is protected while still improving the classifier.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 xml:space="preserve">14. </w:t>
      </w:r>
      <w:proofErr w:type="spellStart"/>
      <w:r>
        <w:t>Blockchain</w:t>
      </w:r>
      <w:proofErr w:type="spellEnd"/>
      <w:r>
        <w:t xml:space="preserve"> for Authentication:</w:t>
      </w:r>
    </w:p>
    <w:p w:rsidR="00BA08D6" w:rsidRDefault="00BA08D6" w:rsidP="00BA08D6">
      <w:pPr>
        <w:spacing w:after="0"/>
      </w:pPr>
      <w:r>
        <w:t xml:space="preserve">    - Explore the use of </w:t>
      </w:r>
      <w:proofErr w:type="spellStart"/>
      <w:r>
        <w:t>blockchain</w:t>
      </w:r>
      <w:proofErr w:type="spellEnd"/>
      <w:r>
        <w:t xml:space="preserve"> technology to enhance email authentication and reduce spoofing.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15. Ethical AI Considerations:</w:t>
      </w:r>
    </w:p>
    <w:p w:rsidR="00BA08D6" w:rsidRDefault="00BA08D6" w:rsidP="00BA08D6">
      <w:pPr>
        <w:spacing w:after="0"/>
      </w:pPr>
      <w:r>
        <w:t xml:space="preserve">    - Implement safeguards and ethical considerations to prevent false positives and ensure fairness in classification.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16. Continuous Evaluation:</w:t>
      </w:r>
    </w:p>
    <w:p w:rsidR="00BA08D6" w:rsidRDefault="00BA08D6" w:rsidP="00BA08D6">
      <w:pPr>
        <w:spacing w:after="0"/>
      </w:pPr>
      <w:r>
        <w:t xml:space="preserve">    - Establish a robust evaluation framework to measure the accuracy and effectiveness of the spam classifier, and use this feedback for ongoing improvements.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 xml:space="preserve">17. Robustness </w:t>
      </w:r>
      <w:proofErr w:type="gramStart"/>
      <w:r>
        <w:t>Against</w:t>
      </w:r>
      <w:proofErr w:type="gramEnd"/>
      <w:r>
        <w:t xml:space="preserve"> Adversarial Attacks:</w:t>
      </w:r>
    </w:p>
    <w:p w:rsidR="00BA08D6" w:rsidRDefault="00BA08D6" w:rsidP="00BA08D6">
      <w:pPr>
        <w:spacing w:after="0"/>
      </w:pPr>
      <w:r>
        <w:t xml:space="preserve">    - Test the spam classifier for vulnerabilities against adversarial attacks and implement </w:t>
      </w:r>
      <w:proofErr w:type="spellStart"/>
      <w:r>
        <w:t>defenses</w:t>
      </w:r>
      <w:proofErr w:type="spellEnd"/>
      <w:r>
        <w:t xml:space="preserve"> to mitigate these risks.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18. Spam Campaign Detection:</w:t>
      </w:r>
    </w:p>
    <w:p w:rsidR="00BA08D6" w:rsidRDefault="00BA08D6" w:rsidP="00BA08D6">
      <w:pPr>
        <w:spacing w:after="0"/>
      </w:pPr>
      <w:r>
        <w:t xml:space="preserve">    - Go beyond single email analysis and develop the ability to detect spam campaigns involving multiple emails sent over time.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19. Integration with Other Platforms:</w:t>
      </w:r>
    </w:p>
    <w:p w:rsidR="00BA08D6" w:rsidRDefault="00BA08D6" w:rsidP="00BA08D6">
      <w:pPr>
        <w:spacing w:after="0"/>
      </w:pPr>
      <w:r>
        <w:t xml:space="preserve">    - Integrate your spam classifier with various email clients, messaging apps, and platforms to protect users across different communication channels.</w:t>
      </w:r>
    </w:p>
    <w:p w:rsidR="00BA08D6" w:rsidRDefault="00BA08D6" w:rsidP="00BA08D6">
      <w:pPr>
        <w:spacing w:after="0"/>
      </w:pPr>
    </w:p>
    <w:p w:rsidR="00BA08D6" w:rsidRDefault="00BA08D6" w:rsidP="00BA08D6">
      <w:pPr>
        <w:spacing w:after="0"/>
      </w:pPr>
      <w:r>
        <w:t>20. User Education:</w:t>
      </w:r>
    </w:p>
    <w:p w:rsidR="00BA08D6" w:rsidRDefault="00BA08D6" w:rsidP="00BA08D6">
      <w:pPr>
        <w:spacing w:after="0"/>
      </w:pPr>
      <w:r>
        <w:t xml:space="preserve">    - Develop educational materials to teach users about phishing, email security, and how to identify potential spam, reducing reliance solely on AI.</w:t>
      </w:r>
    </w:p>
    <w:p w:rsidR="00BA08D6" w:rsidRDefault="00BA08D6" w:rsidP="00BA08D6">
      <w:pPr>
        <w:spacing w:after="0"/>
      </w:pPr>
    </w:p>
    <w:p w:rsidR="00022E58" w:rsidRDefault="00022E58" w:rsidP="00BA08D6">
      <w:pPr>
        <w:spacing w:after="0"/>
      </w:pPr>
    </w:p>
    <w:sectPr w:rsidR="00022E58" w:rsidSect="00022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BA08D6"/>
    <w:rsid w:val="00022E58"/>
    <w:rsid w:val="00BA0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2023-10-11T15:49:00Z</dcterms:created>
  <dcterms:modified xsi:type="dcterms:W3CDTF">2023-10-11T15:53:00Z</dcterms:modified>
</cp:coreProperties>
</file>