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فادي البيطار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مسؤول حماية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الإلكتروني: fadi_bitar99@gmail.com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الهاتف: ٠٠٩٦٢ ٧٨ ٠٩٥ ١٨٠٩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الميلاد: ٢/٧/٢٠٠٢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عمّان - طبربور - بناء ١٢٠ - شقة ١٧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الخبرة العملية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٢٠١١ - حتى الآن: محلل بيانات، مستشفى غيث التخصصي، الفحيص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٢٠٠٨ - ٢٠٠٩: باحث ميداني، مركز أرجوان الطبي، الرصيفة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٢٠٠٤ - ٢٠٠٧: مترجم، شركة الوئام للتجارة العامة، الطفيلة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التعليم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ماجستير إدارة الأعمال، أكاديمية السنديان للتدريب، العقبة، ٢٠٠١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المهارات: إدارة الحالات، كتابة التقارير، Excel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اللغات: العربية (اللغة الأم)، الإنجليزية (جيد جداً)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المعرّفون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عمر المعايطة، مستشفى الأفق التخصصي، ٠٧٨-٥٦٢-٤١٤٨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لمى الحباشنة، أكاديمية البلسم للتدريب، lama.habashneh@balsam-academy.jo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