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Sawsan Tamer Yacoub</w:t>
      </w:r>
    </w:p>
    <w:p>
      <w:pPr>
        <w:pStyle w:val="Heading2"/>
      </w:pPr>
      <w:r>
        <w:rPr>
          <w:rFonts w:ascii="Liberation Serif" w:hAnsi="Liberation Serif" w:cs="Amiri"/>
        </w:rPr>
        <w:t>IT Officer</w:t>
      </w:r>
    </w:p>
    <w:p>
      <w:r>
        <w:rPr>
          <w:rFonts w:ascii="Liberation Serif" w:hAnsi="Liberation Serif" w:cs="Amiri"/>
        </w:rPr>
        <w:t>Date of birth: 13/2/1974</w:t>
      </w:r>
    </w:p>
    <w:p>
      <w:r>
        <w:rPr>
          <w:rFonts w:ascii="Liberation Serif" w:hAnsi="Liberation Serif" w:cs="Amiri"/>
        </w:rPr>
        <w:t>Email: sawsan_yacoub62@yahoo.com</w:t>
      </w:r>
    </w:p>
    <w:p>
      <w:r>
        <w:rPr>
          <w:rFonts w:ascii="Liberation Serif" w:hAnsi="Liberation Serif" w:cs="Amiri"/>
        </w:rPr>
        <w:t>Address: P.O. Box 5624, Amman 11259, Jordan</w:t>
      </w:r>
    </w:p>
    <w:p>
      <w:r>
        <w:rPr>
          <w:rFonts w:ascii="Liberation Serif" w:hAnsi="Liberation Serif" w:cs="Amiri"/>
        </w:rPr>
        <w:t>Phone: 00962798567977</w:t>
      </w:r>
    </w:p>
    <w:p/>
    <w:p>
      <w:pPr>
        <w:pStyle w:val="Heading2"/>
      </w:pPr>
      <w:r>
        <w:rPr>
          <w:rFonts w:ascii="Liberation Serif" w:hAnsi="Liberation Serif" w:cs="Amiri"/>
        </w:rPr>
        <w:t>Work experience</w:t>
      </w:r>
    </w:p>
    <w:p>
      <w:r>
        <w:rPr>
          <w:rFonts w:ascii="Liberation Serif" w:hAnsi="Liberation Serif" w:cs="Amiri"/>
        </w:rPr>
        <w:t>2017 - present: Field Researcher, Orjowan Centre for Studies, Ma'an</w:t>
      </w:r>
    </w:p>
    <w:p>
      <w:r>
        <w:rPr>
          <w:rFonts w:ascii="Liberation Serif" w:hAnsi="Liberation Serif" w:cs="Amiri"/>
        </w:rPr>
        <w:t>2013 - 2015: IT Officer, Rawahel General Trading, Mafraq</w:t>
      </w:r>
    </w:p>
    <w:p/>
    <w:p>
      <w:pPr>
        <w:pStyle w:val="Heading2"/>
      </w:pPr>
      <w:r>
        <w:rPr>
          <w:rFonts w:ascii="Liberation Serif" w:hAnsi="Liberation Serif" w:cs="Amiri"/>
        </w:rPr>
        <w:t>Education</w:t>
      </w:r>
    </w:p>
    <w:p>
      <w:r>
        <w:rPr>
          <w:rFonts w:ascii="Liberation Serif" w:hAnsi="Liberation Serif" w:cs="Amiri"/>
        </w:rPr>
        <w:t>Diploma in Nursing, Sindyan College of Applied Sciences, Salt, 2010</w:t>
      </w:r>
    </w:p>
    <w:p/>
    <w:p>
      <w:r>
        <w:rPr>
          <w:rFonts w:ascii="Liberation Serif" w:hAnsi="Liberation Serif" w:cs="Amiri"/>
        </w:rPr>
        <w:t>Skills: psychosocial support, project management, case management</w:t>
      </w:r>
    </w:p>
    <w:p>
      <w:r>
        <w:rPr>
          <w:rFonts w:ascii="Liberation Serif" w:hAnsi="Liberation Serif" w:cs="Amiri"/>
        </w:rPr>
        <w:t>Languages: Arabic (native), English (fluent)</w:t>
      </w:r>
    </w:p>
    <w:p/>
    <w:p>
      <w:pPr>
        <w:pStyle w:val="Heading2"/>
      </w:pPr>
      <w:r>
        <w:rPr>
          <w:rFonts w:ascii="Liberation Serif" w:hAnsi="Liberation Serif" w:cs="Amiri"/>
        </w:rPr>
        <w:t>References</w:t>
      </w:r>
    </w:p>
    <w:p>
      <w:r>
        <w:rPr>
          <w:rFonts w:ascii="Liberation Serif" w:hAnsi="Liberation Serif" w:cs="Amiri"/>
        </w:rPr>
        <w:t>Ziad Al-Kurdi, Al-Murjan Training Academy, kurdi.ziad2003@murjan-academy.jo</w:t>
      </w:r>
    </w:p>
    <w:p/>
    <w:p>
      <w:r>
        <w:rPr>
          <w:rFonts w:ascii="Liberation Serif" w:hAnsi="Liberation Serif" w:cs="Amiri"/>
        </w:rPr>
        <w:t>Form PRG-31 rev.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