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Deals Analyzer Tunisia</w:t>
      </w:r>
    </w:p>
    <w:p>
      <w:pPr>
        <w:spacing w:after="6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Complete Project Plan — V1</w:t>
      </w:r>
    </w:p>
    <w:p>
      <w:pPr>
        <w:spacing w:after="4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Stack: Next.js  |  NestJS  |  Python FastAPI  |  PostgreSQL on Supabase  |  Vercel + Railway  |  Cost: $0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PROJECT CHECKLIST</w:t>
      </w:r>
    </w:p>
    <w:p>
      <w:pPr>
        <w:spacing w:after="1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Follow phases in order. Data first, then code. Check off each task as you complete it.</w:t>
      </w:r>
    </w:p>
    <w:p>
      <w:pPr>
        <w:spacing w:after="100" w:before="0"/>
      </w:pPr>
      <w:r>
        <w:t xml:space="preserve"/>
      </w:r>
    </w:p>
    <w:tbl>
      <w:tblPr>
        <w:tblW w:type="dxa" w:w="11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4200"/>
        <w:gridCol w:w="5500"/>
        <w:gridCol w:w="9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 exactly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7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— Data Collection (Start Here — No Code Needed)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1.1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Create the 9 CSV files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 per category. Filenames: smartphones.csv, laptops.csv, desktops.csv, pc_parts.csv, cars.csv, motorcycles.csv, consoles.csv, cameras.csv, watches.csv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1.2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Collect smartphone listings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Each listing = 1 row. Columns: brand, model, storage, ram, release_year, battery_health, condition, price. Target: 60+ listings across all brands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1.3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Collect car listings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Columns: brand, model, year, fuel, mileage_km, transmission, fiscal_power, is_accidented, condition, price. Target: 80+ listings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1.4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Collect laptop listings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Columns: brand, model, cpu, cpu_gen, ram, storage, gpu, screen_size, condition, price. Target: 50+ listings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1.5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Collect desktop listings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Columns: cpu, cpu_gen, ram, storage, gpu, gpu_vram, condition, price. Target: 40+ listings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1.6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Collect PC parts listings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Columns: type, brand, model, spec, release_year, condition, price. Target: 50+ listings across GPU/CPU/RAM/SSD/PSU/Mobo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1.7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Collect motorcycle listings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Columns: brand, model, year, cc, mileage_km, condition, price. Target: 30+ listings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1.8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Collect console listings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Columns: brand, model, storage, num_controllers, condition, price. Target: 25+ listings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1.9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Collect camera listings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Columns: brand, model, type, megapixels, includes_lens, condition, price. Target: 25+ listings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1.10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Collect watch listings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Columns: brand, model, type, case_size_mm, condition, price. Target: 30+ listings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1.11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Run Python outlier cleaner on all CSVs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Script removes fake/extreme prices automatically using IQR method. You run it once before seeding the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17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— Project Setup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2.1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Create GitHub repository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Monorepo structure: /frontend  /backend  /ml-service  /data (your CSVs go here)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2.2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Create Supabase project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PostgreSQL. No credit card. Go to supabase.com, create project, save the connection 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2.3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Scaffold NestJS backend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npx @nestjs/cli new backend. Create modules: products, check, submit, 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2.4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Scaffold Next.js frontend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npx create-next-app frontend. Add Tailwind CSS. Mobile-first from line 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2.5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Scaffold Python FastAPI ml-service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pip install fastapi uvicorn scikit-learn nltk pandas. One file per category 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17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— Database &amp; Backend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3.1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Design PostgreSQL schema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Tables: listings (raw data per category), models_metadata (what the model knows), user_submissions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3.2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Write CSV to DB seed script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Python reads all CSVs, cleans outliers, inserts into Supabase. Run once to populate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3.3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Build POST /api/check endpoint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Input: category + specs + price + mode (buyer/seller). Output: predicted price + verdict + counter-offer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3.4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Build GET /api/search endpoint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Autocomplete. Input: partial product name. Output: matching products from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3.5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Build POST /api/submit endpoint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submits a price they saw. Stored for future training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3.6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Scoring logic — 4 verdict tiers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diff &lt; -15% = Green Excellent / -15 to +10% = Yellow Fair / +10 to +25% = Orange Expensive / &gt;+25% = Red Overpriced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3.7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Counter-offer logic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Buyer mode: show price to negotiate down to. Seller mode: show recommended listing price range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3.8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Buyer / Seller mode support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Same endpoint, same model. Only the response framing changes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17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— ML Models (One Per Category)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4.1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Build data preprocessing pipeline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Encode categoricals (brand, condition, fuel etc) to numbers. Handle missing values. One script works for all categories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4.2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Train smartphone price model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SVR or Random Forest regression. Input: brand+model+storage+ram+release_year+battery_health+condition. Output: predicted 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4.3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Train car price model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Input: brand+model+year+fuel+mileage+transmission+fiscal_power+is_accidented+condition. Output: predicted 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4.4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Train laptop price model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Input: brand+cpu+cpu_gen+ram+storage+gpu+screen_size+condition. Output: predicted 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4.5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Train remaining 6 category models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Desktop, PC parts, motorcycle, console, camera, watch. Same pipeline, different feature columns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4.6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Evaluate all models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Check MAE (mean absolute error). If error is too high, collect more data or tune the 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4.7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Save trained models as .pkl files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 file per category. FastAPI loads them at startup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4.8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Build listing text parser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pastes ad text, NLP extracts: category + specs + price automatically. Uses regex + keyword matching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4.9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Connect FastAPI to NestJS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NestJS sends specs to Python service, gets predicted price back. Internal HTTP call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17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 — Frontend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5.1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Homepage — category grid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 category cards, clean icons, fast load. Click goes to /check/[category]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5.2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Smart single input on homepage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can type or paste anything. NLP detects category and routes to right 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5.3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Category-specific check forms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Each category shows only its relevant fields. Buyer/Seller toggle on every 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5.4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Autocomplete on product name fields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Calls /api/search as user types. Feels smart, costs nothing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5.5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Paste full listing feature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box sends to NLP service, auto-fills form fields from parsed listing 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5.6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Result card — buyer mode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Verdict badge + % diff + price range bar + counter-offer price + sample 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5.7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Result card — seller mode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Recommended price + min/max range + what happens if priced too high/low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5.8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Price range bar component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Visual bar showing min/avg/max with user price marked on 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5.9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Universal share button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WhatsApp + Facebook + copy link + native mobile share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5.10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SEO meta tags on all pages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Title + description + OG tags. Mix of French, Arabic, Tunisian keywords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5.11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Mobile-first responsive design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Most Tunisian users are on phones. Test on mobile first always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17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6 — Launch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6.1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Deploy Next.js to Vercel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Free. Connect GitHub repo, auto-deploys on every push. Zero 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6.2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Deploy NestJS + Python FastAPI to Railway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$5/month credit. Enough for launch. Connect both services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6.3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Connect Supabase to Railway backend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 SUPABASE_URL and SUPABASE_KEY as environment variables in Railway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6.4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Full end-to-end test before launch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Test: phone check buyer, phone check seller, car check, paste listing, share button. All must 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6.5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Create static SEO pages for top 20 products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/prix/iphone-14-tunisie, /prix/clio-4-tunisie etc. Free Google traffic that compounds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6.6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Submit sitemap to Google Search Console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Critical. Do this on launch day so Google starts indexing immediately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6.7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Post in Tunisian Facebook groups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Your first 1000 users come from here. Post a real example with screenshot of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6.8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CA3AF"/>
                <w:sz w:val="20"/>
                <w:szCs w:val="20"/>
              </w:rPr>
              <w:t xml:space="preserve">[ 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Monitor errors and user submissions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Watch Railway logs. Check user submissions table for new price data to add to training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CSV DATA REFERENCE — What to collect for each category</w:t>
      </w:r>
    </w:p>
    <w:p>
      <w:pPr>
        <w:spacing w:after="1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listing you find = one row in the CSV. You never calculate min/avg/max manually — Python does that automatically from your rows.</w:t>
      </w:r>
    </w:p>
    <w:p>
      <w:pPr>
        <w:spacing w:after="1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NEW products: battery_health = 100, is_accidented = false, num_controllers = 1 (default). For USED: fill what you see.</w:t>
      </w:r>
    </w:p>
    <w:p>
      <w:pPr>
        <w:spacing w:after="10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Smartphones CSV — smartphones.csv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release_year: the year the phone model was launched (e.g. iPhone 14 = 2022). You fill this, not the user.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battery_health: 0 to 100. For new phones always 100. This is the #1 price factor for used phones.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condition: new or used. Nothing else.</w:t>
      </w:r>
    </w:p>
    <w:p>
      <w:pPr>
        <w:spacing w:after="10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release_year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battery_health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Apple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iPhone 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128GB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6GB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2022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2000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Laptops CSV — laptops.csv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cpu_gen: 10th / 11th / 12th / 13th / 14th for Intel. 3000 / 4000 / 5000 / 6000 / 7000 for AMD Ryzen.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gpu: write 'none' if no dedicated GPU (integrated graphics only).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This solves the i7-2018 vs i3-2024 problem. The model learns that generation matters more than tier.</w:t>
      </w:r>
    </w:p>
    <w:p>
      <w:pPr>
        <w:spacing w:after="10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cpu_gen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screen_size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HP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Pavilion 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i5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12th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8GB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512GB SSD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15.6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used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1800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Desktops CSV — desktops.csv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No brand column — desktops in Tunisia are custom builds, not branded machines.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gpu_vram: write 'none' if integrated graphics. A 4GB GPU vs 12GB GPU is a massive price difference.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cpu_gen: same logic as laptops.</w:t>
      </w:r>
    </w:p>
    <w:p>
      <w:pPr>
        <w:spacing w:after="10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cpu_gen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gpu_vram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i7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10th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16GB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1TB SSD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RTX 3060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12GB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2800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PC Parts CSV — pc_parts.csv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type: GPU / CPU / RAM / SSD / PSU / Motherboard — this is how the model knows what it is.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spec: the main spec that drives price. For GPU = VRAM. For CPU = core count. For RAM = capacity. For SSD = capacity. For PSU = wattage. For Motherboard = socket.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release_year: important because a 2018 GPU is worth much less than a 2022 one.</w:t>
      </w:r>
    </w:p>
    <w:p>
      <w:pPr>
        <w:spacing w:after="10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8"/>
      </w:tblGrid>
      <w:tr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release_year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GPU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Nvidia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RTX 3060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12GB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2020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used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1400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Cars CSV — cars.csv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year: the manufacturing year of the car. Everyone knows this from their registration papers.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fiscal_power: 4CV / 5CV / 6CV / 7CV / 8CV etc. Critical for Tunisian market — affects insurance and taxes.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is_accidented: true or false. Seller declared — you cannot verify it. The model uses it to adjust price prediction. Mark clearly as unverified in the app UI.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transmission: manuelle or automatique.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fuel: essence / diesel / hybride / electrique.</w:t>
      </w:r>
    </w:p>
    <w:p>
      <w:pPr>
        <w:spacing w:after="10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mileage_km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transmission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fiscal_power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is_accidented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Renault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Clio 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2018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essence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95000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manuelle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5CV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false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used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27000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Motorcycles CSV — motorcycles.csv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cc: engine displacement in cubic centimeters. Main price driver for motorcycles.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mileage_km: same logic as cars.</w:t>
      </w:r>
    </w:p>
    <w:p>
      <w:pPr>
        <w:spacing w:after="10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8"/>
      </w:tblGrid>
      <w:tr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mileage_km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Yamaha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MT-07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2019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700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32000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used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18000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Consoles CSV — consoles.csv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num_controllers: 0, 1, or 2. Some sellers include extra controllers, it does affect price.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Make this field optional in the form UI — default to 1 if user does not specify.</w:t>
      </w:r>
    </w:p>
    <w:p>
      <w:pPr>
        <w:spacing w:after="10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num_controllers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Sony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PS5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825GB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2200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Cameras CSV — cameras.csv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type: DSLR / mirrorless / compact. Mirrorless are newer and generally worth more.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megapixels: main spec people understand and search for.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includes_lens: true or false. A body-only price is very different from kit price.</w:t>
      </w:r>
    </w:p>
    <w:p>
      <w:pPr>
        <w:spacing w:after="10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8"/>
      </w:tblGrid>
      <w:tr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megapixels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includes_lens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Canon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EOS R50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mirrorless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24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true</w:t>
            </w:r>
          </w:p>
        </w:tc>
        <w:tc>
          <w:tcPr>
            <w:tcW w:type="dxa" w:w="2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used</w:t>
            </w:r>
          </w:p>
        </w:tc>
        <w:tc>
          <w:tcPr>
            <w:tcW w:type="dxa" w:w="20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2800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Watches CSV — watches.csv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type: smart / classic / luxury.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case_size_mm: matters for classic watches. 38mm vs 45mm can be a big price difference.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• For smart watches, brand + model + condition drives almost all of the price.</w:t>
      </w:r>
    </w:p>
    <w:p>
      <w:pPr>
        <w:spacing w:after="10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case_size_mm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Apple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Watch Series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smart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1600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BUYER / SELLER MODE — How it works</w:t>
      </w:r>
    </w:p>
    <w:p>
      <w:pPr>
        <w:spacing w:after="1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Same model. Same data. Same math. Only the result card text changes.</w:t>
      </w:r>
    </w:p>
    <w:p>
      <w:pPr>
        <w:spacing w:after="10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Buyer Mode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Seller Mode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Is this price fair to pay?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18"/>
                <w:szCs w:val="18"/>
              </w:rPr>
              <w:t xml:space="preserve">What price should I list at?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Shows: verdict + % above/below market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Shows: recommended price range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Counter-offer: negotiate down to X DT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Warning: price above Y DT and buyers scroll past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 VERDICT TIERS — The scoring logic</w:t>
      </w:r>
    </w:p>
    <w:p>
      <w:pPr>
        <w:spacing w:after="18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diff = (user_price - predicted_price) / predicted_price * 100</w:t>
      </w:r>
    </w:p>
    <w:p>
      <w:pPr>
        <w:spacing w:after="100" w:before="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3600"/>
        <w:gridCol w:w="5040"/>
        <w:gridCol w:w="4608"/>
      </w:tblGrid>
      <w:tr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tell the user</w:t>
            </w:r>
          </w:p>
        </w:tc>
      </w:tr>
      <w:tr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8"/>
                <w:szCs w:val="18"/>
              </w:rPr>
              <w:t xml:space="preserve">Excellent deal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More than 15% below market</w:t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This is a great price. Buy it.</w:t>
            </w:r>
          </w:p>
        </w:tc>
      </w:tr>
      <w:tr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3F12"/>
                <w:sz w:val="18"/>
                <w:szCs w:val="18"/>
              </w:rPr>
              <w:t xml:space="preserve">Fair price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3F12"/>
                <w:sz w:val="18"/>
                <w:szCs w:val="18"/>
              </w:rPr>
              <w:t xml:space="preserve">Within -15% to +10% of market</w:t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13F12"/>
                <w:sz w:val="18"/>
                <w:szCs w:val="18"/>
              </w:rPr>
              <w:t xml:space="preserve">Normal market price. Reasonable.</w:t>
            </w:r>
          </w:p>
        </w:tc>
      </w:tr>
      <w:tr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18"/>
                <w:szCs w:val="18"/>
              </w:rPr>
              <w:t xml:space="preserve">A bit expensive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3412"/>
                <w:sz w:val="18"/>
                <w:szCs w:val="18"/>
              </w:rPr>
              <w:t xml:space="preserve">10% to 25% above market</w:t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3412"/>
                <w:sz w:val="18"/>
                <w:szCs w:val="18"/>
              </w:rPr>
              <w:t xml:space="preserve">Try to negotiate. Counter-offer shown.</w:t>
            </w:r>
          </w:p>
        </w:tc>
      </w:tr>
      <w:tr>
        <w:tc>
          <w:tcPr>
            <w:tcW w:type="dxa" w:w="11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18"/>
                <w:szCs w:val="18"/>
              </w:rPr>
              <w:t xml:space="preserve">Overpriced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More than 25% above market</w:t>
            </w:r>
          </w:p>
        </w:tc>
        <w:tc>
          <w:tcPr>
            <w:tcW w:type="dxa" w:w="4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Walk away or negotiate hard.</w:t>
            </w:r>
          </w:p>
        </w:tc>
      </w:tr>
    </w:tbl>
    <w:sectPr>
      <w:pgSz w:w="15840" w:h="12240" w:orient="portrait"/>
      <w:pgMar w:top="900" w:right="800" w:bottom="9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2026-03-18T02:43:35.255Z</dcterms:created>
  <dcterms:modified xsi:type="dcterms:W3CDTF">2026-03-18T02:43:35.256Z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