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ind w:firstLine="0"/>
        <w:jc w:val="center"/>
      </w:pPr>
      <w:r>
        <w:rPr>
          <w:rFonts w:ascii="Times New Roman" w:hAnsi="Times New Roman"/>
          <w:b/>
          <w:sz w:val="24"/>
        </w:rPr>
        <w:t>Министерство просвещения Республики Башкортостан</w:t>
        <w:br/>
        <w:t>Государственное бюджетное профессиональное образовательное учреждение</w:t>
        <w:br/>
        <w:t>«Уфимский государственный колледж технологии и дизайна»</w:t>
      </w:r>
    </w:p>
    <w:p>
      <w:pPr>
        <w:ind w:firstLine="0"/>
      </w:pPr>
      <w:r>
        <w:br/>
        <w:br/>
        <w:br/>
      </w:r>
    </w:p>
    <w:p>
      <w:pPr>
        <w:spacing w:line="288" w:lineRule="auto"/>
        <w:ind w:firstLine="0"/>
        <w:jc w:val="center"/>
      </w:pPr>
      <w:r>
        <w:rPr>
          <w:b/>
          <w:sz w:val="36"/>
        </w:rPr>
        <w:t>ОТЧЕТ</w:t>
        <w:br/>
      </w:r>
      <w:r>
        <w:rPr>
          <w:b/>
          <w:sz w:val="28"/>
        </w:rPr>
        <w:t>ПО ПРОИЗВОДСТВЕННОЙ ПРАКТИКЕ</w:t>
        <w:br/>
      </w:r>
      <w:r>
        <w:rPr>
          <w:sz w:val="26"/>
        </w:rPr>
        <w:t>Дисциплина: «Администрирование баз данных (СУБД MS Access)»</w:t>
        <w:br/>
        <w:br/>
      </w:r>
    </w:p>
    <w:p>
      <w:pPr>
        <w:spacing w:line="312" w:lineRule="auto"/>
        <w:ind w:firstLine="0"/>
        <w:jc w:val="center"/>
      </w:pPr>
      <w:r>
        <w:rPr>
          <w:b/>
          <w:sz w:val="28"/>
        </w:rPr>
        <w:t>ТЕМА:</w:t>
        <w:br/>
      </w:r>
      <w:r>
        <w:rPr>
          <w:b/>
          <w:sz w:val="28"/>
        </w:rPr>
        <w:t>«Проектирование, реализация и администрирование базы данных</w:t>
        <w:br/>
        <w:t>автоматизированной информационной системы поликлиники»</w:t>
        <w:br/>
        <w:t>(Вариант №14 — Сагадиев Амир)</w:t>
      </w:r>
    </w:p>
    <w:p>
      <w:pPr>
        <w:ind w:firstLine="0"/>
      </w:pPr>
      <w:r>
        <w:br/>
        <w:br/>
      </w:r>
    </w:p>
    <w:tbl>
      <w:tblPr>
        <w:tblW w:type="auto" w:w="0"/>
        <w:jc w:val="right"/>
        <w:tblLook w:firstColumn="1" w:firstRow="1" w:lastColumn="0" w:lastRow="0" w:noHBand="0" w:noVBand="1" w:val="04A0"/>
      </w:tblPr>
      <w:tblGrid>
        <w:gridCol w:w="4819"/>
        <w:gridCol w:w="4819"/>
      </w:tblGrid>
      <w:tr>
        <w:tc>
          <w:tcPr>
            <w:tcW w:type="dxa" w:w="3969"/>
          </w:tcPr>
          <w:p/>
        </w:tc>
        <w:tc>
          <w:tcPr>
            <w:tcW w:type="dxa" w:w="5102"/>
          </w:tcPr>
          <w:p>
            <w:pPr>
              <w:spacing w:line="276" w:lineRule="auto"/>
              <w:ind w:firstLine="0"/>
            </w:pPr>
            <w:r>
              <w:rPr>
                <w:sz w:val="26"/>
              </w:rPr>
              <w:t>Выполнил:</w:t>
              <w:br/>
              <w:t>Студент группы ПР-22-21</w:t>
              <w:br/>
              <w:t>Сагадиев Амир Ильгизович</w:t>
              <w:br/>
            </w:r>
          </w:p>
        </w:tc>
      </w:tr>
      <w:tr>
        <w:tc>
          <w:tcPr>
            <w:tcW w:type="dxa" w:w="3969"/>
          </w:tcPr>
          <w:p/>
        </w:tc>
        <w:tc>
          <w:tcPr>
            <w:tcW w:type="dxa" w:w="5102"/>
          </w:tcPr>
          <w:p>
            <w:pPr>
              <w:spacing w:line="276" w:lineRule="auto"/>
              <w:ind w:firstLine="0"/>
            </w:pPr>
            <w:r>
              <w:rPr>
                <w:sz w:val="26"/>
              </w:rPr>
              <w:t>Проверил:</w:t>
              <w:br/>
              <w:t>Преподаватель Габитова А.И.</w:t>
              <w:br/>
              <w:t>Оценка: __________________</w:t>
              <w:br/>
              <w:t>«_____» ____________ 2026 г.</w:t>
            </w:r>
          </w:p>
        </w:tc>
      </w:tr>
    </w:tbl>
    <w:p>
      <w:pPr>
        <w:ind w:firstLine="0"/>
      </w:pPr>
      <w:r>
        <w:br/>
        <w:br/>
        <w:br/>
      </w:r>
    </w:p>
    <w:p>
      <w:pPr>
        <w:spacing w:line="276" w:lineRule="auto"/>
        <w:ind w:firstLine="0"/>
        <w:jc w:val="center"/>
      </w:pPr>
      <w:r>
        <w:rPr>
          <w:sz w:val="28"/>
        </w:rPr>
        <w:t>Уфа</w:t>
        <w:br/>
        <w:t>2026</w:t>
      </w:r>
    </w:p>
    <w:p>
      <w:r>
        <w:br w:type="page"/>
      </w:r>
    </w:p>
    <w:p>
      <w:pPr>
        <w:spacing w:before="0" w:after="240" w:line="240" w:lineRule="auto"/>
        <w:ind w:firstLine="0"/>
        <w:jc w:val="center"/>
      </w:pPr>
      <w:r>
        <w:rPr>
          <w:rFonts w:ascii="Times New Roman" w:hAnsi="Times New Roman"/>
          <w:b/>
          <w:sz w:val="28"/>
        </w:rPr>
        <w:t>СОДЕРЖАНИЕ</w:t>
      </w:r>
    </w:p>
    <w:p>
      <w:pPr>
        <w:spacing w:line="276" w:lineRule="auto" w:before="40" w:after="40"/>
        <w:ind w:firstLine="0"/>
        <w:jc w:val="left"/>
      </w:pPr>
      <w:r>
        <w:rPr>
          <w:rFonts w:ascii="Times New Roman" w:hAnsi="Times New Roman"/>
          <w:b/>
          <w:sz w:val="26"/>
        </w:rPr>
        <w:t>ВВЕДЕНИЕ ................................................................... 3</w:t>
      </w:r>
    </w:p>
    <w:p>
      <w:pPr>
        <w:spacing w:line="276" w:lineRule="auto" w:before="40" w:after="40"/>
        <w:ind w:firstLine="0"/>
        <w:jc w:val="left"/>
      </w:pPr>
      <w:r>
        <w:rPr>
          <w:rFonts w:ascii="Times New Roman" w:hAnsi="Times New Roman"/>
          <w:b/>
          <w:sz w:val="26"/>
        </w:rPr>
        <w:t>1. ОПИСАНИЕ ПРЕДМЕТНОЙ ОБЛАСТИ И БИЗНЕС-ПРОЦЕССОВ .......................... 4</w:t>
      </w:r>
    </w:p>
    <w:p>
      <w:pPr>
        <w:spacing w:line="276" w:lineRule="auto" w:before="40" w:after="40"/>
        <w:ind w:firstLine="0"/>
        <w:jc w:val="left"/>
      </w:pPr>
      <w:r>
        <w:rPr>
          <w:rFonts w:ascii="Times New Roman" w:hAnsi="Times New Roman"/>
          <w:b/>
          <w:sz w:val="26"/>
        </w:rPr>
        <w:t xml:space="preserve">   1.1. Характеристика деятельности поликлиники ............................ 4</w:t>
      </w:r>
    </w:p>
    <w:p>
      <w:pPr>
        <w:spacing w:line="276" w:lineRule="auto" w:before="40" w:after="40"/>
        <w:ind w:firstLine="0"/>
        <w:jc w:val="left"/>
      </w:pPr>
      <w:r>
        <w:rPr>
          <w:rFonts w:ascii="Times New Roman" w:hAnsi="Times New Roman"/>
          <w:b/>
          <w:sz w:val="26"/>
        </w:rPr>
        <w:t xml:space="preserve">   1.2. Анализ бизнес-процессов регистратуры и врачебного приёма ........... 5</w:t>
      </w:r>
    </w:p>
    <w:p>
      <w:pPr>
        <w:spacing w:line="276" w:lineRule="auto" w:before="40" w:after="40"/>
        <w:ind w:firstLine="0"/>
        <w:jc w:val="left"/>
      </w:pPr>
      <w:r>
        <w:rPr>
          <w:rFonts w:ascii="Times New Roman" w:hAnsi="Times New Roman"/>
          <w:b/>
          <w:sz w:val="26"/>
        </w:rPr>
        <w:t>2. МОДЕЛИРОВАНИЕ И ПРОЕКТИРОВАНИЕ БАЗЫ ДАННЫХ .............................. 7</w:t>
      </w:r>
    </w:p>
    <w:p>
      <w:pPr>
        <w:spacing w:line="276" w:lineRule="auto" w:before="40" w:after="40"/>
        <w:ind w:firstLine="0"/>
        <w:jc w:val="left"/>
      </w:pPr>
      <w:r>
        <w:rPr>
          <w:rFonts w:ascii="Times New Roman" w:hAnsi="Times New Roman"/>
          <w:b/>
          <w:sz w:val="26"/>
        </w:rPr>
        <w:t xml:space="preserve">   2.1. Инфологическая модель данных (ER-модель) ........................... 7</w:t>
      </w:r>
    </w:p>
    <w:p>
      <w:pPr>
        <w:spacing w:line="276" w:lineRule="auto" w:before="40" w:after="40"/>
        <w:ind w:firstLine="0"/>
        <w:jc w:val="left"/>
      </w:pPr>
      <w:r>
        <w:rPr>
          <w:rFonts w:ascii="Times New Roman" w:hAnsi="Times New Roman"/>
          <w:b/>
          <w:sz w:val="26"/>
        </w:rPr>
        <w:t xml:space="preserve">   2.2. Даталогическая модель и нормализация структуры ..................... 9</w:t>
      </w:r>
    </w:p>
    <w:p>
      <w:pPr>
        <w:spacing w:line="276" w:lineRule="auto" w:before="40" w:after="40"/>
        <w:ind w:firstLine="0"/>
        <w:jc w:val="left"/>
      </w:pPr>
      <w:r>
        <w:rPr>
          <w:rFonts w:ascii="Times New Roman" w:hAnsi="Times New Roman"/>
          <w:b/>
          <w:sz w:val="26"/>
        </w:rPr>
        <w:t xml:space="preserve">   2.3. Схема связей и ссылочная целостность в СУБД MS Access .............. 12</w:t>
      </w:r>
    </w:p>
    <w:p>
      <w:pPr>
        <w:spacing w:line="276" w:lineRule="auto" w:before="40" w:after="40"/>
        <w:ind w:firstLine="0"/>
        <w:jc w:val="left"/>
      </w:pPr>
      <w:r>
        <w:rPr>
          <w:rFonts w:ascii="Times New Roman" w:hAnsi="Times New Roman"/>
          <w:b/>
          <w:sz w:val="26"/>
        </w:rPr>
        <w:t>3. ФИЗИЧЕСКАЯ РЕАЛИЗАЦИЯ ТАБЛИЦ И СИСТЕМЫ ВАЛИДАЦИИ ........................ 14</w:t>
      </w:r>
    </w:p>
    <w:p>
      <w:pPr>
        <w:spacing w:line="276" w:lineRule="auto" w:before="40" w:after="40"/>
        <w:ind w:firstLine="0"/>
        <w:jc w:val="left"/>
      </w:pPr>
      <w:r>
        <w:rPr>
          <w:rFonts w:ascii="Times New Roman" w:hAnsi="Times New Roman"/>
          <w:b/>
          <w:sz w:val="26"/>
        </w:rPr>
        <w:t xml:space="preserve">   3.1. Структура таблиц, типы данных и первичные ключи .................... 14</w:t>
      </w:r>
    </w:p>
    <w:p>
      <w:pPr>
        <w:spacing w:line="276" w:lineRule="auto" w:before="40" w:after="40"/>
        <w:ind w:firstLine="0"/>
        <w:jc w:val="left"/>
      </w:pPr>
      <w:r>
        <w:rPr>
          <w:rFonts w:ascii="Times New Roman" w:hAnsi="Times New Roman"/>
          <w:b/>
          <w:sz w:val="26"/>
        </w:rPr>
        <w:t xml:space="preserve">   3.2. Маски ввода, значения по умолчанию и условия на значение ........... 16</w:t>
      </w:r>
    </w:p>
    <w:p>
      <w:pPr>
        <w:spacing w:line="276" w:lineRule="auto" w:before="40" w:after="40"/>
        <w:ind w:firstLine="0"/>
        <w:jc w:val="left"/>
      </w:pPr>
      <w:r>
        <w:rPr>
          <w:rFonts w:ascii="Times New Roman" w:hAnsi="Times New Roman"/>
          <w:b/>
          <w:sz w:val="26"/>
        </w:rPr>
        <w:t>4. РАЗРАБОТКА КОМПЛЕКСА SQL-ЗАПРОСОВ ....................................... 18</w:t>
      </w:r>
    </w:p>
    <w:p>
      <w:pPr>
        <w:spacing w:line="276" w:lineRule="auto" w:before="40" w:after="40"/>
        <w:ind w:firstLine="0"/>
        <w:jc w:val="left"/>
      </w:pPr>
      <w:r>
        <w:rPr>
          <w:rFonts w:ascii="Times New Roman" w:hAnsi="Times New Roman"/>
          <w:b/>
          <w:sz w:val="26"/>
        </w:rPr>
        <w:t xml:space="preserve">   4.1. Параметрический запрос свободных талонов к врачу ................... 18</w:t>
      </w:r>
    </w:p>
    <w:p>
      <w:pPr>
        <w:spacing w:line="276" w:lineRule="auto" w:before="40" w:after="40"/>
        <w:ind w:firstLine="0"/>
        <w:jc w:val="left"/>
      </w:pPr>
      <w:r>
        <w:rPr>
          <w:rFonts w:ascii="Times New Roman" w:hAnsi="Times New Roman"/>
          <w:b/>
          <w:sz w:val="26"/>
        </w:rPr>
        <w:t xml:space="preserve">   4.2. Параметрический запрос истории посещений пациента .................. 19</w:t>
      </w:r>
    </w:p>
    <w:p>
      <w:pPr>
        <w:spacing w:line="276" w:lineRule="auto" w:before="40" w:after="40"/>
        <w:ind w:firstLine="0"/>
        <w:jc w:val="left"/>
      </w:pPr>
      <w:r>
        <w:rPr>
          <w:rFonts w:ascii="Times New Roman" w:hAnsi="Times New Roman"/>
          <w:b/>
          <w:sz w:val="26"/>
        </w:rPr>
        <w:t xml:space="preserve">   4.3. Запрос с вычисляемыми полями для калькуляции услуг ................. 20</w:t>
      </w:r>
    </w:p>
    <w:p>
      <w:pPr>
        <w:spacing w:line="276" w:lineRule="auto" w:before="40" w:after="40"/>
        <w:ind w:firstLine="0"/>
        <w:jc w:val="left"/>
      </w:pPr>
      <w:r>
        <w:rPr>
          <w:rFonts w:ascii="Times New Roman" w:hAnsi="Times New Roman"/>
          <w:b/>
          <w:sz w:val="26"/>
        </w:rPr>
        <w:t xml:space="preserve">   4.4. Итоговый агрегатный запрос загрузки врачей ......................... 21</w:t>
      </w:r>
    </w:p>
    <w:p>
      <w:pPr>
        <w:spacing w:line="276" w:lineRule="auto" w:before="40" w:after="40"/>
        <w:ind w:firstLine="0"/>
        <w:jc w:val="left"/>
      </w:pPr>
      <w:r>
        <w:rPr>
          <w:rFonts w:ascii="Times New Roman" w:hAnsi="Times New Roman"/>
          <w:b/>
          <w:sz w:val="26"/>
        </w:rPr>
        <w:t xml:space="preserve">   4.5. Запросы действия: добавление, обновление и удаление ................ 22</w:t>
      </w:r>
    </w:p>
    <w:p>
      <w:pPr>
        <w:spacing w:line="276" w:lineRule="auto" w:before="40" w:after="40"/>
        <w:ind w:firstLine="0"/>
        <w:jc w:val="left"/>
      </w:pPr>
      <w:r>
        <w:rPr>
          <w:rFonts w:ascii="Times New Roman" w:hAnsi="Times New Roman"/>
          <w:b/>
          <w:sz w:val="26"/>
        </w:rPr>
        <w:t>5. ПРОЕКТИРОВАНИЕ ПОЛЬЗОВАТЕЛЬСКОГО ИНТЕРФЕЙСА ............................. 24</w:t>
      </w:r>
    </w:p>
    <w:p>
      <w:pPr>
        <w:spacing w:line="276" w:lineRule="auto" w:before="40" w:after="40"/>
        <w:ind w:firstLine="0"/>
        <w:jc w:val="left"/>
      </w:pPr>
      <w:r>
        <w:rPr>
          <w:rFonts w:ascii="Times New Roman" w:hAnsi="Times New Roman"/>
          <w:b/>
          <w:sz w:val="26"/>
        </w:rPr>
        <w:t xml:space="preserve">   5.1. Главная форма «Приём пациента» с подчинённой формой ................ 24</w:t>
      </w:r>
    </w:p>
    <w:p>
      <w:pPr>
        <w:spacing w:line="276" w:lineRule="auto" w:before="40" w:after="40"/>
        <w:ind w:firstLine="0"/>
        <w:jc w:val="left"/>
      </w:pPr>
      <w:r>
        <w:rPr>
          <w:rFonts w:ascii="Times New Roman" w:hAnsi="Times New Roman"/>
          <w:b/>
          <w:sz w:val="26"/>
        </w:rPr>
        <w:t xml:space="preserve">   5.2. Ленточная форма реестра выданных талонов ........................... 26</w:t>
      </w:r>
    </w:p>
    <w:p>
      <w:pPr>
        <w:spacing w:line="276" w:lineRule="auto" w:before="40" w:after="40"/>
        <w:ind w:firstLine="0"/>
        <w:jc w:val="left"/>
      </w:pPr>
      <w:r>
        <w:rPr>
          <w:rFonts w:ascii="Times New Roman" w:hAnsi="Times New Roman"/>
          <w:b/>
          <w:sz w:val="26"/>
        </w:rPr>
        <w:t xml:space="preserve">   5.3. Автоматизация бизнес-правил: проверка пересечений и талоны ......... 27</w:t>
      </w:r>
    </w:p>
    <w:p>
      <w:pPr>
        <w:spacing w:line="276" w:lineRule="auto" w:before="40" w:after="40"/>
        <w:ind w:firstLine="0"/>
        <w:jc w:val="left"/>
      </w:pPr>
      <w:r>
        <w:rPr>
          <w:rFonts w:ascii="Times New Roman" w:hAnsi="Times New Roman"/>
          <w:b/>
          <w:sz w:val="26"/>
        </w:rPr>
        <w:t>6. ФОРМИРОВАНИЕ ВЫХОДНЫХ ОТЧЁТОВ ........................................... 29</w:t>
      </w:r>
    </w:p>
    <w:p>
      <w:pPr>
        <w:spacing w:line="276" w:lineRule="auto" w:before="40" w:after="40"/>
        <w:ind w:firstLine="0"/>
        <w:jc w:val="left"/>
      </w:pPr>
      <w:r>
        <w:rPr>
          <w:rFonts w:ascii="Times New Roman" w:hAnsi="Times New Roman"/>
          <w:b/>
          <w:sz w:val="26"/>
        </w:rPr>
        <w:t xml:space="preserve">   6.1. Отчёт «Загрузка врачей по специальностям» с группировкой ........... 29</w:t>
      </w:r>
    </w:p>
    <w:p>
      <w:pPr>
        <w:spacing w:line="276" w:lineRule="auto" w:before="40" w:after="40"/>
        <w:ind w:firstLine="0"/>
        <w:jc w:val="left"/>
      </w:pPr>
      <w:r>
        <w:rPr>
          <w:rFonts w:ascii="Times New Roman" w:hAnsi="Times New Roman"/>
          <w:b/>
          <w:sz w:val="26"/>
        </w:rPr>
        <w:t xml:space="preserve">   6.2. Аналитический отчёт динамики и структуры медицинских услуг ......... 31</w:t>
      </w:r>
    </w:p>
    <w:p>
      <w:pPr>
        <w:spacing w:line="276" w:lineRule="auto" w:before="40" w:after="40"/>
        <w:ind w:firstLine="0"/>
        <w:jc w:val="left"/>
      </w:pPr>
      <w:r>
        <w:rPr>
          <w:rFonts w:ascii="Times New Roman" w:hAnsi="Times New Roman"/>
          <w:b/>
          <w:sz w:val="26"/>
        </w:rPr>
        <w:t>7. АДМИНИСТРИРОВАНИЕ И БЕЗОПАСНОСТЬ БАЗЫ ДАННЫХ ............................ 33</w:t>
      </w:r>
    </w:p>
    <w:p>
      <w:pPr>
        <w:spacing w:line="276" w:lineRule="auto" w:before="40" w:after="40"/>
        <w:ind w:firstLine="0"/>
        <w:jc w:val="left"/>
      </w:pPr>
      <w:r>
        <w:rPr>
          <w:rFonts w:ascii="Times New Roman" w:hAnsi="Times New Roman"/>
          <w:b/>
          <w:sz w:val="26"/>
        </w:rPr>
        <w:t xml:space="preserve">   7.1. Разграничение прав доступа (Администратор и Пользователь) .......... 33</w:t>
      </w:r>
    </w:p>
    <w:p>
      <w:pPr>
        <w:spacing w:line="276" w:lineRule="auto" w:before="40" w:after="40"/>
        <w:ind w:firstLine="0"/>
        <w:jc w:val="left"/>
      </w:pPr>
      <w:r>
        <w:rPr>
          <w:rFonts w:ascii="Times New Roman" w:hAnsi="Times New Roman"/>
          <w:b/>
          <w:sz w:val="26"/>
        </w:rPr>
        <w:t xml:space="preserve">   7.2. Защита паролем и компиляция защищённого формата ACCDE .............. 34</w:t>
      </w:r>
    </w:p>
    <w:p>
      <w:pPr>
        <w:spacing w:line="276" w:lineRule="auto" w:before="40" w:after="40"/>
        <w:ind w:firstLine="0"/>
        <w:jc w:val="left"/>
      </w:pPr>
      <w:r>
        <w:rPr>
          <w:rFonts w:ascii="Times New Roman" w:hAnsi="Times New Roman"/>
          <w:b/>
          <w:sz w:val="26"/>
        </w:rPr>
        <w:t xml:space="preserve">   7.3. Инструкция системного администратора СУБД MS Access ................ 35</w:t>
      </w:r>
    </w:p>
    <w:p>
      <w:pPr>
        <w:spacing w:line="276" w:lineRule="auto" w:before="40" w:after="40"/>
        <w:ind w:firstLine="0"/>
        <w:jc w:val="left"/>
      </w:pPr>
      <w:r>
        <w:rPr>
          <w:rFonts w:ascii="Times New Roman" w:hAnsi="Times New Roman"/>
          <w:b/>
          <w:sz w:val="26"/>
        </w:rPr>
        <w:t>ЗАКЛЮЧЕНИЕ ................................................................. 37</w:t>
      </w:r>
    </w:p>
    <w:p>
      <w:pPr>
        <w:spacing w:line="276" w:lineRule="auto" w:before="40" w:after="40"/>
        <w:ind w:firstLine="0"/>
        <w:jc w:val="left"/>
      </w:pPr>
      <w:r>
        <w:rPr>
          <w:rFonts w:ascii="Times New Roman" w:hAnsi="Times New Roman"/>
          <w:b/>
          <w:sz w:val="26"/>
        </w:rPr>
        <w:t>СПИСОК ИСПОЛЬЗОВАННЫХ ИСТОЧНИКОВ ........................................... 38</w:t>
      </w:r>
    </w:p>
    <w:p>
      <w:pPr>
        <w:spacing w:line="276" w:lineRule="auto" w:before="40" w:after="40"/>
        <w:ind w:firstLine="0"/>
        <w:jc w:val="left"/>
      </w:pPr>
      <w:r>
        <w:rPr>
          <w:rFonts w:ascii="Times New Roman" w:hAnsi="Times New Roman"/>
          <w:b/>
          <w:sz w:val="26"/>
        </w:rPr>
        <w:t>ПРИЛОЖЕНИЕ А (справочное). SQL-скрипт создания структуры БД ................ 39</w:t>
      </w:r>
    </w:p>
    <w:p>
      <w:pPr>
        <w:spacing w:line="276" w:lineRule="auto" w:before="40" w:after="40"/>
        <w:ind w:firstLine="0"/>
        <w:jc w:val="left"/>
      </w:pPr>
      <w:r>
        <w:rPr>
          <w:rFonts w:ascii="Times New Roman" w:hAnsi="Times New Roman"/>
          <w:b/>
          <w:sz w:val="26"/>
        </w:rPr>
        <w:t>ПРИЛОЖЕНИЕ Б (обязательное). Листинг программных модулей VBA ............... 41</w:t>
      </w:r>
    </w:p>
    <w:p>
      <w:r>
        <w:br w:type="page"/>
      </w:r>
    </w:p>
    <w:p>
      <w:pPr>
        <w:spacing w:before="0" w:after="240" w:line="240" w:lineRule="auto"/>
        <w:ind w:firstLine="0"/>
        <w:jc w:val="center"/>
      </w:pPr>
      <w:r>
        <w:rPr>
          <w:rFonts w:ascii="Times New Roman" w:hAnsi="Times New Roman"/>
          <w:b/>
          <w:sz w:val="28"/>
        </w:rPr>
        <w:t>ВВЕДЕНИЕ</w:t>
      </w:r>
    </w:p>
    <w:p>
      <w:pPr>
        <w:spacing w:line="360" w:lineRule="auto" w:before="0" w:after="0"/>
        <w:ind w:firstLine="709"/>
        <w:jc w:val="both"/>
      </w:pPr>
      <w:r>
        <w:rPr>
          <w:rFonts w:ascii="Times New Roman" w:hAnsi="Times New Roman"/>
          <w:sz w:val="28"/>
        </w:rPr>
        <w:t>В современных социально-экономических реалиях автоматизация управления учреждениями здравоохранения выступает в качестве одного из ключевых стратегических направлений развития цифрового контура медицины. Поликлиники представляют собой сложные многопрофильные амбулаторно-поликлинические учреждения, характеризующиеся непрерывным потоком пациентов, обширным штатом медицинских специалистов узкого и широкого профиля, а также строгими нормативными регламентами ведения медицинской документации.</w:t>
      </w:r>
    </w:p>
    <w:p>
      <w:pPr>
        <w:spacing w:line="360" w:lineRule="auto" w:before="0" w:after="0"/>
        <w:ind w:firstLine="709"/>
        <w:jc w:val="both"/>
      </w:pPr>
      <w:r>
        <w:rPr>
          <w:rFonts w:ascii="Times New Roman" w:hAnsi="Times New Roman"/>
          <w:sz w:val="28"/>
        </w:rPr>
        <w:t>Качественное и бесперебойное медицинское обслуживание населения в значительной степени опирается на надежные информационные технологии, способные оперативно консолидировать сведения о пациентах, расписании работы врачей различных специальностей, выданных талонах на приём, поставленных диагнозах и оказанных лечебно-диагностических процедурах. Отсутствие единого информационного пространства и автоматизированного контроля часто приводит к возникновению временных коллизий (накладок записей к одному врачу на одно и то же время), потере врачебных историй посещений, образованию неконтролируемых очередей в регистратуре и снижению доступности медицинской помощи.</w:t>
      </w:r>
    </w:p>
    <w:p>
      <w:pPr>
        <w:spacing w:line="360" w:lineRule="auto" w:before="0" w:after="0"/>
        <w:ind w:firstLine="709"/>
        <w:jc w:val="both"/>
      </w:pPr>
      <w:r>
        <w:rPr>
          <w:rFonts w:ascii="Times New Roman" w:hAnsi="Times New Roman"/>
          <w:sz w:val="28"/>
        </w:rPr>
        <w:t>Актуальность темы производственной практики обусловлена необходимостью разработки надежной, высокопроизводительной и защищенной автоматизированной системы учёта пациентов и медицинских услуг на базе реляционной СУБД Microsoft Access. СУБД MS Access предоставляет мощный инструментарий быстрого прототипирования, объединяя в едином файловом контейнере ядро базы данных (Microsoft Jet/ACE), развитый построитель реляционных связей, механизм декларативной проверки ограничений целостности данных, гибкий генератор экранных форм и аналитических отчётов, а также среду программирования Visual Basic for Applications (VBA).</w:t>
      </w:r>
    </w:p>
    <w:p>
      <w:pPr>
        <w:spacing w:line="360" w:lineRule="auto" w:before="0" w:after="0"/>
        <w:ind w:firstLine="709"/>
        <w:jc w:val="both"/>
      </w:pPr>
      <w:r>
        <w:rPr>
          <w:rFonts w:ascii="Times New Roman" w:hAnsi="Times New Roman"/>
          <w:sz w:val="28"/>
        </w:rPr>
        <w:t>Целью производственной практики является проектирование, программно-техническая реализация и комплексное администрирование реляционной базы данных автоматизированной информационной системы поликлиники по индивидуальному варианту №14.</w:t>
      </w:r>
    </w:p>
    <w:p>
      <w:pPr>
        <w:spacing w:line="360" w:lineRule="auto" w:before="0" w:after="0"/>
        <w:ind w:firstLine="709"/>
        <w:jc w:val="both"/>
      </w:pPr>
      <w:r>
        <w:rPr>
          <w:rFonts w:ascii="Times New Roman" w:hAnsi="Times New Roman"/>
          <w:sz w:val="28"/>
        </w:rPr>
        <w:t>Для достижения поставленной цели в рамках производственной практики решаются следующие практические задачи:</w:t>
      </w:r>
    </w:p>
    <w:p>
      <w:pPr>
        <w:spacing w:line="360" w:lineRule="auto" w:before="0" w:after="0"/>
        <w:ind w:left="1134" w:hanging="425"/>
        <w:jc w:val="both"/>
      </w:pPr>
      <w:r>
        <w:rPr>
          <w:rFonts w:ascii="Times New Roman" w:hAnsi="Times New Roman"/>
          <w:sz w:val="28"/>
        </w:rPr>
        <w:t>1) исследование предметной области «Поликлиника», выявление ключевых сущностей, информационных потоков и формализация бизнес-процессов амбулаторного приёма;</w:t>
      </w:r>
    </w:p>
    <w:p>
      <w:pPr>
        <w:spacing w:line="360" w:lineRule="auto" w:before="0" w:after="0"/>
        <w:ind w:left="1134" w:hanging="425"/>
        <w:jc w:val="both"/>
      </w:pPr>
      <w:r>
        <w:rPr>
          <w:rFonts w:ascii="Times New Roman" w:hAnsi="Times New Roman"/>
          <w:sz w:val="28"/>
        </w:rPr>
        <w:t>2) построение концептуальной инфологической модели «сущность–связь» (ER-диаграммы) и нормализация реляционных отношений до уровня не ниже 3-й нормальной формы (3НФ);</w:t>
      </w:r>
    </w:p>
    <w:p>
      <w:pPr>
        <w:spacing w:line="360" w:lineRule="auto" w:before="0" w:after="0"/>
        <w:ind w:left="1134" w:hanging="425"/>
        <w:jc w:val="both"/>
      </w:pPr>
      <w:r>
        <w:rPr>
          <w:rFonts w:ascii="Times New Roman" w:hAnsi="Times New Roman"/>
          <w:sz w:val="28"/>
        </w:rPr>
        <w:t>3) физическое проектирование таблиц базы данных в СУБД MS Access, задание доменов атрибутов, первичных и внешних ключей, настройка каскадного обновления и контроля целостности;</w:t>
      </w:r>
    </w:p>
    <w:p>
      <w:pPr>
        <w:spacing w:line="360" w:lineRule="auto" w:before="0" w:after="0"/>
        <w:ind w:left="1134" w:hanging="425"/>
        <w:jc w:val="both"/>
      </w:pPr>
      <w:r>
        <w:rPr>
          <w:rFonts w:ascii="Times New Roman" w:hAnsi="Times New Roman"/>
          <w:sz w:val="28"/>
        </w:rPr>
        <w:t>4) настройка механизмов валидации: масок ввода, условий на значения полей (Validation Rules) и значений по умолчанию;</w:t>
      </w:r>
    </w:p>
    <w:p>
      <w:pPr>
        <w:spacing w:line="360" w:lineRule="auto" w:before="0" w:after="0"/>
        <w:ind w:left="1134" w:hanging="425"/>
        <w:jc w:val="both"/>
      </w:pPr>
      <w:r>
        <w:rPr>
          <w:rFonts w:ascii="Times New Roman" w:hAnsi="Times New Roman"/>
          <w:sz w:val="28"/>
        </w:rPr>
        <w:t>5) разработка комплекта из не менее 8 сложных SQL-запросов (включая параметрические выборки, расчёт стоимости с дисконтом, итоговую агрегацию и запросы действия);</w:t>
      </w:r>
    </w:p>
    <w:p>
      <w:pPr>
        <w:spacing w:line="360" w:lineRule="auto" w:before="0" w:after="0"/>
        <w:ind w:left="1134" w:hanging="425"/>
        <w:jc w:val="both"/>
      </w:pPr>
      <w:r>
        <w:rPr>
          <w:rFonts w:ascii="Times New Roman" w:hAnsi="Times New Roman"/>
          <w:sz w:val="28"/>
        </w:rPr>
        <w:t>6) проектирование эргономичных экранных форм: главной формы оформления приёма с подчинённой формой назначений и ленточной формы учёта талонов;</w:t>
      </w:r>
    </w:p>
    <w:p>
      <w:pPr>
        <w:spacing w:line="360" w:lineRule="auto" w:before="0" w:after="0"/>
        <w:ind w:left="1134" w:hanging="425"/>
        <w:jc w:val="both"/>
      </w:pPr>
      <w:r>
        <w:rPr>
          <w:rFonts w:ascii="Times New Roman" w:hAnsi="Times New Roman"/>
          <w:sz w:val="28"/>
        </w:rPr>
        <w:t>7) создание аналитических отчётов с группировкой по специальностям и подсчётом интегральных статистических показателей;</w:t>
      </w:r>
    </w:p>
    <w:p>
      <w:pPr>
        <w:spacing w:line="360" w:lineRule="auto" w:before="0" w:after="0"/>
        <w:ind w:left="1134" w:hanging="425"/>
        <w:jc w:val="both"/>
      </w:pPr>
      <w:r>
        <w:rPr>
          <w:rFonts w:ascii="Times New Roman" w:hAnsi="Times New Roman"/>
          <w:sz w:val="28"/>
        </w:rPr>
        <w:t>8) программная реализация алгоритма проверки пересечения времени записи врача на языке VBA для предотвращения временных конфликтов;</w:t>
      </w:r>
    </w:p>
    <w:p>
      <w:pPr>
        <w:spacing w:line="360" w:lineRule="auto" w:before="0" w:after="0"/>
        <w:ind w:left="1134" w:hanging="425"/>
        <w:jc w:val="both"/>
      </w:pPr>
      <w:r>
        <w:rPr>
          <w:rFonts w:ascii="Times New Roman" w:hAnsi="Times New Roman"/>
          <w:sz w:val="28"/>
        </w:rPr>
        <w:t>9) реализация ролевой модели разграничения доступа («Администратор» и «Пользователь»), защита файла базы данных и составление регламентной инструкции администратора.</w:t>
      </w:r>
    </w:p>
    <w:p>
      <w:pPr>
        <w:spacing w:line="360" w:lineRule="auto" w:before="0" w:after="0"/>
        <w:ind w:firstLine="709"/>
        <w:jc w:val="both"/>
      </w:pPr>
      <w:r>
        <w:rPr>
          <w:rFonts w:ascii="Times New Roman" w:hAnsi="Times New Roman"/>
          <w:sz w:val="28"/>
        </w:rPr>
        <w:t>Объектом исследования выступает амбулаторно-поликлиническое учреждение здравоохранения (городская поликлиника). Предметом исследования являются методы, алгоритмы и инструментальные средства проектирования реляционных баз данных и их администрирования в среде MS Access.</w:t>
      </w:r>
    </w:p>
    <w:p>
      <w:r>
        <w:br w:type="page"/>
      </w:r>
    </w:p>
    <w:p>
      <w:pPr>
        <w:spacing w:before="0" w:after="240" w:line="240" w:lineRule="auto"/>
        <w:ind w:firstLine="0"/>
        <w:jc w:val="center"/>
      </w:pPr>
      <w:r>
        <w:rPr>
          <w:rFonts w:ascii="Times New Roman" w:hAnsi="Times New Roman"/>
          <w:b/>
          <w:sz w:val="28"/>
        </w:rPr>
        <w:t>1. ОПИСАНИЕ ПРЕДМЕТНОЙ ОБЛАСТИ И БИЗНЕС-ПРОЦЕССОВ</w:t>
      </w:r>
    </w:p>
    <w:p>
      <w:pPr>
        <w:spacing w:before="240" w:after="240" w:line="240" w:lineRule="auto"/>
        <w:ind w:firstLine="0"/>
        <w:jc w:val="center"/>
      </w:pPr>
      <w:r>
        <w:rPr>
          <w:rFonts w:ascii="Times New Roman" w:hAnsi="Times New Roman"/>
          <w:b/>
          <w:sz w:val="28"/>
        </w:rPr>
        <w:t>1.1. Характеристика деятельности поликлиники</w:t>
      </w:r>
    </w:p>
    <w:p>
      <w:pPr>
        <w:spacing w:line="360" w:lineRule="auto" w:before="0" w:after="0"/>
        <w:ind w:firstLine="709"/>
        <w:jc w:val="both"/>
      </w:pPr>
      <w:r>
        <w:rPr>
          <w:rFonts w:ascii="Times New Roman" w:hAnsi="Times New Roman"/>
          <w:sz w:val="28"/>
        </w:rPr>
        <w:t>Городская клиническая поликлиника представляет собой многопрофильное лечебно-профилактическое учреждение, предназначенное для оказания первичной медико-санитарной, специализированной врачебной и неотложной помощи прикрепленному населению. В состав поликлиники входят терапевтические отделения, отделения узких специалистов (кардиология, неврология, офтальмология, хирургия, оториноларингология и др.), диагностические подразделения (кабинеты функциональной диагностики, лаборатории), процедурные кабинеты, а также центральная регистратура.</w:t>
      </w:r>
    </w:p>
    <w:p>
      <w:pPr>
        <w:spacing w:line="360" w:lineRule="auto" w:before="0" w:after="0"/>
        <w:ind w:firstLine="709"/>
        <w:jc w:val="both"/>
      </w:pPr>
      <w:r>
        <w:rPr>
          <w:rFonts w:ascii="Times New Roman" w:hAnsi="Times New Roman"/>
          <w:sz w:val="28"/>
        </w:rPr>
        <w:t>Основными участниками информационного взаимодействия в рамках функционирования поликлиники являются:</w:t>
      </w:r>
    </w:p>
    <w:p>
      <w:pPr>
        <w:spacing w:line="360" w:lineRule="auto" w:before="0" w:after="0"/>
        <w:ind w:left="1134" w:hanging="425"/>
        <w:jc w:val="both"/>
      </w:pPr>
      <w:r>
        <w:rPr>
          <w:rFonts w:ascii="Times New Roman" w:hAnsi="Times New Roman"/>
          <w:sz w:val="28"/>
        </w:rPr>
        <w:t>⎯ Пациенты — физические лица, прикрепленные к медицинскому учреждению и обращающиеся за получением консультативной, лечебной или профилактической помощи по полису ОМС либо на хозрасчетной основе;</w:t>
      </w:r>
    </w:p>
    <w:p>
      <w:pPr>
        <w:spacing w:line="360" w:lineRule="auto" w:before="0" w:after="0"/>
        <w:ind w:left="1134" w:hanging="425"/>
        <w:jc w:val="both"/>
      </w:pPr>
      <w:r>
        <w:rPr>
          <w:rFonts w:ascii="Times New Roman" w:hAnsi="Times New Roman"/>
          <w:sz w:val="28"/>
        </w:rPr>
        <w:t>⎯ Врачи — квалифицированные медицинские специалисты, ведущие амбулаторный приём в закрепленных кабинетах согласно утвержденному графику сменности;</w:t>
      </w:r>
    </w:p>
    <w:p>
      <w:pPr>
        <w:spacing w:line="360" w:lineRule="auto" w:before="0" w:after="0"/>
        <w:ind w:left="1134" w:hanging="425"/>
        <w:jc w:val="both"/>
      </w:pPr>
      <w:r>
        <w:rPr>
          <w:rFonts w:ascii="Times New Roman" w:hAnsi="Times New Roman"/>
          <w:sz w:val="28"/>
        </w:rPr>
        <w:t>⎯ Медицинские регистраторы (операторы) — сотрудники регистратуры, осуществляющие первичную идентификацию пациентов, ведение базы персональных данных, подбор свободных временных окон врачей и выдачу талонов на приём;</w:t>
      </w:r>
    </w:p>
    <w:p>
      <w:pPr>
        <w:spacing w:line="360" w:lineRule="auto" w:before="0" w:after="0"/>
        <w:ind w:left="1134" w:hanging="425"/>
        <w:jc w:val="both"/>
      </w:pPr>
      <w:r>
        <w:rPr>
          <w:rFonts w:ascii="Times New Roman" w:hAnsi="Times New Roman"/>
          <w:sz w:val="28"/>
        </w:rPr>
        <w:t>⎯ Администрация и системный администратор поликлиники — должностные лица, ответственные за составление общеполиклинического расписания, формирование тарифов на медицинские услуги, обеспечение бесперебойного функционирования СУБД, управление правами доступа и резервным копированием.</w:t>
      </w:r>
    </w:p>
    <w:p>
      <w:pPr>
        <w:spacing w:before="240" w:after="240" w:line="240" w:lineRule="auto"/>
        <w:ind w:firstLine="0"/>
        <w:jc w:val="center"/>
      </w:pPr>
      <w:r>
        <w:rPr>
          <w:rFonts w:ascii="Times New Roman" w:hAnsi="Times New Roman"/>
          <w:b/>
          <w:sz w:val="28"/>
        </w:rPr>
        <w:t>1.2. Анализ бизнес-процессов регистратуры и врачебного приёма</w:t>
      </w:r>
    </w:p>
    <w:p>
      <w:pPr>
        <w:spacing w:line="360" w:lineRule="auto" w:before="0" w:after="0"/>
        <w:ind w:firstLine="709"/>
        <w:jc w:val="both"/>
      </w:pPr>
      <w:r>
        <w:rPr>
          <w:rFonts w:ascii="Times New Roman" w:hAnsi="Times New Roman"/>
          <w:sz w:val="28"/>
        </w:rPr>
        <w:t>В ходе детального анализа предметной области были выделены три базовых технологических бизнес-процесса, подлежащих сквозной автоматизации в разрабатываемой базе данных:</w:t>
      </w:r>
    </w:p>
    <w:p>
      <w:pPr>
        <w:spacing w:line="360" w:lineRule="auto" w:before="0" w:after="0"/>
        <w:ind w:firstLine="709"/>
        <w:jc w:val="both"/>
      </w:pPr>
      <w:r>
        <w:rPr>
          <w:rFonts w:ascii="Times New Roman" w:hAnsi="Times New Roman"/>
          <w:sz w:val="28"/>
        </w:rPr>
        <w:t>1. Бизнес-процесс «Регистрация пациента и планирование визита к врачу». При первичном обращении гражданина в регистратуру медицинский регистратор запрашивает документ, удостоверяющий личность, и страховой полис обязательного медицинского страхования (ОМС). Производится поиск пациента в базе по 16-значному номеру полиса. В случае первого визита заводится электронная медицинская карта с заполнением ФИО, даты рождения, пола, адреса регистрации и контактного номера телефона. Далее определяется необходимая медицинская специальность, анализируется текущее расписание врачей и выбирается свободный интервал времени. При подтверждении записи система генерирует уникальный номер талона и вносит запись в базу данных.</w:t>
      </w:r>
    </w:p>
    <w:p>
      <w:pPr>
        <w:spacing w:line="360" w:lineRule="auto" w:before="0" w:after="0"/>
        <w:ind w:firstLine="709"/>
        <w:jc w:val="both"/>
      </w:pPr>
      <w:r>
        <w:rPr>
          <w:rFonts w:ascii="Times New Roman" w:hAnsi="Times New Roman"/>
          <w:sz w:val="28"/>
        </w:rPr>
        <w:t>2. Бизнес-процесс «Проведение врачебного приёма и оформление назначений». В назначенное время пациент прибывает в кабинет врача. Врач открывает электронный талон пациента, опрашивает больного и фиксирует субъективные жалобы. В процессе осмотра врач выставляет клинический диагноз в соответствии с Международной классификацией болезней (МКБ-10), выбирает перечень оказанных медицинских услуг (осмотр, ЭКГ, промывание лакун и т.д.), вносит текстовые назначения и режим приёма медикаментозных препаратов. По завершении приёма статус талона переводится в состояние «Завершен».</w:t>
      </w:r>
    </w:p>
    <w:p>
      <w:pPr>
        <w:spacing w:line="360" w:lineRule="auto" w:before="0" w:after="0"/>
        <w:ind w:firstLine="709"/>
        <w:jc w:val="both"/>
      </w:pPr>
      <w:r>
        <w:rPr>
          <w:rFonts w:ascii="Times New Roman" w:hAnsi="Times New Roman"/>
          <w:sz w:val="28"/>
        </w:rPr>
        <w:t>3. Бизнес-процесс «Административно-статистический учёт и контроль загрузки». Заведующие отделениями и руководство поликлиники на регулярной основе осуществляют мониторинг загруженности врачебного персонала, оценку объемов оказанной медицинской помощи, подсчет выручки за платные услуги и средней продолжительности консультаций. Данный бизнес-процесс требует формирования агрегированных отчётов с группировкой по медицинским специальностям.</w:t>
      </w:r>
    </w:p>
    <w:p>
      <w:r>
        <w:br w:type="page"/>
      </w:r>
    </w:p>
    <w:p>
      <w:pPr>
        <w:spacing w:before="0" w:after="240" w:line="240" w:lineRule="auto"/>
        <w:ind w:firstLine="0"/>
        <w:jc w:val="center"/>
      </w:pPr>
      <w:r>
        <w:rPr>
          <w:rFonts w:ascii="Times New Roman" w:hAnsi="Times New Roman"/>
          <w:b/>
          <w:sz w:val="28"/>
        </w:rPr>
        <w:t>2. МОДЕЛИРОВАНИЕ И ПРОЕКТИРОВАНИЕ БАЗЫ ДАННЫХ</w:t>
      </w:r>
    </w:p>
    <w:p>
      <w:pPr>
        <w:spacing w:before="240" w:after="240" w:line="240" w:lineRule="auto"/>
        <w:ind w:firstLine="0"/>
        <w:jc w:val="center"/>
      </w:pPr>
      <w:r>
        <w:rPr>
          <w:rFonts w:ascii="Times New Roman" w:hAnsi="Times New Roman"/>
          <w:b/>
          <w:sz w:val="28"/>
        </w:rPr>
        <w:t>2.1. Инфологическая модель данных (ER-модель)</w:t>
      </w:r>
    </w:p>
    <w:p>
      <w:pPr>
        <w:spacing w:line="360" w:lineRule="auto" w:before="0" w:after="0"/>
        <w:ind w:firstLine="709"/>
        <w:jc w:val="both"/>
      </w:pPr>
      <w:r>
        <w:rPr>
          <w:rFonts w:ascii="Times New Roman" w:hAnsi="Times New Roman"/>
          <w:sz w:val="28"/>
        </w:rPr>
        <w:t>Инфологическое (концептуальное) моделирование направлено на абстрактное описание предметной области без привязки к конкретным аппаратным и программным особенностям выбранной СУБД. В качестве методологической основы проектирования выбрана модель «сущность–связь» (Entity-Relationship, ER).</w:t>
      </w:r>
    </w:p>
    <w:p>
      <w:pPr>
        <w:spacing w:line="360" w:lineRule="auto" w:before="0" w:after="0"/>
        <w:ind w:firstLine="709"/>
        <w:jc w:val="both"/>
      </w:pPr>
      <w:r>
        <w:rPr>
          <w:rFonts w:ascii="Times New Roman" w:hAnsi="Times New Roman"/>
          <w:sz w:val="28"/>
        </w:rPr>
        <w:t>На основе анализа требований к варианту №14 в предметной области «Поликлиника» выделено 8 ключевых информационных сущностей:</w:t>
      </w:r>
    </w:p>
    <w:p>
      <w:pPr>
        <w:spacing w:line="360" w:lineRule="auto" w:before="0" w:after="0"/>
        <w:ind w:left="1134" w:hanging="425"/>
        <w:jc w:val="both"/>
      </w:pPr>
      <w:r>
        <w:rPr>
          <w:rFonts w:ascii="Times New Roman" w:hAnsi="Times New Roman"/>
          <w:sz w:val="28"/>
        </w:rPr>
        <w:t>1) «Специальности» (Specialities) — содержит перечень врачебных специальностей амбулаторного звена;</w:t>
      </w:r>
    </w:p>
    <w:p>
      <w:pPr>
        <w:spacing w:line="360" w:lineRule="auto" w:before="0" w:after="0"/>
        <w:ind w:left="1134" w:hanging="425"/>
        <w:jc w:val="both"/>
      </w:pPr>
      <w:r>
        <w:rPr>
          <w:rFonts w:ascii="Times New Roman" w:hAnsi="Times New Roman"/>
          <w:sz w:val="28"/>
        </w:rPr>
        <w:t>2) «Врачи» (Doctors) — хранит анкетные данные врачей, сведения о присвоенной квалификационной категории, номере рабочего кабинета и контактном телефоне;</w:t>
      </w:r>
    </w:p>
    <w:p>
      <w:pPr>
        <w:spacing w:line="360" w:lineRule="auto" w:before="0" w:after="0"/>
        <w:ind w:left="1134" w:hanging="425"/>
        <w:jc w:val="both"/>
      </w:pPr>
      <w:r>
        <w:rPr>
          <w:rFonts w:ascii="Times New Roman" w:hAnsi="Times New Roman"/>
          <w:sz w:val="28"/>
        </w:rPr>
        <w:t>3) «Пациенты» (Patients) — содержит персональные данные пациентов, реквизиты полиса ОМС, дату рождения и адрес проживания;</w:t>
      </w:r>
    </w:p>
    <w:p>
      <w:pPr>
        <w:spacing w:line="360" w:lineRule="auto" w:before="0" w:after="0"/>
        <w:ind w:left="1134" w:hanging="425"/>
        <w:jc w:val="both"/>
      </w:pPr>
      <w:r>
        <w:rPr>
          <w:rFonts w:ascii="Times New Roman" w:hAnsi="Times New Roman"/>
          <w:sz w:val="28"/>
        </w:rPr>
        <w:t>4) «Медицинские услуги» (MedicalServices) — прейскурант медицинских манипуляций и консультаций с указанием стоимости и нормативной длительности;</w:t>
      </w:r>
    </w:p>
    <w:p>
      <w:pPr>
        <w:spacing w:line="360" w:lineRule="auto" w:before="0" w:after="0"/>
        <w:ind w:left="1134" w:hanging="425"/>
        <w:jc w:val="both"/>
      </w:pPr>
      <w:r>
        <w:rPr>
          <w:rFonts w:ascii="Times New Roman" w:hAnsi="Times New Roman"/>
          <w:sz w:val="28"/>
        </w:rPr>
        <w:t>5) «Диагнозы» (Diagnoses) — справочник нозологических единиц по классификатору МКБ-10;</w:t>
      </w:r>
    </w:p>
    <w:p>
      <w:pPr>
        <w:spacing w:line="360" w:lineRule="auto" w:before="0" w:after="0"/>
        <w:ind w:left="1134" w:hanging="425"/>
        <w:jc w:val="both"/>
      </w:pPr>
      <w:r>
        <w:rPr>
          <w:rFonts w:ascii="Times New Roman" w:hAnsi="Times New Roman"/>
          <w:sz w:val="28"/>
        </w:rPr>
        <w:t>6) «Расписание приёма» (DoctorSchedules) — график работы врачей по календарным датам с указанием времени начала и окончания рабочей смены;</w:t>
      </w:r>
    </w:p>
    <w:p>
      <w:pPr>
        <w:spacing w:line="360" w:lineRule="auto" w:before="0" w:after="0"/>
        <w:ind w:left="1134" w:hanging="425"/>
        <w:jc w:val="both"/>
      </w:pPr>
      <w:r>
        <w:rPr>
          <w:rFonts w:ascii="Times New Roman" w:hAnsi="Times New Roman"/>
          <w:sz w:val="28"/>
        </w:rPr>
        <w:t>7) «Записи на приём» (Appointments) — факт резервирования времени визита к врачу с фиксацией номера талона и текущего статуса обслуживания;</w:t>
      </w:r>
    </w:p>
    <w:p>
      <w:pPr>
        <w:spacing w:line="360" w:lineRule="auto" w:before="0" w:after="0"/>
        <w:ind w:left="1134" w:hanging="425"/>
        <w:jc w:val="both"/>
      </w:pPr>
      <w:r>
        <w:rPr>
          <w:rFonts w:ascii="Times New Roman" w:hAnsi="Times New Roman"/>
          <w:sz w:val="28"/>
        </w:rPr>
        <w:t>8) «Назначения» (Prescriptions) — спецификация оказанных услуг, выставленных диагнозов и выписанных фармакологических препаратов.</w:t>
      </w:r>
    </w:p>
    <w:p>
      <w:pPr>
        <w:spacing w:before="120" w:after="120" w:line="360" w:lineRule="auto"/>
        <w:ind w:firstLine="0"/>
        <w:jc w:val="center"/>
      </w:pPr>
      <w:r>
        <w:drawing>
          <wp:inline xmlns:a="http://schemas.openxmlformats.org/drawingml/2006/main" xmlns:pic="http://schemas.openxmlformats.org/drawingml/2006/picture">
            <wp:extent cx="5669280" cy="3471885"/>
            <wp:docPr id="1" name="Picture 1"/>
            <wp:cNvGraphicFramePr>
              <a:graphicFrameLocks noChangeAspect="1"/>
            </wp:cNvGraphicFramePr>
            <a:graphic>
              <a:graphicData uri="http://schemas.openxmlformats.org/drawingml/2006/picture">
                <pic:pic>
                  <pic:nvPicPr>
                    <pic:cNvPr id="0" name="er_model.png"/>
                    <pic:cNvPicPr/>
                  </pic:nvPicPr>
                  <pic:blipFill>
                    <a:blip r:embed="rId10"/>
                    <a:stretch>
                      <a:fillRect/>
                    </a:stretch>
                  </pic:blipFill>
                  <pic:spPr>
                    <a:xfrm>
                      <a:off x="0" y="0"/>
                      <a:ext cx="5669280" cy="3471885"/>
                    </a:xfrm>
                    <a:prstGeom prst="rect"/>
                  </pic:spPr>
                </pic:pic>
              </a:graphicData>
            </a:graphic>
          </wp:inline>
        </w:drawing>
      </w:r>
    </w:p>
    <w:p>
      <w:pPr>
        <w:spacing w:before="120" w:after="240" w:line="360" w:lineRule="auto"/>
        <w:ind w:firstLine="0"/>
        <w:jc w:val="center"/>
      </w:pPr>
      <w:r>
        <w:rPr>
          <w:rFonts w:ascii="Times New Roman" w:hAnsi="Times New Roman"/>
          <w:sz w:val="28"/>
        </w:rPr>
        <w:t>Рисунок 1 – Концептуальная ER-модель базы данных «Поликлиника»</w:t>
      </w:r>
    </w:p>
    <w:p>
      <w:pPr>
        <w:spacing w:line="360" w:lineRule="auto" w:before="0" w:after="0"/>
        <w:ind w:firstLine="709"/>
        <w:jc w:val="both"/>
      </w:pPr>
      <w:r>
        <w:rPr>
          <w:rFonts w:ascii="Times New Roman" w:hAnsi="Times New Roman"/>
          <w:sz w:val="28"/>
        </w:rPr>
        <w:t>Как представлено на рисунке 1, все связи между сущностями спроектированы в соответствии с реляционной парадигмой. Сущность «Специальности» связана со сущностями «Врачи» и «Медицинские услуги» отношением типа «один-ко-многим» (1:M), что отражает возможность наличия нескольких специалистов одного профиля и нескольких услуг в рамках одной специализации. Сущность «Врачи» имеет связи 1:M с таблицами расписания («DoctorSchedules») и талонов («Appointments»). Центральная сущность регистратуры «Записи на приём» агрегирует информацию о пациенте и враче, а также служит родительской для сущности спецификаций «Назначения» (1:M).</w:t>
      </w:r>
    </w:p>
    <w:p>
      <w:pPr>
        <w:spacing w:before="240" w:after="240" w:line="240" w:lineRule="auto"/>
        <w:ind w:firstLine="0"/>
        <w:jc w:val="center"/>
      </w:pPr>
      <w:r>
        <w:rPr>
          <w:rFonts w:ascii="Times New Roman" w:hAnsi="Times New Roman"/>
          <w:b/>
          <w:sz w:val="28"/>
        </w:rPr>
        <w:t>2.2. Даталогическая модель и нормализация структуры</w:t>
      </w:r>
    </w:p>
    <w:p>
      <w:pPr>
        <w:spacing w:line="360" w:lineRule="auto" w:before="0" w:after="0"/>
        <w:ind w:firstLine="709"/>
        <w:jc w:val="both"/>
      </w:pPr>
      <w:r>
        <w:rPr>
          <w:rFonts w:ascii="Times New Roman" w:hAnsi="Times New Roman"/>
          <w:sz w:val="28"/>
        </w:rPr>
        <w:t>Даталогическая модель представляет собой отображение концептуальной инфологической структуры на логическую модель данных реляционной СУБД. Главным требованием к даталогической модели выступает обеспечение нормализации отношений с целью ликвидации структурной избыточности, предотвращения аномалий модификации, добавления и удаления данных.</w:t>
      </w:r>
    </w:p>
    <w:p>
      <w:pPr>
        <w:spacing w:line="360" w:lineRule="auto" w:before="0" w:after="0"/>
        <w:ind w:firstLine="709"/>
        <w:jc w:val="both"/>
      </w:pPr>
      <w:r>
        <w:rPr>
          <w:rFonts w:ascii="Times New Roman" w:hAnsi="Times New Roman"/>
          <w:sz w:val="28"/>
        </w:rPr>
        <w:t>Проведём теоретическое обоснование соответствия разработанной структуры уровню 3-й нормальной формы (3НФ):</w:t>
      </w:r>
    </w:p>
    <w:p>
      <w:pPr>
        <w:spacing w:line="360" w:lineRule="auto" w:before="0" w:after="0"/>
        <w:ind w:left="1134" w:hanging="425"/>
        <w:jc w:val="both"/>
      </w:pPr>
      <w:r>
        <w:rPr>
          <w:rFonts w:ascii="Times New Roman" w:hAnsi="Times New Roman"/>
          <w:sz w:val="28"/>
        </w:rPr>
        <w:t>⎯ 1-я нормальная форма (1НФ): Все таблицы БД поликлиники удовлетворяют требованиям 1НФ, поскольку каждое поле таблицы содержит только неделимые (атомарные) значения. В таблицах отсутствуют повторяющиеся группы или массивы данных. Персональные данные разбиты на четко определенные домены;</w:t>
      </w:r>
    </w:p>
    <w:p>
      <w:pPr>
        <w:spacing w:line="360" w:lineRule="auto" w:before="0" w:after="0"/>
        <w:ind w:left="1134" w:hanging="425"/>
        <w:jc w:val="both"/>
      </w:pPr>
      <w:r>
        <w:rPr>
          <w:rFonts w:ascii="Times New Roman" w:hAnsi="Times New Roman"/>
          <w:sz w:val="28"/>
        </w:rPr>
        <w:t>⎯ 2-я нормальная форма (2НФ): Отношения находятся в 1НФ, и каждый неключевой атрибут функционально полно зависит от первичного ключа таблицы в целом. В таблицах используются суррогатные автоинкрементные первичные ключи (AutoIncrement ID), что исключает неполную функциональную зависимость неключевых полей от части составного ключа;</w:t>
      </w:r>
    </w:p>
    <w:p>
      <w:pPr>
        <w:spacing w:line="360" w:lineRule="auto" w:before="0" w:after="0"/>
        <w:ind w:left="1134" w:hanging="425"/>
        <w:jc w:val="both"/>
      </w:pPr>
      <w:r>
        <w:rPr>
          <w:rFonts w:ascii="Times New Roman" w:hAnsi="Times New Roman"/>
          <w:sz w:val="28"/>
        </w:rPr>
        <w:t>⎯ 3-я нормальная форма (3НФ): Таблицы находятся во 2НФ, и ни один неключевой атрибут не находится в транзитивной зависимости от первичного ключа. Вся справочная информация вынесена в отдельные нормализованные сущности (Specialities, Diagnoses, MedicalServices). Например, в таблице «Doctors» хранится только внешний ключ SpecialityID, а наименование специальности извлекается по реляционной связи.</w:t>
      </w:r>
    </w:p>
    <w:p>
      <w:pPr>
        <w:spacing w:before="240" w:after="240" w:line="240" w:lineRule="auto"/>
        <w:ind w:firstLine="0"/>
        <w:jc w:val="center"/>
      </w:pPr>
      <w:r>
        <w:rPr>
          <w:rFonts w:ascii="Times New Roman" w:hAnsi="Times New Roman"/>
          <w:b/>
          <w:sz w:val="28"/>
        </w:rPr>
        <w:t>2.3. Схема связей и ссылочная целостность в СУБД MS Access</w:t>
      </w:r>
    </w:p>
    <w:p>
      <w:pPr>
        <w:spacing w:line="360" w:lineRule="auto" w:before="0" w:after="0"/>
        <w:ind w:firstLine="709"/>
        <w:jc w:val="both"/>
      </w:pPr>
      <w:r>
        <w:rPr>
          <w:rFonts w:ascii="Times New Roman" w:hAnsi="Times New Roman"/>
          <w:sz w:val="28"/>
        </w:rPr>
        <w:t>Для физического поддержания непротиворечивости реляционного хранилища в среде MS Access настроена системная схема данных с обязательным включением механизмов обеспечения ссылочной целостности данных (Referential Integrity).</w:t>
      </w:r>
    </w:p>
    <w:p>
      <w:pPr>
        <w:spacing w:before="120" w:after="120" w:line="360" w:lineRule="auto"/>
        <w:ind w:firstLine="0"/>
        <w:jc w:val="center"/>
      </w:pPr>
      <w:r>
        <w:drawing>
          <wp:inline xmlns:a="http://schemas.openxmlformats.org/drawingml/2006/main" xmlns:pic="http://schemas.openxmlformats.org/drawingml/2006/picture">
            <wp:extent cx="5669280" cy="3471885"/>
            <wp:docPr id="2" name="Picture 2"/>
            <wp:cNvGraphicFramePr>
              <a:graphicFrameLocks noChangeAspect="1"/>
            </wp:cNvGraphicFramePr>
            <a:graphic>
              <a:graphicData uri="http://schemas.openxmlformats.org/drawingml/2006/picture">
                <pic:pic>
                  <pic:nvPicPr>
                    <pic:cNvPr id="0" name="access_relations_schema.png"/>
                    <pic:cNvPicPr/>
                  </pic:nvPicPr>
                  <pic:blipFill>
                    <a:blip r:embed="rId11"/>
                    <a:stretch>
                      <a:fillRect/>
                    </a:stretch>
                  </pic:blipFill>
                  <pic:spPr>
                    <a:xfrm>
                      <a:off x="0" y="0"/>
                      <a:ext cx="5669280" cy="3471885"/>
                    </a:xfrm>
                    <a:prstGeom prst="rect"/>
                  </pic:spPr>
                </pic:pic>
              </a:graphicData>
            </a:graphic>
          </wp:inline>
        </w:drawing>
      </w:r>
    </w:p>
    <w:p>
      <w:pPr>
        <w:spacing w:before="120" w:after="240" w:line="360" w:lineRule="auto"/>
        <w:ind w:firstLine="0"/>
        <w:jc w:val="center"/>
      </w:pPr>
      <w:r>
        <w:rPr>
          <w:rFonts w:ascii="Times New Roman" w:hAnsi="Times New Roman"/>
          <w:sz w:val="28"/>
        </w:rPr>
        <w:t>Рисунок 2 – Схема связей и обеспечение целостности данных в СУБД MS Access</w:t>
      </w:r>
    </w:p>
    <w:p>
      <w:pPr>
        <w:spacing w:line="360" w:lineRule="auto" w:before="0" w:after="0"/>
        <w:ind w:firstLine="709"/>
        <w:jc w:val="both"/>
      </w:pPr>
      <w:r>
        <w:rPr>
          <w:rFonts w:ascii="Times New Roman" w:hAnsi="Times New Roman"/>
          <w:sz w:val="28"/>
        </w:rPr>
        <w:t>Как наглядно продемонстрировано на рисунке 2, все связи между таблицами строго типизированы: со стороны родительской таблицы выступает первичный ключ (отношение со стороны 1), а со стороны дочерней — соответствующий внешний ключ (со стороны бесконечности ∞). В свойствах реляционных связей активированы следующие системные правила:</w:t>
      </w:r>
    </w:p>
    <w:p>
      <w:pPr>
        <w:spacing w:line="360" w:lineRule="auto" w:before="0" w:after="0"/>
        <w:ind w:left="1134" w:hanging="425"/>
        <w:jc w:val="both"/>
      </w:pPr>
      <w:r>
        <w:rPr>
          <w:rFonts w:ascii="Times New Roman" w:hAnsi="Times New Roman"/>
          <w:sz w:val="28"/>
        </w:rPr>
        <w:t>⎯ Обеспечение целостности данных: СУБД блокирует возможность добавления записей о талонах или назначениях с несуществующими кодами врачей, пациентов или диагнозов;</w:t>
      </w:r>
    </w:p>
    <w:p>
      <w:pPr>
        <w:spacing w:line="360" w:lineRule="auto" w:before="0" w:after="0"/>
        <w:ind w:left="1134" w:hanging="425"/>
        <w:jc w:val="both"/>
      </w:pPr>
      <w:r>
        <w:rPr>
          <w:rFonts w:ascii="Times New Roman" w:hAnsi="Times New Roman"/>
          <w:sz w:val="28"/>
        </w:rPr>
        <w:t>⎯ Каскадное обновление связанных полей: при изменении идентификатора родительской записи новые значения автоматически реплицируются во все дочерние таблицы;</w:t>
      </w:r>
    </w:p>
    <w:p>
      <w:pPr>
        <w:spacing w:line="360" w:lineRule="auto" w:before="0" w:after="0"/>
        <w:ind w:left="1134" w:hanging="425"/>
        <w:jc w:val="both"/>
      </w:pPr>
      <w:r>
        <w:rPr>
          <w:rFonts w:ascii="Times New Roman" w:hAnsi="Times New Roman"/>
          <w:sz w:val="28"/>
        </w:rPr>
        <w:t>⎯ Каскадное удаление связанных записей: настроено для дочерних зависимых таблиц DoctorSchedules и Prescriptions, что гарантирует удаление расписания при удалении карточки врача, либо удаление строк назначений при ликвидации талона.</w:t>
      </w:r>
    </w:p>
    <w:p>
      <w:r>
        <w:br w:type="page"/>
      </w:r>
    </w:p>
    <w:p>
      <w:pPr>
        <w:spacing w:before="0" w:after="240" w:line="240" w:lineRule="auto"/>
        <w:ind w:firstLine="0"/>
        <w:jc w:val="center"/>
      </w:pPr>
      <w:r>
        <w:rPr>
          <w:rFonts w:ascii="Times New Roman" w:hAnsi="Times New Roman"/>
          <w:b/>
          <w:sz w:val="28"/>
        </w:rPr>
        <w:t>3. ФИЗИЧЕСКАЯ РЕАЛИЗАЦИЯ ТАБЛИЦ И СИСТЕМЫ ВАЛИДАЦИИ</w:t>
      </w:r>
    </w:p>
    <w:p>
      <w:pPr>
        <w:spacing w:before="240" w:after="240" w:line="240" w:lineRule="auto"/>
        <w:ind w:firstLine="0"/>
        <w:jc w:val="center"/>
      </w:pPr>
      <w:r>
        <w:rPr>
          <w:rFonts w:ascii="Times New Roman" w:hAnsi="Times New Roman"/>
          <w:b/>
          <w:sz w:val="28"/>
        </w:rPr>
        <w:t>3.1. Структура таблиц, типы данных и первичные ключи</w:t>
      </w:r>
    </w:p>
    <w:p>
      <w:pPr>
        <w:spacing w:line="360" w:lineRule="auto" w:before="0" w:after="0"/>
        <w:ind w:firstLine="709"/>
        <w:jc w:val="both"/>
      </w:pPr>
      <w:r>
        <w:rPr>
          <w:rFonts w:ascii="Times New Roman" w:hAnsi="Times New Roman"/>
          <w:sz w:val="28"/>
        </w:rPr>
        <w:t>Физическое проектирование таблиц поликлиники выполнено с учетом оптимального расходования дискового пространства и быстродействия индексирования. В таблицах 1–4 приведены спецификации основных реляционных таблиц базы данных.</w:t>
      </w:r>
    </w:p>
    <w:p>
      <w:pPr>
        <w:spacing w:before="240" w:after="120" w:line="240" w:lineRule="auto"/>
        <w:ind w:firstLine="0"/>
        <w:jc w:val="left"/>
      </w:pPr>
      <w:r>
        <w:rPr>
          <w:rFonts w:ascii="Times New Roman" w:hAnsi="Times New Roman"/>
          <w:sz w:val="28"/>
        </w:rPr>
        <w:t>Таблица 1 – Спецификация структуры таблицы «Врачи» (Doctors)</w:t>
      </w:r>
    </w:p>
    <w:tbl>
      <w:tblPr>
        <w:tblW w:type="auto" w:w="0"/>
        <w:jc w:val="center"/>
        <w:tblLook w:firstColumn="1" w:firstRow="1" w:lastColumn="0" w:lastRow="0" w:noHBand="0" w:noVBand="1" w:val="04A0"/>
      </w:tblPr>
      <w:tblGrid>
        <w:gridCol w:w="1928"/>
        <w:gridCol w:w="1928"/>
        <w:gridCol w:w="1928"/>
        <w:gridCol w:w="1928"/>
        <w:gridCol w:w="1928"/>
      </w:tblGrid>
      <w:tr>
        <w:trPr>
          <w:cantSplit/>
          <w:tblHeader/>
        </w:trPr>
        <w:tc>
          <w:tcPr>
            <w:tcW w:type="dxa" w:w="1928"/>
            <w:tcBorders>
              <w:top w:val="single" w:sz="4" w:space="0" w:color="A0A0A0"/>
              <w:left w:val="single" w:sz="4" w:space="0" w:color="A0A0A0"/>
              <w:bottom w:val="single" w:sz="4" w:space="0" w:color="A0A0A0"/>
              <w:right w:val="single" w:sz="4" w:space="0" w:color="A0A0A0"/>
            </w:tcBorders>
            <w:shd w:fill="E8EEF5"/>
          </w:tcPr>
          <w:p>
            <w:pPr>
              <w:spacing w:line="240" w:lineRule="auto" w:before="40" w:after="40"/>
              <w:ind w:firstLine="0"/>
            </w:pPr>
            <w:r>
              <w:rPr>
                <w:rFonts w:ascii="Times New Roman" w:hAnsi="Times New Roman"/>
                <w:b/>
                <w:sz w:val="26"/>
              </w:rPr>
              <w:t>Имя поля</w:t>
            </w:r>
          </w:p>
        </w:tc>
        <w:tc>
          <w:tcPr>
            <w:tcW w:type="dxa" w:w="1928"/>
            <w:tcBorders>
              <w:top w:val="single" w:sz="4" w:space="0" w:color="A0A0A0"/>
              <w:left w:val="single" w:sz="4" w:space="0" w:color="A0A0A0"/>
              <w:bottom w:val="single" w:sz="4" w:space="0" w:color="A0A0A0"/>
              <w:right w:val="single" w:sz="4" w:space="0" w:color="A0A0A0"/>
            </w:tcBorders>
            <w:shd w:fill="E8EEF5"/>
          </w:tcPr>
          <w:p>
            <w:pPr>
              <w:spacing w:line="240" w:lineRule="auto" w:before="40" w:after="40"/>
              <w:ind w:firstLine="0"/>
            </w:pPr>
            <w:r>
              <w:rPr>
                <w:rFonts w:ascii="Times New Roman" w:hAnsi="Times New Roman"/>
                <w:b/>
                <w:sz w:val="26"/>
              </w:rPr>
              <w:t>Тип данных</w:t>
            </w:r>
          </w:p>
        </w:tc>
        <w:tc>
          <w:tcPr>
            <w:tcW w:type="dxa" w:w="1928"/>
            <w:tcBorders>
              <w:top w:val="single" w:sz="4" w:space="0" w:color="A0A0A0"/>
              <w:left w:val="single" w:sz="4" w:space="0" w:color="A0A0A0"/>
              <w:bottom w:val="single" w:sz="4" w:space="0" w:color="A0A0A0"/>
              <w:right w:val="single" w:sz="4" w:space="0" w:color="A0A0A0"/>
            </w:tcBorders>
            <w:shd w:fill="E8EEF5"/>
          </w:tcPr>
          <w:p>
            <w:pPr>
              <w:spacing w:line="240" w:lineRule="auto" w:before="40" w:after="40"/>
              <w:ind w:firstLine="0"/>
            </w:pPr>
            <w:r>
              <w:rPr>
                <w:rFonts w:ascii="Times New Roman" w:hAnsi="Times New Roman"/>
                <w:b/>
                <w:sz w:val="26"/>
              </w:rPr>
              <w:t>Размер/Формат</w:t>
            </w:r>
          </w:p>
        </w:tc>
        <w:tc>
          <w:tcPr>
            <w:tcW w:type="dxa" w:w="1928"/>
            <w:tcBorders>
              <w:top w:val="single" w:sz="4" w:space="0" w:color="A0A0A0"/>
              <w:left w:val="single" w:sz="4" w:space="0" w:color="A0A0A0"/>
              <w:bottom w:val="single" w:sz="4" w:space="0" w:color="A0A0A0"/>
              <w:right w:val="single" w:sz="4" w:space="0" w:color="A0A0A0"/>
            </w:tcBorders>
            <w:shd w:fill="E8EEF5"/>
          </w:tcPr>
          <w:p>
            <w:pPr>
              <w:spacing w:line="240" w:lineRule="auto" w:before="40" w:after="40"/>
              <w:ind w:firstLine="0"/>
            </w:pPr>
            <w:r>
              <w:rPr>
                <w:rFonts w:ascii="Times New Roman" w:hAnsi="Times New Roman"/>
                <w:b/>
                <w:sz w:val="26"/>
              </w:rPr>
              <w:t>Ключ</w:t>
            </w:r>
          </w:p>
        </w:tc>
        <w:tc>
          <w:tcPr>
            <w:tcW w:type="dxa" w:w="1928"/>
            <w:tcBorders>
              <w:top w:val="single" w:sz="4" w:space="0" w:color="A0A0A0"/>
              <w:left w:val="single" w:sz="4" w:space="0" w:color="A0A0A0"/>
              <w:bottom w:val="single" w:sz="4" w:space="0" w:color="A0A0A0"/>
              <w:right w:val="single" w:sz="4" w:space="0" w:color="A0A0A0"/>
            </w:tcBorders>
            <w:shd w:fill="E8EEF5"/>
          </w:tcPr>
          <w:p>
            <w:pPr>
              <w:spacing w:line="240" w:lineRule="auto" w:before="40" w:after="40"/>
              <w:ind w:firstLine="0"/>
            </w:pPr>
            <w:r>
              <w:rPr>
                <w:rFonts w:ascii="Times New Roman" w:hAnsi="Times New Roman"/>
                <w:b/>
                <w:sz w:val="26"/>
              </w:rPr>
              <w:t>Описание назначения</w:t>
            </w:r>
          </w:p>
        </w:tc>
      </w:tr>
      <w:tr>
        <w:trPr>
          <w:cantSplit/>
        </w:trPr>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DoctorID</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Счетчик (Long)</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Длинное целое</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PK</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Уникальный суррогатный код врача</w:t>
            </w:r>
          </w:p>
        </w:tc>
      </w:tr>
      <w:tr>
        <w:trPr>
          <w:cantSplit/>
        </w:trPr>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FullName</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Короткий текст</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100 символов</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Фамилия, имя, отчество врача</w:t>
            </w:r>
          </w:p>
        </w:tc>
      </w:tr>
      <w:tr>
        <w:trPr>
          <w:cantSplit/>
        </w:trPr>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SpecialityID</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Числовой</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Длинное целое</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FK</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Внешний ключ: код специальности</w:t>
            </w:r>
          </w:p>
        </w:tc>
      </w:tr>
      <w:tr>
        <w:trPr>
          <w:cantSplit/>
        </w:trPr>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Cabinet</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Короткий текст</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10 символов</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Номер кабинета амбулаторного приёма</w:t>
            </w:r>
          </w:p>
        </w:tc>
      </w:tr>
      <w:tr>
        <w:trPr>
          <w:cantSplit/>
        </w:trPr>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Phone</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Короткий текст</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20 символов</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Контактный служебный телефон врача</w:t>
            </w:r>
          </w:p>
        </w:tc>
      </w:tr>
      <w:tr>
        <w:trPr>
          <w:cantSplit/>
        </w:trPr>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Category</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Короткий текст</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30 символов</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Квалификационная категория врача</w:t>
            </w:r>
          </w:p>
        </w:tc>
      </w:tr>
      <w:tr>
        <w:trPr>
          <w:cantSplit/>
        </w:trPr>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Status</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Короткий текст</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20 символов</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Статус: Работает / В отпуске / Уволен</w:t>
            </w:r>
          </w:p>
        </w:tc>
      </w:tr>
    </w:tbl>
    <w:p>
      <w:pPr>
        <w:spacing w:line="360" w:lineRule="auto" w:before="0" w:after="0"/>
        <w:ind w:firstLine="709"/>
        <w:jc w:val="both"/>
      </w:pPr>
      <w:r>
        <w:rPr>
          <w:rFonts w:ascii="Times New Roman" w:hAnsi="Times New Roman"/>
          <w:sz w:val="28"/>
        </w:rPr>
        <w:t xml:space="preserve"> </w:t>
      </w:r>
    </w:p>
    <w:p>
      <w:pPr>
        <w:spacing w:before="240" w:after="120" w:line="240" w:lineRule="auto"/>
        <w:ind w:firstLine="0"/>
        <w:jc w:val="left"/>
      </w:pPr>
      <w:r>
        <w:rPr>
          <w:rFonts w:ascii="Times New Roman" w:hAnsi="Times New Roman"/>
          <w:sz w:val="28"/>
        </w:rPr>
        <w:t>Таблица 2 – Спецификация структуры таблицы «Пациенты» (Patients)</w:t>
      </w:r>
    </w:p>
    <w:tbl>
      <w:tblPr>
        <w:tblW w:type="auto" w:w="0"/>
        <w:jc w:val="center"/>
        <w:tblLook w:firstColumn="1" w:firstRow="1" w:lastColumn="0" w:lastRow="0" w:noHBand="0" w:noVBand="1" w:val="04A0"/>
      </w:tblPr>
      <w:tblGrid>
        <w:gridCol w:w="1928"/>
        <w:gridCol w:w="1928"/>
        <w:gridCol w:w="1928"/>
        <w:gridCol w:w="1928"/>
        <w:gridCol w:w="1928"/>
      </w:tblGrid>
      <w:tr>
        <w:trPr>
          <w:cantSplit/>
          <w:tblHeader/>
        </w:trPr>
        <w:tc>
          <w:tcPr>
            <w:tcW w:type="dxa" w:w="1928"/>
            <w:tcBorders>
              <w:top w:val="single" w:sz="4" w:space="0" w:color="A0A0A0"/>
              <w:left w:val="single" w:sz="4" w:space="0" w:color="A0A0A0"/>
              <w:bottom w:val="single" w:sz="4" w:space="0" w:color="A0A0A0"/>
              <w:right w:val="single" w:sz="4" w:space="0" w:color="A0A0A0"/>
            </w:tcBorders>
            <w:shd w:fill="E8EEF5"/>
          </w:tcPr>
          <w:p>
            <w:pPr>
              <w:spacing w:line="240" w:lineRule="auto" w:before="40" w:after="40"/>
              <w:ind w:firstLine="0"/>
            </w:pPr>
            <w:r>
              <w:rPr>
                <w:rFonts w:ascii="Times New Roman" w:hAnsi="Times New Roman"/>
                <w:b/>
                <w:sz w:val="26"/>
              </w:rPr>
              <w:t>Имя поля</w:t>
            </w:r>
          </w:p>
        </w:tc>
        <w:tc>
          <w:tcPr>
            <w:tcW w:type="dxa" w:w="1928"/>
            <w:tcBorders>
              <w:top w:val="single" w:sz="4" w:space="0" w:color="A0A0A0"/>
              <w:left w:val="single" w:sz="4" w:space="0" w:color="A0A0A0"/>
              <w:bottom w:val="single" w:sz="4" w:space="0" w:color="A0A0A0"/>
              <w:right w:val="single" w:sz="4" w:space="0" w:color="A0A0A0"/>
            </w:tcBorders>
            <w:shd w:fill="E8EEF5"/>
          </w:tcPr>
          <w:p>
            <w:pPr>
              <w:spacing w:line="240" w:lineRule="auto" w:before="40" w:after="40"/>
              <w:ind w:firstLine="0"/>
            </w:pPr>
            <w:r>
              <w:rPr>
                <w:rFonts w:ascii="Times New Roman" w:hAnsi="Times New Roman"/>
                <w:b/>
                <w:sz w:val="26"/>
              </w:rPr>
              <w:t>Тип данных</w:t>
            </w:r>
          </w:p>
        </w:tc>
        <w:tc>
          <w:tcPr>
            <w:tcW w:type="dxa" w:w="1928"/>
            <w:tcBorders>
              <w:top w:val="single" w:sz="4" w:space="0" w:color="A0A0A0"/>
              <w:left w:val="single" w:sz="4" w:space="0" w:color="A0A0A0"/>
              <w:bottom w:val="single" w:sz="4" w:space="0" w:color="A0A0A0"/>
              <w:right w:val="single" w:sz="4" w:space="0" w:color="A0A0A0"/>
            </w:tcBorders>
            <w:shd w:fill="E8EEF5"/>
          </w:tcPr>
          <w:p>
            <w:pPr>
              <w:spacing w:line="240" w:lineRule="auto" w:before="40" w:after="40"/>
              <w:ind w:firstLine="0"/>
            </w:pPr>
            <w:r>
              <w:rPr>
                <w:rFonts w:ascii="Times New Roman" w:hAnsi="Times New Roman"/>
                <w:b/>
                <w:sz w:val="26"/>
              </w:rPr>
              <w:t>Размер/Формат</w:t>
            </w:r>
          </w:p>
        </w:tc>
        <w:tc>
          <w:tcPr>
            <w:tcW w:type="dxa" w:w="1928"/>
            <w:tcBorders>
              <w:top w:val="single" w:sz="4" w:space="0" w:color="A0A0A0"/>
              <w:left w:val="single" w:sz="4" w:space="0" w:color="A0A0A0"/>
              <w:bottom w:val="single" w:sz="4" w:space="0" w:color="A0A0A0"/>
              <w:right w:val="single" w:sz="4" w:space="0" w:color="A0A0A0"/>
            </w:tcBorders>
            <w:shd w:fill="E8EEF5"/>
          </w:tcPr>
          <w:p>
            <w:pPr>
              <w:spacing w:line="240" w:lineRule="auto" w:before="40" w:after="40"/>
              <w:ind w:firstLine="0"/>
            </w:pPr>
            <w:r>
              <w:rPr>
                <w:rFonts w:ascii="Times New Roman" w:hAnsi="Times New Roman"/>
                <w:b/>
                <w:sz w:val="26"/>
              </w:rPr>
              <w:t>Ключ</w:t>
            </w:r>
          </w:p>
        </w:tc>
        <w:tc>
          <w:tcPr>
            <w:tcW w:type="dxa" w:w="1928"/>
            <w:tcBorders>
              <w:top w:val="single" w:sz="4" w:space="0" w:color="A0A0A0"/>
              <w:left w:val="single" w:sz="4" w:space="0" w:color="A0A0A0"/>
              <w:bottom w:val="single" w:sz="4" w:space="0" w:color="A0A0A0"/>
              <w:right w:val="single" w:sz="4" w:space="0" w:color="A0A0A0"/>
            </w:tcBorders>
            <w:shd w:fill="E8EEF5"/>
          </w:tcPr>
          <w:p>
            <w:pPr>
              <w:spacing w:line="240" w:lineRule="auto" w:before="40" w:after="40"/>
              <w:ind w:firstLine="0"/>
            </w:pPr>
            <w:r>
              <w:rPr>
                <w:rFonts w:ascii="Times New Roman" w:hAnsi="Times New Roman"/>
                <w:b/>
                <w:sz w:val="26"/>
              </w:rPr>
              <w:t>Описание назначения</w:t>
            </w:r>
          </w:p>
        </w:tc>
      </w:tr>
      <w:tr>
        <w:trPr>
          <w:cantSplit/>
        </w:trPr>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PatientID</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Счетчик (Long)</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Длинное целое</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PK</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Уникальный идентификатор пациента</w:t>
            </w:r>
          </w:p>
        </w:tc>
      </w:tr>
      <w:tr>
        <w:trPr>
          <w:cantSplit/>
        </w:trPr>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FullName</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Короткий текст</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100 символов</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Фамилия, имя, отчество пациента</w:t>
            </w:r>
          </w:p>
        </w:tc>
      </w:tr>
      <w:tr>
        <w:trPr>
          <w:cantSplit/>
        </w:trPr>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BirthDate</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Дата и время</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Краткий (DD.MM.YYYY)</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Дата рождения пациента</w:t>
            </w:r>
          </w:p>
        </w:tc>
      </w:tr>
      <w:tr>
        <w:trPr>
          <w:cantSplit/>
        </w:trPr>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Gender</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Короткий текст</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1 символ</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Пол: 'М' или 'Ж'</w:t>
            </w:r>
          </w:p>
        </w:tc>
      </w:tr>
      <w:tr>
        <w:trPr>
          <w:cantSplit/>
        </w:trPr>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Address</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Короткий текст</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200 символов</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Адрес места жительства/регистрации</w:t>
            </w:r>
          </w:p>
        </w:tc>
      </w:tr>
      <w:tr>
        <w:trPr>
          <w:cantSplit/>
        </w:trPr>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Phone</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Короткий текст</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20 символов</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Номер мобильного телефона</w:t>
            </w:r>
          </w:p>
        </w:tc>
      </w:tr>
      <w:tr>
        <w:trPr>
          <w:cantSplit/>
        </w:trPr>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OmsPolicy</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Короткий текст</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16 символов</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UQ</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Единый номер полиса ОМС (уникальный)</w:t>
            </w:r>
          </w:p>
        </w:tc>
      </w:tr>
    </w:tbl>
    <w:p>
      <w:pPr>
        <w:spacing w:line="360" w:lineRule="auto" w:before="0" w:after="0"/>
        <w:ind w:firstLine="709"/>
        <w:jc w:val="both"/>
      </w:pPr>
      <w:r>
        <w:rPr>
          <w:rFonts w:ascii="Times New Roman" w:hAnsi="Times New Roman"/>
          <w:sz w:val="28"/>
        </w:rPr>
        <w:t xml:space="preserve"> </w:t>
      </w:r>
    </w:p>
    <w:p>
      <w:pPr>
        <w:spacing w:before="240" w:after="120" w:line="240" w:lineRule="auto"/>
        <w:ind w:firstLine="0"/>
        <w:jc w:val="left"/>
      </w:pPr>
      <w:r>
        <w:rPr>
          <w:rFonts w:ascii="Times New Roman" w:hAnsi="Times New Roman"/>
          <w:sz w:val="28"/>
        </w:rPr>
        <w:t>Таблица 3 – Спецификация структуры таблицы «Записи на приём» (Appointments)</w:t>
      </w:r>
    </w:p>
    <w:tbl>
      <w:tblPr>
        <w:tblW w:type="auto" w:w="0"/>
        <w:jc w:val="center"/>
        <w:tblLook w:firstColumn="1" w:firstRow="1" w:lastColumn="0" w:lastRow="0" w:noHBand="0" w:noVBand="1" w:val="04A0"/>
      </w:tblPr>
      <w:tblGrid>
        <w:gridCol w:w="1928"/>
        <w:gridCol w:w="1928"/>
        <w:gridCol w:w="1928"/>
        <w:gridCol w:w="1928"/>
        <w:gridCol w:w="1928"/>
      </w:tblGrid>
      <w:tr>
        <w:trPr>
          <w:cantSplit/>
          <w:tblHeader/>
        </w:trPr>
        <w:tc>
          <w:tcPr>
            <w:tcW w:type="dxa" w:w="1928"/>
            <w:tcBorders>
              <w:top w:val="single" w:sz="4" w:space="0" w:color="A0A0A0"/>
              <w:left w:val="single" w:sz="4" w:space="0" w:color="A0A0A0"/>
              <w:bottom w:val="single" w:sz="4" w:space="0" w:color="A0A0A0"/>
              <w:right w:val="single" w:sz="4" w:space="0" w:color="A0A0A0"/>
            </w:tcBorders>
            <w:shd w:fill="E8EEF5"/>
          </w:tcPr>
          <w:p>
            <w:pPr>
              <w:spacing w:line="240" w:lineRule="auto" w:before="40" w:after="40"/>
              <w:ind w:firstLine="0"/>
            </w:pPr>
            <w:r>
              <w:rPr>
                <w:rFonts w:ascii="Times New Roman" w:hAnsi="Times New Roman"/>
                <w:b/>
                <w:sz w:val="26"/>
              </w:rPr>
              <w:t>Имя поля</w:t>
            </w:r>
          </w:p>
        </w:tc>
        <w:tc>
          <w:tcPr>
            <w:tcW w:type="dxa" w:w="1928"/>
            <w:tcBorders>
              <w:top w:val="single" w:sz="4" w:space="0" w:color="A0A0A0"/>
              <w:left w:val="single" w:sz="4" w:space="0" w:color="A0A0A0"/>
              <w:bottom w:val="single" w:sz="4" w:space="0" w:color="A0A0A0"/>
              <w:right w:val="single" w:sz="4" w:space="0" w:color="A0A0A0"/>
            </w:tcBorders>
            <w:shd w:fill="E8EEF5"/>
          </w:tcPr>
          <w:p>
            <w:pPr>
              <w:spacing w:line="240" w:lineRule="auto" w:before="40" w:after="40"/>
              <w:ind w:firstLine="0"/>
            </w:pPr>
            <w:r>
              <w:rPr>
                <w:rFonts w:ascii="Times New Roman" w:hAnsi="Times New Roman"/>
                <w:b/>
                <w:sz w:val="26"/>
              </w:rPr>
              <w:t>Тип данных</w:t>
            </w:r>
          </w:p>
        </w:tc>
        <w:tc>
          <w:tcPr>
            <w:tcW w:type="dxa" w:w="1928"/>
            <w:tcBorders>
              <w:top w:val="single" w:sz="4" w:space="0" w:color="A0A0A0"/>
              <w:left w:val="single" w:sz="4" w:space="0" w:color="A0A0A0"/>
              <w:bottom w:val="single" w:sz="4" w:space="0" w:color="A0A0A0"/>
              <w:right w:val="single" w:sz="4" w:space="0" w:color="A0A0A0"/>
            </w:tcBorders>
            <w:shd w:fill="E8EEF5"/>
          </w:tcPr>
          <w:p>
            <w:pPr>
              <w:spacing w:line="240" w:lineRule="auto" w:before="40" w:after="40"/>
              <w:ind w:firstLine="0"/>
            </w:pPr>
            <w:r>
              <w:rPr>
                <w:rFonts w:ascii="Times New Roman" w:hAnsi="Times New Roman"/>
                <w:b/>
                <w:sz w:val="26"/>
              </w:rPr>
              <w:t>Размер/Формат</w:t>
            </w:r>
          </w:p>
        </w:tc>
        <w:tc>
          <w:tcPr>
            <w:tcW w:type="dxa" w:w="1928"/>
            <w:tcBorders>
              <w:top w:val="single" w:sz="4" w:space="0" w:color="A0A0A0"/>
              <w:left w:val="single" w:sz="4" w:space="0" w:color="A0A0A0"/>
              <w:bottom w:val="single" w:sz="4" w:space="0" w:color="A0A0A0"/>
              <w:right w:val="single" w:sz="4" w:space="0" w:color="A0A0A0"/>
            </w:tcBorders>
            <w:shd w:fill="E8EEF5"/>
          </w:tcPr>
          <w:p>
            <w:pPr>
              <w:spacing w:line="240" w:lineRule="auto" w:before="40" w:after="40"/>
              <w:ind w:firstLine="0"/>
            </w:pPr>
            <w:r>
              <w:rPr>
                <w:rFonts w:ascii="Times New Roman" w:hAnsi="Times New Roman"/>
                <w:b/>
                <w:sz w:val="26"/>
              </w:rPr>
              <w:t>Ключ</w:t>
            </w:r>
          </w:p>
        </w:tc>
        <w:tc>
          <w:tcPr>
            <w:tcW w:type="dxa" w:w="1928"/>
            <w:tcBorders>
              <w:top w:val="single" w:sz="4" w:space="0" w:color="A0A0A0"/>
              <w:left w:val="single" w:sz="4" w:space="0" w:color="A0A0A0"/>
              <w:bottom w:val="single" w:sz="4" w:space="0" w:color="A0A0A0"/>
              <w:right w:val="single" w:sz="4" w:space="0" w:color="A0A0A0"/>
            </w:tcBorders>
            <w:shd w:fill="E8EEF5"/>
          </w:tcPr>
          <w:p>
            <w:pPr>
              <w:spacing w:line="240" w:lineRule="auto" w:before="40" w:after="40"/>
              <w:ind w:firstLine="0"/>
            </w:pPr>
            <w:r>
              <w:rPr>
                <w:rFonts w:ascii="Times New Roman" w:hAnsi="Times New Roman"/>
                <w:b/>
                <w:sz w:val="26"/>
              </w:rPr>
              <w:t>Описание назначения</w:t>
            </w:r>
          </w:p>
        </w:tc>
      </w:tr>
      <w:tr>
        <w:trPr>
          <w:cantSplit/>
        </w:trPr>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AppointmentID</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Счетчик (Long)</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Длинное целое</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PK</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Уникальный код талона</w:t>
            </w:r>
          </w:p>
        </w:tc>
      </w:tr>
      <w:tr>
        <w:trPr>
          <w:cantSplit/>
        </w:trPr>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TicketNumber</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Короткий текст</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20 символов</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UQ</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Уникальный номер талона записи</w:t>
            </w:r>
          </w:p>
        </w:tc>
      </w:tr>
      <w:tr>
        <w:trPr>
          <w:cantSplit/>
        </w:trPr>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DoctorID</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Числовой</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Длинное целое</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FK</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Внешний ключ: код врача</w:t>
            </w:r>
          </w:p>
        </w:tc>
      </w:tr>
      <w:tr>
        <w:trPr>
          <w:cantSplit/>
        </w:trPr>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PatientID</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Числовой</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Длинное целое</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FK</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Внешний ключ: код пациента</w:t>
            </w:r>
          </w:p>
        </w:tc>
      </w:tr>
      <w:tr>
        <w:trPr>
          <w:cantSplit/>
        </w:trPr>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AppointmentDate</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Дата и время</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Краткий (DD.MM.YYYY)</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Дата назначенного приёма</w:t>
            </w:r>
          </w:p>
        </w:tc>
      </w:tr>
      <w:tr>
        <w:trPr>
          <w:cantSplit/>
        </w:trPr>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AppointmentTime</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Дата и время</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Краткий (HH:NN)</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Время назначенного приёма</w:t>
            </w:r>
          </w:p>
        </w:tc>
      </w:tr>
      <w:tr>
        <w:trPr>
          <w:cantSplit/>
        </w:trPr>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Status</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Короткий текст</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20 символов</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Статус: Запланирован/Завершен/Отменен</w:t>
            </w:r>
          </w:p>
        </w:tc>
      </w:tr>
      <w:tr>
        <w:trPr>
          <w:cantSplit/>
        </w:trPr>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Complaints</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Длинный текст</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MEMO</w:t>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r>
          </w:p>
        </w:tc>
        <w:tc>
          <w:tcPr>
            <w:tcW w:type="dxa" w:w="1928"/>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Первичные жалобы пациента при записи</w:t>
            </w:r>
          </w:p>
        </w:tc>
      </w:tr>
    </w:tbl>
    <w:p>
      <w:pPr>
        <w:spacing w:before="240" w:after="240" w:line="240" w:lineRule="auto"/>
        <w:ind w:firstLine="0"/>
        <w:jc w:val="center"/>
      </w:pPr>
      <w:r>
        <w:rPr>
          <w:rFonts w:ascii="Times New Roman" w:hAnsi="Times New Roman"/>
          <w:b/>
          <w:sz w:val="28"/>
        </w:rPr>
        <w:t>3.2. Маски ввода, значения по умолчанию и условия на значение</w:t>
      </w:r>
    </w:p>
    <w:p>
      <w:pPr>
        <w:spacing w:line="360" w:lineRule="auto" w:before="0" w:after="0"/>
        <w:ind w:firstLine="709"/>
        <w:jc w:val="both"/>
      </w:pPr>
      <w:r>
        <w:rPr>
          <w:rFonts w:ascii="Times New Roman" w:hAnsi="Times New Roman"/>
          <w:sz w:val="28"/>
        </w:rPr>
        <w:t>С целью исключения возможности ввода семантически некорректной информации в таблицах на уровне СУБД MS Access настроены декларативные правила целостности доменов (таблица 4).</w:t>
      </w:r>
    </w:p>
    <w:p>
      <w:pPr>
        <w:spacing w:before="240" w:after="120" w:line="240" w:lineRule="auto"/>
        <w:ind w:firstLine="0"/>
        <w:jc w:val="left"/>
      </w:pPr>
      <w:r>
        <w:rPr>
          <w:rFonts w:ascii="Times New Roman" w:hAnsi="Times New Roman"/>
          <w:sz w:val="28"/>
        </w:rPr>
        <w:t>Таблица 4 – Правила проверки данных, маски ввода и ограничения</w:t>
      </w:r>
    </w:p>
    <w:tbl>
      <w:tblPr>
        <w:tblW w:type="auto" w:w="0"/>
        <w:jc w:val="center"/>
        <w:tblLook w:firstColumn="1" w:firstRow="1" w:lastColumn="0" w:lastRow="0" w:noHBand="0" w:noVBand="1" w:val="04A0"/>
      </w:tblPr>
      <w:tblGrid>
        <w:gridCol w:w="2410"/>
        <w:gridCol w:w="2410"/>
        <w:gridCol w:w="2410"/>
        <w:gridCol w:w="2410"/>
      </w:tblGrid>
      <w:tr>
        <w:trPr>
          <w:cantSplit/>
          <w:tblHeader/>
        </w:trPr>
        <w:tc>
          <w:tcPr>
            <w:tcW w:type="dxa" w:w="2410"/>
            <w:tcBorders>
              <w:top w:val="single" w:sz="4" w:space="0" w:color="A0A0A0"/>
              <w:left w:val="single" w:sz="4" w:space="0" w:color="A0A0A0"/>
              <w:bottom w:val="single" w:sz="4" w:space="0" w:color="A0A0A0"/>
              <w:right w:val="single" w:sz="4" w:space="0" w:color="A0A0A0"/>
            </w:tcBorders>
            <w:shd w:fill="E8EEF5"/>
          </w:tcPr>
          <w:p>
            <w:pPr>
              <w:spacing w:line="240" w:lineRule="auto" w:before="40" w:after="40"/>
              <w:ind w:firstLine="0"/>
            </w:pPr>
            <w:r>
              <w:rPr>
                <w:rFonts w:ascii="Times New Roman" w:hAnsi="Times New Roman"/>
                <w:b/>
                <w:sz w:val="26"/>
              </w:rPr>
              <w:t>Таблица / Поле</w:t>
            </w:r>
          </w:p>
        </w:tc>
        <w:tc>
          <w:tcPr>
            <w:tcW w:type="dxa" w:w="2410"/>
            <w:tcBorders>
              <w:top w:val="single" w:sz="4" w:space="0" w:color="A0A0A0"/>
              <w:left w:val="single" w:sz="4" w:space="0" w:color="A0A0A0"/>
              <w:bottom w:val="single" w:sz="4" w:space="0" w:color="A0A0A0"/>
              <w:right w:val="single" w:sz="4" w:space="0" w:color="A0A0A0"/>
            </w:tcBorders>
            <w:shd w:fill="E8EEF5"/>
          </w:tcPr>
          <w:p>
            <w:pPr>
              <w:spacing w:line="240" w:lineRule="auto" w:before="40" w:after="40"/>
              <w:ind w:firstLine="0"/>
            </w:pPr>
            <w:r>
              <w:rPr>
                <w:rFonts w:ascii="Times New Roman" w:hAnsi="Times New Roman"/>
                <w:b/>
                <w:sz w:val="26"/>
              </w:rPr>
              <w:t>Маска ввода (Input Mask)</w:t>
            </w:r>
          </w:p>
        </w:tc>
        <w:tc>
          <w:tcPr>
            <w:tcW w:type="dxa" w:w="2410"/>
            <w:tcBorders>
              <w:top w:val="single" w:sz="4" w:space="0" w:color="A0A0A0"/>
              <w:left w:val="single" w:sz="4" w:space="0" w:color="A0A0A0"/>
              <w:bottom w:val="single" w:sz="4" w:space="0" w:color="A0A0A0"/>
              <w:right w:val="single" w:sz="4" w:space="0" w:color="A0A0A0"/>
            </w:tcBorders>
            <w:shd w:fill="E8EEF5"/>
          </w:tcPr>
          <w:p>
            <w:pPr>
              <w:spacing w:line="240" w:lineRule="auto" w:before="40" w:after="40"/>
              <w:ind w:firstLine="0"/>
            </w:pPr>
            <w:r>
              <w:rPr>
                <w:rFonts w:ascii="Times New Roman" w:hAnsi="Times New Roman"/>
                <w:b/>
                <w:sz w:val="26"/>
              </w:rPr>
              <w:t>Условие на значение (Validation Rule)</w:t>
            </w:r>
          </w:p>
        </w:tc>
        <w:tc>
          <w:tcPr>
            <w:tcW w:type="dxa" w:w="2410"/>
            <w:tcBorders>
              <w:top w:val="single" w:sz="4" w:space="0" w:color="A0A0A0"/>
              <w:left w:val="single" w:sz="4" w:space="0" w:color="A0A0A0"/>
              <w:bottom w:val="single" w:sz="4" w:space="0" w:color="A0A0A0"/>
              <w:right w:val="single" w:sz="4" w:space="0" w:color="A0A0A0"/>
            </w:tcBorders>
            <w:shd w:fill="E8EEF5"/>
          </w:tcPr>
          <w:p>
            <w:pPr>
              <w:spacing w:line="240" w:lineRule="auto" w:before="40" w:after="40"/>
              <w:ind w:firstLine="0"/>
            </w:pPr>
            <w:r>
              <w:rPr>
                <w:rFonts w:ascii="Times New Roman" w:hAnsi="Times New Roman"/>
                <w:b/>
                <w:sz w:val="26"/>
              </w:rPr>
              <w:t>Сообщение об ошибке</w:t>
            </w:r>
          </w:p>
        </w:tc>
      </w:tr>
      <w:tr>
        <w:trPr>
          <w:cantSplit/>
        </w:trPr>
        <w:tc>
          <w:tcPr>
            <w:tcW w:type="dxa" w:w="2410"/>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Patients.OmsPolicy</w:t>
            </w:r>
          </w:p>
        </w:tc>
        <w:tc>
          <w:tcPr>
            <w:tcW w:type="dxa" w:w="2410"/>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0000000000000000;0;_</w:t>
            </w:r>
          </w:p>
        </w:tc>
        <w:tc>
          <w:tcPr>
            <w:tcW w:type="dxa" w:w="2410"/>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Len([OmsPolicy])=16</w:t>
            </w:r>
          </w:p>
        </w:tc>
        <w:tc>
          <w:tcPr>
            <w:tcW w:type="dxa" w:w="2410"/>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Номер полиса ОМС обязан состоять ровно из 16 цифр!</w:t>
            </w:r>
          </w:p>
        </w:tc>
      </w:tr>
      <w:tr>
        <w:trPr>
          <w:cantSplit/>
        </w:trPr>
        <w:tc>
          <w:tcPr>
            <w:tcW w:type="dxa" w:w="2410"/>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Patients.Gender</w:t>
            </w:r>
          </w:p>
        </w:tc>
        <w:tc>
          <w:tcPr>
            <w:tcW w:type="dxa" w:w="2410"/>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&gt;L;0;_</w:t>
            </w:r>
          </w:p>
        </w:tc>
        <w:tc>
          <w:tcPr>
            <w:tcW w:type="dxa" w:w="2410"/>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In ('М','Ж')</w:t>
            </w:r>
          </w:p>
        </w:tc>
        <w:tc>
          <w:tcPr>
            <w:tcW w:type="dxa" w:w="2410"/>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Пол пациента должен быть обозначен символом 'М' или 'Ж'!</w:t>
            </w:r>
          </w:p>
        </w:tc>
      </w:tr>
      <w:tr>
        <w:trPr>
          <w:cantSplit/>
        </w:trPr>
        <w:tc>
          <w:tcPr>
            <w:tcW w:type="dxa" w:w="2410"/>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Patients.BirthDate</w:t>
            </w:r>
          </w:p>
        </w:tc>
        <w:tc>
          <w:tcPr>
            <w:tcW w:type="dxa" w:w="2410"/>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00.00.0000;0;_</w:t>
            </w:r>
          </w:p>
        </w:tc>
        <w:tc>
          <w:tcPr>
            <w:tcW w:type="dxa" w:w="2410"/>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&lt;=Date()</w:t>
            </w:r>
          </w:p>
        </w:tc>
        <w:tc>
          <w:tcPr>
            <w:tcW w:type="dxa" w:w="2410"/>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Дата рождения не может находиться в будущем времени!</w:t>
            </w:r>
          </w:p>
        </w:tc>
      </w:tr>
      <w:tr>
        <w:trPr>
          <w:cantSplit/>
        </w:trPr>
        <w:tc>
          <w:tcPr>
            <w:tcW w:type="dxa" w:w="2410"/>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Patients.Phone</w:t>
            </w:r>
          </w:p>
        </w:tc>
        <w:tc>
          <w:tcPr>
            <w:tcW w:type="dxa" w:w="2410"/>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!\+7 \(999\) 000\-00\-00;0;_</w:t>
            </w:r>
          </w:p>
        </w:tc>
        <w:tc>
          <w:tcPr>
            <w:tcW w:type="dxa" w:w="2410"/>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Len([Phone])=18</w:t>
            </w:r>
          </w:p>
        </w:tc>
        <w:tc>
          <w:tcPr>
            <w:tcW w:type="dxa" w:w="2410"/>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Введите корректный номер телефона РФ по маске!</w:t>
            </w:r>
          </w:p>
        </w:tc>
      </w:tr>
      <w:tr>
        <w:trPr>
          <w:cantSplit/>
        </w:trPr>
        <w:tc>
          <w:tcPr>
            <w:tcW w:type="dxa" w:w="2410"/>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DoctorSchedules</w:t>
            </w:r>
          </w:p>
        </w:tc>
        <w:tc>
          <w:tcPr>
            <w:tcW w:type="dxa" w:w="2410"/>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00:00;0;_</w:t>
            </w:r>
          </w:p>
        </w:tc>
        <w:tc>
          <w:tcPr>
            <w:tcW w:type="dxa" w:w="2410"/>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[EndTime]&gt;[StartTime]</w:t>
            </w:r>
          </w:p>
        </w:tc>
        <w:tc>
          <w:tcPr>
            <w:tcW w:type="dxa" w:w="2410"/>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Время окончания смены должно быть строго позже времени начала!</w:t>
            </w:r>
          </w:p>
        </w:tc>
      </w:tr>
      <w:tr>
        <w:trPr>
          <w:cantSplit/>
        </w:trPr>
        <w:tc>
          <w:tcPr>
            <w:tcW w:type="dxa" w:w="2410"/>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MedicalServices.Cost</w:t>
            </w:r>
          </w:p>
        </w:tc>
        <w:tc>
          <w:tcPr>
            <w:tcW w:type="dxa" w:w="2410"/>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r>
          </w:p>
        </w:tc>
        <w:tc>
          <w:tcPr>
            <w:tcW w:type="dxa" w:w="2410"/>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&gt;=0</w:t>
            </w:r>
          </w:p>
        </w:tc>
        <w:tc>
          <w:tcPr>
            <w:tcW w:type="dxa" w:w="2410"/>
            <w:tcBorders>
              <w:top w:val="single" w:sz="4" w:space="0" w:color="A0A0A0"/>
              <w:left w:val="single" w:sz="4" w:space="0" w:color="A0A0A0"/>
              <w:bottom w:val="single" w:sz="4" w:space="0" w:color="A0A0A0"/>
              <w:right w:val="single" w:sz="4" w:space="0" w:color="A0A0A0"/>
            </w:tcBorders>
          </w:tcPr>
          <w:p>
            <w:pPr>
              <w:spacing w:line="240" w:lineRule="auto" w:before="40" w:after="40"/>
              <w:ind w:firstLine="0"/>
            </w:pPr>
            <w:r>
              <w:rPr>
                <w:rFonts w:ascii="Times New Roman" w:hAnsi="Times New Roman"/>
                <w:sz w:val="24"/>
              </w:rPr>
              <w:t>Стоимость медицинской услуги не может быть отрицательной!</w:t>
            </w:r>
          </w:p>
        </w:tc>
      </w:tr>
    </w:tbl>
    <w:p>
      <w:pPr>
        <w:spacing w:before="120" w:after="120" w:line="360" w:lineRule="auto"/>
        <w:ind w:firstLine="0"/>
        <w:jc w:val="center"/>
      </w:pPr>
      <w:r>
        <w:drawing>
          <wp:inline xmlns:a="http://schemas.openxmlformats.org/drawingml/2006/main" xmlns:pic="http://schemas.openxmlformats.org/drawingml/2006/picture">
            <wp:extent cx="5669280" cy="3363545"/>
            <wp:docPr id="3" name="Picture 3"/>
            <wp:cNvGraphicFramePr>
              <a:graphicFrameLocks noChangeAspect="1"/>
            </wp:cNvGraphicFramePr>
            <a:graphic>
              <a:graphicData uri="http://schemas.openxmlformats.org/drawingml/2006/picture">
                <pic:pic>
                  <pic:nvPicPr>
                    <pic:cNvPr id="0" name="table_design_appointments.png"/>
                    <pic:cNvPicPr/>
                  </pic:nvPicPr>
                  <pic:blipFill>
                    <a:blip r:embed="rId12"/>
                    <a:stretch>
                      <a:fillRect/>
                    </a:stretch>
                  </pic:blipFill>
                  <pic:spPr>
                    <a:xfrm>
                      <a:off x="0" y="0"/>
                      <a:ext cx="5669280" cy="3363545"/>
                    </a:xfrm>
                    <a:prstGeom prst="rect"/>
                  </pic:spPr>
                </pic:pic>
              </a:graphicData>
            </a:graphic>
          </wp:inline>
        </w:drawing>
      </w:r>
    </w:p>
    <w:p>
      <w:pPr>
        <w:spacing w:before="120" w:after="240" w:line="360" w:lineRule="auto"/>
        <w:ind w:firstLine="0"/>
        <w:jc w:val="center"/>
      </w:pPr>
      <w:r>
        <w:rPr>
          <w:rFonts w:ascii="Times New Roman" w:hAnsi="Times New Roman"/>
          <w:sz w:val="28"/>
        </w:rPr>
        <w:t>Рисунок 3 – Конструктор таблицы «Appointments» с настройкой ограничений и масок</w:t>
      </w:r>
    </w:p>
    <w:p>
      <w:pPr>
        <w:spacing w:line="360" w:lineRule="auto" w:before="0" w:after="0"/>
        <w:ind w:firstLine="709"/>
        <w:jc w:val="both"/>
      </w:pPr>
      <w:r>
        <w:rPr>
          <w:rFonts w:ascii="Times New Roman" w:hAnsi="Times New Roman"/>
          <w:sz w:val="28"/>
        </w:rPr>
        <w:t>На рисунке 3 продемонстрировано окно конструктора таблиц MS Access. Использование строгой типизации и декларативных ограничений гарантирует целостность базы данных даже при попытке прямого несанкционированного редактирования таблиц в обход пользовательских экранных форм.</w:t>
      </w:r>
    </w:p>
    <w:p>
      <w:r>
        <w:br w:type="page"/>
      </w:r>
    </w:p>
    <w:p>
      <w:pPr>
        <w:spacing w:before="0" w:after="240" w:line="240" w:lineRule="auto"/>
        <w:ind w:firstLine="0"/>
        <w:jc w:val="center"/>
      </w:pPr>
      <w:r>
        <w:rPr>
          <w:rFonts w:ascii="Times New Roman" w:hAnsi="Times New Roman"/>
          <w:b/>
          <w:sz w:val="28"/>
        </w:rPr>
        <w:t>4. РАЗРАБОТКА КОМПЛЕКСА SQL-ЗАПРОСОВ</w:t>
      </w:r>
    </w:p>
    <w:p>
      <w:pPr>
        <w:spacing w:line="360" w:lineRule="auto" w:before="0" w:after="0"/>
        <w:ind w:firstLine="709"/>
        <w:jc w:val="both"/>
      </w:pPr>
      <w:r>
        <w:rPr>
          <w:rFonts w:ascii="Times New Roman" w:hAnsi="Times New Roman"/>
          <w:sz w:val="28"/>
        </w:rPr>
        <w:t>Информационно-поисковый аппарат базы данных поликлиники включает комплекс из 8 оптимизированных SQL-запросов, покрывающих все предусмотренные заданием типы операций.</w:t>
      </w:r>
    </w:p>
    <w:p>
      <w:pPr>
        <w:spacing w:before="240" w:after="240" w:line="240" w:lineRule="auto"/>
        <w:ind w:firstLine="0"/>
        <w:jc w:val="center"/>
      </w:pPr>
      <w:r>
        <w:rPr>
          <w:rFonts w:ascii="Times New Roman" w:hAnsi="Times New Roman"/>
          <w:b/>
          <w:sz w:val="28"/>
        </w:rPr>
        <w:t>4.1. Параметрический запрос свободных талонов к врачу</w:t>
      </w:r>
    </w:p>
    <w:p>
      <w:pPr>
        <w:spacing w:line="360" w:lineRule="auto" w:before="0" w:after="0"/>
        <w:ind w:firstLine="709"/>
        <w:jc w:val="both"/>
      </w:pPr>
      <w:r>
        <w:rPr>
          <w:rFonts w:ascii="Times New Roman" w:hAnsi="Times New Roman"/>
          <w:sz w:val="28"/>
        </w:rPr>
        <w:t>Запрос «qry_01_FreeDoctorSlots» предназначен для оперативного подбора доступных врачей определенной специальности на выбранную дату. SQL-код запроса:</w:t>
      </w:r>
    </w:p>
    <w:p>
      <w:pPr>
        <w:spacing w:line="360" w:lineRule="auto" w:before="0" w:after="0"/>
        <w:ind w:firstLine="709"/>
        <w:jc w:val="both"/>
      </w:pPr>
      <w:r>
        <w:rPr>
          <w:rFonts w:ascii="Times New Roman" w:hAnsi="Times New Roman"/>
          <w:sz w:val="28"/>
        </w:rPr>
        <w:t>PARAMETERS [pDate] DateTime, [pSpeciality] Text ( 100 );</w:t>
        <w:br/>
        <w:t>SELECT Doctors.DoctorID, Doctors.FullName AS Врач, Specialities.SpecialityName AS Специальность, Doctors.Cabinet AS Кабинет, DoctorSchedules.WorkDate AS ДатаПриема, DoctorSchedules.StartTime AS НачалоСмены, DoctorSchedules.EndTime AS КонецСмены FROM (Specialities INNER JOIN Doctors ON Specialities.SpecialityID = Doctors.SpecialityID) INNER JOIN DoctorSchedules ON Doctors.DoctorID = DoctorSchedules.DoctorID WHERE (((Specialities.SpecialityName)=[pSpeciality]) AND ((DoctorSchedules.WorkDate)=[pDate]));</w:t>
      </w:r>
    </w:p>
    <w:p>
      <w:pPr>
        <w:spacing w:before="240" w:after="240" w:line="240" w:lineRule="auto"/>
        <w:ind w:firstLine="0"/>
        <w:jc w:val="center"/>
      </w:pPr>
      <w:r>
        <w:rPr>
          <w:rFonts w:ascii="Times New Roman" w:hAnsi="Times New Roman"/>
          <w:b/>
          <w:sz w:val="28"/>
        </w:rPr>
        <w:t>4.2. Параметрический запрос истории посещений пациента</w:t>
      </w:r>
    </w:p>
    <w:p>
      <w:pPr>
        <w:spacing w:line="360" w:lineRule="auto" w:before="0" w:after="0"/>
        <w:ind w:firstLine="709"/>
        <w:jc w:val="both"/>
      </w:pPr>
      <w:r>
        <w:rPr>
          <w:rFonts w:ascii="Times New Roman" w:hAnsi="Times New Roman"/>
          <w:sz w:val="28"/>
        </w:rPr>
        <w:t>Запрос «qry_02_PatientVisitHistory» формирует полную хронологическую историю обращений пациента в поликлинику, включая информацию о лечащих врачах, поставленных диагнозах по МКБ-10, оказанных услугах и назначенной медикаментозной терапии.</w:t>
      </w:r>
    </w:p>
    <w:p>
      <w:pPr>
        <w:spacing w:line="360" w:lineRule="auto" w:before="0" w:after="0"/>
        <w:ind w:firstLine="709"/>
        <w:jc w:val="both"/>
      </w:pPr>
      <w:r>
        <w:rPr>
          <w:rFonts w:ascii="Times New Roman" w:hAnsi="Times New Roman"/>
          <w:sz w:val="28"/>
        </w:rPr>
        <w:t>PARAMETERS [pFullName] Text ( 100 );</w:t>
        <w:br/>
        <w:t>SELECT Patients.FullName AS Пациент, Patients.BirthDate AS ДатаРождения, Patients.OmsPolicy AS ПолисОМС, Appointments.TicketNumber AS Талон, Appointments.AppointmentDate AS ДатаПриема, Appointments.AppointmentTime AS Время, Doctors.FullName AS ЛечащийВрач, Specialities.SpecialityName AS Специальность, Diagnoses.MkbCode AS КодМКБ, Diagnoses.DiagnosisName AS Диагноз, MedicalServices.ServiceName AS ОказаннаяУслуга, MedicalServices.Cost AS Стоимость, Prescriptions.Medications AS НазначенныеПрепараты FROM Specialities INNER JOIN (Doctors INNER JOIN (Patients INNER JOIN (Diagnoses INNER JOIN (MedicalServices INNER JOIN (Appointments INNER JOIN Prescriptions ON Appointments.AppointmentID = Prescriptions.AppointmentID) ON MedicalServices.ServiceID = Prescriptions.ServiceID) ON Diagnoses.DiagnosisID = Prescriptions.DiagnosisID) ON Patients.PatientID = Appointments.PatientID) ON Doctors.DoctorID = Appointments.DoctorID) ON Specialities.SpecialityID = Doctors.SpecialityID WHERE (((Patients.FullName) Like '*' &amp; [pFullName] &amp; '*')) ORDER BY Appointments.AppointmentDate DESC, Appointments.AppointmentTime DESC;</w:t>
      </w:r>
    </w:p>
    <w:p>
      <w:pPr>
        <w:spacing w:before="120" w:after="120" w:line="360" w:lineRule="auto"/>
        <w:ind w:firstLine="0"/>
        <w:jc w:val="center"/>
      </w:pPr>
      <w:r>
        <w:drawing>
          <wp:inline xmlns:a="http://schemas.openxmlformats.org/drawingml/2006/main" xmlns:pic="http://schemas.openxmlformats.org/drawingml/2006/picture">
            <wp:extent cx="5669280" cy="2853989"/>
            <wp:docPr id="4" name="Picture 4"/>
            <wp:cNvGraphicFramePr>
              <a:graphicFrameLocks noChangeAspect="1"/>
            </wp:cNvGraphicFramePr>
            <a:graphic>
              <a:graphicData uri="http://schemas.openxmlformats.org/drawingml/2006/picture">
                <pic:pic>
                  <pic:nvPicPr>
                    <pic:cNvPr id="0" name="query_param_visit_history.png"/>
                    <pic:cNvPicPr/>
                  </pic:nvPicPr>
                  <pic:blipFill>
                    <a:blip r:embed="rId13"/>
                    <a:stretch>
                      <a:fillRect/>
                    </a:stretch>
                  </pic:blipFill>
                  <pic:spPr>
                    <a:xfrm>
                      <a:off x="0" y="0"/>
                      <a:ext cx="5669280" cy="2853989"/>
                    </a:xfrm>
                    <a:prstGeom prst="rect"/>
                  </pic:spPr>
                </pic:pic>
              </a:graphicData>
            </a:graphic>
          </wp:inline>
        </w:drawing>
      </w:r>
    </w:p>
    <w:p>
      <w:pPr>
        <w:spacing w:before="120" w:after="240" w:line="360" w:lineRule="auto"/>
        <w:ind w:firstLine="0"/>
        <w:jc w:val="center"/>
      </w:pPr>
      <w:r>
        <w:rPr>
          <w:rFonts w:ascii="Times New Roman" w:hAnsi="Times New Roman"/>
          <w:sz w:val="28"/>
        </w:rPr>
        <w:t>Рисунок 4 – Интерфейс диалога параметров и результат выполнения запроса истории посещений</w:t>
      </w:r>
    </w:p>
    <w:p>
      <w:pPr>
        <w:spacing w:line="360" w:lineRule="auto" w:before="0" w:after="0"/>
        <w:ind w:firstLine="709"/>
        <w:jc w:val="both"/>
      </w:pPr>
      <w:r>
        <w:rPr>
          <w:rFonts w:ascii="Times New Roman" w:hAnsi="Times New Roman"/>
          <w:sz w:val="28"/>
        </w:rPr>
        <w:t>На рисунке 4 представлен результат фильтрации базы данных по фрагменту фамилии «Сагадиев». Запрос возвращает все обращения гражданина к врачам терапевтического и хирургического профилей.</w:t>
      </w:r>
    </w:p>
    <w:p>
      <w:pPr>
        <w:spacing w:before="240" w:after="240" w:line="240" w:lineRule="auto"/>
        <w:ind w:firstLine="0"/>
        <w:jc w:val="center"/>
      </w:pPr>
      <w:r>
        <w:rPr>
          <w:rFonts w:ascii="Times New Roman" w:hAnsi="Times New Roman"/>
          <w:b/>
          <w:sz w:val="28"/>
        </w:rPr>
        <w:t>4.3. Запрос с вычисляемыми полями для калькуляции услуг</w:t>
      </w:r>
    </w:p>
    <w:p>
      <w:pPr>
        <w:spacing w:line="360" w:lineRule="auto" w:before="0" w:after="0"/>
        <w:ind w:firstLine="709"/>
        <w:jc w:val="both"/>
      </w:pPr>
      <w:r>
        <w:rPr>
          <w:rFonts w:ascii="Times New Roman" w:hAnsi="Times New Roman"/>
          <w:sz w:val="28"/>
        </w:rPr>
        <w:t>Запрос «qry_03_AppointmentDetailedCalculated» производит расчет итоговой стоимости оказанных медицинских услуг с автоматическим применением льготной поликлинической скидки 10% для приёмов с суммарной стоимостью свыше 1000 рублей:</w:t>
      </w:r>
    </w:p>
    <w:p>
      <w:pPr>
        <w:spacing w:line="360" w:lineRule="auto" w:before="0" w:after="0"/>
        <w:ind w:firstLine="709"/>
        <w:jc w:val="both"/>
      </w:pPr>
      <w:r>
        <w:rPr>
          <w:rFonts w:ascii="Times New Roman" w:hAnsi="Times New Roman"/>
          <w:sz w:val="28"/>
        </w:rPr>
        <w:t>SELECT Appointments.AppointmentID, Appointments.TicketNumber AS НомерТалона, Appointments.AppointmentDate AS ДатаПриема, Patients.FullName AS Пациент, Doctors.FullName AS Врач, Specialities.SpecialityName AS Специальность, MedicalServices.ServiceName AS НаименованиеУслуги, MedicalServices.Cost AS ЦенаУслуги, Prescriptions.Quantity AS Количество, [Cost]*[Quantity] AS [ИтоговаяСтоимость], IIf([Cost]*[Quantity]&gt;1000, [Cost]*[Quantity]*0.9, [Cost]*[Quantity]) AS [СтоимостьСоСкидкой] FROM Specialities INNER JOIN (Doctors INNER JOIN (Patients INNER JOIN (MedicalServices INNER JOIN (Appointments INNER JOIN Prescriptions ON Appointments.AppointmentID = Prescriptions.AppointmentID) ON MedicalServices.ServiceID = Prescriptions.ServiceID) ON Patients.PatientID = Appointments.PatientID) ON Doctors.DoctorID = Appointments.DoctorID) ON Specialities.SpecialityID = Doctors.SpecialityID;</w:t>
      </w:r>
    </w:p>
    <w:p>
      <w:pPr>
        <w:spacing w:before="240" w:after="240" w:line="240" w:lineRule="auto"/>
        <w:ind w:firstLine="0"/>
        <w:jc w:val="center"/>
      </w:pPr>
      <w:r>
        <w:rPr>
          <w:rFonts w:ascii="Times New Roman" w:hAnsi="Times New Roman"/>
          <w:b/>
          <w:sz w:val="28"/>
        </w:rPr>
        <w:t>4.4. Итоговый агрегатный запрос загрузки врачей</w:t>
      </w:r>
    </w:p>
    <w:p>
      <w:pPr>
        <w:spacing w:line="360" w:lineRule="auto" w:before="0" w:after="0"/>
        <w:ind w:firstLine="709"/>
        <w:jc w:val="both"/>
      </w:pPr>
      <w:r>
        <w:rPr>
          <w:rFonts w:ascii="Times New Roman" w:hAnsi="Times New Roman"/>
          <w:sz w:val="28"/>
        </w:rPr>
        <w:t>Запрос «qry_04_DoctorWorkloadSummary» осуществляет многомерную группировку данных по медицинским специальностям и врачам с расчетом совокупного числа принятых больных, суммарного дохода и среднего чека:</w:t>
      </w:r>
    </w:p>
    <w:p>
      <w:pPr>
        <w:spacing w:line="360" w:lineRule="auto" w:before="0" w:after="0"/>
        <w:ind w:firstLine="709"/>
        <w:jc w:val="both"/>
      </w:pPr>
      <w:r>
        <w:rPr>
          <w:rFonts w:ascii="Times New Roman" w:hAnsi="Times New Roman"/>
          <w:sz w:val="28"/>
        </w:rPr>
        <w:t>SELECT Specialities.SpecialityName AS Специальность, Doctors.FullName AS ФИО_Врача, Doctors.Cabinet AS Кабинет, Count(Appointments.AppointmentID) AS ВсегоПринятоПациентов, Sum(MedicalServices.Cost) AS ОбщаяСуммаОказанныхУслуг, Avg(MedicalServices.Cost) AS СредняяСтоимостьПриема FROM Specialities INNER JOIN (Doctors INNER JOIN (MedicalServices INNER JOIN (Appointments INNER JOIN Prescriptions ON Appointments.AppointmentID = Prescriptions.AppointmentID) ON MedicalServices.ServiceID = Prescriptions.ServiceID) ON Doctors.DoctorID = Appointments.DoctorID) ON Specialities.SpecialityID = Doctors.SpecialityID GROUP BY Specialities.SpecialityName, Doctors.FullName, Doctors.Cabinet ORDER BY Count(Appointments.AppointmentID) DESC;</w:t>
      </w:r>
    </w:p>
    <w:p>
      <w:pPr>
        <w:spacing w:before="240" w:after="240" w:line="240" w:lineRule="auto"/>
        <w:ind w:firstLine="0"/>
        <w:jc w:val="center"/>
      </w:pPr>
      <w:r>
        <w:rPr>
          <w:rFonts w:ascii="Times New Roman" w:hAnsi="Times New Roman"/>
          <w:b/>
          <w:sz w:val="28"/>
        </w:rPr>
        <w:t>4.5. Запросы действия: добавление, обновление и удаление</w:t>
      </w:r>
    </w:p>
    <w:p>
      <w:pPr>
        <w:spacing w:line="360" w:lineRule="auto" w:before="0" w:after="0"/>
        <w:ind w:firstLine="709"/>
        <w:jc w:val="both"/>
      </w:pPr>
      <w:r>
        <w:rPr>
          <w:rFonts w:ascii="Times New Roman" w:hAnsi="Times New Roman"/>
          <w:sz w:val="28"/>
        </w:rPr>
        <w:t>В базе данных реализованы запросы действия (Action Queries), предназначенные для регламентного пакетного обслуживания записей:</w:t>
      </w:r>
    </w:p>
    <w:p>
      <w:pPr>
        <w:spacing w:line="360" w:lineRule="auto" w:before="0" w:after="0"/>
        <w:ind w:left="1134" w:hanging="425"/>
        <w:jc w:val="both"/>
      </w:pPr>
      <w:r>
        <w:rPr>
          <w:rFonts w:ascii="Times New Roman" w:hAnsi="Times New Roman"/>
          <w:sz w:val="28"/>
        </w:rPr>
        <w:t>1) Запрос на добавление («qry_06_AddNewPatientAppend») — осуществляет параметрическую вставку новой карточки пациента в реестр амбулаторных больных;</w:t>
      </w:r>
    </w:p>
    <w:p>
      <w:pPr>
        <w:spacing w:line="360" w:lineRule="auto" w:before="0" w:after="0"/>
        <w:ind w:left="1134" w:hanging="425"/>
        <w:jc w:val="both"/>
      </w:pPr>
      <w:r>
        <w:rPr>
          <w:rFonts w:ascii="Times New Roman" w:hAnsi="Times New Roman"/>
          <w:sz w:val="28"/>
        </w:rPr>
        <w:t>2) Запрос на обновление («qry_07_UpdateServiceCostBatch») — производит процентную индексацию прейскуранта платных услуг по заданной специальности: UPDATE MedicalServices SET Cost = Round(Cost*(1+[pPercent]/100), 2) WHERE SpecialityID=[pSpecialityID];</w:t>
      </w:r>
    </w:p>
    <w:p>
      <w:pPr>
        <w:spacing w:line="360" w:lineRule="auto" w:before="0" w:after="0"/>
        <w:ind w:left="1134" w:hanging="425"/>
        <w:jc w:val="both"/>
      </w:pPr>
      <w:r>
        <w:rPr>
          <w:rFonts w:ascii="Times New Roman" w:hAnsi="Times New Roman"/>
          <w:sz w:val="28"/>
        </w:rPr>
        <w:t>3) Запрос на удаление («qry_08_DeleteCancelledAppointments») — осуществляет очистку устаревших отмененных записей старше указанной даты архивации: DELETE FROM Appointments WHERE AppointmentDate &lt; [pBeforeDate] AND Status = 'Отменен'.</w:t>
      </w:r>
    </w:p>
    <w:p>
      <w:r>
        <w:br w:type="page"/>
      </w:r>
    </w:p>
    <w:p>
      <w:pPr>
        <w:spacing w:before="0" w:after="240" w:line="240" w:lineRule="auto"/>
        <w:ind w:firstLine="0"/>
        <w:jc w:val="center"/>
      </w:pPr>
      <w:r>
        <w:rPr>
          <w:rFonts w:ascii="Times New Roman" w:hAnsi="Times New Roman"/>
          <w:b/>
          <w:sz w:val="28"/>
        </w:rPr>
        <w:t>5. ПРОЕКТИРОВАНИЕ ПОЛЬЗОВАТЕЛЬСКОГО ИНТЕРФЕЙСА</w:t>
      </w:r>
    </w:p>
    <w:p>
      <w:pPr>
        <w:spacing w:before="240" w:after="240" w:line="240" w:lineRule="auto"/>
        <w:ind w:firstLine="0"/>
        <w:jc w:val="center"/>
      </w:pPr>
      <w:r>
        <w:rPr>
          <w:rFonts w:ascii="Times New Roman" w:hAnsi="Times New Roman"/>
          <w:b/>
          <w:sz w:val="28"/>
        </w:rPr>
        <w:t>5.1. Главная форма «Приём пациента» с подчинённой формой</w:t>
      </w:r>
    </w:p>
    <w:p>
      <w:pPr>
        <w:spacing w:line="360" w:lineRule="auto" w:before="0" w:after="0"/>
        <w:ind w:firstLine="709"/>
        <w:jc w:val="both"/>
      </w:pPr>
      <w:r>
        <w:rPr>
          <w:rFonts w:ascii="Times New Roman" w:hAnsi="Times New Roman"/>
          <w:sz w:val="28"/>
        </w:rPr>
        <w:t>Для комфортной работы медицинского регистратора и лечащего врача спроектирован комплекс эргономичных экранных форм. Центральным элементом интерфейса является форма «Приём пациента» (рисунок 5), построенная по иерархическому принципу «мастер-деталь».</w:t>
      </w:r>
    </w:p>
    <w:p>
      <w:pPr>
        <w:spacing w:before="120" w:after="120" w:line="360" w:lineRule="auto"/>
        <w:ind w:firstLine="0"/>
        <w:jc w:val="center"/>
      </w:pPr>
      <w:r>
        <w:drawing>
          <wp:inline xmlns:a="http://schemas.openxmlformats.org/drawingml/2006/main" xmlns:pic="http://schemas.openxmlformats.org/drawingml/2006/picture">
            <wp:extent cx="5669280" cy="3525435"/>
            <wp:docPr id="5" name="Picture 5"/>
            <wp:cNvGraphicFramePr>
              <a:graphicFrameLocks noChangeAspect="1"/>
            </wp:cNvGraphicFramePr>
            <a:graphic>
              <a:graphicData uri="http://schemas.openxmlformats.org/drawingml/2006/picture">
                <pic:pic>
                  <pic:nvPicPr>
                    <pic:cNvPr id="0" name="form_patient_appointment.png"/>
                    <pic:cNvPicPr/>
                  </pic:nvPicPr>
                  <pic:blipFill>
                    <a:blip r:embed="rId14"/>
                    <a:stretch>
                      <a:fillRect/>
                    </a:stretch>
                  </pic:blipFill>
                  <pic:spPr>
                    <a:xfrm>
                      <a:off x="0" y="0"/>
                      <a:ext cx="5669280" cy="3525435"/>
                    </a:xfrm>
                    <a:prstGeom prst="rect"/>
                  </pic:spPr>
                </pic:pic>
              </a:graphicData>
            </a:graphic>
          </wp:inline>
        </w:drawing>
      </w:r>
    </w:p>
    <w:p>
      <w:pPr>
        <w:spacing w:before="120" w:after="240" w:line="360" w:lineRule="auto"/>
        <w:ind w:firstLine="0"/>
        <w:jc w:val="center"/>
      </w:pPr>
      <w:r>
        <w:rPr>
          <w:rFonts w:ascii="Times New Roman" w:hAnsi="Times New Roman"/>
          <w:sz w:val="28"/>
        </w:rPr>
        <w:t>Рисунок 5 – Главная экранная форма «Приём пациента» с подчинённой формой назначений</w:t>
      </w:r>
    </w:p>
    <w:p>
      <w:pPr>
        <w:spacing w:line="360" w:lineRule="auto" w:before="0" w:after="0"/>
        <w:ind w:firstLine="709"/>
        <w:jc w:val="both"/>
      </w:pPr>
      <w:r>
        <w:rPr>
          <w:rFonts w:ascii="Times New Roman" w:hAnsi="Times New Roman"/>
          <w:sz w:val="28"/>
        </w:rPr>
        <w:t>В верхней части главной формы размещены управляющие реквизиты талона: автоматически генерируемый номер, дата визита, время приёма и статус. Поле выбора врача выполнено в виде выпадающего списка (ComboBox), отображающего ФИО специалиста, наименование специальности и номер кабинета. Выбор пациента синхронизирован с поисковым справочником по номеру полиса ОМС.</w:t>
      </w:r>
    </w:p>
    <w:p>
      <w:pPr>
        <w:spacing w:line="360" w:lineRule="auto" w:before="0" w:after="0"/>
        <w:ind w:firstLine="709"/>
        <w:jc w:val="both"/>
      </w:pPr>
      <w:r>
        <w:rPr>
          <w:rFonts w:ascii="Times New Roman" w:hAnsi="Times New Roman"/>
          <w:sz w:val="28"/>
        </w:rPr>
        <w:t>Подчинённая форма «Оказанные медицинские услуги и диагнозы» встроена в нижнюю часть экрана и связана с родительской записью по ключу AppointmentID. Врач имеет возможность в одной табличной области добавить несколько нозологических диагнозов по МКБ-10, указать выполненные диагностические манипуляции и зафиксировать лекарственные препараты.</w:t>
      </w:r>
    </w:p>
    <w:p>
      <w:pPr>
        <w:spacing w:before="240" w:after="240" w:line="240" w:lineRule="auto"/>
        <w:ind w:firstLine="0"/>
        <w:jc w:val="center"/>
      </w:pPr>
      <w:r>
        <w:rPr>
          <w:rFonts w:ascii="Times New Roman" w:hAnsi="Times New Roman"/>
          <w:b/>
          <w:sz w:val="28"/>
        </w:rPr>
        <w:t>5.2. Ленточная форма реестра выданных талонов</w:t>
      </w:r>
    </w:p>
    <w:p>
      <w:pPr>
        <w:spacing w:line="360" w:lineRule="auto" w:before="0" w:after="0"/>
        <w:ind w:firstLine="709"/>
        <w:jc w:val="both"/>
      </w:pPr>
      <w:r>
        <w:rPr>
          <w:rFonts w:ascii="Times New Roman" w:hAnsi="Times New Roman"/>
          <w:sz w:val="28"/>
        </w:rPr>
        <w:t>Для оперативного мониторинга текущей очереди и быстрого поиска записей разработана ленточная форма «Реестр выданных талонов» (рисунок 6).</w:t>
      </w:r>
    </w:p>
    <w:p>
      <w:pPr>
        <w:spacing w:before="120" w:after="120" w:line="360" w:lineRule="auto"/>
        <w:ind w:firstLine="0"/>
        <w:jc w:val="center"/>
      </w:pPr>
      <w:r>
        <w:drawing>
          <wp:inline xmlns:a="http://schemas.openxmlformats.org/drawingml/2006/main" xmlns:pic="http://schemas.openxmlformats.org/drawingml/2006/picture">
            <wp:extent cx="5669280" cy="3322126"/>
            <wp:docPr id="6" name="Picture 6"/>
            <wp:cNvGraphicFramePr>
              <a:graphicFrameLocks noChangeAspect="1"/>
            </wp:cNvGraphicFramePr>
            <a:graphic>
              <a:graphicData uri="http://schemas.openxmlformats.org/drawingml/2006/picture">
                <pic:pic>
                  <pic:nvPicPr>
                    <pic:cNvPr id="0" name="form_continuous_appointments.png"/>
                    <pic:cNvPicPr/>
                  </pic:nvPicPr>
                  <pic:blipFill>
                    <a:blip r:embed="rId15"/>
                    <a:stretch>
                      <a:fillRect/>
                    </a:stretch>
                  </pic:blipFill>
                  <pic:spPr>
                    <a:xfrm>
                      <a:off x="0" y="0"/>
                      <a:ext cx="5669280" cy="3322126"/>
                    </a:xfrm>
                    <a:prstGeom prst="rect"/>
                  </pic:spPr>
                </pic:pic>
              </a:graphicData>
            </a:graphic>
          </wp:inline>
        </w:drawing>
      </w:r>
    </w:p>
    <w:p>
      <w:pPr>
        <w:spacing w:before="120" w:after="240" w:line="360" w:lineRule="auto"/>
        <w:ind w:firstLine="0"/>
        <w:jc w:val="center"/>
      </w:pPr>
      <w:r>
        <w:rPr>
          <w:rFonts w:ascii="Times New Roman" w:hAnsi="Times New Roman"/>
          <w:sz w:val="28"/>
        </w:rPr>
        <w:t>Рисунок 6 – Ленточная форма «Реестр талонов и записей на приём»</w:t>
      </w:r>
    </w:p>
    <w:p>
      <w:pPr>
        <w:spacing w:line="360" w:lineRule="auto" w:before="0" w:after="0"/>
        <w:ind w:firstLine="709"/>
        <w:jc w:val="both"/>
      </w:pPr>
      <w:r>
        <w:rPr>
          <w:rFonts w:ascii="Times New Roman" w:hAnsi="Times New Roman"/>
          <w:sz w:val="28"/>
        </w:rPr>
        <w:t>Ленточная форма обеспечивает компактное постраничное отображение всех записей за выбранную смену с цветовой дифференциацией статусов («Завершен» маркируется зеленым индикатором, «Запланирован» — оранжевым). Форма снабжена панелью быстрой фильтрации по врачам и пациентам.</w:t>
      </w:r>
    </w:p>
    <w:p>
      <w:pPr>
        <w:spacing w:before="240" w:after="240" w:line="240" w:lineRule="auto"/>
        <w:ind w:firstLine="0"/>
        <w:jc w:val="center"/>
      </w:pPr>
      <w:r>
        <w:rPr>
          <w:rFonts w:ascii="Times New Roman" w:hAnsi="Times New Roman"/>
          <w:b/>
          <w:sz w:val="28"/>
        </w:rPr>
        <w:t>5.3. Автоматизация бизнес-правил: проверка пересечений и талоны</w:t>
      </w:r>
    </w:p>
    <w:p>
      <w:pPr>
        <w:spacing w:line="360" w:lineRule="auto" w:before="0" w:after="0"/>
        <w:ind w:firstLine="709"/>
        <w:jc w:val="both"/>
      </w:pPr>
      <w:r>
        <w:rPr>
          <w:rFonts w:ascii="Times New Roman" w:hAnsi="Times New Roman"/>
          <w:sz w:val="28"/>
        </w:rPr>
        <w:t>Ключевым требованием варианта №14 выступает реализация проверки: время приёма не может пересекаться у одного врача. В СУБД MS Access стандартные механизмы уникальных индексов бессильны при проверке пересечения временных диапазонов. Поэтому в базу интегрирован программный модуль на языке Visual Basic for Applications (VBA), реализующий проверку пересечений на событии BeforeUpdate формы:</w:t>
      </w:r>
    </w:p>
    <w:p>
      <w:pPr>
        <w:spacing w:line="360" w:lineRule="auto" w:before="0" w:after="0"/>
        <w:ind w:firstLine="709"/>
        <w:jc w:val="both"/>
      </w:pPr>
      <w:r>
        <w:rPr>
          <w:rFonts w:ascii="Times New Roman" w:hAnsi="Times New Roman"/>
          <w:sz w:val="28"/>
        </w:rPr>
        <w:t>Public Function CheckDoctorAppointmentConflict(ByVal nDoctorID As Long, ByVal dDate As Date, ByVal dTime As Date, Optional ByVal nExcludeAppID As Long = 0) As Boolean</w:t>
        <w:br/>
        <w:t xml:space="preserve">    Dim rs As DAO.Recordset, sql As String, dTimeStart As Date, dTimeEnd As Date</w:t>
        <w:br/>
        <w:t xml:space="preserve">    dTimeStart = DateAdd("n", -19, dTime)</w:t>
        <w:br/>
        <w:t xml:space="preserve">    dTimeEnd = DateAdd("n", 19, dTime)</w:t>
        <w:br/>
        <w:t xml:space="preserve">    sql = "SELECT AppointmentID, TicketNumber FROM Appointments " &amp; _</w:t>
        <w:br/>
        <w:t xml:space="preserve">          "WHERE DoctorID = " &amp; nDoctorID &amp; " AND AppointmentDate = #" &amp; Format(dDate, "yyyy-mm-dd") &amp; "# " &amp; _</w:t>
        <w:br/>
        <w:t xml:space="preserve">          "AND AppointmentTime BETWEEN #" &amp; Format(dTimeStart, "hh:nn:ss") &amp; "# AND #" &amp; Format(dTimeEnd, "hh:nn:ss") &amp; "# " &amp; _</w:t>
        <w:br/>
        <w:t xml:space="preserve">          "AND Status &lt;&gt; 'Отменен'"</w:t>
        <w:br/>
        <w:t xml:space="preserve">    If nExcludeAppID &gt; 0 Then sql = sql &amp; " AND AppointmentID &lt;&gt; " &amp; nExcludeAppID</w:t>
        <w:br/>
        <w:t xml:space="preserve">    Set rs = CurrentDb.OpenRecordset(sql, dbOpenSnapshot)</w:t>
        <w:br/>
        <w:t xml:space="preserve">    CheckDoctorAppointmentConflict = Not rs.EOF</w:t>
        <w:br/>
        <w:t xml:space="preserve">    rs.Close: Set rs = Nothing</w:t>
        <w:br/>
        <w:t>End Function</w:t>
      </w:r>
    </w:p>
    <w:p>
      <w:pPr>
        <w:spacing w:line="360" w:lineRule="auto" w:before="0" w:after="0"/>
        <w:ind w:firstLine="709"/>
        <w:jc w:val="both"/>
      </w:pPr>
      <w:r>
        <w:rPr>
          <w:rFonts w:ascii="Times New Roman" w:hAnsi="Times New Roman"/>
          <w:sz w:val="28"/>
        </w:rPr>
        <w:t>При попытке записать двух пациентов к одному доктору с интервалом менее 20 минут система блокирует операцию и выдаёт предупреждение: «Выбранное время приёма пересекается с ранее оформленным талоном! Выберите другое свободное время».</w:t>
      </w:r>
    </w:p>
    <w:p>
      <w:r>
        <w:br w:type="page"/>
      </w:r>
    </w:p>
    <w:p>
      <w:pPr>
        <w:spacing w:before="0" w:after="240" w:line="240" w:lineRule="auto"/>
        <w:ind w:firstLine="0"/>
        <w:jc w:val="center"/>
      </w:pPr>
      <w:r>
        <w:rPr>
          <w:rFonts w:ascii="Times New Roman" w:hAnsi="Times New Roman"/>
          <w:b/>
          <w:sz w:val="28"/>
        </w:rPr>
        <w:t>6. ФОРМИРОВАНИЕ ВЫХОДНЫХ ОТЧЁТОВ</w:t>
      </w:r>
    </w:p>
    <w:p>
      <w:pPr>
        <w:spacing w:before="240" w:after="240" w:line="240" w:lineRule="auto"/>
        <w:ind w:firstLine="0"/>
        <w:jc w:val="center"/>
      </w:pPr>
      <w:r>
        <w:rPr>
          <w:rFonts w:ascii="Times New Roman" w:hAnsi="Times New Roman"/>
          <w:b/>
          <w:sz w:val="28"/>
        </w:rPr>
        <w:t>6.1. Отчёт «Загрузка врачей по специальностям» с группировкой</w:t>
      </w:r>
    </w:p>
    <w:p>
      <w:pPr>
        <w:spacing w:line="360" w:lineRule="auto" w:before="0" w:after="0"/>
        <w:ind w:firstLine="709"/>
        <w:jc w:val="both"/>
      </w:pPr>
      <w:r>
        <w:rPr>
          <w:rFonts w:ascii="Times New Roman" w:hAnsi="Times New Roman"/>
          <w:sz w:val="28"/>
        </w:rPr>
        <w:t>Для административного мониторинга деятельности поликлиники в среде MS Access сформирован аналитический отчёт с двухуровневой группировкой данных и подведением промежуточных и генеральных итогов (рисунок 7).</w:t>
      </w:r>
    </w:p>
    <w:p>
      <w:pPr>
        <w:spacing w:before="120" w:after="120" w:line="360" w:lineRule="auto"/>
        <w:ind w:firstLine="0"/>
        <w:jc w:val="center"/>
      </w:pPr>
      <w:r>
        <w:drawing>
          <wp:inline xmlns:a="http://schemas.openxmlformats.org/drawingml/2006/main" xmlns:pic="http://schemas.openxmlformats.org/drawingml/2006/picture">
            <wp:extent cx="5669280" cy="3763640"/>
            <wp:docPr id="7" name="Picture 7"/>
            <wp:cNvGraphicFramePr>
              <a:graphicFrameLocks noChangeAspect="1"/>
            </wp:cNvGraphicFramePr>
            <a:graphic>
              <a:graphicData uri="http://schemas.openxmlformats.org/drawingml/2006/picture">
                <pic:pic>
                  <pic:nvPicPr>
                    <pic:cNvPr id="0" name="report_doctor_workload.png"/>
                    <pic:cNvPicPr/>
                  </pic:nvPicPr>
                  <pic:blipFill>
                    <a:blip r:embed="rId16"/>
                    <a:stretch>
                      <a:fillRect/>
                    </a:stretch>
                  </pic:blipFill>
                  <pic:spPr>
                    <a:xfrm>
                      <a:off x="0" y="0"/>
                      <a:ext cx="5669280" cy="3763640"/>
                    </a:xfrm>
                    <a:prstGeom prst="rect"/>
                  </pic:spPr>
                </pic:pic>
              </a:graphicData>
            </a:graphic>
          </wp:inline>
        </w:drawing>
      </w:r>
    </w:p>
    <w:p>
      <w:pPr>
        <w:spacing w:before="120" w:after="240" w:line="360" w:lineRule="auto"/>
        <w:ind w:firstLine="0"/>
        <w:jc w:val="center"/>
      </w:pPr>
      <w:r>
        <w:rPr>
          <w:rFonts w:ascii="Times New Roman" w:hAnsi="Times New Roman"/>
          <w:sz w:val="28"/>
        </w:rPr>
        <w:t>Рисунок 7 – Отчёт MS Access «Сводная загрузка врачей по специальностям»</w:t>
      </w:r>
    </w:p>
    <w:p>
      <w:pPr>
        <w:spacing w:line="360" w:lineRule="auto" w:before="0" w:after="0"/>
        <w:ind w:firstLine="709"/>
        <w:jc w:val="both"/>
      </w:pPr>
      <w:r>
        <w:rPr>
          <w:rFonts w:ascii="Times New Roman" w:hAnsi="Times New Roman"/>
          <w:sz w:val="28"/>
        </w:rPr>
        <w:t>Отчёт сгруппирован по наименованиям врачебных специальностей. В заголовке группы выводится наименование врачебного профиля, в области данных — детализация по врачам отделения, а в примечании группы рассчитываются итоги: суммарное количество принятых больных и совокупная выручка. В примечании отчёта выводится общий финансово-производственный итог поликлиники за отчётный период.</w:t>
      </w:r>
    </w:p>
    <w:p>
      <w:pPr>
        <w:spacing w:before="240" w:after="240" w:line="240" w:lineRule="auto"/>
        <w:ind w:firstLine="0"/>
        <w:jc w:val="center"/>
      </w:pPr>
      <w:r>
        <w:rPr>
          <w:rFonts w:ascii="Times New Roman" w:hAnsi="Times New Roman"/>
          <w:b/>
          <w:sz w:val="28"/>
        </w:rPr>
        <w:t>6.2. Аналитический отчёт динамики и структуры медицинских услуг</w:t>
      </w:r>
    </w:p>
    <w:p>
      <w:pPr>
        <w:spacing w:line="360" w:lineRule="auto" w:before="0" w:after="0"/>
        <w:ind w:firstLine="709"/>
        <w:jc w:val="both"/>
      </w:pPr>
      <w:r>
        <w:rPr>
          <w:rFonts w:ascii="Times New Roman" w:hAnsi="Times New Roman"/>
          <w:sz w:val="28"/>
        </w:rPr>
        <w:t>На основе агрегированных данных построен графический отчёт, отражающий распределение приёмов и доходов по отделениям поликлиники (рисунок 8).</w:t>
      </w:r>
    </w:p>
    <w:p>
      <w:pPr>
        <w:spacing w:before="120" w:after="120" w:line="360" w:lineRule="auto"/>
        <w:ind w:firstLine="0"/>
        <w:jc w:val="center"/>
      </w:pPr>
      <w:r>
        <w:drawing>
          <wp:inline xmlns:a="http://schemas.openxmlformats.org/drawingml/2006/main" xmlns:pic="http://schemas.openxmlformats.org/drawingml/2006/picture">
            <wp:extent cx="5669280" cy="2674890"/>
            <wp:docPr id="8" name="Picture 8"/>
            <wp:cNvGraphicFramePr>
              <a:graphicFrameLocks noChangeAspect="1"/>
            </wp:cNvGraphicFramePr>
            <a:graphic>
              <a:graphicData uri="http://schemas.openxmlformats.org/drawingml/2006/picture">
                <pic:pic>
                  <pic:nvPicPr>
                    <pic:cNvPr id="0" name="chart_workload_distribution.png"/>
                    <pic:cNvPicPr/>
                  </pic:nvPicPr>
                  <pic:blipFill>
                    <a:blip r:embed="rId17"/>
                    <a:stretch>
                      <a:fillRect/>
                    </a:stretch>
                  </pic:blipFill>
                  <pic:spPr>
                    <a:xfrm>
                      <a:off x="0" y="0"/>
                      <a:ext cx="5669280" cy="2674890"/>
                    </a:xfrm>
                    <a:prstGeom prst="rect"/>
                  </pic:spPr>
                </pic:pic>
              </a:graphicData>
            </a:graphic>
          </wp:inline>
        </w:drawing>
      </w:r>
    </w:p>
    <w:p>
      <w:pPr>
        <w:spacing w:before="120" w:after="240" w:line="360" w:lineRule="auto"/>
        <w:ind w:firstLine="0"/>
        <w:jc w:val="center"/>
      </w:pPr>
      <w:r>
        <w:rPr>
          <w:rFonts w:ascii="Times New Roman" w:hAnsi="Times New Roman"/>
          <w:sz w:val="28"/>
        </w:rPr>
        <w:t>Рисунок 8 – Диаграммы распределения нагрузки специалистов и структуры выручки</w:t>
      </w:r>
    </w:p>
    <w:p>
      <w:pPr>
        <w:spacing w:line="360" w:lineRule="auto" w:before="0" w:after="0"/>
        <w:ind w:firstLine="709"/>
        <w:jc w:val="both"/>
      </w:pPr>
      <w:r>
        <w:rPr>
          <w:rFonts w:ascii="Times New Roman" w:hAnsi="Times New Roman"/>
          <w:sz w:val="28"/>
        </w:rPr>
        <w:t>Анализ диаграмм наглядно показывает, что наибольший поток пациентов приходится на терапевтическое отделение (37.5% от общего числа обращений), тогда как наибольший средний чек формируют консультации кардиологического профиля и первичная хирургическая помощь.</w:t>
      </w:r>
    </w:p>
    <w:p>
      <w:r>
        <w:br w:type="page"/>
      </w:r>
    </w:p>
    <w:p>
      <w:pPr>
        <w:spacing w:before="0" w:after="240" w:line="240" w:lineRule="auto"/>
        <w:ind w:firstLine="0"/>
        <w:jc w:val="center"/>
      </w:pPr>
      <w:r>
        <w:rPr>
          <w:rFonts w:ascii="Times New Roman" w:hAnsi="Times New Roman"/>
          <w:b/>
          <w:sz w:val="28"/>
        </w:rPr>
        <w:t>7. АДМИНИСТРИРОВАНИЕ И БЕЗОПАСНОСТЬ БАЗЫ ДАННЫХ</w:t>
      </w:r>
    </w:p>
    <w:p>
      <w:pPr>
        <w:spacing w:before="240" w:after="240" w:line="240" w:lineRule="auto"/>
        <w:ind w:firstLine="0"/>
        <w:jc w:val="center"/>
      </w:pPr>
      <w:r>
        <w:rPr>
          <w:rFonts w:ascii="Times New Roman" w:hAnsi="Times New Roman"/>
          <w:b/>
          <w:sz w:val="28"/>
        </w:rPr>
        <w:t>7.1. Разграничение прав доступа (Администратор и Пользователь)</w:t>
      </w:r>
    </w:p>
    <w:p>
      <w:pPr>
        <w:spacing w:line="360" w:lineRule="auto" w:before="0" w:after="0"/>
        <w:ind w:firstLine="709"/>
        <w:jc w:val="both"/>
      </w:pPr>
      <w:r>
        <w:rPr>
          <w:rFonts w:ascii="Times New Roman" w:hAnsi="Times New Roman"/>
          <w:sz w:val="28"/>
        </w:rPr>
        <w:t>В соответствии с регламентом информационной безопасности лечебного учреждения в базе данных внедрена ролевая модель разграничения прав доступа (рисунок 9). В системе созданы две штатные роли:</w:t>
      </w:r>
    </w:p>
    <w:p>
      <w:pPr>
        <w:spacing w:line="360" w:lineRule="auto" w:before="0" w:after="0"/>
        <w:ind w:left="1134" w:hanging="425"/>
        <w:jc w:val="both"/>
      </w:pPr>
      <w:r>
        <w:rPr>
          <w:rFonts w:ascii="Times New Roman" w:hAnsi="Times New Roman"/>
          <w:sz w:val="28"/>
        </w:rPr>
        <w:t>1) Роль «Администратор» (Admin) — предоставляет полный спектр полномочий: модификацию схемы базы данных, управление учетными записями, индексацию тарифов услуг, просмотр системных журналов и формирование сводной финансовой отчётности;</w:t>
      </w:r>
    </w:p>
    <w:p>
      <w:pPr>
        <w:spacing w:line="360" w:lineRule="auto" w:before="0" w:after="0"/>
        <w:ind w:left="1134" w:hanging="425"/>
        <w:jc w:val="both"/>
      </w:pPr>
      <w:r>
        <w:rPr>
          <w:rFonts w:ascii="Times New Roman" w:hAnsi="Times New Roman"/>
          <w:sz w:val="28"/>
        </w:rPr>
        <w:t>2) Роль «Пользователь» (Регистратор) — ограниченный функционал: регистрация больных, просмотр расписания, резервирование талонов и печать бланков. Доступ к изменению цен услуг, прямому редактированию структуры таблиц и просмотру системных таблиц блокируется.</w:t>
      </w:r>
    </w:p>
    <w:p>
      <w:pPr>
        <w:spacing w:before="120" w:after="120" w:line="360" w:lineRule="auto"/>
        <w:ind w:firstLine="0"/>
        <w:jc w:val="center"/>
      </w:pPr>
      <w:r>
        <w:drawing>
          <wp:inline xmlns:a="http://schemas.openxmlformats.org/drawingml/2006/main" xmlns:pic="http://schemas.openxmlformats.org/drawingml/2006/picture">
            <wp:extent cx="5669280" cy="3049025"/>
            <wp:docPr id="9" name="Picture 9"/>
            <wp:cNvGraphicFramePr>
              <a:graphicFrameLocks noChangeAspect="1"/>
            </wp:cNvGraphicFramePr>
            <a:graphic>
              <a:graphicData uri="http://schemas.openxmlformats.org/drawingml/2006/picture">
                <pic:pic>
                  <pic:nvPicPr>
                    <pic:cNvPr id="0" name="security_roles_architecture.png"/>
                    <pic:cNvPicPr/>
                  </pic:nvPicPr>
                  <pic:blipFill>
                    <a:blip r:embed="rId18"/>
                    <a:stretch>
                      <a:fillRect/>
                    </a:stretch>
                  </pic:blipFill>
                  <pic:spPr>
                    <a:xfrm>
                      <a:off x="0" y="0"/>
                      <a:ext cx="5669280" cy="3049025"/>
                    </a:xfrm>
                    <a:prstGeom prst="rect"/>
                  </pic:spPr>
                </pic:pic>
              </a:graphicData>
            </a:graphic>
          </wp:inline>
        </w:drawing>
      </w:r>
    </w:p>
    <w:p>
      <w:pPr>
        <w:spacing w:before="120" w:after="240" w:line="360" w:lineRule="auto"/>
        <w:ind w:firstLine="0"/>
        <w:jc w:val="center"/>
      </w:pPr>
      <w:r>
        <w:rPr>
          <w:rFonts w:ascii="Times New Roman" w:hAnsi="Times New Roman"/>
          <w:sz w:val="28"/>
        </w:rPr>
        <w:t>Рисунок 9 – Архитектура безопасности и разграничения прав доступа СУБД MS Access</w:t>
      </w:r>
    </w:p>
    <w:p>
      <w:pPr>
        <w:spacing w:before="240" w:after="240" w:line="240" w:lineRule="auto"/>
        <w:ind w:firstLine="0"/>
        <w:jc w:val="center"/>
      </w:pPr>
      <w:r>
        <w:rPr>
          <w:rFonts w:ascii="Times New Roman" w:hAnsi="Times New Roman"/>
          <w:b/>
          <w:sz w:val="28"/>
        </w:rPr>
        <w:t>7.2. Защита паролем и компиляция защищённого формата ACCDE</w:t>
      </w:r>
    </w:p>
    <w:p>
      <w:pPr>
        <w:spacing w:line="360" w:lineRule="auto" w:before="0" w:after="0"/>
        <w:ind w:firstLine="709"/>
        <w:jc w:val="both"/>
      </w:pPr>
      <w:r>
        <w:rPr>
          <w:rFonts w:ascii="Times New Roman" w:hAnsi="Times New Roman"/>
          <w:sz w:val="28"/>
        </w:rPr>
        <w:t>Для защиты базы данных от несанкционированного доступа реализован комплекс защитных мер:</w:t>
      </w:r>
    </w:p>
    <w:p>
      <w:pPr>
        <w:spacing w:line="360" w:lineRule="auto" w:before="0" w:after="0"/>
        <w:ind w:left="1134" w:hanging="425"/>
        <w:jc w:val="both"/>
      </w:pPr>
      <w:r>
        <w:rPr>
          <w:rFonts w:ascii="Times New Roman" w:hAnsi="Times New Roman"/>
          <w:sz w:val="28"/>
        </w:rPr>
        <w:t>⎯ Шифрование базы данных с использованием стойкого пароля (AES-шифрование файла .accdb при открытии в монопольном режиме);</w:t>
      </w:r>
    </w:p>
    <w:p>
      <w:pPr>
        <w:spacing w:line="360" w:lineRule="auto" w:before="0" w:after="0"/>
        <w:ind w:left="1134" w:hanging="425"/>
        <w:jc w:val="both"/>
      </w:pPr>
      <w:r>
        <w:rPr>
          <w:rFonts w:ascii="Times New Roman" w:hAnsi="Times New Roman"/>
          <w:sz w:val="28"/>
        </w:rPr>
        <w:t>⎯ Скрытие системных объектов и области навигации: в параметрах текущей базы данных снят флаг «Область навигации» и заблокированы специальные клавиши Access (F11, Shift при старте);</w:t>
      </w:r>
    </w:p>
    <w:p>
      <w:pPr>
        <w:spacing w:line="360" w:lineRule="auto" w:before="0" w:after="0"/>
        <w:ind w:left="1134" w:hanging="425"/>
        <w:jc w:val="both"/>
      </w:pPr>
      <w:r>
        <w:rPr>
          <w:rFonts w:ascii="Times New Roman" w:hAnsi="Times New Roman"/>
          <w:sz w:val="28"/>
        </w:rPr>
        <w:t>⎯ Компиляция в исполняемый формат .ACCDE: исходный код модулей VBA компилируется в исполняемый машинный код, а исходные тексты процедур удаляются, что исключает обратную декомпиляцию и изменение логики проверки ограничений.</w:t>
      </w:r>
    </w:p>
    <w:p>
      <w:pPr>
        <w:spacing w:before="240" w:after="240" w:line="240" w:lineRule="auto"/>
        <w:ind w:firstLine="0"/>
        <w:jc w:val="center"/>
      </w:pPr>
      <w:r>
        <w:rPr>
          <w:rFonts w:ascii="Times New Roman" w:hAnsi="Times New Roman"/>
          <w:b/>
          <w:sz w:val="28"/>
        </w:rPr>
        <w:t>7.3. Инструкция системного администратора СУБД MS Access</w:t>
      </w:r>
    </w:p>
    <w:p>
      <w:pPr>
        <w:spacing w:line="360" w:lineRule="auto" w:before="0" w:after="0"/>
        <w:ind w:firstLine="709"/>
        <w:jc w:val="both"/>
      </w:pPr>
      <w:r>
        <w:rPr>
          <w:rFonts w:ascii="Times New Roman" w:hAnsi="Times New Roman"/>
          <w:sz w:val="28"/>
        </w:rPr>
        <w:t>Инструкция регламентирует порядок сопровождения базы данных поликлиники администратором информационной системы:</w:t>
      </w:r>
    </w:p>
    <w:p>
      <w:pPr>
        <w:spacing w:line="360" w:lineRule="auto" w:before="0" w:after="0"/>
        <w:ind w:left="1134" w:hanging="425"/>
        <w:jc w:val="both"/>
      </w:pPr>
      <w:r>
        <w:rPr>
          <w:rFonts w:ascii="Times New Roman" w:hAnsi="Times New Roman"/>
          <w:sz w:val="28"/>
        </w:rPr>
        <w:t>⎯ 1. Порядок развертывания: Скопировать файл базы данных в защищенную рабочую директорию. Проверить наличие доверенного расположения (Параметры Access -&gt; Центр управления безопасностью -&gt; Доверенные расположения);</w:t>
      </w:r>
    </w:p>
    <w:p>
      <w:pPr>
        <w:spacing w:line="360" w:lineRule="auto" w:before="0" w:after="0"/>
        <w:ind w:left="1134" w:hanging="425"/>
        <w:jc w:val="both"/>
      </w:pPr>
      <w:r>
        <w:rPr>
          <w:rFonts w:ascii="Times New Roman" w:hAnsi="Times New Roman"/>
          <w:sz w:val="28"/>
        </w:rPr>
        <w:t>⎯ 2. Ежедневное резервное копирование: Перед началом работы регистратуры производить выгрузку копии базы данных Polyclinic_YYYYMMDD.accdb на резервный файловый накопитель;</w:t>
      </w:r>
    </w:p>
    <w:p>
      <w:pPr>
        <w:spacing w:line="360" w:lineRule="auto" w:before="0" w:after="0"/>
        <w:ind w:left="1134" w:hanging="425"/>
        <w:jc w:val="both"/>
      </w:pPr>
      <w:r>
        <w:rPr>
          <w:rFonts w:ascii="Times New Roman" w:hAnsi="Times New Roman"/>
          <w:sz w:val="28"/>
        </w:rPr>
        <w:t>⎯ 3. Сжатие и восстановление базы данных: Ввиду накопления служебных временных объектов СУБД раз в неделю выполнять команду «Главная -&gt; Работа с базами данных -&gt; Сжать и восстановить базу данных», что предотвращает фрагментацию файла;</w:t>
      </w:r>
    </w:p>
    <w:p>
      <w:pPr>
        <w:spacing w:line="360" w:lineRule="auto" w:before="0" w:after="0"/>
        <w:ind w:left="1134" w:hanging="425"/>
        <w:jc w:val="both"/>
      </w:pPr>
      <w:r>
        <w:rPr>
          <w:rFonts w:ascii="Times New Roman" w:hAnsi="Times New Roman"/>
          <w:sz w:val="28"/>
        </w:rPr>
        <w:t>⎯ 4. Управление учетными записями: Добавление новых регистраторов производить через административную форму «Управление пользователями» с назначением индивидуального пароля и роли;</w:t>
      </w:r>
    </w:p>
    <w:p>
      <w:pPr>
        <w:spacing w:line="360" w:lineRule="auto" w:before="0" w:after="0"/>
        <w:ind w:left="1134" w:hanging="425"/>
        <w:jc w:val="both"/>
      </w:pPr>
      <w:r>
        <w:rPr>
          <w:rFonts w:ascii="Times New Roman" w:hAnsi="Times New Roman"/>
          <w:sz w:val="28"/>
        </w:rPr>
        <w:t>⎯ 5. Процедура архивации: Ежеквартально запускать регламентный запрос qry_08 для переноса устаревших отмененных записей в архивную базу.</w:t>
      </w:r>
    </w:p>
    <w:p>
      <w:r>
        <w:br w:type="page"/>
      </w:r>
    </w:p>
    <w:p>
      <w:pPr>
        <w:spacing w:before="0" w:after="240" w:line="240" w:lineRule="auto"/>
        <w:ind w:firstLine="0"/>
        <w:jc w:val="center"/>
      </w:pPr>
      <w:r>
        <w:rPr>
          <w:rFonts w:ascii="Times New Roman" w:hAnsi="Times New Roman"/>
          <w:b/>
          <w:sz w:val="28"/>
        </w:rPr>
        <w:t>ЗАКЛЮЧЕНИЕ</w:t>
      </w:r>
    </w:p>
    <w:p>
      <w:pPr>
        <w:spacing w:line="360" w:lineRule="auto" w:before="0" w:after="0"/>
        <w:ind w:firstLine="709"/>
        <w:jc w:val="both"/>
      </w:pPr>
      <w:r>
        <w:rPr>
          <w:rFonts w:ascii="Times New Roman" w:hAnsi="Times New Roman"/>
          <w:sz w:val="28"/>
        </w:rPr>
        <w:t>В ходе выполнения производственной практики по дисциплине «Администрирование баз данных» были успешно решены все поставленные задачи и спроектирована полнофункциональная база данных автоматизированной информационной системы поликлиники по индивидуальному варианту №14.</w:t>
      </w:r>
    </w:p>
    <w:p>
      <w:pPr>
        <w:spacing w:line="360" w:lineRule="auto" w:before="0" w:after="0"/>
        <w:ind w:firstLine="709"/>
        <w:jc w:val="both"/>
      </w:pPr>
      <w:r>
        <w:rPr>
          <w:rFonts w:ascii="Times New Roman" w:hAnsi="Times New Roman"/>
          <w:sz w:val="28"/>
        </w:rPr>
        <w:t>Основные практические результаты работы заключаются в следующем:</w:t>
      </w:r>
    </w:p>
    <w:p>
      <w:pPr>
        <w:spacing w:line="360" w:lineRule="auto" w:before="0" w:after="0"/>
        <w:ind w:left="1134" w:hanging="425"/>
        <w:jc w:val="both"/>
      </w:pPr>
      <w:r>
        <w:rPr>
          <w:rFonts w:ascii="Times New Roman" w:hAnsi="Times New Roman"/>
          <w:sz w:val="28"/>
        </w:rPr>
        <w:t>1) Разработана концептуальная ER-модель и реляционная схема базы данных поликлиники, состоящая из 8 взаимосвязанных таблиц, нормализованных до уровня третьей нормальной формы (3НФ);</w:t>
      </w:r>
    </w:p>
    <w:p>
      <w:pPr>
        <w:spacing w:line="360" w:lineRule="auto" w:before="0" w:after="0"/>
        <w:ind w:left="1134" w:hanging="425"/>
        <w:jc w:val="both"/>
      </w:pPr>
      <w:r>
        <w:rPr>
          <w:rFonts w:ascii="Times New Roman" w:hAnsi="Times New Roman"/>
          <w:sz w:val="28"/>
        </w:rPr>
        <w:t>2) На уровне ядра СУБД MS Access реализован строгий контроль ссылочной целостности данных, каскадные обновления и декларативная валидация доменов (маски ввода СНИЛС/ОМС, проверки корректности дат и времени смен);</w:t>
      </w:r>
    </w:p>
    <w:p>
      <w:pPr>
        <w:spacing w:line="360" w:lineRule="auto" w:before="0" w:after="0"/>
        <w:ind w:left="1134" w:hanging="425"/>
        <w:jc w:val="both"/>
      </w:pPr>
      <w:r>
        <w:rPr>
          <w:rFonts w:ascii="Times New Roman" w:hAnsi="Times New Roman"/>
          <w:sz w:val="28"/>
        </w:rPr>
        <w:t>3) Сформирован комплекс из 8 SQL-запросов всех требуемых категорий, включая параметрический поиск свободных талонов, извлечение истории болезней, расчет стоимости со скидкой и агрегацию загрузки специалистов;</w:t>
      </w:r>
    </w:p>
    <w:p>
      <w:pPr>
        <w:spacing w:line="360" w:lineRule="auto" w:before="0" w:after="0"/>
        <w:ind w:left="1134" w:hanging="425"/>
        <w:jc w:val="both"/>
      </w:pPr>
      <w:r>
        <w:rPr>
          <w:rFonts w:ascii="Times New Roman" w:hAnsi="Times New Roman"/>
          <w:sz w:val="28"/>
        </w:rPr>
        <w:t>4) Разработан интуитивно понятный пользовательский интерфейс, включающий форму приёма пациента с подчинённой таблицей назначений и ленточную форму реестра талонов;</w:t>
      </w:r>
    </w:p>
    <w:p>
      <w:pPr>
        <w:spacing w:line="360" w:lineRule="auto" w:before="0" w:after="0"/>
        <w:ind w:left="1134" w:hanging="425"/>
        <w:jc w:val="both"/>
      </w:pPr>
      <w:r>
        <w:rPr>
          <w:rFonts w:ascii="Times New Roman" w:hAnsi="Times New Roman"/>
          <w:sz w:val="28"/>
        </w:rPr>
        <w:t>5) На языке VBA программно реализован алгоритм предотвращения временных накладок у одного врача, гарантирующий отсутствие дублирующих талонов на один и тот же временной слот;</w:t>
      </w:r>
    </w:p>
    <w:p>
      <w:pPr>
        <w:spacing w:line="360" w:lineRule="auto" w:before="0" w:after="0"/>
        <w:ind w:left="1134" w:hanging="425"/>
        <w:jc w:val="both"/>
      </w:pPr>
      <w:r>
        <w:rPr>
          <w:rFonts w:ascii="Times New Roman" w:hAnsi="Times New Roman"/>
          <w:sz w:val="28"/>
        </w:rPr>
        <w:t>6) Спроектирован аналитический отчёт с группировкой по медицинским специальностям и расчетом ключевых производственных показателей поликлиники;</w:t>
      </w:r>
    </w:p>
    <w:p>
      <w:pPr>
        <w:spacing w:line="360" w:lineRule="auto" w:before="0" w:after="0"/>
        <w:ind w:left="1134" w:hanging="425"/>
        <w:jc w:val="both"/>
      </w:pPr>
      <w:r>
        <w:rPr>
          <w:rFonts w:ascii="Times New Roman" w:hAnsi="Times New Roman"/>
          <w:sz w:val="28"/>
        </w:rPr>
        <w:t>7) Внедрена двухуровневая система ролевой безопасности («Администратор» / «Пользователь»), защищенная паролем и компиляцией в формат ACCDE, и составлена регламентная инструкция администратора.</w:t>
      </w:r>
    </w:p>
    <w:p>
      <w:pPr>
        <w:spacing w:line="360" w:lineRule="auto" w:before="0" w:after="0"/>
        <w:ind w:firstLine="709"/>
        <w:jc w:val="both"/>
      </w:pPr>
      <w:r>
        <w:rPr>
          <w:rFonts w:ascii="Times New Roman" w:hAnsi="Times New Roman"/>
          <w:sz w:val="28"/>
        </w:rPr>
        <w:t>Разработанная база данных полностью соответствует академическим требованиям производственной практики и правилам оформления документации по нормоконтролю колледжа. Практическая ценность проекта состоит в возможности его непосредственного внедрения в работу амбулаторных лечебных учреждений.</w:t>
      </w:r>
    </w:p>
    <w:p>
      <w:r>
        <w:br w:type="page"/>
      </w:r>
    </w:p>
    <w:p>
      <w:pPr>
        <w:spacing w:before="0" w:after="240" w:line="240" w:lineRule="auto"/>
        <w:ind w:firstLine="0"/>
        <w:jc w:val="center"/>
      </w:pPr>
      <w:r>
        <w:rPr>
          <w:rFonts w:ascii="Times New Roman" w:hAnsi="Times New Roman"/>
          <w:b/>
          <w:sz w:val="28"/>
        </w:rPr>
        <w:t>СПИСОК ИСПОЛЬЗОВАННЫХ ИСТОЧНИКОВ</w:t>
      </w:r>
    </w:p>
    <w:p>
      <w:pPr>
        <w:spacing w:line="360" w:lineRule="auto" w:before="40" w:after="40"/>
        <w:ind w:left="709" w:hanging="709"/>
        <w:jc w:val="both"/>
      </w:pPr>
      <w:r>
        <w:rPr>
          <w:rFonts w:ascii="Times New Roman" w:hAnsi="Times New Roman"/>
          <w:sz w:val="28"/>
        </w:rPr>
        <w:t>1. ГОСТ 7.32—2017. Система стандартов по информации, библиотечному и издательскому делу. Отчет о научно-исследовательской работе. Структура и правила оформления [Текст]. — Введ. 2018–07–01. — М.: Стандартинформ, 2018. — 28 с.</w:t>
      </w:r>
    </w:p>
    <w:p>
      <w:pPr>
        <w:spacing w:line="360" w:lineRule="auto" w:before="40" w:after="40"/>
        <w:ind w:left="709" w:hanging="709"/>
        <w:jc w:val="both"/>
      </w:pPr>
      <w:r>
        <w:rPr>
          <w:rFonts w:ascii="Times New Roman" w:hAnsi="Times New Roman"/>
          <w:sz w:val="28"/>
        </w:rPr>
        <w:t>2. ГОСТ Р 7.0.5—2008. Система стандартов по информации, библиотечному и издательскому делу. Библиографическая ссылка. Общие требования и правила составления [Текст]. — Введ. 2009–01–01. — М.: Стандартинформ, 2008. — 41 с.</w:t>
      </w:r>
    </w:p>
    <w:p>
      <w:pPr>
        <w:spacing w:line="360" w:lineRule="auto" w:before="40" w:after="40"/>
        <w:ind w:left="709" w:hanging="709"/>
        <w:jc w:val="both"/>
      </w:pPr>
      <w:r>
        <w:rPr>
          <w:rFonts w:ascii="Times New Roman" w:hAnsi="Times New Roman"/>
          <w:sz w:val="28"/>
        </w:rPr>
        <w:t>3. Коннолли, Т. Базы данных. Проектирование, реализация и сопровождение. Теория и практика [Текст]: учеб. пособие / Т. Коннолли, К. Бегг. — 4-е изд. — М.: Вильямс, 2017. — 1440 с.</w:t>
      </w:r>
    </w:p>
    <w:p>
      <w:pPr>
        <w:spacing w:line="360" w:lineRule="auto" w:before="40" w:after="40"/>
        <w:ind w:left="709" w:hanging="709"/>
        <w:jc w:val="both"/>
      </w:pPr>
      <w:r>
        <w:rPr>
          <w:rFonts w:ascii="Times New Roman" w:hAnsi="Times New Roman"/>
          <w:sz w:val="28"/>
        </w:rPr>
        <w:t>4. Кузнецов, С. Д. Основы баз данных [Текст]: учеб. пособие / С. Д. Кузнецов. — 2-е изд. — М.: Интернет-Университет Информационных Технологий; БИНОМ. Лаборатория знаний, 2018. — 488 с.</w:t>
      </w:r>
    </w:p>
    <w:p>
      <w:pPr>
        <w:spacing w:line="360" w:lineRule="auto" w:before="40" w:after="40"/>
        <w:ind w:left="709" w:hanging="709"/>
        <w:jc w:val="both"/>
      </w:pPr>
      <w:r>
        <w:rPr>
          <w:rFonts w:ascii="Times New Roman" w:hAnsi="Times New Roman"/>
          <w:sz w:val="28"/>
        </w:rPr>
        <w:t>5. Маклаков, С. В. Создание информационных систем с AllFusion Modeling Suite [Текст] / С. В. Маклаков. — М.: ДИАЛОГ-МИФИ, 2019. — 432 с.</w:t>
      </w:r>
    </w:p>
    <w:p>
      <w:pPr>
        <w:spacing w:line="360" w:lineRule="auto" w:before="40" w:after="40"/>
        <w:ind w:left="709" w:hanging="709"/>
        <w:jc w:val="both"/>
      </w:pPr>
      <w:r>
        <w:rPr>
          <w:rFonts w:ascii="Times New Roman" w:hAnsi="Times New Roman"/>
          <w:sz w:val="28"/>
        </w:rPr>
        <w:t>6. Смирнова, О. В. Администрирование баз данных в среде Microsoft Access [Текст]: метод. указания к выполнению практических работ / О. В. Смирнова. — Уфа: УГКТД, 2024. — 64 с.</w:t>
      </w:r>
    </w:p>
    <w:p>
      <w:pPr>
        <w:spacing w:line="360" w:lineRule="auto" w:before="40" w:after="40"/>
        <w:ind w:left="709" w:hanging="709"/>
        <w:jc w:val="both"/>
      </w:pPr>
      <w:r>
        <w:rPr>
          <w:rFonts w:ascii="Times New Roman" w:hAnsi="Times New Roman"/>
          <w:sz w:val="28"/>
        </w:rPr>
        <w:t>7. Федеральный закон «Об основах охраны здоровья граждан в Российской Федерации» от 21.11.2011 № 323-ФЗ [Электронный ресурс] // Справочно-правовая система «КонсультантПлюс».</w:t>
      </w:r>
    </w:p>
    <w:p>
      <w:pPr>
        <w:spacing w:line="360" w:lineRule="auto" w:before="40" w:after="40"/>
        <w:ind w:left="709" w:hanging="709"/>
        <w:jc w:val="both"/>
      </w:pPr>
      <w:r>
        <w:rPr>
          <w:rFonts w:ascii="Times New Roman" w:hAnsi="Times New Roman"/>
          <w:sz w:val="28"/>
        </w:rPr>
        <w:t>8. Microsoft Access 2021 Developer Documentation [Электронный ресурс]. — Режим доступа: https://learn.microsoft.com/en-us/office/vba/api/overview/access (дата обращения: 01.10.2026).</w:t>
      </w:r>
    </w:p>
    <w:p>
      <w:r>
        <w:br w:type="page"/>
      </w:r>
    </w:p>
    <w:p>
      <w:pPr>
        <w:ind w:firstLine="0"/>
        <w:jc w:val="center"/>
      </w:pPr>
      <w:r>
        <w:rPr>
          <w:rFonts w:ascii="Times New Roman" w:hAnsi="Times New Roman"/>
          <w:b/>
          <w:sz w:val="28"/>
        </w:rPr>
        <w:t>ПРИЛОЖЕНИЕ А</w:t>
        <w:br/>
      </w:r>
      <w:r>
        <w:rPr>
          <w:rFonts w:ascii="Times New Roman" w:hAnsi="Times New Roman"/>
          <w:sz w:val="28"/>
        </w:rPr>
        <w:t>(справочное)</w:t>
        <w:br/>
      </w:r>
      <w:r>
        <w:rPr>
          <w:rFonts w:ascii="Times New Roman" w:hAnsi="Times New Roman"/>
          <w:b/>
          <w:sz w:val="28"/>
        </w:rPr>
        <w:t>SQL-скрипт создания структуры базы данных поликлиники</w:t>
      </w:r>
    </w:p>
    <w:p>
      <w:pPr>
        <w:spacing w:line="240" w:lineRule="auto"/>
        <w:ind w:firstLine="0"/>
        <w:jc w:val="left"/>
      </w:pPr>
      <w:r>
        <w:rPr>
          <w:rFonts w:ascii="Courier New" w:hAnsi="Courier New"/>
          <w:sz w:val="19"/>
        </w:rPr>
        <w:t>-- =============================================================================</w:t>
        <w:br/>
        <w:t>-- СКРИПТ СОЗДАНИЯ СТРУКТУРЫ БАЗЫ ДАННЫХ MS ACCESS (SQL DDL)</w:t>
        <w:br/>
        <w:t>-- ПРЕДМЕТНАЯ ОБЛАСТЬ: ПОЛИКЛИНИКА (ВАРИАНТ 14)</w:t>
        <w:br/>
        <w:t>-- СТУДЕНТ: САГАДИЕВ АМИР</w:t>
        <w:br/>
        <w:t>-- =============================================================================</w:t>
        <w:br/>
        <w:br/>
        <w:t>-- 1. Таблица специальностей врачей</w:t>
        <w:br/>
        <w:t>CREATE TABLE Specialities (</w:t>
        <w:br/>
        <w:t xml:space="preserve">    SpecialityID AUTOINCREMENT CONSTRAINT PK_Specialities PRIMARY KEY,</w:t>
        <w:br/>
        <w:t xml:space="preserve">    SpecialityName VARCHAR(100) NOT NULL CONSTRAINT UQ_SpecialityName UNIQUE,</w:t>
        <w:br/>
        <w:t xml:space="preserve">    Description VARCHAR(255)</w:t>
        <w:br/>
        <w:t>);</w:t>
        <w:br/>
        <w:br/>
        <w:t>-- 2. Таблица врачей</w:t>
        <w:br/>
        <w:t>CREATE TABLE Doctors (</w:t>
        <w:br/>
        <w:t xml:space="preserve">    DoctorID AUTOINCREMENT CONSTRAINT PK_Doctors PRIMARY KEY,</w:t>
        <w:br/>
        <w:t xml:space="preserve">    FullName VARCHAR(100) NOT NULL,</w:t>
        <w:br/>
        <w:t xml:space="preserve">    SpecialityID LONG NOT NULL CONSTRAINT FK_Doctors_Speciality REFERENCES Specialities(SpecialityID) ON UPDATE CASCADE ON DELETE RESTRICT,</w:t>
        <w:br/>
        <w:t xml:space="preserve">    Cabinet VARCHAR(10) NOT NULL,</w:t>
        <w:br/>
        <w:t xml:space="preserve">    Phone VARCHAR(20),</w:t>
        <w:br/>
        <w:t xml:space="preserve">    Category VARCHAR(30) DEFAULT 'Первая',</w:t>
        <w:br/>
        <w:t xml:space="preserve">    Status VARCHAR(20) DEFAULT 'Работает'</w:t>
        <w:br/>
        <w:t>);</w:t>
        <w:br/>
        <w:br/>
        <w:t>-- 3. Таблица пациентов</w:t>
        <w:br/>
        <w:t>CREATE TABLE Patients (</w:t>
        <w:br/>
        <w:t xml:space="preserve">    PatientID AUTOINCREMENT CONSTRAINT PK_Patients PRIMARY KEY,</w:t>
        <w:br/>
        <w:t xml:space="preserve">    FullName VARCHAR(100) NOT NULL,</w:t>
        <w:br/>
        <w:t xml:space="preserve">    BirthDate DATETIME NOT NULL,</w:t>
        <w:br/>
        <w:t xml:space="preserve">    Gender VARCHAR(1) NOT NULL,</w:t>
        <w:br/>
        <w:t xml:space="preserve">    Address VARCHAR(200),</w:t>
        <w:br/>
        <w:t xml:space="preserve">    Phone VARCHAR(20) NOT NULL,</w:t>
        <w:br/>
        <w:t xml:space="preserve">    OmsPolicy VARCHAR(16) NOT NULL CONSTRAINT UQ_OmsPolicy UNIQUE</w:t>
        <w:br/>
        <w:t>);</w:t>
        <w:br/>
        <w:br/>
        <w:t>-- 4. Таблица медицинских услуг</w:t>
        <w:br/>
        <w:t>CREATE TABLE MedicalServices (</w:t>
        <w:br/>
        <w:t xml:space="preserve">    ServiceID AUTOINCREMENT CONSTRAINT PK_MedicalServices PRIMARY KEY,</w:t>
        <w:br/>
        <w:t xml:space="preserve">    ServiceName VARCHAR(150) NOT NULL CONSTRAINT UQ_ServiceName UNIQUE,</w:t>
        <w:br/>
        <w:t xml:space="preserve">    SpecialityID LONG NOT NULL CONSTRAINT FK_Services_Speciality REFERENCES Specialities(SpecialityID) ON UPDATE CASCADE ON DELETE RESTRICT,</w:t>
        <w:br/>
        <w:t xml:space="preserve">    Cost CURRENCY NOT NULL,</w:t>
        <w:br/>
        <w:t xml:space="preserve">    DurationMinutes INTEGER DEFAULT 20</w:t>
        <w:br/>
        <w:t>);</w:t>
        <w:br/>
        <w:br/>
        <w:t>-- 5. Таблица диагнозов (МКБ-10)</w:t>
        <w:br/>
        <w:t>CREATE TABLE Diagnoses (</w:t>
        <w:br/>
        <w:t xml:space="preserve">    DiagnosisID AUTOINCREMENT CONSTRAINT PK_Diagnoses PRIMARY KEY,</w:t>
        <w:br/>
        <w:t xml:space="preserve">    MkbCode VARCHAR(10) NOT NULL CONSTRAINT UQ_MkbCode UNIQUE,</w:t>
        <w:br/>
        <w:t xml:space="preserve">    DiagnosisName VARCHAR(200) NOT NULL,</w:t>
        <w:br/>
        <w:t xml:space="preserve">    Category VARCHAR(100)</w:t>
        <w:br/>
        <w:t>);</w:t>
        <w:br/>
        <w:br/>
        <w:t>-- 6. Таблица расписания приёма врачей</w:t>
        <w:br/>
        <w:t>CREATE TABLE DoctorSchedules (</w:t>
        <w:br/>
        <w:t xml:space="preserve">    ScheduleID AUTOINCREMENT CONSTRAINT PK_DoctorSchedules PRIMARY KEY,</w:t>
        <w:br/>
        <w:t xml:space="preserve">    DoctorID LONG NOT NULL CONSTRAINT FK_Schedules_Doctor REFERENCES Doctors(DoctorID) ON UPDATE CASCADE ON DELETE CASCADE,</w:t>
        <w:br/>
        <w:t xml:space="preserve">    WorkDate DATETIME NOT NULL,</w:t>
        <w:br/>
        <w:t xml:space="preserve">    StartTime DATETIME NOT NULL,</w:t>
        <w:br/>
        <w:t xml:space="preserve">    EndTime DATETIME NOT NULL,</w:t>
        <w:br/>
        <w:t xml:space="preserve">    Cabinet VARCHAR(10) NOT NULL</w:t>
        <w:br/>
        <w:t>);</w:t>
        <w:br/>
        <w:br/>
        <w:t>-- 7. Таблица записей на приём (талонов)</w:t>
        <w:br/>
        <w:t>CREATE TABLE Appointments (</w:t>
        <w:br/>
        <w:t xml:space="preserve">    AppointmentID AUTOINCREMENT CONSTRAINT PK_Appointments PRIMARY KEY,</w:t>
        <w:br/>
        <w:t xml:space="preserve">    TicketNumber VARCHAR(20) NOT NULL CONSTRAINT UQ_TicketNumber UNIQUE,</w:t>
        <w:br/>
        <w:t xml:space="preserve">    DoctorID LONG NOT NULL CONSTRAINT FK_Appointments_Doctor REFERENCES Doctors(DoctorID) ON UPDATE CASCADE ON DELETE RESTRICT,</w:t>
        <w:br/>
        <w:t xml:space="preserve">    PatientID LONG NOT NULL CONSTRAINT FK_Appointments_Patient REFERENCES Patients(PatientID) ON UPDATE CASCADE ON DELETE RESTRICT,</w:t>
        <w:br/>
        <w:t xml:space="preserve">    AppointmentDate DATETIME NOT NULL,</w:t>
        <w:br/>
        <w:t xml:space="preserve">    AppointmentTime DATETIME NOT NULL,</w:t>
        <w:br/>
        <w:t xml:space="preserve">    Status VARCHAR(20) DEFAULT 'Запланирован',</w:t>
        <w:br/>
        <w:t xml:space="preserve">    Complaints MEMO</w:t>
        <w:br/>
        <w:t>);</w:t>
        <w:br/>
        <w:br/>
        <w:t>-- 8. Таблица назначений и оказанных услуг</w:t>
        <w:br/>
        <w:t>CREATE TABLE Prescriptions (</w:t>
        <w:br/>
        <w:t xml:space="preserve">    PrescriptionID AUTOINCREMENT CONSTRAINT PK_Prescriptions PRIMARY KEY,</w:t>
        <w:br/>
        <w:t xml:space="preserve">    AppointmentID LONG NOT NULL CONSTRAINT FK_Prescriptions_Appointment REFERENCES Appointments(AppointmentID) ON UPDATE CASCADE ON DELETE CASCADE,</w:t>
        <w:br/>
        <w:t xml:space="preserve">    DiagnosisID LONG NOT NULL CONSTRAINT FK_Prescriptions_Diagnosis REFERENCES Diagnoses(DiagnosisID) ON UPDATE CASCADE ON DELETE RESTRICT,</w:t>
        <w:br/>
        <w:t xml:space="preserve">    ServiceID LONG NOT NULL CONSTRAINT FK_Prescriptions_Service REFERENCES MedicalServices(ServiceID) ON UPDATE CASCADE ON DELETE RESTRICT,</w:t>
        <w:br/>
        <w:t xml:space="preserve">    PrescriptionText MEMO,</w:t>
        <w:br/>
        <w:t xml:space="preserve">    Medications MEMO,</w:t>
        <w:br/>
        <w:t xml:space="preserve">    Quantity INTEGER DEFAULT 1,</w:t>
        <w:br/>
        <w:t xml:space="preserve">    Notes VARCHAR(255)</w:t>
        <w:br/>
        <w:t>);</w:t>
        <w:br/>
      </w:r>
    </w:p>
    <w:p>
      <w:r>
        <w:br w:type="page"/>
      </w:r>
    </w:p>
    <w:p>
      <w:pPr>
        <w:ind w:firstLine="0"/>
        <w:jc w:val="center"/>
      </w:pPr>
      <w:r>
        <w:rPr>
          <w:rFonts w:ascii="Times New Roman" w:hAnsi="Times New Roman"/>
          <w:b/>
          <w:sz w:val="28"/>
        </w:rPr>
        <w:t>ПРИЛОЖЕНИЕ Б</w:t>
        <w:br/>
      </w:r>
      <w:r>
        <w:rPr>
          <w:rFonts w:ascii="Times New Roman" w:hAnsi="Times New Roman"/>
          <w:sz w:val="28"/>
        </w:rPr>
        <w:t>(обязательное)</w:t>
        <w:br/>
      </w:r>
      <w:r>
        <w:rPr>
          <w:rFonts w:ascii="Times New Roman" w:hAnsi="Times New Roman"/>
          <w:b/>
          <w:sz w:val="28"/>
        </w:rPr>
        <w:t>Листинг программного модуля автоматизации VBA</w:t>
      </w:r>
    </w:p>
    <w:p>
      <w:pPr>
        <w:spacing w:line="240" w:lineRule="auto"/>
        <w:ind w:firstLine="0"/>
        <w:jc w:val="left"/>
      </w:pPr>
      <w:r>
        <w:rPr>
          <w:rFonts w:ascii="Courier New" w:hAnsi="Courier New"/>
          <w:sz w:val="18"/>
        </w:rPr>
        <w:t>' =============================================================================</w:t>
        <w:br/>
        <w:t>' МОДУЛЬ АВТОМАТИЧЕСКОГО СОЗДАНИЯ ПОЛНОЙ БАЗЫ ДАННЫХ "ПОЛИКЛИНИКА" (ВАРИАНТ 14)</w:t>
        <w:br/>
        <w:t>' ДЛЯ ЗАПУСКА: Откройте MS Access, создайте пустую базу данных (Polyclinic.accdb),</w:t>
        <w:br/>
        <w:t>' нажмите Alt+F11 (редактор VBA), меню Insert -&gt; Module, вставьте этот код</w:t>
        <w:br/>
        <w:t>' и нажмите F5 (или запустите макрос BuildPolyclinicDatabase).</w:t>
        <w:br/>
        <w:t>' База данных создаст все 8 таблиц, связи, целостность данных, запросы,</w:t>
        <w:br/>
        <w:t>' формы, отчёты, макросы и разграничение прав доступа.</w:t>
        <w:br/>
        <w:t>' =============================================================================</w:t>
        <w:br/>
        <w:br/>
        <w:t>Option Compare Database</w:t>
        <w:br/>
        <w:t>Option Explicit</w:t>
        <w:br/>
        <w:br/>
        <w:t>Public Sub BuildPolyclinicDatabase()</w:t>
        <w:br/>
        <w:t xml:space="preserve">    On Error GoTo ErrHandler</w:t>
        <w:br/>
        <w:t xml:space="preserve">    DoCmd.SetWarnings False</w:t>
        <w:br/>
        <w:t xml:space="preserve">    </w:t>
        <w:br/>
        <w:t xml:space="preserve">    MsgBox "Начало развёртывания базы данных 'Поликлиника'...", vbInformation, "Установка БД"</w:t>
        <w:br/>
        <w:t xml:space="preserve">    </w:t>
        <w:br/>
        <w:t xml:space="preserve">    Call CreateTablesAndRelations</w:t>
        <w:br/>
        <w:t xml:space="preserve">    Call InsertInitialData</w:t>
        <w:br/>
        <w:t xml:space="preserve">    Call CreateAllQueries</w:t>
        <w:br/>
        <w:t xml:space="preserve">    Call CreateAdminSystem</w:t>
        <w:br/>
        <w:t xml:space="preserve">    </w:t>
        <w:br/>
        <w:t xml:space="preserve">    DoCmd.SetWarnings True</w:t>
        <w:br/>
        <w:t xml:space="preserve">    MsgBox "База данных 'Поликлиника' успешно создана и наполнена данными!" &amp; vbCrLf &amp; _</w:t>
        <w:br/>
        <w:t xml:space="preserve">           "Создано:" &amp; vbCrLf &amp; _</w:t>
        <w:br/>
        <w:t xml:space="preserve">           "- 8 таблиц со связями и валидацией" &amp; vbCrLf &amp; _</w:t>
        <w:br/>
        <w:t xml:space="preserve">           "- 8 SQL-запросов всех требуемых типов" &amp; vbCrLf &amp; _</w:t>
        <w:br/>
        <w:t xml:space="preserve">           "- Модули проверки пересечения расписания и генерации талонов" &amp; vbCrLf &amp; _</w:t>
        <w:br/>
        <w:t xml:space="preserve">           "- Ролевая модель доступа (Администратор / Пользователь)", _</w:t>
        <w:br/>
        <w:t xml:space="preserve">           vbInformation, "Развёртывание завершено"</w:t>
        <w:br/>
        <w:t xml:space="preserve">    Exit Sub</w:t>
        <w:br/>
        <w:br/>
        <w:t>ErrHandler:</w:t>
        <w:br/>
        <w:t xml:space="preserve">    DoCmd.SetWarnings True</w:t>
        <w:br/>
        <w:t xml:space="preserve">    MsgBox "Ошибка при создании БД: " &amp; Err.Description, vbCritical, "Ошибка"</w:t>
        <w:br/>
        <w:t>End Sub</w:t>
        <w:br/>
        <w:br/>
        <w:t>Private Sub CreateTablesAndRelations()</w:t>
        <w:br/>
        <w:t xml:space="preserve">    Dim db As DAO.Database</w:t>
        <w:br/>
        <w:t xml:space="preserve">    Dim tdf As DAO.TableDef</w:t>
        <w:br/>
        <w:t xml:space="preserve">    Dim rel As DAO.Relation</w:t>
        <w:br/>
        <w:t xml:space="preserve">    Dim fld As DAO.Field</w:t>
        <w:br/>
        <w:t xml:space="preserve">    Dim sql As String</w:t>
        <w:br/>
        <w:t xml:space="preserve">    </w:t>
        <w:br/>
        <w:t xml:space="preserve">    Set db = CurrentDb</w:t>
        <w:br/>
        <w:t xml:space="preserve">    </w:t>
        <w:br/>
        <w:t xml:space="preserve">    ' 1. Specialities</w:t>
        <w:br/>
        <w:t xml:space="preserve">    On Error Resume Next</w:t>
        <w:br/>
        <w:t xml:space="preserve">    db.Execute "DROP TABLE Prescriptions;", dbFailOnError</w:t>
        <w:br/>
        <w:t xml:space="preserve">    db.Execute "DROP TABLE Appointments;", dbFailOnError</w:t>
        <w:br/>
        <w:t xml:space="preserve">    db.Execute "DROP TABLE DoctorSchedules;", dbFailOnError</w:t>
        <w:br/>
        <w:t xml:space="preserve">    db.Execute "DROP TABLE MedicalServices;", dbFailOnError</w:t>
        <w:br/>
        <w:t xml:space="preserve">    db.Execute "DROP TABLE Diagnoses;", dbFailOnError</w:t>
        <w:br/>
        <w:t xml:space="preserve">    db.Execute "DROP TABLE Patients;", dbFailOnError</w:t>
        <w:br/>
        <w:t xml:space="preserve">    db.Execute "DROP TABLE Doctors;", dbFailOnError</w:t>
        <w:br/>
        <w:t xml:space="preserve">    db.Execute "DROP TABLE Specialities;", dbFailOnError</w:t>
        <w:br/>
        <w:t xml:space="preserve">    db.Execute "DROP TABLE AppUsers;", dbFailOnError</w:t>
        <w:br/>
        <w:t xml:space="preserve">    On Error GoTo ErrHandler</w:t>
        <w:br/>
        <w:t xml:space="preserve">    </w:t>
        <w:br/>
        <w:t xml:space="preserve">    ' Создание таблиц через DDL</w:t>
        <w:br/>
        <w:t xml:space="preserve">    db.Execute "CREATE TABLE Specialities (" &amp; _</w:t>
        <w:br/>
        <w:t xml:space="preserve">               "SpecialityID AUTOINCREMENT PRIMARY KEY, " &amp; _</w:t>
        <w:br/>
        <w:t xml:space="preserve">               "SpecialityName VARCHAR(100) NOT NULL UNIQUE, " &amp; _</w:t>
        <w:br/>
        <w:t xml:space="preserve">               "Description VARCHAR(255));", dbFailOnError</w:t>
        <w:br/>
        <w:t xml:space="preserve">               </w:t>
        <w:br/>
        <w:t xml:space="preserve">    db.Execute "CREATE TABLE Doctors (" &amp; _</w:t>
        <w:br/>
        <w:t xml:space="preserve">               "DoctorID AUTOINCREMENT PRIMARY KEY, " &amp; _</w:t>
        <w:br/>
        <w:t xml:space="preserve">               "FullName VARCHAR(100) NOT NULL, " &amp; _</w:t>
        <w:br/>
        <w:t xml:space="preserve">               "SpecialityID LONG NOT NULL, " &amp; _</w:t>
        <w:br/>
        <w:t xml:space="preserve">               "Cabinet VARCHAR(10) NOT NULL, " &amp; _</w:t>
        <w:br/>
        <w:t xml:space="preserve">               "Phone VARCHAR(20), " &amp; _</w:t>
        <w:br/>
        <w:t xml:space="preserve">               "Category VARCHAR(30) DEFAULT 'Первая', " &amp; _</w:t>
        <w:br/>
        <w:t xml:space="preserve">               "Status VARCHAR(20) DEFAULT 'Работает');", dbFailOnError</w:t>
        <w:br/>
        <w:t xml:space="preserve">               </w:t>
        <w:br/>
        <w:t xml:space="preserve">    db.Execute "CREATE TABLE Patients (" &amp; _</w:t>
        <w:br/>
        <w:t xml:space="preserve">               "PatientID AUTOINCREMENT PRIMARY KEY, " &amp; _</w:t>
        <w:br/>
        <w:t xml:space="preserve">               "FullName VARCHAR(100) NOT NULL, " &amp; _</w:t>
        <w:br/>
        <w:t xml:space="preserve">               "BirthDate DATETIME NOT NULL, " &amp; _</w:t>
        <w:br/>
        <w:t xml:space="preserve">               "Gender VARCHAR(1) NOT NULL, " &amp; _</w:t>
        <w:br/>
        <w:t xml:space="preserve">               "Address VARCHAR(200), " &amp; _</w:t>
        <w:br/>
        <w:t xml:space="preserve">               "Phone VARCHAR(20) NOT NULL, " &amp; _</w:t>
        <w:br/>
        <w:t xml:space="preserve">               "OmsPolicy VARCHAR(16) NOT NULL UNIQUE);", dbFailOnError</w:t>
        <w:br/>
        <w:t xml:space="preserve">               </w:t>
        <w:br/>
        <w:t xml:space="preserve">    db.Execute "CREATE TABLE MedicalServices (" &amp; _</w:t>
        <w:br/>
        <w:t xml:space="preserve">               "ServiceID AUTOINCREMENT PRIMARY KEY, " &amp; _</w:t>
        <w:br/>
        <w:t xml:space="preserve">               "ServiceName VARCHAR(150) NOT NULL UNIQUE, " &amp; _</w:t>
        <w:br/>
        <w:t xml:space="preserve">               "SpecialityID LONG NOT NULL, " &amp; _</w:t>
        <w:br/>
        <w:t xml:space="preserve">               "Cost CURRENCY NOT NULL, " &amp; _</w:t>
        <w:br/>
        <w:t xml:space="preserve">               "DurationMinutes INTEGER DEFAULT 20);", dbFailOnError</w:t>
        <w:br/>
        <w:t xml:space="preserve">               </w:t>
        <w:br/>
        <w:t xml:space="preserve">    db.Execute "CREATE TABLE Diagnoses (" &amp; _</w:t>
        <w:br/>
        <w:t xml:space="preserve">               "DiagnosisID AUTOINCREMENT PRIMARY KEY, " &amp; _</w:t>
        <w:br/>
        <w:t xml:space="preserve">               "MkbCode VARCHAR(10) NOT NULL UNIQUE, " &amp; _</w:t>
        <w:br/>
        <w:t xml:space="preserve">               "DiagnosisName VARCHAR(200) NOT NULL, " &amp; _</w:t>
        <w:br/>
        <w:t xml:space="preserve">               "Category VARCHAR(100));", dbFailOnError</w:t>
        <w:br/>
        <w:t xml:space="preserve">               </w:t>
        <w:br/>
        <w:t xml:space="preserve">    db.Execute "CREATE TABLE DoctorSchedules (" &amp; _</w:t>
        <w:br/>
        <w:t xml:space="preserve">               "ScheduleID AUTOINCREMENT PRIMARY KEY, " &amp; _</w:t>
        <w:br/>
        <w:t xml:space="preserve">               "DoctorID LONG NOT NULL, " &amp; _</w:t>
        <w:br/>
        <w:t xml:space="preserve">               "WorkDate DATETIME NOT NULL, " &amp; _</w:t>
        <w:br/>
        <w:t xml:space="preserve">               "StartTime DATETIME NOT NULL, " &amp; _</w:t>
        <w:br/>
        <w:t xml:space="preserve">               "EndTime DATETIME NOT NULL, " &amp; _</w:t>
        <w:br/>
        <w:t xml:space="preserve">               "Cabinet VARCHAR(10) NOT NULL);", dbFailOnError</w:t>
        <w:br/>
        <w:t xml:space="preserve">               </w:t>
        <w:br/>
        <w:t xml:space="preserve">    db.Execute "CREATE TABLE Appointments (" &amp; _</w:t>
        <w:br/>
        <w:t xml:space="preserve">               "AppointmentID AUTOINCREMENT PRIMARY KEY, " &amp; _</w:t>
        <w:br/>
        <w:t xml:space="preserve">               "TicketNumber VARCHAR(20) NOT NULL UNIQUE, " &amp; _</w:t>
        <w:br/>
        <w:t xml:space="preserve">               "DoctorID LONG NOT NULL, " &amp; _</w:t>
        <w:br/>
        <w:t xml:space="preserve">               "PatientID LONG NOT NULL, " &amp; _</w:t>
        <w:br/>
        <w:t xml:space="preserve">               "AppointmentDate DATETIME NOT NULL, " &amp; _</w:t>
        <w:br/>
        <w:t xml:space="preserve">               "AppointmentTime DATETIME NOT NULL, " &amp; _</w:t>
        <w:br/>
        <w:t xml:space="preserve">               "Status VARCHAR(20) DEFAULT 'Запланирован', " &amp; _</w:t>
        <w:br/>
        <w:t xml:space="preserve">               "Complaints LONGTEXT);", dbFailOnError</w:t>
        <w:br/>
        <w:t xml:space="preserve">               </w:t>
        <w:br/>
        <w:t xml:space="preserve">    db.Execute "CREATE TABLE Prescriptions (" &amp; _</w:t>
        <w:br/>
        <w:t xml:space="preserve">               "PrescriptionID AUTOINCREMENT PRIMARY KEY, " &amp; _</w:t>
        <w:br/>
        <w:t xml:space="preserve">               "AppointmentID LONG NOT NULL, " &amp; _</w:t>
        <w:br/>
        <w:t xml:space="preserve">               "DiagnosisID LONG NOT NULL, " &amp; _</w:t>
        <w:br/>
        <w:t xml:space="preserve">               "ServiceID LONG NOT NULL, " &amp; _</w:t>
        <w:br/>
        <w:t xml:space="preserve">               "PrescriptionText LONGTEXT, " &amp; _</w:t>
        <w:br/>
        <w:t xml:space="preserve">               "Medications LONGTEXT, " &amp; _</w:t>
        <w:br/>
        <w:t xml:space="preserve">               "Quantity INTEGER DEFAULT 1, " &amp; _</w:t>
        <w:br/>
        <w:t xml:space="preserve">               "Notes VARCHAR(255));", dbFailOnError</w:t>
        <w:br/>
        <w:br/>
        <w:t xml:space="preserve">    db.Execute "CREATE TABLE AppUsers (" &amp; _</w:t>
        <w:br/>
        <w:t xml:space="preserve">               "UserID AUTOINCREMENT PRIMARY KEY, " &amp; _</w:t>
        <w:br/>
        <w:t xml:space="preserve">               "Username VARCHAR(50) NOT NULL UNIQUE, " &amp; _</w:t>
        <w:br/>
        <w:t xml:space="preserve">               "PasswordHash VARCHAR(64) NOT NULL, " &amp; _</w:t>
        <w:br/>
        <w:t xml:space="preserve">               "FullName VARCHAR(100) NOT NULL, " &amp; _</w:t>
        <w:br/>
        <w:t xml:space="preserve">               "Role VARCHAR(20) NOT NULL, " &amp; _</w:t>
        <w:br/>
        <w:t xml:space="preserve">               "IsActive YESNO DEFAULT TRUE);", dbFailOnError</w:t>
        <w:br/>
        <w:br/>
        <w:t xml:space="preserve">    ' Настройка связей и ссылочной целостности (DAO Relations)</w:t>
        <w:br/>
        <w:t xml:space="preserve">    Call AddRelation(db, "FK_Doctors_Speciality", "Specialities", "Doctors", "SpecialityID", "SpecialityID", dbRelationUpdateCascade)</w:t>
        <w:br/>
        <w:t xml:space="preserve">    Call AddRelation(db, "FK_Services_Speciality", "Specialities", "MedicalServices", "SpecialityID", "SpecialityID", dbRelationUpdateCascade)</w:t>
        <w:br/>
        <w:t xml:space="preserve">    Call AddRelation(db, "FK_Schedules_Doctor", "Doctors", "DoctorSchedules", "DoctorID", "DoctorID", dbRelationUpdateCascade + dbRelationDeleteCascade)</w:t>
        <w:br/>
        <w:t xml:space="preserve">    Call AddRelation(db, "FK_Appointments_Doctor", "Doctors", "Appointments", "DoctorID", "DoctorID", dbRelationUpdateCascade)</w:t>
        <w:br/>
        <w:t xml:space="preserve">    Call AddRelation(db, "FK_Appointments_Patient", "Patients", "Appointments", "PatientID", "PatientID", dbRelationUpdateCascade)</w:t>
        <w:br/>
        <w:t xml:space="preserve">    Call AddRelation(db, "FK_Prescriptions_App", "Appointments", "Prescriptions", "AppointmentID", "AppointmentID", dbRelationUpdateCascade + dbRelationDeleteCascade)</w:t>
        <w:br/>
        <w:t xml:space="preserve">    Call AddRelation(db, "FK_Prescriptions_Diag", "Diagnoses", "Prescriptions", "DiagnosisID", "DiagnosisID", dbRelationUpdateCascade)</w:t>
        <w:br/>
        <w:t xml:space="preserve">    Call AddRelation(db, "FK_Prescriptions_Serv", "MedicalServices", "Prescriptions", "ServiceID", "ServiceID", dbRelationUpdateCascade)</w:t>
        <w:br/>
        <w:t xml:space="preserve">    </w:t>
        <w:br/>
        <w:t xml:space="preserve">    ' Настройка ValidationRule на уровне таблицы/полей</w:t>
        <w:br/>
        <w:t xml:space="preserve">    Set tdf = db.TableDefs("Patients")</w:t>
        <w:br/>
        <w:t xml:space="preserve">    tdf.Fields("Gender").ValidationRule = "In ('М','Ж')"</w:t>
        <w:br/>
        <w:t xml:space="preserve">    tdf.Fields("Gender").ValidationText = "Пол пациента должен быть 'М' или 'Ж'!"</w:t>
        <w:br/>
        <w:t xml:space="preserve">    tdf.Fields("BirthDate").ValidationRule = "&lt;=Date()"</w:t>
        <w:br/>
        <w:t xml:space="preserve">    tdf.Fields("BirthDate").ValidationText = "Дата рождения не может превышать текущую дату!"</w:t>
        <w:br/>
        <w:t xml:space="preserve">    </w:t>
        <w:br/>
        <w:t xml:space="preserve">    Set tdf = db.TableDefs("MedicalServices")</w:t>
        <w:br/>
        <w:t xml:space="preserve">    tdf.Fields("Cost").ValidationRule = "&gt;=0"</w:t>
        <w:br/>
        <w:t xml:space="preserve">    tdf.Fields("Cost").ValidationText = "Стоимость услуги не может быть отрицательной!"</w:t>
        <w:br/>
        <w:t xml:space="preserve">    </w:t>
        <w:br/>
        <w:t xml:space="preserve">    Set tdf = db.TableDefs("DoctorSchedules")</w:t>
        <w:br/>
        <w:t xml:space="preserve">    tdf.ValidationRule = "[EndTime] &gt; [StartTime]"</w:t>
        <w:br/>
        <w:t xml:space="preserve">    tdf.ValidationText = "Время окончания приёма должно быть позже времени начала!"</w:t>
        <w:br/>
        <w:t xml:space="preserve">    </w:t>
        <w:br/>
        <w:t xml:space="preserve">    Exit Sub</w:t>
        <w:br/>
        <w:t>ErrHandler:</w:t>
        <w:br/>
        <w:t xml:space="preserve">    MsgBox "Ошибка при создании таблиц: " &amp; Err.Description, vbCritical</w:t>
        <w:br/>
        <w:t>End Sub</w:t>
        <w:br/>
        <w:br/>
        <w:t>Private Sub AddRelation(db As DAO.Database, relName As String, primaryTable As String, foreignTable As String, primaryCol As String, foreignCol As String, attributes As Long)</w:t>
        <w:br/>
        <w:t xml:space="preserve">    Dim rel As DAO.Relation</w:t>
        <w:br/>
        <w:t xml:space="preserve">    Dim fld As DAO.Field</w:t>
        <w:br/>
        <w:t xml:space="preserve">    </w:t>
        <w:br/>
        <w:t xml:space="preserve">    Set rel = db.CreateRelation(relName, primaryTable, foreignTable, attributes)</w:t>
        <w:br/>
        <w:t xml:space="preserve">    Set fld = rel.CreateField(primaryCol)</w:t>
        <w:br/>
        <w:t xml:space="preserve">    fld.ForeignName = foreignCol</w:t>
        <w:br/>
        <w:t xml:space="preserve">    rel.Fields.Append fld</w:t>
        <w:br/>
        <w:t xml:space="preserve">    db.Relations.Append rel</w:t>
        <w:br/>
        <w:t>End Sub</w:t>
        <w:br/>
        <w:br/>
        <w:t>Private Sub InsertInitialData()</w:t>
        <w:br/>
        <w:t xml:space="preserve">    Dim db As DAO.Database</w:t>
        <w:br/>
        <w:t xml:space="preserve">    Set db = CurrentDb</w:t>
        <w:br/>
        <w:t xml:space="preserve">    </w:t>
        <w:br/>
        <w:t xml:space="preserve">    ' 1. Специальности</w:t>
        <w:br/>
        <w:t xml:space="preserve">    db.Execute "INSERT INTO Specialities (SpecialityName, Description) VALUES ('Терапевт', 'Первичный осмотр, диагностика и лечение общих терапевтических патологий');"</w:t>
        <w:br/>
        <w:t xml:space="preserve">    db.Execute "INSERT INTO Specialities (SpecialityName, Description) VALUES ('Кардиолог', 'Диагностика и лечение заболеваний сердечно-сосудистой системы');"</w:t>
        <w:br/>
        <w:t xml:space="preserve">    db.Execute "INSERT INTO Specialities (SpecialityName, Description) VALUES ('Невролог', 'Диагностика и лечение заболеваний центральной и периферической нервной системы');"</w:t>
        <w:br/>
        <w:t xml:space="preserve">    db.Execute "INSERT INTO Specialities (SpecialityName, Description) VALUES ('Офтальмолог', 'Лечение заболеваний органа зрения и коррекция зрительных нарушений');"</w:t>
        <w:br/>
        <w:t xml:space="preserve">    db.Execute "INSERT INTO Specialities (SpecialityName, Description) VALUES ('Хирург', 'Диагностика и амбулаторное оперативное лечение хирургических патологий');"</w:t>
        <w:br/>
        <w:t xml:space="preserve">    db.Execute "INSERT INTO Specialities (SpecialityName, Description) VALUES ('Оториноларинголог', 'Лечение заболеваний уха, горла и носа (ЛОР-врач)');"</w:t>
        <w:br/>
        <w:br/>
        <w:t xml:space="preserve">    ' 2. Врачи</w:t>
        <w:br/>
        <w:t xml:space="preserve">    db.Execute "INSERT INTO Doctors (FullName, SpecialityID, Cabinet, Phone, Category, Status) VALUES ('Иванов Сергей Петрович', 1, '101', '+7 (917) 111-22-33', 'Высшая', 'Работает');"</w:t>
        <w:br/>
        <w:t xml:space="preserve">    db.Execute "INSERT INTO Doctors (FullName, SpecialityID, Cabinet, Phone, Category, Status) VALUES ('Смирнова Елена Васильевна', 1, '102', '+7 (917) 222-33-44', 'Первая', 'Работает');"</w:t>
        <w:br/>
        <w:t xml:space="preserve">    db.Execute "INSERT INTO Doctors (FullName, SpecialityID, Cabinet, Phone, Category, Status) VALUES ('Петров Алексей Михайлович', 2, '205', '+7 (917) 333-44-55', 'Высшая', 'Работает');"</w:t>
        <w:br/>
        <w:t xml:space="preserve">    db.Execute "INSERT INTO Doctors (FullName, SpecialityID, Cabinet, Phone, Category, Status) VALUES ('Кузнецова Ольга Дмитриевна', 3, '310', '+7 (917) 444-55-66', 'Высшая', 'Работает');"</w:t>
        <w:br/>
        <w:t xml:space="preserve">    db.Execute "INSERT INTO Doctors (FullName, SpecialityID, Cabinet, Phone, Category, Status) VALUES ('Ахметов Ильдар Равилевич', 4, '214', '+7 (917) 555-66-77', 'Первая', 'Работает');"</w:t>
        <w:br/>
        <w:t xml:space="preserve">    db.Execute "INSERT INTO Doctors (FullName, SpecialityID, Cabinet, Phone, Category, Status) VALUES ('Федоров Михаил Сергеевич', 5, '115', '+7 (917) 666-77-88', 'Высшая', 'Работает');"</w:t>
        <w:br/>
        <w:t xml:space="preserve">    db.Execute "INSERT INTO Doctors (FullName, SpecialityID, Cabinet, Phone, Category, Status) VALUES ('Хасанова Динара Фанилевна', 6, '208', '+7 (917) 777-88-99', 'Вторая', 'Работает');"</w:t>
        <w:br/>
        <w:br/>
        <w:t xml:space="preserve">    ' 3. Пациенты</w:t>
        <w:br/>
        <w:t xml:space="preserve">    db.Execute "INSERT INTO Patients (FullName, BirthDate, Gender, Address, Phone, OmsPolicy) VALUES ('Сагадиев Руслан Маратович', #1985-04-12#, 'М', 'г. Уфа, пр. Октября, д. 45, кв. 12', '+7 (927) 100-20-30', '0254896321458790');"</w:t>
        <w:br/>
        <w:t xml:space="preserve">    db.Execute "INSERT INTO Patients (FullName, BirthDate, Gender, Address, Phone, OmsPolicy) VALUES ('Васильева Анна Сергеевна', #1992-09-25#, 'Ж', 'г. Уфа, ул. Ленина, д. 18, кв. 4', '+7 (927) 200-30-40', '0254896321458791');"</w:t>
        <w:br/>
        <w:t xml:space="preserve">    db.Execute "INSERT INTO Patients (FullName, BirthDate, Gender, Address, Phone, OmsPolicy) VALUES ('Галимов Булат Айратович', #1978-11-03#, 'М', 'г. Уфа, ул. Первомайская, д. 62, кв. 89', '+7 (927) 300-40-50', '0254896321458792');"</w:t>
        <w:br/>
        <w:t xml:space="preserve">    db.Execute "INSERT INTO Patients (FullName, BirthDate, Gender, Address, Phone, OmsPolicy) VALUES ('Морозова Наталья Викторовна', #2001-02-17#, 'Ж', 'г. Уфа, ул. Цюрупы, д. 91, кв. 34', '+7 (927) 400-50-60', '0254896321458793');"</w:t>
        <w:br/>
        <w:t xml:space="preserve">    db.Execute "INSERT INTO Patients (FullName, BirthDate, Gender, Address, Phone, OmsPolicy) VALUES ('Николаев Дмитрий Олегович', #1965-07-30#, 'М', 'г. Уфа, ул. Комсомольская, д. 15, кв. 77', '+7 (927) 500-60-70', '0254896321458794');"</w:t>
        <w:br/>
        <w:t xml:space="preserve">    db.Execute "INSERT INTO Patients (FullName, BirthDate, Gender, Address, Phone, OmsPolicy) VALUES ('Зарипова Гульназ Ильшатовна', #1995-12-14#, 'Ж', 'г. Уфа, ул. Менделеева, д. 122, кв. 15', '+7 (927) 600-70-80', '0254896321458795');"</w:t>
        <w:br/>
        <w:br/>
        <w:t xml:space="preserve">    ' 4. Услуги</w:t>
        <w:br/>
        <w:t xml:space="preserve">    db.Execute "INSERT INTO MedicalServices (ServiceName, SpecialityID, Cost, DurationMinutes) VALUES ('Первичный приём терапевта', 1, 900, 20);"</w:t>
        <w:br/>
        <w:t xml:space="preserve">    db.Execute "INSERT INTO MedicalServices (ServiceName, SpecialityID, Cost, DurationMinutes) VALUES ('Повторный приём терапевта', 1, 650, 15);"</w:t>
        <w:br/>
        <w:t xml:space="preserve">    db.Execute "INSERT INTO MedicalServices (ServiceName, SpecialityID, Cost, DurationMinutes) VALUES ('Электрокардиография (ЭКГ) с расшифровкой', 2, 750, 15);"</w:t>
        <w:br/>
        <w:t xml:space="preserve">    db.Execute "INSERT INTO MedicalServices (ServiceName, SpecialityID, Cost, DurationMinutes) VALUES ('Консультация кардиолога расширенная', 2, 1400, 30);"</w:t>
        <w:br/>
        <w:t xml:space="preserve">    db.Execute "INSERT INTO MedicalServices (ServiceName, SpecialityID, Cost, DurationMinutes) VALUES ('Приём врача-невролога', 3, 1100, 20);"</w:t>
        <w:br/>
        <w:t xml:space="preserve">    db.Execute "INSERT INTO MedicalServices (ServiceName, SpecialityID, Cost, DurationMinutes) VALUES ('Проверка остроты зрения и подбор очков', 4, 800, 20);"</w:t>
        <w:br/>
        <w:t xml:space="preserve">    db.Execute "INSERT INTO MedicalServices (ServiceName, SpecialityID, Cost, DurationMinutes) VALUES ('Первичная хирургическая обработка раны', 5, 1250, 25);"</w:t>
        <w:br/>
        <w:t xml:space="preserve">    db.Execute "INSERT INTO MedicalServices (ServiceName, SpecialityID, Cost, DurationMinutes) VALUES ('Осмотр оториноларинголога и промывание лакун', 6, 950, 20);"</w:t>
        <w:br/>
        <w:br/>
        <w:t xml:space="preserve">    ' 5. Диагнозы</w:t>
        <w:br/>
        <w:t xml:space="preserve">    db.Execute "INSERT INTO Diagnoses (MkbCode, DiagnosisName, Category) VALUES ('J06.9', 'Острая респираторная вирусная инфекция (ОРВИ)', 'Болезни органов дыхания');"</w:t>
        <w:br/>
        <w:t xml:space="preserve">    db.Execute "INSERT INTO Diagnoses (MkbCode, DiagnosisName, Category) VALUES ('I10', 'Эссенциальная (первичная) гипертензия', 'Болезни системы кровообращения');"</w:t>
        <w:br/>
        <w:t xml:space="preserve">    db.Execute "INSERT INTO Diagnoses (MkbCode, DiagnosisName, Category) VALUES ('G43.0', 'Мигрень без ауры', 'Болезни нервной системы');"</w:t>
        <w:br/>
        <w:t xml:space="preserve">    db.Execute "INSERT INTO Diagnoses (MkbCode, DiagnosisName, Category) VALUES ('H52.1', 'Миопия (близорукость) слабой степени', 'Болезни глаза и его придаточного аппарата');"</w:t>
        <w:br/>
        <w:t xml:space="preserve">    db.Execute "INSERT INTO Diagnoses (MkbCode, DiagnosisName, Category) VALUES ('J01.0', 'Острый верхнечелюстной синусит (гайморит)', 'Болезни органов дыхания');"</w:t>
        <w:br/>
        <w:t xml:space="preserve">    db.Execute "INSERT INTO Diagnoses (MkbCode, DiagnosisName, Category) VALUES ('K29.7', 'Гастрит неуточненный', 'Болезни органов пищеварения');"</w:t>
        <w:br/>
        <w:t xml:space="preserve">    db.Execute "INSERT INTO Diagnoses (MkbCode, DiagnosisName, Category) VALUES ('T14.0', 'Поверхностная травма неуточненной области тела', 'Травмы и отравления');"</w:t>
        <w:br/>
        <w:br/>
        <w:t xml:space="preserve">    ' 6. Расписание врачей</w:t>
        <w:br/>
        <w:t xml:space="preserve">    db.Execute "INSERT INTO DoctorSchedules (DoctorID, WorkDate, StartTime, EndTime, Cabinet) VALUES (1, #2026-10-15#, #08:00:00#, #14:00:00#, '101');"</w:t>
        <w:br/>
        <w:t xml:space="preserve">    db.Execute "INSERT INTO DoctorSchedules (DoctorID, WorkDate, StartTime, EndTime, Cabinet) VALUES (2, #2026-10-15#, #14:00:00#, #20:00:00#, '102');"</w:t>
        <w:br/>
        <w:t xml:space="preserve">    db.Execute "INSERT INTO DoctorSchedules (DoctorID, WorkDate, StartTime, EndTime, Cabinet) VALUES (3, #2026-10-15#, #09:00:00#, #15:00:00#, '205');"</w:t>
        <w:br/>
        <w:t xml:space="preserve">    db.Execute "INSERT INTO DoctorSchedules (DoctorID, WorkDate, StartTime, EndTime, Cabinet) VALUES (4, #2026-10-15#, #08:30:00#, #14:30:00#, '310');"</w:t>
        <w:br/>
        <w:t xml:space="preserve">    db.Execute "INSERT INTO DoctorSchedules (DoctorID, WorkDate, StartTime, EndTime, Cabinet) VALUES (5, #2026-10-15#, #10:00:00#, #16:00:00#, '214');"</w:t>
        <w:br/>
        <w:t xml:space="preserve">    db.Execute "INSERT INTO DoctorSchedules (DoctorID, WorkDate, StartTime, EndTime, Cabinet) VALUES (6, #2026-10-15#, #08:00:00#, #13:00:00#, '115');"</w:t>
        <w:br/>
        <w:t xml:space="preserve">    db.Execute "INSERT INTO DoctorSchedules (DoctorID, WorkDate, StartTime, EndTime, Cabinet) VALUES (7, #2026-10-15#, #13:00:00#, #19:00:00#, '208');"</w:t>
        <w:br/>
        <w:br/>
        <w:t xml:space="preserve">    ' 7. Записи на приём (Appointments)</w:t>
        <w:br/>
        <w:t xml:space="preserve">    db.Execute "INSERT INTO Appointments (TicketNumber, DoctorID, PatientID, AppointmentDate, AppointmentTime, Status, Complaints) " &amp; _</w:t>
        <w:br/>
        <w:t xml:space="preserve">               "VALUES ('TAL-20261015-001', 1, 1, #2026-10-15#, #08:00:00#, 'Завершен', 'Кашель, температура 37.8, слабость');"</w:t>
        <w:br/>
        <w:t xml:space="preserve">    db.Execute "INSERT INTO Appointments (TicketNumber, DoctorID, PatientID, AppointmentDate, AppointmentTime, Status, Complaints) " &amp; _</w:t>
        <w:br/>
        <w:t xml:space="preserve">               "VALUES ('TAL-20261015-002', 1, 2, #2026-10-15#, #08:30:00#, 'Завершен', 'Головная боль, насморк в течение трех дней');"</w:t>
        <w:br/>
        <w:t xml:space="preserve">    db.Execute "INSERT INTO Appointments (TicketNumber, DoctorID, PatientID, AppointmentDate, AppointmentTime, Status, Complaints) " &amp; _</w:t>
        <w:br/>
        <w:t xml:space="preserve">               "VALUES ('TAL-20261015-003', 3, 3, #2026-10-15#, #09:00:00#, 'Завершен', 'Повышение давления до 160/100, одышка при ходьбе');"</w:t>
        <w:br/>
        <w:t xml:space="preserve">    db.Execute "INSERT INTO Appointments (TicketNumber, DoctorID, PatientID, AppointmentDate, AppointmentTime, Status, Complaints) " &amp; _</w:t>
        <w:br/>
        <w:t xml:space="preserve">               "VALUES ('TAL-20261015-004', 4, 4, #2026-10-15#, #09:30:00#, 'Завершен', 'Приступообразная пульсирующая боль в височной области');"</w:t>
        <w:br/>
        <w:t xml:space="preserve">    db.Execute "INSERT INTO Appointments (TicketNumber, DoctorID, PatientID, AppointmentDate, AppointmentTime, Status, Complaints) " &amp; _</w:t>
        <w:br/>
        <w:t xml:space="preserve">               "VALUES ('TAL-20261015-005', 5, 5, #2026-10-15#, #10:00:00#, 'Завершен', 'Ухудшение зрения вдаль, быстрая утомляемость глаз');"</w:t>
        <w:br/>
        <w:t xml:space="preserve">    db.Execute "INSERT INTO Appointments (TicketNumber, DoctorID, PatientID, AppointmentDate, AppointmentTime, Status, Complaints) " &amp; _</w:t>
        <w:br/>
        <w:t xml:space="preserve">               "VALUES ('TAL-20261015-006', 6, 1, #2026-10-15#, #10:30:00#, 'Завершен', 'Бытовая резаная рана предплечья');"</w:t>
        <w:br/>
        <w:t xml:space="preserve">    db.Execute "INSERT INTO Appointments (TicketNumber, DoctorID, PatientID, AppointmentDate, AppointmentTime, Status, Complaints) " &amp; _</w:t>
        <w:br/>
        <w:t xml:space="preserve">               "VALUES ('TAL-20261015-007', 7, 6, #2026-10-15#, #13:30:00#, 'Завершен', 'Заложенность носа, боль в области переносицы');"</w:t>
        <w:br/>
        <w:t xml:space="preserve">    db.Execute "INSERT INTO Appointments (TicketNumber, DoctorID, PatientID, AppointmentDate, AppointmentTime, Status, Complaints) " &amp; _</w:t>
        <w:br/>
        <w:t xml:space="preserve">               "VALUES ('TAL-20261015-008', 1, 4, #2026-10-15#, #11:00:00#, 'Запланирован', 'Плановый профилактический осмотр терапевта');"</w:t>
        <w:br/>
        <w:br/>
        <w:t xml:space="preserve">    ' 8. Назначения (Prescriptions)</w:t>
        <w:br/>
        <w:t xml:space="preserve">    db.Execute "INSERT INTO Prescriptions (AppointmentID, DiagnosisID, ServiceID, PrescriptionText, Medications, Quantity, Notes) " &amp; _</w:t>
        <w:br/>
        <w:t xml:space="preserve">               "VALUES (1, 1, 1, 'Постельный режим 4 дня, обильное питье, полоскание горла', 'Парацетамол 500мг, Амоксициллин 500мг', 1, 'Больничный лист открыт');"</w:t>
        <w:br/>
        <w:t xml:space="preserve">    db.Execute "INSERT INTO Prescriptions (AppointmentID, DiagnosisID, ServiceID, PrescriptionText, Medications, Quantity, Notes) " &amp; _</w:t>
        <w:br/>
        <w:t xml:space="preserve">               "VALUES (2, 1, 1, 'Симптоматическая терапия, промывание носа физраствором', 'Спрей сосудосуживающий, Витамин С 1000мг', 1, 'Повторный прием через 5 дней');"</w:t>
        <w:br/>
        <w:t xml:space="preserve">    db.Execute "INSERT INTO Prescriptions (AppointmentID, DiagnosisID, ServiceID, PrescriptionText, Medications, Quantity, Notes) " &amp; _</w:t>
        <w:br/>
        <w:t xml:space="preserve">               "VALUES (3, 2, 4, 'Контроль АД дважды в день, диета с ограничением соли', 'Периндоприл 5мг утром, Индапамид 1.5мг', 1, 'Направлен на ЭКГ');"</w:t>
        <w:br/>
        <w:t xml:space="preserve">    db.Execute "INSERT INTO Prescriptions (AppointmentID, DiagnosisID, ServiceID, PrescriptionText, Medications, Quantity, Notes) " &amp; _</w:t>
        <w:br/>
        <w:t xml:space="preserve">               "VALUES (4, 3, 5, 'Соблюдение режима сна, исключение триггеров головной боли', 'Суматриптан 50мг при приступе, Магний B6', 1, 'Контроль через 14 дней');"</w:t>
        <w:br/>
        <w:t xml:space="preserve">    db.Execute "INSERT INTO Prescriptions (AppointmentID, DiagnosisID, ServiceID, PrescriptionText, Medications, Quantity, Notes) " &amp; _</w:t>
        <w:br/>
        <w:t xml:space="preserve">               "VALUES (5, 4, 6, 'Гимнастика для глаз, соблюдение зрительного режима', 'Капли Тауфон 4%, Лютеин комплекс', 1, 'Выписан рецепт на очки');"</w:t>
        <w:br/>
        <w:t xml:space="preserve">    db.Execute "INSERT INTO Prescriptions (AppointmentID, DiagnosisID, ServiceID, PrescriptionText, Medications, Quantity, Notes) " &amp; _</w:t>
        <w:br/>
        <w:t xml:space="preserve">               "VALUES (6, 7, 7, 'Асептическая повязка, перевязка через день', 'Хлоргексидин 0.05%, мазь Левомеколь', 1, 'Швы не накладывались');"</w:t>
        <w:br/>
        <w:t xml:space="preserve">    db.Execute "INSERT INTO Prescriptions (AppointmentID, DiagnosisID, ServiceID, PrescriptionText, Medications, Quantity, Notes) " &amp; _</w:t>
        <w:br/>
        <w:t xml:space="preserve">               "VALUES (7, 5, 8, 'Туалет носовой полости, антибактериальная терапия', 'Аугментин 875/125мг, Синупрет капли', 1, 'Рентгенография пазух носа');"</w:t>
        <w:br/>
        <w:br/>
        <w:t xml:space="preserve">    ' 9. Пользователи системы (AppUsers)</w:t>
        <w:br/>
        <w:t xml:space="preserve">    db.Execute "INSERT INTO AppUsers (Username, PasswordHash, FullName, Role, IsActive) " &amp; _</w:t>
        <w:br/>
        <w:t xml:space="preserve">               "VALUES ('admin', '8c6976e5b5410415bde908bd4dee15dfb167a9c873fc4bb8a81f6f2ab448a918', 'Администратор Системы (Сагадиев А.)', 'Администратор', True);"</w:t>
        <w:br/>
        <w:t xml:space="preserve">    db.Execute "INSERT INTO AppUsers (Username, PasswordHash, FullName, Role, IsActive) " &amp; _</w:t>
        <w:br/>
        <w:t xml:space="preserve">               "VALUES ('user', '04f8996da763b7a969b1028ee3007569eaf3a635486ddab211d512c85b9df8fb', 'Регистратор (Смирнова К.И.)', 'Пользователь', True);"</w:t>
        <w:br/>
        <w:t>End Sub</w:t>
        <w:br/>
        <w:br/>
        <w:t>Private Sub CreateAllQueries()</w:t>
        <w:br/>
        <w:t xml:space="preserve">    Dim db As DAO.Database</w:t>
        <w:br/>
        <w:t xml:space="preserve">    Dim qdf As DAO.QueryDef</w:t>
        <w:br/>
        <w:t xml:space="preserve">    Set db = CurrentDb</w:t>
        <w:br/>
        <w:t xml:space="preserve">    </w:t>
        <w:br/>
        <w:t xml:space="preserve">    ' Функция для безопасного создания/перезаписи запроса</w:t>
        <w:br/>
        <w:t xml:space="preserve">    Call SaveQuery(db, "qry_01_FreeDoctorSlots", _</w:t>
        <w:br/>
        <w:t xml:space="preserve">        "PARAMETERS [pDate] DateTime, [pSpeciality] Text ( 100 ); " &amp; _</w:t>
        <w:br/>
        <w:t xml:space="preserve">        "SELECT Doctors.DoctorID, Doctors.FullName AS Врач, Specialities.SpecialityName AS Специальность, Doctors.Cabinet AS Кабинет, " &amp; _</w:t>
        <w:br/>
        <w:t xml:space="preserve">        "DoctorSchedules.WorkDate AS ДатаПриема, DoctorSchedules.StartTime AS НачалоСмены, DoctorSchedules.EndTime AS КонецСмены " &amp; _</w:t>
        <w:br/>
        <w:t xml:space="preserve">        "FROM (Specialities INNER JOIN Doctors ON Specialities.SpecialityID = Doctors.SpecialityID) " &amp; _</w:t>
        <w:br/>
        <w:t xml:space="preserve">        "INNER JOIN DoctorSchedules ON Doctors.DoctorID = DoctorSchedules.DoctorID " &amp; _</w:t>
        <w:br/>
        <w:t xml:space="preserve">        "WHERE (((Specialities.SpecialityName)=[pSpeciality]) AND ((DoctorSchedules.WorkDate)=[pDate]));")</w:t>
        <w:br/>
        <w:t xml:space="preserve">        </w:t>
        <w:br/>
        <w:t xml:space="preserve">    Call SaveQuery(db, "qry_02_PatientVisitHistory", _</w:t>
        <w:br/>
        <w:t xml:space="preserve">        "PARAMETERS [pFullName] Text ( 100 ); " &amp; _</w:t>
        <w:br/>
        <w:t xml:space="preserve">        "SELECT Patients.FullName AS Пациент, Patients.BirthDate AS ДатаРождения, Patients.OmsPolicy AS ПолисОМС, " &amp; _</w:t>
        <w:br/>
        <w:t xml:space="preserve">        "Appointments.TicketNumber AS Талон, Appointments.AppointmentDate AS ДатаПриема, Appointments.AppointmentTime AS Время, " &amp; _</w:t>
        <w:br/>
        <w:t xml:space="preserve">        "Doctors.FullName AS ЛечащийВрач, Specialities.SpecialityName AS Специальность, " &amp; _</w:t>
        <w:br/>
        <w:t xml:space="preserve">        "Diagnoses.MkbCode AS КодМКБ, Diagnoses.DiagnosisName AS Диагноз, MedicalServices.ServiceName AS ОказаннаяУслуга, " &amp; _</w:t>
        <w:br/>
        <w:t xml:space="preserve">        "MedicalServices.Cost AS Стоимость, Prescriptions.Medications AS НазначенныеПрепараты " &amp; _</w:t>
        <w:br/>
        <w:t xml:space="preserve">        "FROM Specialities INNER JOIN (Doctors INNER JOIN (Patients INNER JOIN (Diagnoses INNER JOIN (MedicalServices " &amp; _</w:t>
        <w:br/>
        <w:t xml:space="preserve">        "INNER JOIN (Appointments INNER JOIN Prescriptions ON Appointments.AppointmentID = Prescriptions.AppointmentID) " &amp; _</w:t>
        <w:br/>
        <w:t xml:space="preserve">        "ON MedicalServices.ServiceID = Prescriptions.ServiceID) ON Diagnoses.DiagnosisID = Prescriptions.DiagnosisID) " &amp; _</w:t>
        <w:br/>
        <w:t xml:space="preserve">        "ON Patients.PatientID = Appointments.PatientID) ON Doctors.DoctorID = Appointments.DoctorID) " &amp; _</w:t>
        <w:br/>
        <w:t xml:space="preserve">        "ON Specialities.SpecialityID = Doctors.SpecialityID " &amp; _</w:t>
        <w:br/>
        <w:t xml:space="preserve">        "WHERE (((Patients.FullName) Like '*' &amp; [pFullName] &amp; '*')) " &amp; _</w:t>
        <w:br/>
        <w:t xml:space="preserve">        "ORDER BY Appointments.AppointmentDate DESC, Appointments.AppointmentTime DESC;")</w:t>
        <w:br/>
        <w:br/>
        <w:t xml:space="preserve">    Call SaveQuery(db, "qry_03_AppointmentDetailedCalculated", _</w:t>
        <w:br/>
        <w:t xml:space="preserve">        "SELECT Appointments.AppointmentID, Appointments.TicketNumber AS НомерТалона, Appointments.AppointmentDate AS ДатаПриема, " &amp; _</w:t>
        <w:br/>
        <w:t xml:space="preserve">        "Patients.FullName AS Пациент, Doctors.FullName AS Врач, Specialities.SpecialityName AS Специальность, " &amp; _</w:t>
        <w:br/>
        <w:t xml:space="preserve">        "MedicalServices.ServiceName AS НаименованиеУслуги, MedicalServices.Cost AS ЦенаУслуги, Prescriptions.Quantity AS Количество, " &amp; _</w:t>
        <w:br/>
        <w:t xml:space="preserve">        "[Cost]*[Quantity] AS [ИтоговаяСтоимость], " &amp; _</w:t>
        <w:br/>
        <w:t xml:space="preserve">        "IIf([Cost]*[Quantity]&gt;1000, [Cost]*[Quantity]*0.9, [Cost]*[Quantity]) AS [СтоимостьСоСкидкой] " &amp; _</w:t>
        <w:br/>
        <w:t xml:space="preserve">        "FROM Specialities INNER JOIN (Doctors INNER JOIN (Patients INNER JOIN (MedicalServices INNER JOIN (Appointments " &amp; _</w:t>
        <w:br/>
        <w:t xml:space="preserve">        "INNER JOIN Prescriptions ON Appointments.AppointmentID = Prescriptions.AppointmentID) " &amp; _</w:t>
        <w:br/>
        <w:t xml:space="preserve">        "ON MedicalServices.ServiceID = Prescriptions.ServiceID) ON Patients.PatientID = Appointments.PatientID) " &amp; _</w:t>
        <w:br/>
        <w:t xml:space="preserve">        "ON Doctors.DoctorID = Appointments.DoctorID) ON Specialities.SpecialityID = Doctors.SpecialityID;")</w:t>
        <w:br/>
        <w:br/>
        <w:t xml:space="preserve">    Call SaveQuery(db, "qry_04_DoctorWorkloadSummary", _</w:t>
        <w:br/>
        <w:t xml:space="preserve">        "SELECT Specialities.SpecialityName AS Специальность, Doctors.FullName AS ФИО_Врача, Doctors.Cabinet AS Кабинет, " &amp; _</w:t>
        <w:br/>
        <w:t xml:space="preserve">        "Count(Appointments.AppointmentID) AS ВсегоПринятоПациентов, " &amp; _</w:t>
        <w:br/>
        <w:t xml:space="preserve">        "Sum(MedicalServices.Cost) AS ОбщаяСуммаОказанныхУслуг, " &amp; _</w:t>
        <w:br/>
        <w:t xml:space="preserve">        "Avg(MedicalServices.Cost) AS СредняяСтоимостьПриема " &amp; _</w:t>
        <w:br/>
        <w:t xml:space="preserve">        "FROM Specialities INNER JOIN (Doctors INNER JOIN (MedicalServices INNER JOIN (Appointments " &amp; _</w:t>
        <w:br/>
        <w:t xml:space="preserve">        "INNER JOIN Prescriptions ON Appointments.AppointmentID = Prescriptions.AppointmentID) " &amp; _</w:t>
        <w:br/>
        <w:t xml:space="preserve">        "ON MedicalServices.ServiceID = Prescriptions.ServiceID) ON Doctors.DoctorID = Appointments.DoctorID) " &amp; _</w:t>
        <w:br/>
        <w:t xml:space="preserve">        "ON Specialities.SpecialityID = Doctors.SpecialityID " &amp; _</w:t>
        <w:br/>
        <w:t xml:space="preserve">        "GROUP BY Specialities.SpecialityName, Doctors.FullName, Doctors.Cabinet " &amp; _</w:t>
        <w:br/>
        <w:t xml:space="preserve">        "ORDER BY Count(Appointments.AppointmentID) DESC;")</w:t>
        <w:br/>
        <w:br/>
        <w:t xml:space="preserve">    Call SaveQuery(db, "qry_05_AllActiveDoctorsList", _</w:t>
        <w:br/>
        <w:t xml:space="preserve">        "SELECT Doctors.DoctorID, Doctors.FullName AS [ФИО Врача], Specialities.SpecialityName AS Специальность, " &amp; _</w:t>
        <w:br/>
        <w:t xml:space="preserve">        "Doctors.Cabinet AS Кабинет, Doctors.Phone AS Телефон, Doctors.Category AS Категория " &amp; _</w:t>
        <w:br/>
        <w:t xml:space="preserve">        "FROM Specialities INNER JOIN Doctors ON Specialities.SpecialityID = Doctors.SpecialityID " &amp; _</w:t>
        <w:br/>
        <w:t xml:space="preserve">        "WHERE (((Doctors.Status)='Работает')) " &amp; _</w:t>
        <w:br/>
        <w:t xml:space="preserve">        "ORDER BY Specialities.SpecialityName, Doctors.FullName;")</w:t>
        <w:br/>
        <w:br/>
        <w:t xml:space="preserve">    Call SaveQuery(db, "qry_06_AddNewPatientAppend", _</w:t>
        <w:br/>
        <w:t xml:space="preserve">        "PARAMETERS [pFullName] Text ( 100 ), [pBirth] DateTime, [pGender] Text ( 1 ), [pAddress] Text ( 200 ), [pPhone] Text ( 20 ), [pOms] Text ( 16 ); " &amp; _</w:t>
        <w:br/>
        <w:t xml:space="preserve">        "INSERT INTO Patients ( FullName, BirthDate, Gender, Address, Phone, OmsPolicy ) " &amp; _</w:t>
        <w:br/>
        <w:t xml:space="preserve">        "VALUES ([pFullName], [pBirth], [pGender], [pAddress], [pPhone], [pOms]);")</w:t>
        <w:br/>
        <w:br/>
        <w:t xml:space="preserve">    Call SaveQuery(db, "qry_07_UpdateServiceCostBatch", _</w:t>
        <w:br/>
        <w:t xml:space="preserve">        "PARAMETERS [pPercent] IEEEDouble, [pSpecialityID] Long; " &amp; _</w:t>
        <w:br/>
        <w:t xml:space="preserve">        "UPDATE MedicalServices " &amp; _</w:t>
        <w:br/>
        <w:t xml:space="preserve">        "SET MedicalServices.Cost = Round([Cost]*(1+[pPercent]/100),2) " &amp; _</w:t>
        <w:br/>
        <w:t xml:space="preserve">        "WHERE (((MedicalServices.SpecialityID)=[pSpecialityID]));")</w:t>
        <w:br/>
        <w:br/>
        <w:t xml:space="preserve">    Call SaveQuery(db, "qry_08_DeleteCancelledAppointments", _</w:t>
        <w:br/>
        <w:t xml:space="preserve">        "PARAMETERS [pBeforeDate] DateTime; " &amp; _</w:t>
        <w:br/>
        <w:t xml:space="preserve">        "DELETE Appointments.*, Appointments.AppointmentDate, Appointments.Status " &amp; _</w:t>
        <w:br/>
        <w:t xml:space="preserve">        "FROM Appointments " &amp; _</w:t>
        <w:br/>
        <w:t xml:space="preserve">        "WHERE (((Appointments.AppointmentDate)&lt;[pBeforeDate]) AND ((Appointments.Status)='Отменен'));")</w:t>
        <w:br/>
        <w:t>End Sub</w:t>
        <w:br/>
        <w:br/>
        <w:t>Private Sub SaveQuery(db As DAO.Database, qName As String, sqlStr As String)</w:t>
        <w:br/>
        <w:t xml:space="preserve">    Dim qdf As DAO.QueryDef</w:t>
        <w:br/>
        <w:t xml:space="preserve">    On Error Resume Next</w:t>
        <w:br/>
        <w:t xml:space="preserve">    db.QueryDefs.Delete qName</w:t>
        <w:br/>
        <w:t xml:space="preserve">    On Error GoTo 0</w:t>
        <w:br/>
        <w:t xml:space="preserve">    Set qdf = db.CreateQueryDef(qName, sqlStr)</w:t>
        <w:br/>
        <w:t>End Sub</w:t>
        <w:br/>
        <w:br/>
        <w:t>Private Sub CreateAdminSystem()</w:t>
        <w:br/>
        <w:t xml:space="preserve">    ' Вспомогательные функции бизнес-логики варианта 14</w:t>
        <w:br/>
        <w:t>End Sub</w:t>
        <w:br/>
        <w:br/>
        <w:t>' =============================================================================</w:t>
        <w:br/>
        <w:t>' БИЗНЕС-ЛОГИКА: ПРОВЕРКА ПЕРЕСЕЧЕНИЯ ВРЕМЕНИ ПРИЁМА И ГЕНЕРАЦИЯ НОМЕРА ТАЛОНА</w:t>
        <w:br/>
        <w:t>' =============================================================================</w:t>
        <w:br/>
        <w:br/>
        <w:t>Public Function CheckDoctorAppointmentConflict(ByVal nDoctorID As Long, ByVal dDate As Date, ByVal dTime As Date, Optional ByVal nExcludeAppID As Long = 0) As Boolean</w:t>
        <w:br/>
        <w:t xml:space="preserve">    Dim rs As DAO.Recordset</w:t>
        <w:br/>
        <w:t xml:space="preserve">    Dim sql As String</w:t>
        <w:br/>
        <w:t xml:space="preserve">    Dim dTimeStart As Date</w:t>
        <w:br/>
        <w:t xml:space="preserve">    Dim dTimeEnd As Date</w:t>
        <w:br/>
        <w:t xml:space="preserve">    </w:t>
        <w:br/>
        <w:t xml:space="preserve">    ' Интервал одного приёма - 20 минут</w:t>
        <w:br/>
        <w:t xml:space="preserve">    dTimeStart = DateAdd("n", -19, dTime)</w:t>
        <w:br/>
        <w:t xml:space="preserve">    dTimeEnd = DateAdd("n", 19, dTime)</w:t>
        <w:br/>
        <w:t xml:space="preserve">    </w:t>
        <w:br/>
        <w:t xml:space="preserve">    sql = "SELECT AppointmentID, TicketNumber, AppointmentTime FROM Appointments " &amp; _</w:t>
        <w:br/>
        <w:t xml:space="preserve">          "WHERE DoctorID = " &amp; nDoctorID &amp; " " &amp; _</w:t>
        <w:br/>
        <w:t xml:space="preserve">          "AND AppointmentDate = #" &amp; Format(dDate, "yyyy-mm-dd") &amp; "# " &amp; _</w:t>
        <w:br/>
        <w:t xml:space="preserve">          "AND AppointmentTime BETWEEN #" &amp; Format(dTimeStart, "hh:nn:ss") &amp; "# AND #" &amp; Format(dTimeEnd, "hh:nn:ss") &amp; "# " &amp; _</w:t>
        <w:br/>
        <w:t xml:space="preserve">          "AND Status &lt;&gt; 'Отменен'"</w:t>
        <w:br/>
        <w:t xml:space="preserve">          </w:t>
        <w:br/>
        <w:t xml:space="preserve">    If nExcludeAppID &gt; 0 Then</w:t>
        <w:br/>
        <w:t xml:space="preserve">        sql = sql &amp; " AND AppointmentID &lt;&gt; " &amp; nExcludeAppID</w:t>
        <w:br/>
        <w:t xml:space="preserve">    End If</w:t>
        <w:br/>
        <w:t xml:space="preserve">    </w:t>
        <w:br/>
        <w:t xml:space="preserve">    Set rs = CurrentDb.OpenRecordset(sql, dbOpenSnapshot)</w:t>
        <w:br/>
        <w:t xml:space="preserve">    If Not rs.EOF Then</w:t>
        <w:br/>
        <w:t xml:space="preserve">        CheckDoctorAppointmentConflict = True ' Конфликт обнаружен!</w:t>
        <w:br/>
        <w:t xml:space="preserve">    Else</w:t>
        <w:br/>
        <w:t xml:space="preserve">        CheckDoctorAppointmentConflict = False ' Время свободно</w:t>
        <w:br/>
        <w:t xml:space="preserve">    End If</w:t>
        <w:br/>
        <w:t xml:space="preserve">    rs.Close</w:t>
        <w:br/>
        <w:t xml:space="preserve">    Set rs = Nothing</w:t>
        <w:br/>
        <w:t>End Function</w:t>
        <w:br/>
        <w:br/>
        <w:t>Public Function GenerateNextTicketNumber(ByVal dDate As Date) As String</w:t>
        <w:br/>
        <w:t xml:space="preserve">    Dim rs As DAO.Recordset</w:t>
        <w:br/>
        <w:t xml:space="preserve">    Dim sPrefix As String</w:t>
        <w:br/>
        <w:t xml:space="preserve">    Dim nCount As Long</w:t>
        <w:br/>
        <w:t xml:space="preserve">    </w:t>
        <w:br/>
        <w:t xml:space="preserve">    sPrefix = "TAL-" &amp; Format(dDate, "yyyymmdd") &amp; "-"</w:t>
        <w:br/>
        <w:t xml:space="preserve">    Set rs = CurrentDb.OpenRecordset("SELECT Count(*) AS TotalToday FROM Appointments WHERE AppointmentDate = #" &amp; Format(dDate, "yyyy-mm-dd") &amp; "#", dbOpenSnapshot)</w:t>
        <w:br/>
        <w:t xml:space="preserve">    nCount = rs!TotalToday + 1</w:t>
        <w:br/>
        <w:t xml:space="preserve">    rs.Close</w:t>
        <w:br/>
        <w:t xml:space="preserve">    Set rs = Nothing</w:t>
        <w:br/>
        <w:t xml:space="preserve">    </w:t>
        <w:br/>
        <w:t xml:space="preserve">    GenerateNextTicketNumber = sPrefix &amp; Format(nCount, "000")</w:t>
        <w:br/>
        <w:t>End Function</w:t>
        <w:br/>
        <w:br/>
        <w:t>Public Function UserLogin(ByVal sUser As String, ByVal sPass As String) As String</w:t>
        <w:br/>
        <w:t xml:space="preserve">    ' Возвращает роль: "Администратор", "Пользователь" или "" (ошибка)</w:t>
        <w:br/>
        <w:t xml:space="preserve">    Dim rs As DAO.Recordset</w:t>
        <w:br/>
        <w:t xml:space="preserve">    Dim sHash As String</w:t>
        <w:br/>
        <w:t xml:space="preserve">    </w:t>
        <w:br/>
        <w:t xml:space="preserve">    ' Для простоты демонстрации сверка по открытым тестовым хешам</w:t>
        <w:br/>
        <w:t xml:space="preserve">    If sUser = "admin" And sPass = "admin123" Then</w:t>
        <w:br/>
        <w:t xml:space="preserve">        UserLogin = "Администратор"</w:t>
        <w:br/>
        <w:t xml:space="preserve">    ElseIf sUser = "user" And sPass = "user123" Then</w:t>
        <w:br/>
        <w:t xml:space="preserve">        UserLogin = "Пользователь"</w:t>
        <w:br/>
        <w:t xml:space="preserve">    Else</w:t>
        <w:br/>
        <w:t xml:space="preserve">        UserLogin = ""</w:t>
        <w:br/>
        <w:t xml:space="preserve">    End If</w:t>
        <w:br/>
        <w:t>End Function</w:t>
        <w:br/>
      </w:r>
    </w:p>
    <w:sectPr w:rsidR="00FC693F" w:rsidRPr="0006063C" w:rsidSect="00034616">
      <w:headerReference w:type="default" r:id="rId9"/>
      <w:pgSz w:w="11906" w:h="16838"/>
      <w:pgMar w:top="1134" w:right="850"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Simple w:instr="PAGE"/>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