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1965" w14:textId="77777777" w:rsidR="00A63112" w:rsidRDefault="009A1BAD" w:rsidP="00AC4179">
      <w:pPr>
        <w:pStyle w:val="Estilo1"/>
      </w:pPr>
      <w:r>
        <w:t>Week_12</w:t>
      </w:r>
    </w:p>
    <w:p w14:paraId="7A1EF85A" w14:textId="77777777" w:rsidR="00A63112" w:rsidRDefault="009A1BAD">
      <w:pPr>
        <w:pStyle w:val="Author"/>
      </w:pPr>
      <w:r>
        <w:t>Sara Cifuentes</w:t>
      </w:r>
    </w:p>
    <w:p w14:paraId="112A8B89" w14:textId="77777777" w:rsidR="00A63112" w:rsidRDefault="009A1BAD">
      <w:pPr>
        <w:pStyle w:val="Fecha"/>
      </w:pPr>
      <w:r>
        <w:t>2022-06-08</w:t>
      </w:r>
    </w:p>
    <w:p w14:paraId="2837BD8B" w14:textId="77777777" w:rsidR="00A63112" w:rsidRDefault="009A1BAD" w:rsidP="00AC4179">
      <w:pPr>
        <w:pStyle w:val="Estilo3"/>
      </w:pPr>
      <w:bookmarkStart w:id="0" w:name="Xc78a894d4225c01f937d78b9e14e2c7e72ae073"/>
      <w:r>
        <w:rPr>
          <w:i/>
        </w:rPr>
        <w:t>Escherichia coli</w:t>
      </w:r>
      <w:r>
        <w:t xml:space="preserve"> strain</w:t>
      </w:r>
      <w:r>
        <w:t xml:space="preserve"> detection and characterization on fecal samples</w:t>
      </w:r>
    </w:p>
    <w:p w14:paraId="7D6F4EDD" w14:textId="77777777" w:rsidR="00A63112" w:rsidRDefault="009A1BAD">
      <w:pPr>
        <w:pStyle w:val="FirstParagraph"/>
      </w:pPr>
      <w:r>
        <w:t xml:space="preserve">The method used to identify and characterize </w:t>
      </w:r>
      <w:r>
        <w:rPr>
          <w:b/>
          <w:bCs/>
          <w:i/>
          <w:iCs/>
        </w:rPr>
        <w:t>E. coli</w:t>
      </w:r>
      <w:r>
        <w:rPr>
          <w:b/>
          <w:bCs/>
        </w:rPr>
        <w:t xml:space="preserve"> strains</w:t>
      </w:r>
      <w:r>
        <w:t xml:space="preserve"> in fecal samples was taken and modified from </w:t>
      </w:r>
      <w:hyperlink r:id="rId7">
        <w:r>
          <w:rPr>
            <w:rStyle w:val="Hipervnculo"/>
          </w:rPr>
          <w:t>PanPhlAn 3.</w:t>
        </w:r>
      </w:hyperlink>
    </w:p>
    <w:p w14:paraId="32317E87" w14:textId="77777777" w:rsidR="00A63112" w:rsidRDefault="009A1BAD">
      <w:pPr>
        <w:pStyle w:val="Textodebloque"/>
      </w:pPr>
      <w:r>
        <w:rPr>
          <w:i/>
          <w:iCs/>
        </w:rPr>
        <w:t>“PanPhlAn is a strain-level metagenomic profiling tool for identifying the gene composition of individual strains in metagenomic samples.”</w:t>
      </w:r>
      <w:r>
        <w:rPr>
          <w:rStyle w:val="Refdenotaalpie"/>
        </w:rPr>
        <w:footnoteReference w:id="1"/>
      </w:r>
      <w:r>
        <w:t xml:space="preserve"> PanPhlAn is a tool for culture-free microbial po</w:t>
      </w:r>
      <w:r>
        <w:t>pulation studies based on metagenomic data and it does not require genome assembly.</w:t>
      </w:r>
    </w:p>
    <w:p w14:paraId="2FCFDFD4" w14:textId="77777777" w:rsidR="00A63112" w:rsidRDefault="009A1BAD" w:rsidP="00AC4179">
      <w:pPr>
        <w:pStyle w:val="Estilo4"/>
      </w:pPr>
      <w:bookmarkStart w:id="1" w:name="graphs"/>
      <w:r>
        <w:t>Graphs</w:t>
      </w:r>
      <w:bookmarkEnd w:id="0"/>
      <w:bookmarkEnd w:id="1"/>
    </w:p>
    <w:sectPr w:rsidR="00A6311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EAE8" w14:textId="77777777" w:rsidR="009A1BAD" w:rsidRDefault="009A1BAD">
      <w:pPr>
        <w:spacing w:after="0"/>
      </w:pPr>
      <w:r>
        <w:separator/>
      </w:r>
    </w:p>
  </w:endnote>
  <w:endnote w:type="continuationSeparator" w:id="0">
    <w:p w14:paraId="01EF8451" w14:textId="77777777" w:rsidR="009A1BAD" w:rsidRDefault="009A1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4CD0" w14:textId="77777777" w:rsidR="009A1BAD" w:rsidRDefault="009A1BAD">
      <w:r>
        <w:separator/>
      </w:r>
    </w:p>
  </w:footnote>
  <w:footnote w:type="continuationSeparator" w:id="0">
    <w:p w14:paraId="2DE40AE1" w14:textId="77777777" w:rsidR="009A1BAD" w:rsidRDefault="009A1BAD">
      <w:r>
        <w:continuationSeparator/>
      </w:r>
    </w:p>
  </w:footnote>
  <w:footnote w:id="1">
    <w:p w14:paraId="54C507C4" w14:textId="77777777" w:rsidR="00A63112" w:rsidRDefault="009A1BAD">
      <w:pPr>
        <w:pStyle w:val="Textonotapie"/>
      </w:pPr>
      <w:r>
        <w:rPr>
          <w:rStyle w:val="Refdenotaalpie"/>
        </w:rPr>
        <w:footnoteRef/>
      </w:r>
      <w:r>
        <w:t xml:space="preserve"> Integrating taxonomic, functional, and strain-level profiling of diverse microbial communities with bioBakery 3 Francesco Beghini, Lauren J McI</w:t>
      </w:r>
      <w:r>
        <w:t xml:space="preserve">ver, Aitor Blanco-Miguez, Leonard Dubois, Francesco Asnicar, Sagun Maharjan, Ana Mailyan, Andrew Maltez Thomas, Paolo Manghi, Matthias Scholz, Mireia Valles-Colomer, George Weingart, Yancong Zhang, Moreno Zolfo, Curtis Huttenhower, Eric A Franzosa, Nicola </w:t>
      </w:r>
      <w:r>
        <w:t>Segata. eLife (2021)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2CC8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49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12"/>
    <w:rsid w:val="009A1BAD"/>
    <w:rsid w:val="00A63112"/>
    <w:rsid w:val="00AC4179"/>
    <w:rsid w:val="00F4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150A7C"/>
  <w15:docId w15:val="{BC851583-5935-3045-9E2F-EE5DC32C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Estilo1">
    <w:name w:val="Estilo1"/>
    <w:basedOn w:val="Ttulo"/>
    <w:qFormat/>
    <w:rsid w:val="00AC4179"/>
    <w:rPr>
      <w:rFonts w:ascii="Times New Roman" w:hAnsi="Times New Roman"/>
      <w:color w:val="000000" w:themeColor="text1"/>
    </w:rPr>
  </w:style>
  <w:style w:type="paragraph" w:customStyle="1" w:styleId="Estilo2">
    <w:name w:val="Estilo2"/>
    <w:basedOn w:val="Ttulo1"/>
    <w:qFormat/>
    <w:rsid w:val="00AC4179"/>
    <w:rPr>
      <w:rFonts w:ascii="Times New Roman" w:hAnsi="Times New Roman"/>
      <w:i/>
      <w:iCs/>
      <w:color w:val="002060"/>
    </w:rPr>
  </w:style>
  <w:style w:type="paragraph" w:customStyle="1" w:styleId="Estilo3">
    <w:name w:val="Estilo3"/>
    <w:basedOn w:val="Estilo2"/>
    <w:qFormat/>
    <w:rsid w:val="00AC4179"/>
    <w:rPr>
      <w:i w:val="0"/>
    </w:rPr>
  </w:style>
  <w:style w:type="paragraph" w:customStyle="1" w:styleId="Estilo4">
    <w:name w:val="Estilo4"/>
    <w:basedOn w:val="Ttulo2"/>
    <w:qFormat/>
    <w:rsid w:val="00AC417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gataLab/panph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Week_12</dc:title>
  <dc:creator>Sara Cifuentes</dc:creator>
  <cp:keywords/>
  <cp:lastModifiedBy>Sara Gabriela Cifuentes Rodríguez</cp:lastModifiedBy>
  <cp:revision>3</cp:revision>
  <dcterms:created xsi:type="dcterms:W3CDTF">2022-06-08T22:03:00Z</dcterms:created>
  <dcterms:modified xsi:type="dcterms:W3CDTF">2022-06-08T22:06:00Z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2022-06-08</vt:lpwstr>
  </property>
  <property fmtid="{D5CDD505-2E9C-101B-9397-08002B2CF9AE}" pid="3" name="output">
    <vt:lpwstr/>
  </property>
</Properties>
</file>