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AF32" w14:textId="6F1A948F" w:rsidR="00DE477C" w:rsidRDefault="00C73F34">
      <w:pPr>
        <w:rPr>
          <w:b/>
          <w:bCs/>
          <w:sz w:val="44"/>
          <w:szCs w:val="44"/>
          <w:lang w:val="en-US"/>
        </w:rPr>
      </w:pPr>
      <w:r>
        <w:rPr>
          <w:b/>
          <w:bCs/>
          <w:sz w:val="44"/>
          <w:szCs w:val="44"/>
          <w:lang w:val="en-US"/>
        </w:rPr>
        <w:t>Evaluation and Selection of Machine Learning Models for predictive Cyber Threat Detection</w:t>
      </w:r>
    </w:p>
    <w:p w14:paraId="0BCEC6A6" w14:textId="75482FD0" w:rsidR="00C73F34" w:rsidRDefault="00C73F34">
      <w:pPr>
        <w:rPr>
          <w:b/>
          <w:bCs/>
          <w:sz w:val="32"/>
          <w:szCs w:val="32"/>
          <w:lang w:val="en-US"/>
        </w:rPr>
      </w:pPr>
      <w:r>
        <w:rPr>
          <w:b/>
          <w:bCs/>
          <w:sz w:val="32"/>
          <w:szCs w:val="32"/>
          <w:lang w:val="en-US"/>
        </w:rPr>
        <w:t>Summary</w:t>
      </w:r>
    </w:p>
    <w:p w14:paraId="690C664B" w14:textId="274C442B" w:rsidR="00C73F34" w:rsidRPr="00C73F34" w:rsidRDefault="00C73F34" w:rsidP="00C73F34">
      <w:pPr>
        <w:rPr>
          <w:szCs w:val="22"/>
        </w:rPr>
      </w:pPr>
      <w:r w:rsidRPr="00C73F34">
        <w:rPr>
          <w:szCs w:val="22"/>
        </w:rPr>
        <w:t>This report evaluates more than 10 AI and machine learning models to identify the best option for predicting cyber threats in an interactive visualization dashboard. The dashboard is designed to detect intrusions, anomalies, and malware using network traffic, system logs, and user behavio</w:t>
      </w:r>
      <w:r>
        <w:rPr>
          <w:szCs w:val="22"/>
        </w:rPr>
        <w:t>u</w:t>
      </w:r>
      <w:r w:rsidRPr="00C73F34">
        <w:rPr>
          <w:szCs w:val="22"/>
        </w:rPr>
        <w:t>r data. Since the system is meant to support real-time or near-real-time monitoring, the model must be both fast and highly accurate. The predictions are presented through visuals such as risk heatmaps, timelines, anomaly graphs, and alert priorities to help security teams quickly understand and react to threats.</w:t>
      </w:r>
    </w:p>
    <w:p w14:paraId="1BBD4A8D" w14:textId="77777777" w:rsidR="00C73F34" w:rsidRPr="00C73F34" w:rsidRDefault="00C73F34" w:rsidP="00C73F34">
      <w:pPr>
        <w:rPr>
          <w:szCs w:val="22"/>
        </w:rPr>
      </w:pPr>
      <w:r w:rsidRPr="00C73F34">
        <w:rPr>
          <w:szCs w:val="22"/>
        </w:rPr>
        <w:t>Each model is tested using standard cybersecurity datasets like CIC-IDS2017, NSL-KDD, and UNSW-NB15. The evaluation considers several important factors, including prediction accuracy, ability to handle imbalanced data, scalability for large data streams, interpretability of results, and computational efficiency for interactive use. While simpler models are easier to explain and deep learning models can capture complex patterns, both have limitations when used in real-time dashboards due to either lower accuracy or higher resource requirements.</w:t>
      </w:r>
    </w:p>
    <w:p w14:paraId="47E1CE00" w14:textId="77777777" w:rsidR="00C73F34" w:rsidRDefault="00C73F34" w:rsidP="00C73F34">
      <w:pPr>
        <w:rPr>
          <w:szCs w:val="22"/>
        </w:rPr>
      </w:pPr>
      <w:r w:rsidRPr="00C73F34">
        <w:rPr>
          <w:szCs w:val="22"/>
        </w:rPr>
        <w:t>After comparing all the models, XGBoost is selected as the most suitable choice. It consistently achieves very high accuracy, often above 99%, and performs especially well on tabular and network-based data commonly found in cyber threat detection. XGBoost also provides feature importance, which helps explain why a threat was detected and supports meaningful visualizations. Its balance of performance, speed, and explainability makes it an excellent fit for an interactive cyber threat visualization dashboard.</w:t>
      </w:r>
    </w:p>
    <w:p w14:paraId="2E505D7A" w14:textId="793491FA" w:rsidR="00C73F34" w:rsidRDefault="00C73F34" w:rsidP="00C73F34">
      <w:pPr>
        <w:rPr>
          <w:b/>
          <w:bCs/>
          <w:sz w:val="32"/>
          <w:szCs w:val="32"/>
        </w:rPr>
      </w:pPr>
      <w:r>
        <w:rPr>
          <w:b/>
          <w:bCs/>
          <w:sz w:val="32"/>
          <w:szCs w:val="32"/>
        </w:rPr>
        <w:t>Introduction</w:t>
      </w:r>
    </w:p>
    <w:p w14:paraId="303F1965" w14:textId="77777777" w:rsidR="00C73F34" w:rsidRPr="00C73F34" w:rsidRDefault="00C73F34" w:rsidP="00C73F34">
      <w:pPr>
        <w:rPr>
          <w:szCs w:val="22"/>
        </w:rPr>
      </w:pPr>
      <w:r w:rsidRPr="00C73F34">
        <w:rPr>
          <w:szCs w:val="22"/>
        </w:rPr>
        <w:t>The Interactive Cyber Threat Visualization Dashboard is designed to work with real-time or continuously streaming data so that cyber threats can be detected and predicted as they happen. Instead of reacting after an attack occurs, the system helps security teams take proactive action by generating early alerts and showing interactive insights through visual elements like risk scores, timelines, and anomaly graphs. This makes threat prediction the core part of the dashboard.</w:t>
      </w:r>
    </w:p>
    <w:p w14:paraId="7FBE00BE" w14:textId="71D87D1B" w:rsidR="00C73F34" w:rsidRPr="00C73F34" w:rsidRDefault="00C73F34" w:rsidP="00C73F34">
      <w:pPr>
        <w:rPr>
          <w:szCs w:val="22"/>
        </w:rPr>
      </w:pPr>
      <w:r w:rsidRPr="00C73F34">
        <w:rPr>
          <w:szCs w:val="22"/>
        </w:rPr>
        <w:t>For effective threat prediction, the system needs a machine learning model that can estimate the likelihood, type, or severity of cyber</w:t>
      </w:r>
      <w:r>
        <w:rPr>
          <w:szCs w:val="22"/>
        </w:rPr>
        <w:t xml:space="preserve"> </w:t>
      </w:r>
      <w:r w:rsidRPr="00C73F34">
        <w:rPr>
          <w:szCs w:val="22"/>
        </w:rPr>
        <w:t>attacks using different input features. These features include network-level information such as packet sizes, communication protocols, timestamps, flow duration, and other traffic statistics. By learning patterns from this data, the model can identify suspicious behavio</w:t>
      </w:r>
      <w:r>
        <w:rPr>
          <w:szCs w:val="22"/>
        </w:rPr>
        <w:t>u</w:t>
      </w:r>
      <w:r w:rsidRPr="00C73F34">
        <w:rPr>
          <w:szCs w:val="22"/>
        </w:rPr>
        <w:t>r before it turns into a serious security incident.</w:t>
      </w:r>
    </w:p>
    <w:p w14:paraId="372F7D0C" w14:textId="77777777" w:rsidR="00C73F34" w:rsidRPr="00C73F34" w:rsidRDefault="00C73F34" w:rsidP="00C73F34">
      <w:pPr>
        <w:rPr>
          <w:szCs w:val="22"/>
        </w:rPr>
      </w:pPr>
      <w:r w:rsidRPr="00C73F34">
        <w:rPr>
          <w:szCs w:val="22"/>
        </w:rPr>
        <w:t>To meet the needs of an interactive dashboard, the selected model must satisfy several important requirements. High predictive accuracy is crucial to avoid missing real threats (false negatives) and to prevent too many unnecessary alerts (false positives), which can overwhelm security analysts. The model must also be efficient, producing predictions with low latency so the dashboard remains responsive during live monitoring.</w:t>
      </w:r>
    </w:p>
    <w:p w14:paraId="33DD114C" w14:textId="77777777" w:rsidR="00C73F34" w:rsidRPr="00C73F34" w:rsidRDefault="00C73F34" w:rsidP="00C73F34">
      <w:pPr>
        <w:rPr>
          <w:szCs w:val="22"/>
        </w:rPr>
      </w:pPr>
      <w:r w:rsidRPr="00C73F34">
        <w:rPr>
          <w:szCs w:val="22"/>
        </w:rPr>
        <w:t xml:space="preserve">Interpretability is another key requirement, as the dashboard should not only show that a threat exists but also explain why the threat score is high. This supports meaningful visualizations and helps </w:t>
      </w:r>
      <w:r w:rsidRPr="00C73F34">
        <w:rPr>
          <w:szCs w:val="22"/>
        </w:rPr>
        <w:lastRenderedPageBreak/>
        <w:t>analysts trust the system. Since cyber attack data is usually imbalanced, with far fewer attack samples than normal traffic, the model must be robust to class imbalance. Finally, the model should be well-suited for handling tabular and time-series network data, which are common formats in cybersecurity monitoring systems.</w:t>
      </w:r>
    </w:p>
    <w:p w14:paraId="67B8D8E5" w14:textId="77777777" w:rsidR="001C2EF1" w:rsidRDefault="00C73F34" w:rsidP="001C2EF1">
      <w:pPr>
        <w:rPr>
          <w:szCs w:val="22"/>
        </w:rPr>
      </w:pPr>
      <w:r w:rsidRPr="00C73F34">
        <w:rPr>
          <w:szCs w:val="22"/>
        </w:rPr>
        <w:t>Based on these needs, the report reviews and compares more than 10 machine learning models that are commonly used in cybersecurity research and industry benchmarks. Each model is evaluated to determine how well it fits the real-time, visual, and analytical demands of the interactive cyber threat dashboard.</w:t>
      </w:r>
    </w:p>
    <w:p w14:paraId="4F356C44" w14:textId="20DFABED" w:rsidR="001C2EF1" w:rsidRPr="001C2EF1" w:rsidRDefault="001C2EF1" w:rsidP="001C2EF1">
      <w:pPr>
        <w:ind w:left="720"/>
        <w:rPr>
          <w:szCs w:val="22"/>
        </w:rPr>
      </w:pPr>
      <w:r w:rsidRPr="001C2EF1">
        <w:rPr>
          <w:szCs w:val="22"/>
        </w:rPr>
        <w:t>●</w:t>
      </w:r>
      <w:r w:rsidR="00C73F34" w:rsidRPr="001C2EF1">
        <w:rPr>
          <w:b/>
          <w:bCs/>
          <w:szCs w:val="22"/>
        </w:rPr>
        <w:t>High predictive accuracy</w:t>
      </w:r>
      <w:r w:rsidR="00C73F34" w:rsidRPr="001C2EF1">
        <w:rPr>
          <w:szCs w:val="22"/>
        </w:rPr>
        <w:t xml:space="preserve"> to reduce missed attacks (false negatives) and avoid excessive alerts that lead to analyst fatigue.</w:t>
      </w:r>
    </w:p>
    <w:p w14:paraId="7E1CC4CF" w14:textId="78397474" w:rsidR="00C73F34" w:rsidRDefault="00C73F34" w:rsidP="001C2EF1">
      <w:pPr>
        <w:pStyle w:val="ListParagraph"/>
        <w:rPr>
          <w:szCs w:val="22"/>
        </w:rPr>
      </w:pPr>
      <w:r w:rsidRPr="001C2EF1">
        <w:rPr>
          <w:szCs w:val="22"/>
        </w:rPr>
        <w:t xml:space="preserve">● </w:t>
      </w:r>
      <w:r w:rsidRPr="001C2EF1">
        <w:rPr>
          <w:b/>
          <w:bCs/>
          <w:szCs w:val="22"/>
        </w:rPr>
        <w:t>Low-latency performance</w:t>
      </w:r>
      <w:r w:rsidRPr="001C2EF1">
        <w:rPr>
          <w:szCs w:val="22"/>
        </w:rPr>
        <w:t xml:space="preserve"> to ensure the dashboard remains smooth and responsive during real-time data processing.</w:t>
      </w:r>
      <w:r w:rsidRPr="001C2EF1">
        <w:rPr>
          <w:szCs w:val="22"/>
        </w:rPr>
        <w:br/>
        <w:t xml:space="preserve">● </w:t>
      </w:r>
      <w:r w:rsidRPr="001C2EF1">
        <w:rPr>
          <w:b/>
          <w:bCs/>
          <w:szCs w:val="22"/>
        </w:rPr>
        <w:t>Strong interpretability</w:t>
      </w:r>
      <w:r w:rsidRPr="001C2EF1">
        <w:rPr>
          <w:szCs w:val="22"/>
        </w:rPr>
        <w:t xml:space="preserve"> so users can understand why a certain threat score or alert is generated.</w:t>
      </w:r>
      <w:r w:rsidRPr="001C2EF1">
        <w:rPr>
          <w:szCs w:val="22"/>
        </w:rPr>
        <w:br/>
        <w:t xml:space="preserve">● </w:t>
      </w:r>
      <w:r w:rsidRPr="001C2EF1">
        <w:rPr>
          <w:b/>
          <w:bCs/>
          <w:szCs w:val="22"/>
        </w:rPr>
        <w:t>Ability to handle imbalanced data</w:t>
      </w:r>
      <w:r w:rsidRPr="001C2EF1">
        <w:rPr>
          <w:szCs w:val="22"/>
        </w:rPr>
        <w:t>, as real attack events are much rarer than normal network traffic.</w:t>
      </w:r>
      <w:r w:rsidRPr="001C2EF1">
        <w:rPr>
          <w:szCs w:val="22"/>
        </w:rPr>
        <w:br/>
        <w:t xml:space="preserve">● </w:t>
      </w:r>
      <w:r w:rsidRPr="001C2EF1">
        <w:rPr>
          <w:b/>
          <w:bCs/>
          <w:szCs w:val="22"/>
        </w:rPr>
        <w:t>Compatibility with tabular and time-series data</w:t>
      </w:r>
      <w:r w:rsidRPr="001C2EF1">
        <w:rPr>
          <w:szCs w:val="22"/>
        </w:rPr>
        <w:t>, which are standard formats in network monitoring.</w:t>
      </w:r>
      <w:r w:rsidRPr="001C2EF1">
        <w:rPr>
          <w:szCs w:val="22"/>
        </w:rPr>
        <w:br/>
        <w:t xml:space="preserve">● </w:t>
      </w:r>
      <w:r w:rsidRPr="001C2EF1">
        <w:rPr>
          <w:b/>
          <w:bCs/>
          <w:szCs w:val="22"/>
        </w:rPr>
        <w:t>Scalability</w:t>
      </w:r>
      <w:r w:rsidRPr="001C2EF1">
        <w:rPr>
          <w:szCs w:val="22"/>
        </w:rPr>
        <w:t xml:space="preserve"> to handle large volumes of streaming data without performance degradation.</w:t>
      </w:r>
      <w:r w:rsidRPr="001C2EF1">
        <w:rPr>
          <w:szCs w:val="22"/>
        </w:rPr>
        <w:br/>
        <w:t xml:space="preserve">● </w:t>
      </w:r>
      <w:r w:rsidRPr="001C2EF1">
        <w:rPr>
          <w:b/>
          <w:bCs/>
          <w:szCs w:val="22"/>
        </w:rPr>
        <w:t>Stability over time</w:t>
      </w:r>
      <w:r w:rsidRPr="001C2EF1">
        <w:rPr>
          <w:szCs w:val="22"/>
        </w:rPr>
        <w:t>, so the model can adapt to evolving attack patterns with periodic updates.</w:t>
      </w:r>
    </w:p>
    <w:p w14:paraId="63B5C428" w14:textId="105C5936" w:rsidR="001C2EF1" w:rsidRDefault="001C2EF1" w:rsidP="001C2EF1">
      <w:pPr>
        <w:rPr>
          <w:szCs w:val="22"/>
        </w:rPr>
      </w:pPr>
      <w:r w:rsidRPr="001C2EF1">
        <w:rPr>
          <w:szCs w:val="22"/>
        </w:rPr>
        <w:t>To address these requirements, the report reviews more than 10 machine learning and deep learning models drawn from existing cybersecurity literature and benchmark studies. Each model is analy</w:t>
      </w:r>
      <w:r>
        <w:rPr>
          <w:szCs w:val="22"/>
        </w:rPr>
        <w:t>z</w:t>
      </w:r>
      <w:r w:rsidRPr="001C2EF1">
        <w:rPr>
          <w:szCs w:val="22"/>
        </w:rPr>
        <w:t>ed in terms of accuracy, efficiency, interpretability, scalability, and real-world usability. This comparative evaluation helps in selecting the most suitable model for powering an interactive, reliable, and explainable cyber threat visualization dashboard.</w:t>
      </w:r>
    </w:p>
    <w:p w14:paraId="76755930" w14:textId="01AB5CCB" w:rsidR="001C2EF1" w:rsidRDefault="001C2EF1" w:rsidP="001C2EF1">
      <w:pPr>
        <w:rPr>
          <w:b/>
          <w:bCs/>
          <w:sz w:val="32"/>
          <w:szCs w:val="32"/>
        </w:rPr>
      </w:pPr>
      <w:r>
        <w:rPr>
          <w:b/>
          <w:bCs/>
          <w:sz w:val="32"/>
          <w:szCs w:val="32"/>
        </w:rPr>
        <w:t>Research on AI/ML Models</w:t>
      </w:r>
    </w:p>
    <w:p w14:paraId="53F3DC5C" w14:textId="618AD82D" w:rsidR="001C2EF1" w:rsidRDefault="001C2EF1" w:rsidP="001C2EF1">
      <w:pPr>
        <w:rPr>
          <w:szCs w:val="22"/>
        </w:rPr>
      </w:pPr>
      <w:r w:rsidRPr="001C2EF1">
        <w:rPr>
          <w:szCs w:val="22"/>
        </w:rPr>
        <w:t xml:space="preserve">The models below are </w:t>
      </w:r>
      <w:r w:rsidRPr="001C2EF1">
        <w:rPr>
          <w:b/>
          <w:bCs/>
          <w:szCs w:val="22"/>
        </w:rPr>
        <w:t>commonly applied in intrusion detection systems (IDS), anomaly detection, and cyber threat prediction</w:t>
      </w:r>
      <w:r w:rsidRPr="001C2EF1">
        <w:rPr>
          <w:szCs w:val="22"/>
        </w:rPr>
        <w:t xml:space="preserve"> because they have shown strong performance in identifying malicious activity in network and system data. Their effectiveness has been supported by </w:t>
      </w:r>
      <w:r w:rsidRPr="001C2EF1">
        <w:rPr>
          <w:b/>
          <w:bCs/>
          <w:szCs w:val="22"/>
        </w:rPr>
        <w:t>recent studies (2023–2025)</w:t>
      </w:r>
      <w:r w:rsidRPr="001C2EF1">
        <w:rPr>
          <w:szCs w:val="22"/>
        </w:rPr>
        <w:t xml:space="preserve"> conducted on widely used cybersecurity datasets such as </w:t>
      </w:r>
      <w:r w:rsidRPr="001C2EF1">
        <w:rPr>
          <w:b/>
          <w:bCs/>
          <w:szCs w:val="22"/>
        </w:rPr>
        <w:t>CIC-IDS2017, NSL-KDD, and UNSW-NB15</w:t>
      </w:r>
      <w:r w:rsidRPr="001C2EF1">
        <w:rPr>
          <w:szCs w:val="22"/>
        </w:rPr>
        <w:t xml:space="preserve">, which are considered benchmarks in threat detection research. These models vary in complexity, interpretability, and computational requirements, offering a range of options depending on the specific needs of a real-time interactive dashboard. When choosing among them, key performance factors include </w:t>
      </w:r>
      <w:r w:rsidRPr="001C2EF1">
        <w:rPr>
          <w:b/>
          <w:bCs/>
          <w:szCs w:val="22"/>
        </w:rPr>
        <w:t>detection accuracy</w:t>
      </w:r>
      <w:r w:rsidRPr="001C2EF1">
        <w:rPr>
          <w:szCs w:val="22"/>
        </w:rPr>
        <w:t xml:space="preserve">, </w:t>
      </w:r>
      <w:r w:rsidRPr="001C2EF1">
        <w:rPr>
          <w:b/>
          <w:bCs/>
          <w:szCs w:val="22"/>
        </w:rPr>
        <w:t>ability to handle imbalanced data</w:t>
      </w:r>
      <w:r w:rsidRPr="001C2EF1">
        <w:rPr>
          <w:szCs w:val="22"/>
        </w:rPr>
        <w:t xml:space="preserve">, </w:t>
      </w:r>
      <w:r w:rsidRPr="001C2EF1">
        <w:rPr>
          <w:b/>
          <w:bCs/>
          <w:szCs w:val="22"/>
        </w:rPr>
        <w:t>efficiency for fast prediction</w:t>
      </w:r>
      <w:r w:rsidRPr="001C2EF1">
        <w:rPr>
          <w:szCs w:val="22"/>
        </w:rPr>
        <w:t xml:space="preserve">, and </w:t>
      </w:r>
      <w:r w:rsidRPr="001C2EF1">
        <w:rPr>
          <w:b/>
          <w:bCs/>
          <w:szCs w:val="22"/>
        </w:rPr>
        <w:t>explainability</w:t>
      </w:r>
      <w:r w:rsidRPr="001C2EF1">
        <w:rPr>
          <w:szCs w:val="22"/>
        </w:rPr>
        <w:t>, all of which help ensure reliable and actionable threat prediction in live environments.</w:t>
      </w:r>
    </w:p>
    <w:p w14:paraId="243469B0" w14:textId="77777777" w:rsidR="00921B98" w:rsidRDefault="00921B98" w:rsidP="001C2EF1">
      <w:pPr>
        <w:rPr>
          <w:szCs w:val="22"/>
        </w:rPr>
      </w:pPr>
    </w:p>
    <w:p w14:paraId="09ADEDDA" w14:textId="77777777" w:rsidR="00F11C71" w:rsidRDefault="00F11C71" w:rsidP="001C2EF1">
      <w:pPr>
        <w:rPr>
          <w:szCs w:val="22"/>
        </w:rPr>
      </w:pPr>
    </w:p>
    <w:p w14:paraId="0C8AE2BC" w14:textId="77777777" w:rsidR="00F11C71" w:rsidRDefault="00F11C71" w:rsidP="001C2EF1">
      <w:pPr>
        <w:rPr>
          <w:szCs w:val="22"/>
        </w:rPr>
      </w:pPr>
    </w:p>
    <w:tbl>
      <w:tblPr>
        <w:tblStyle w:val="TableGrid"/>
        <w:tblW w:w="10490" w:type="dxa"/>
        <w:tblInd w:w="-289" w:type="dxa"/>
        <w:tblLayout w:type="fixed"/>
        <w:tblLook w:val="04A0" w:firstRow="1" w:lastRow="0" w:firstColumn="1" w:lastColumn="0" w:noHBand="0" w:noVBand="1"/>
      </w:tblPr>
      <w:tblGrid>
        <w:gridCol w:w="616"/>
        <w:gridCol w:w="1617"/>
        <w:gridCol w:w="1319"/>
        <w:gridCol w:w="2108"/>
        <w:gridCol w:w="2411"/>
        <w:gridCol w:w="1030"/>
        <w:gridCol w:w="1389"/>
      </w:tblGrid>
      <w:tr w:rsidR="005C7436" w14:paraId="7889607D" w14:textId="4076B7F7" w:rsidTr="00F308A4">
        <w:trPr>
          <w:trHeight w:val="654"/>
        </w:trPr>
        <w:tc>
          <w:tcPr>
            <w:tcW w:w="616" w:type="dxa"/>
          </w:tcPr>
          <w:p w14:paraId="2739AB22" w14:textId="6A3F1129" w:rsidR="004F20F3" w:rsidRPr="008A6404" w:rsidRDefault="00811E13" w:rsidP="001C2EF1">
            <w:pPr>
              <w:rPr>
                <w:b/>
                <w:bCs/>
                <w:szCs w:val="22"/>
              </w:rPr>
            </w:pPr>
            <w:r>
              <w:rPr>
                <w:b/>
                <w:bCs/>
                <w:szCs w:val="22"/>
              </w:rPr>
              <w:lastRenderedPageBreak/>
              <w:t>S.no</w:t>
            </w:r>
          </w:p>
        </w:tc>
        <w:tc>
          <w:tcPr>
            <w:tcW w:w="1617" w:type="dxa"/>
          </w:tcPr>
          <w:p w14:paraId="1E304DDB" w14:textId="2D1D713B" w:rsidR="004F20F3" w:rsidRDefault="004F20F3" w:rsidP="001C2EF1">
            <w:pPr>
              <w:rPr>
                <w:b/>
                <w:bCs/>
                <w:szCs w:val="22"/>
              </w:rPr>
            </w:pPr>
            <w:r>
              <w:rPr>
                <w:b/>
                <w:bCs/>
                <w:szCs w:val="22"/>
              </w:rPr>
              <w:t>Model</w:t>
            </w:r>
          </w:p>
        </w:tc>
        <w:tc>
          <w:tcPr>
            <w:tcW w:w="1319" w:type="dxa"/>
          </w:tcPr>
          <w:p w14:paraId="6A66FEE8" w14:textId="74A94E5D" w:rsidR="004F20F3" w:rsidRPr="008A6404" w:rsidRDefault="004F20F3" w:rsidP="001C2EF1">
            <w:pPr>
              <w:rPr>
                <w:b/>
                <w:bCs/>
                <w:szCs w:val="22"/>
              </w:rPr>
            </w:pPr>
            <w:r>
              <w:rPr>
                <w:b/>
                <w:bCs/>
                <w:szCs w:val="22"/>
              </w:rPr>
              <w:t>Type</w:t>
            </w:r>
          </w:p>
        </w:tc>
        <w:tc>
          <w:tcPr>
            <w:tcW w:w="2108" w:type="dxa"/>
          </w:tcPr>
          <w:p w14:paraId="0C4DF608" w14:textId="1CD8D5B5" w:rsidR="004F20F3" w:rsidRPr="008A6404" w:rsidRDefault="004F20F3" w:rsidP="001C2EF1">
            <w:pPr>
              <w:rPr>
                <w:b/>
                <w:bCs/>
                <w:szCs w:val="22"/>
              </w:rPr>
            </w:pPr>
            <w:r>
              <w:rPr>
                <w:b/>
                <w:bCs/>
                <w:szCs w:val="22"/>
              </w:rPr>
              <w:t>Key Strengths</w:t>
            </w:r>
          </w:p>
        </w:tc>
        <w:tc>
          <w:tcPr>
            <w:tcW w:w="2411" w:type="dxa"/>
          </w:tcPr>
          <w:p w14:paraId="25E44C07" w14:textId="699EE2F7" w:rsidR="004F20F3" w:rsidRPr="008A6404" w:rsidRDefault="004F20F3" w:rsidP="001C2EF1">
            <w:pPr>
              <w:rPr>
                <w:b/>
                <w:bCs/>
                <w:szCs w:val="22"/>
              </w:rPr>
            </w:pPr>
            <w:r>
              <w:rPr>
                <w:b/>
                <w:bCs/>
                <w:szCs w:val="22"/>
              </w:rPr>
              <w:t>Key Weakness</w:t>
            </w:r>
          </w:p>
        </w:tc>
        <w:tc>
          <w:tcPr>
            <w:tcW w:w="1030" w:type="dxa"/>
          </w:tcPr>
          <w:p w14:paraId="42456815" w14:textId="0E63842E" w:rsidR="004F20F3" w:rsidRPr="00514237" w:rsidRDefault="004F20F3" w:rsidP="001C2EF1">
            <w:pPr>
              <w:rPr>
                <w:b/>
                <w:bCs/>
                <w:szCs w:val="22"/>
              </w:rPr>
            </w:pPr>
            <w:r>
              <w:rPr>
                <w:b/>
                <w:bCs/>
                <w:szCs w:val="22"/>
              </w:rPr>
              <w:t>Typical Accuracy</w:t>
            </w:r>
          </w:p>
        </w:tc>
        <w:tc>
          <w:tcPr>
            <w:tcW w:w="1389" w:type="dxa"/>
          </w:tcPr>
          <w:p w14:paraId="7BB6C8AA" w14:textId="6FDC305C" w:rsidR="004F20F3" w:rsidRPr="00A90828" w:rsidRDefault="004F20F3" w:rsidP="001C2EF1">
            <w:pPr>
              <w:rPr>
                <w:b/>
                <w:bCs/>
                <w:szCs w:val="22"/>
              </w:rPr>
            </w:pPr>
            <w:r>
              <w:rPr>
                <w:b/>
                <w:bCs/>
                <w:szCs w:val="22"/>
              </w:rPr>
              <w:t>Relevance to Dashboard Predection</w:t>
            </w:r>
          </w:p>
        </w:tc>
      </w:tr>
      <w:tr w:rsidR="005C7436" w14:paraId="688DB9F7" w14:textId="77777777" w:rsidTr="00F308A4">
        <w:trPr>
          <w:trHeight w:val="654"/>
        </w:trPr>
        <w:tc>
          <w:tcPr>
            <w:tcW w:w="616" w:type="dxa"/>
          </w:tcPr>
          <w:p w14:paraId="75B646B8" w14:textId="3910545E" w:rsidR="004F20F3" w:rsidRPr="002D21B0" w:rsidRDefault="002D21B0" w:rsidP="001C2EF1">
            <w:pPr>
              <w:rPr>
                <w:szCs w:val="22"/>
              </w:rPr>
            </w:pPr>
            <w:r>
              <w:rPr>
                <w:szCs w:val="22"/>
              </w:rPr>
              <w:t>1.</w:t>
            </w:r>
          </w:p>
        </w:tc>
        <w:tc>
          <w:tcPr>
            <w:tcW w:w="1617" w:type="dxa"/>
          </w:tcPr>
          <w:p w14:paraId="5FFE92FE" w14:textId="6F4C283A" w:rsidR="004F20F3" w:rsidRPr="000A6A5E" w:rsidRDefault="000A6A5E" w:rsidP="001C2EF1">
            <w:pPr>
              <w:rPr>
                <w:szCs w:val="22"/>
              </w:rPr>
            </w:pPr>
            <w:r>
              <w:rPr>
                <w:szCs w:val="22"/>
              </w:rPr>
              <w:t>Deci</w:t>
            </w:r>
            <w:r w:rsidR="00282695">
              <w:rPr>
                <w:szCs w:val="22"/>
              </w:rPr>
              <w:t>sion Tree</w:t>
            </w:r>
          </w:p>
        </w:tc>
        <w:tc>
          <w:tcPr>
            <w:tcW w:w="1319" w:type="dxa"/>
          </w:tcPr>
          <w:p w14:paraId="6CC3EF10" w14:textId="7EBAA0FE" w:rsidR="004F20F3" w:rsidRPr="00354393" w:rsidRDefault="00354393" w:rsidP="001C2EF1">
            <w:pPr>
              <w:rPr>
                <w:szCs w:val="22"/>
              </w:rPr>
            </w:pPr>
            <w:r w:rsidRPr="00354393">
              <w:rPr>
                <w:szCs w:val="22"/>
              </w:rPr>
              <w:t>Tree-based classifier</w:t>
            </w:r>
          </w:p>
        </w:tc>
        <w:tc>
          <w:tcPr>
            <w:tcW w:w="2108" w:type="dxa"/>
          </w:tcPr>
          <w:p w14:paraId="2B11A694" w14:textId="2E422C79" w:rsidR="006B5D40" w:rsidRPr="00282695" w:rsidRDefault="006B5D40" w:rsidP="00282695">
            <w:pPr>
              <w:pStyle w:val="ListParagraph"/>
              <w:numPr>
                <w:ilvl w:val="0"/>
                <w:numId w:val="7"/>
              </w:numPr>
              <w:rPr>
                <w:szCs w:val="22"/>
              </w:rPr>
            </w:pPr>
            <w:r w:rsidRPr="00282695">
              <w:rPr>
                <w:szCs w:val="22"/>
              </w:rPr>
              <w:t>Very easy to understand and interpret</w:t>
            </w:r>
          </w:p>
          <w:p w14:paraId="5F30517B" w14:textId="2BED6C60" w:rsidR="006B5D40" w:rsidRPr="006B5D40" w:rsidRDefault="006B5D40" w:rsidP="006B5D40">
            <w:pPr>
              <w:pStyle w:val="ListParagraph"/>
              <w:numPr>
                <w:ilvl w:val="0"/>
                <w:numId w:val="7"/>
              </w:numPr>
              <w:rPr>
                <w:szCs w:val="22"/>
              </w:rPr>
            </w:pPr>
            <w:r w:rsidRPr="006B5D40">
              <w:rPr>
                <w:szCs w:val="22"/>
              </w:rPr>
              <w:t>Fast to train and simple to implement</w:t>
            </w:r>
          </w:p>
          <w:p w14:paraId="33B725AF" w14:textId="564C1DDD" w:rsidR="004F20F3" w:rsidRPr="006B5D40" w:rsidRDefault="004F20F3" w:rsidP="006B5D40">
            <w:pPr>
              <w:pStyle w:val="ListParagraph"/>
              <w:rPr>
                <w:szCs w:val="22"/>
              </w:rPr>
            </w:pPr>
          </w:p>
        </w:tc>
        <w:tc>
          <w:tcPr>
            <w:tcW w:w="2411" w:type="dxa"/>
          </w:tcPr>
          <w:p w14:paraId="7EFD8076" w14:textId="267E1A63" w:rsidR="00BE6751" w:rsidRPr="00BE6751" w:rsidRDefault="00BE6751" w:rsidP="00BE6751">
            <w:pPr>
              <w:pStyle w:val="ListParagraph"/>
              <w:numPr>
                <w:ilvl w:val="0"/>
                <w:numId w:val="7"/>
              </w:numPr>
              <w:rPr>
                <w:szCs w:val="22"/>
              </w:rPr>
            </w:pPr>
            <w:r w:rsidRPr="00BE6751">
              <w:rPr>
                <w:szCs w:val="22"/>
              </w:rPr>
              <w:t>Prone to overfitting</w:t>
            </w:r>
          </w:p>
          <w:p w14:paraId="5E362CE5" w14:textId="53EA782A" w:rsidR="00BE6751" w:rsidRPr="00BE6751" w:rsidRDefault="00BE6751" w:rsidP="00BE6751">
            <w:pPr>
              <w:pStyle w:val="ListParagraph"/>
              <w:numPr>
                <w:ilvl w:val="0"/>
                <w:numId w:val="7"/>
              </w:numPr>
              <w:rPr>
                <w:szCs w:val="22"/>
              </w:rPr>
            </w:pPr>
            <w:r w:rsidRPr="00BE6751">
              <w:rPr>
                <w:szCs w:val="22"/>
              </w:rPr>
              <w:t>Small data changes can create very different trees</w:t>
            </w:r>
          </w:p>
          <w:p w14:paraId="142D8192" w14:textId="25BE3C24" w:rsidR="004F20F3" w:rsidRPr="00BE6751" w:rsidRDefault="004F20F3" w:rsidP="00BE6751">
            <w:pPr>
              <w:rPr>
                <w:szCs w:val="22"/>
              </w:rPr>
            </w:pPr>
          </w:p>
        </w:tc>
        <w:tc>
          <w:tcPr>
            <w:tcW w:w="1030" w:type="dxa"/>
          </w:tcPr>
          <w:p w14:paraId="30D06D18" w14:textId="4B91C405" w:rsidR="004F20F3" w:rsidRPr="005064F4" w:rsidRDefault="005064F4" w:rsidP="001C2EF1">
            <w:pPr>
              <w:rPr>
                <w:szCs w:val="22"/>
              </w:rPr>
            </w:pPr>
            <w:r w:rsidRPr="005064F4">
              <w:rPr>
                <w:szCs w:val="22"/>
              </w:rPr>
              <w:t>~90–95% (NSL-KDD, CIC-IDS2017)</w:t>
            </w:r>
          </w:p>
        </w:tc>
        <w:tc>
          <w:tcPr>
            <w:tcW w:w="1389" w:type="dxa"/>
          </w:tcPr>
          <w:p w14:paraId="46F60E41" w14:textId="260B6670" w:rsidR="004F20F3" w:rsidRPr="005064F4" w:rsidRDefault="00F11C71" w:rsidP="001C2EF1">
            <w:pPr>
              <w:rPr>
                <w:szCs w:val="22"/>
              </w:rPr>
            </w:pPr>
            <w:r w:rsidRPr="00F11C71">
              <w:rPr>
                <w:szCs w:val="22"/>
              </w:rPr>
              <w:t>Good for basic intrusion classification</w:t>
            </w:r>
            <w:r w:rsidR="00D12FA2">
              <w:rPr>
                <w:szCs w:val="22"/>
              </w:rPr>
              <w:t xml:space="preserve"> </w:t>
            </w:r>
            <w:r w:rsidRPr="00F11C71">
              <w:rPr>
                <w:szCs w:val="22"/>
              </w:rPr>
              <w:t>Limited capability for complex or large-scale threat prediction</w:t>
            </w:r>
          </w:p>
        </w:tc>
      </w:tr>
      <w:tr w:rsidR="005C7436" w14:paraId="3A12FCD7" w14:textId="77777777" w:rsidTr="00F308A4">
        <w:trPr>
          <w:trHeight w:val="654"/>
        </w:trPr>
        <w:tc>
          <w:tcPr>
            <w:tcW w:w="616" w:type="dxa"/>
          </w:tcPr>
          <w:p w14:paraId="4DD63833" w14:textId="5BEEEA1D" w:rsidR="004F20F3" w:rsidRPr="003B1F40" w:rsidRDefault="003B1F40" w:rsidP="001C2EF1">
            <w:pPr>
              <w:rPr>
                <w:szCs w:val="22"/>
              </w:rPr>
            </w:pPr>
            <w:r>
              <w:rPr>
                <w:szCs w:val="22"/>
              </w:rPr>
              <w:t>2.</w:t>
            </w:r>
          </w:p>
        </w:tc>
        <w:tc>
          <w:tcPr>
            <w:tcW w:w="1617" w:type="dxa"/>
          </w:tcPr>
          <w:p w14:paraId="1B838150" w14:textId="13480823" w:rsidR="004F20F3" w:rsidRPr="00D12FA2" w:rsidRDefault="00D12FA2" w:rsidP="001C2EF1">
            <w:pPr>
              <w:rPr>
                <w:szCs w:val="22"/>
              </w:rPr>
            </w:pPr>
            <w:r>
              <w:rPr>
                <w:szCs w:val="22"/>
              </w:rPr>
              <w:t>Random Forest</w:t>
            </w:r>
          </w:p>
        </w:tc>
        <w:tc>
          <w:tcPr>
            <w:tcW w:w="1319" w:type="dxa"/>
          </w:tcPr>
          <w:p w14:paraId="2E36EDBF" w14:textId="6C585255" w:rsidR="004F20F3" w:rsidRPr="00EB18B2" w:rsidRDefault="00EB18B2" w:rsidP="001C2EF1">
            <w:pPr>
              <w:rPr>
                <w:szCs w:val="22"/>
              </w:rPr>
            </w:pPr>
            <w:r w:rsidRPr="00EB18B2">
              <w:rPr>
                <w:szCs w:val="22"/>
              </w:rPr>
              <w:t>Ensemble learning (Bagging)</w:t>
            </w:r>
          </w:p>
        </w:tc>
        <w:tc>
          <w:tcPr>
            <w:tcW w:w="2108" w:type="dxa"/>
          </w:tcPr>
          <w:p w14:paraId="441D9CFB" w14:textId="54139EE7" w:rsidR="00EB18B2" w:rsidRPr="00EB18B2" w:rsidRDefault="00EB18B2" w:rsidP="00EB18B2">
            <w:pPr>
              <w:pStyle w:val="ListParagraph"/>
              <w:numPr>
                <w:ilvl w:val="0"/>
                <w:numId w:val="7"/>
              </w:numPr>
              <w:rPr>
                <w:szCs w:val="22"/>
              </w:rPr>
            </w:pPr>
            <w:r w:rsidRPr="00EB18B2">
              <w:rPr>
                <w:szCs w:val="22"/>
              </w:rPr>
              <w:t>Robust and stable compared to decision trees</w:t>
            </w:r>
          </w:p>
          <w:p w14:paraId="0C4B7D79" w14:textId="7C677916" w:rsidR="004F20F3" w:rsidRPr="00140AC3" w:rsidRDefault="00EB18B2" w:rsidP="00140AC3">
            <w:pPr>
              <w:pStyle w:val="ListParagraph"/>
              <w:numPr>
                <w:ilvl w:val="0"/>
                <w:numId w:val="7"/>
              </w:numPr>
              <w:rPr>
                <w:szCs w:val="22"/>
              </w:rPr>
            </w:pPr>
            <w:r w:rsidRPr="00EB18B2">
              <w:rPr>
                <w:szCs w:val="22"/>
              </w:rPr>
              <w:t>Handles imbalanced datasets well</w:t>
            </w:r>
          </w:p>
        </w:tc>
        <w:tc>
          <w:tcPr>
            <w:tcW w:w="2411" w:type="dxa"/>
          </w:tcPr>
          <w:p w14:paraId="452C0F0D" w14:textId="1B91B72E" w:rsidR="00EC091B" w:rsidRPr="00EC091B" w:rsidRDefault="00EC091B" w:rsidP="00EC091B">
            <w:pPr>
              <w:pStyle w:val="ListParagraph"/>
              <w:numPr>
                <w:ilvl w:val="0"/>
                <w:numId w:val="7"/>
              </w:numPr>
              <w:rPr>
                <w:szCs w:val="22"/>
              </w:rPr>
            </w:pPr>
            <w:r w:rsidRPr="00EC091B">
              <w:rPr>
                <w:szCs w:val="22"/>
              </w:rPr>
              <w:t>Slower inference than a single tree</w:t>
            </w:r>
          </w:p>
          <w:p w14:paraId="464A37C5" w14:textId="1A647F3D" w:rsidR="00EC091B" w:rsidRPr="00EC091B" w:rsidRDefault="00EC091B" w:rsidP="00EC091B">
            <w:pPr>
              <w:pStyle w:val="ListParagraph"/>
              <w:numPr>
                <w:ilvl w:val="0"/>
                <w:numId w:val="7"/>
              </w:numPr>
              <w:rPr>
                <w:szCs w:val="22"/>
              </w:rPr>
            </w:pPr>
            <w:r w:rsidRPr="00EC091B">
              <w:rPr>
                <w:szCs w:val="22"/>
              </w:rPr>
              <w:t>Requires more memory</w:t>
            </w:r>
          </w:p>
          <w:p w14:paraId="47195091" w14:textId="77777777" w:rsidR="004F20F3" w:rsidRDefault="004F20F3" w:rsidP="001C2EF1">
            <w:pPr>
              <w:rPr>
                <w:b/>
                <w:bCs/>
                <w:szCs w:val="22"/>
              </w:rPr>
            </w:pPr>
          </w:p>
        </w:tc>
        <w:tc>
          <w:tcPr>
            <w:tcW w:w="1030" w:type="dxa"/>
          </w:tcPr>
          <w:p w14:paraId="31349AB3" w14:textId="0DA0D93C" w:rsidR="004F20F3" w:rsidRPr="003F0ABA" w:rsidRDefault="003F0ABA" w:rsidP="001C2EF1">
            <w:pPr>
              <w:rPr>
                <w:szCs w:val="22"/>
              </w:rPr>
            </w:pPr>
            <w:r w:rsidRPr="003F0ABA">
              <w:rPr>
                <w:szCs w:val="22"/>
              </w:rPr>
              <w:t>99.42–99.90% (UNSW-NB15, CIC-IDS2017)</w:t>
            </w:r>
          </w:p>
        </w:tc>
        <w:tc>
          <w:tcPr>
            <w:tcW w:w="1389" w:type="dxa"/>
          </w:tcPr>
          <w:p w14:paraId="2B4C1B78" w14:textId="6E8BBB4E" w:rsidR="002127BE" w:rsidRPr="002127BE" w:rsidRDefault="002127BE" w:rsidP="002127BE">
            <w:pPr>
              <w:rPr>
                <w:szCs w:val="22"/>
              </w:rPr>
            </w:pPr>
            <w:r w:rsidRPr="002127BE">
              <w:rPr>
                <w:szCs w:val="22"/>
              </w:rPr>
              <w:t>Strong baseline model</w:t>
            </w:r>
          </w:p>
          <w:p w14:paraId="21C6875D" w14:textId="58CEDF9D" w:rsidR="002127BE" w:rsidRPr="002127BE" w:rsidRDefault="002127BE" w:rsidP="002127BE">
            <w:pPr>
              <w:rPr>
                <w:szCs w:val="22"/>
              </w:rPr>
            </w:pPr>
            <w:r w:rsidRPr="002127BE">
              <w:rPr>
                <w:szCs w:val="22"/>
              </w:rPr>
              <w:t>Effective for multi-class attack detection</w:t>
            </w:r>
          </w:p>
          <w:p w14:paraId="4A1F9E91" w14:textId="77777777" w:rsidR="004F20F3" w:rsidRPr="003F0ABA" w:rsidRDefault="004F20F3" w:rsidP="001C2EF1">
            <w:pPr>
              <w:rPr>
                <w:szCs w:val="22"/>
              </w:rPr>
            </w:pPr>
          </w:p>
        </w:tc>
      </w:tr>
      <w:tr w:rsidR="005C7436" w14:paraId="6B4ADF0E" w14:textId="2AF1308E" w:rsidTr="00F308A4">
        <w:trPr>
          <w:trHeight w:val="327"/>
        </w:trPr>
        <w:tc>
          <w:tcPr>
            <w:tcW w:w="616" w:type="dxa"/>
          </w:tcPr>
          <w:p w14:paraId="4947A3EE" w14:textId="172A000C" w:rsidR="004F20F3" w:rsidRDefault="002127BE" w:rsidP="001C2EF1">
            <w:pPr>
              <w:rPr>
                <w:szCs w:val="22"/>
              </w:rPr>
            </w:pPr>
            <w:r>
              <w:rPr>
                <w:szCs w:val="22"/>
              </w:rPr>
              <w:t>3.</w:t>
            </w:r>
          </w:p>
        </w:tc>
        <w:tc>
          <w:tcPr>
            <w:tcW w:w="1617" w:type="dxa"/>
          </w:tcPr>
          <w:p w14:paraId="46BDE940" w14:textId="69B734DD" w:rsidR="004F20F3" w:rsidRDefault="00A86A5D" w:rsidP="001C2EF1">
            <w:pPr>
              <w:rPr>
                <w:szCs w:val="22"/>
              </w:rPr>
            </w:pPr>
            <w:r>
              <w:rPr>
                <w:szCs w:val="22"/>
              </w:rPr>
              <w:t>Support Vector Machine(svm)</w:t>
            </w:r>
          </w:p>
        </w:tc>
        <w:tc>
          <w:tcPr>
            <w:tcW w:w="1319" w:type="dxa"/>
          </w:tcPr>
          <w:p w14:paraId="5C68B980" w14:textId="0EAD24EF" w:rsidR="004F20F3" w:rsidRDefault="00140AC3" w:rsidP="001C2EF1">
            <w:pPr>
              <w:rPr>
                <w:szCs w:val="22"/>
              </w:rPr>
            </w:pPr>
            <w:r w:rsidRPr="00140AC3">
              <w:rPr>
                <w:szCs w:val="22"/>
              </w:rPr>
              <w:t>Kernel-based classifier</w:t>
            </w:r>
          </w:p>
        </w:tc>
        <w:tc>
          <w:tcPr>
            <w:tcW w:w="2108" w:type="dxa"/>
          </w:tcPr>
          <w:p w14:paraId="1C4F145F" w14:textId="6E516402" w:rsidR="00140AC3" w:rsidRPr="00140AC3" w:rsidRDefault="00140AC3" w:rsidP="00140AC3">
            <w:pPr>
              <w:pStyle w:val="ListParagraph"/>
              <w:numPr>
                <w:ilvl w:val="0"/>
                <w:numId w:val="7"/>
              </w:numPr>
              <w:rPr>
                <w:szCs w:val="22"/>
              </w:rPr>
            </w:pPr>
            <w:r w:rsidRPr="00140AC3">
              <w:rPr>
                <w:szCs w:val="22"/>
              </w:rPr>
              <w:t>Performs well in high-dimensional spaces</w:t>
            </w:r>
          </w:p>
          <w:p w14:paraId="38A14DC0" w14:textId="14BBED44" w:rsidR="004F20F3" w:rsidRPr="00140AC3" w:rsidRDefault="00140AC3" w:rsidP="00140AC3">
            <w:pPr>
              <w:pStyle w:val="ListParagraph"/>
              <w:numPr>
                <w:ilvl w:val="0"/>
                <w:numId w:val="7"/>
              </w:numPr>
              <w:rPr>
                <w:szCs w:val="22"/>
              </w:rPr>
            </w:pPr>
            <w:r w:rsidRPr="00140AC3">
              <w:rPr>
                <w:szCs w:val="22"/>
              </w:rPr>
              <w:t>Effective at separating complex attack boundaries</w:t>
            </w:r>
          </w:p>
        </w:tc>
        <w:tc>
          <w:tcPr>
            <w:tcW w:w="2411" w:type="dxa"/>
          </w:tcPr>
          <w:p w14:paraId="4F6E9721" w14:textId="04960004" w:rsidR="00436A3A" w:rsidRPr="00436A3A" w:rsidRDefault="00436A3A" w:rsidP="00436A3A">
            <w:pPr>
              <w:pStyle w:val="ListParagraph"/>
              <w:numPr>
                <w:ilvl w:val="0"/>
                <w:numId w:val="7"/>
              </w:numPr>
              <w:rPr>
                <w:szCs w:val="22"/>
              </w:rPr>
            </w:pPr>
            <w:r w:rsidRPr="00436A3A">
              <w:rPr>
                <w:szCs w:val="22"/>
              </w:rPr>
              <w:t xml:space="preserve"> Slow on very large datasets</w:t>
            </w:r>
          </w:p>
          <w:p w14:paraId="1F3087F5" w14:textId="21A9E495" w:rsidR="004F20F3" w:rsidRPr="00436A3A" w:rsidRDefault="00436A3A" w:rsidP="00436A3A">
            <w:pPr>
              <w:pStyle w:val="ListParagraph"/>
              <w:numPr>
                <w:ilvl w:val="0"/>
                <w:numId w:val="7"/>
              </w:numPr>
              <w:rPr>
                <w:szCs w:val="22"/>
              </w:rPr>
            </w:pPr>
            <w:r w:rsidRPr="00436A3A">
              <w:rPr>
                <w:szCs w:val="22"/>
              </w:rPr>
              <w:t>Highly sensitive to kernel and parameter tuning</w:t>
            </w:r>
          </w:p>
        </w:tc>
        <w:tc>
          <w:tcPr>
            <w:tcW w:w="1030" w:type="dxa"/>
          </w:tcPr>
          <w:p w14:paraId="23DC873D" w14:textId="2864818B" w:rsidR="004F20F3" w:rsidRDefault="00465D9C" w:rsidP="001C2EF1">
            <w:pPr>
              <w:rPr>
                <w:szCs w:val="22"/>
              </w:rPr>
            </w:pPr>
            <w:r w:rsidRPr="00465D9C">
              <w:rPr>
                <w:szCs w:val="22"/>
              </w:rPr>
              <w:t>~93–98%</w:t>
            </w:r>
          </w:p>
        </w:tc>
        <w:tc>
          <w:tcPr>
            <w:tcW w:w="1389" w:type="dxa"/>
          </w:tcPr>
          <w:p w14:paraId="14A880D5" w14:textId="3872C6E3" w:rsidR="002D21B0" w:rsidRPr="002D21B0" w:rsidRDefault="002D21B0" w:rsidP="002D21B0">
            <w:pPr>
              <w:rPr>
                <w:szCs w:val="22"/>
              </w:rPr>
            </w:pPr>
            <w:r w:rsidRPr="002D21B0">
              <w:rPr>
                <w:szCs w:val="22"/>
              </w:rPr>
              <w:t>Precise threat separation</w:t>
            </w:r>
          </w:p>
          <w:p w14:paraId="1F631A5C" w14:textId="287C1C60" w:rsidR="002D21B0" w:rsidRPr="002D21B0" w:rsidRDefault="002D21B0" w:rsidP="002D21B0">
            <w:pPr>
              <w:rPr>
                <w:szCs w:val="22"/>
              </w:rPr>
            </w:pPr>
            <w:r w:rsidRPr="002D21B0">
              <w:rPr>
                <w:szCs w:val="22"/>
              </w:rPr>
              <w:t>Not ideal for real-time dashboards due to scalability issues</w:t>
            </w:r>
          </w:p>
          <w:p w14:paraId="5E3D02B4" w14:textId="77777777" w:rsidR="004F20F3" w:rsidRDefault="004F20F3" w:rsidP="001C2EF1">
            <w:pPr>
              <w:rPr>
                <w:szCs w:val="22"/>
              </w:rPr>
            </w:pPr>
          </w:p>
        </w:tc>
      </w:tr>
      <w:tr w:rsidR="005C7436" w14:paraId="6E5DC751" w14:textId="4CDBA2B1" w:rsidTr="00F308A4">
        <w:trPr>
          <w:trHeight w:val="327"/>
        </w:trPr>
        <w:tc>
          <w:tcPr>
            <w:tcW w:w="616" w:type="dxa"/>
          </w:tcPr>
          <w:p w14:paraId="325C1792" w14:textId="47EBA183" w:rsidR="004F20F3" w:rsidRDefault="002D21B0" w:rsidP="001C2EF1">
            <w:pPr>
              <w:rPr>
                <w:szCs w:val="22"/>
              </w:rPr>
            </w:pPr>
            <w:r>
              <w:rPr>
                <w:szCs w:val="22"/>
              </w:rPr>
              <w:t>4.</w:t>
            </w:r>
          </w:p>
        </w:tc>
        <w:tc>
          <w:tcPr>
            <w:tcW w:w="1617" w:type="dxa"/>
          </w:tcPr>
          <w:p w14:paraId="33D995A0" w14:textId="018531EB" w:rsidR="004F20F3" w:rsidRDefault="003B1F40" w:rsidP="001C2EF1">
            <w:pPr>
              <w:rPr>
                <w:szCs w:val="22"/>
              </w:rPr>
            </w:pPr>
            <w:r>
              <w:rPr>
                <w:szCs w:val="22"/>
              </w:rPr>
              <w:t>Logistic Regression</w:t>
            </w:r>
          </w:p>
        </w:tc>
        <w:tc>
          <w:tcPr>
            <w:tcW w:w="1319" w:type="dxa"/>
          </w:tcPr>
          <w:p w14:paraId="1200FCB5" w14:textId="3495882D" w:rsidR="004F20F3" w:rsidRDefault="0088407F" w:rsidP="001C2EF1">
            <w:pPr>
              <w:rPr>
                <w:szCs w:val="22"/>
              </w:rPr>
            </w:pPr>
            <w:r w:rsidRPr="0088407F">
              <w:rPr>
                <w:szCs w:val="22"/>
              </w:rPr>
              <w:t>Linear model</w:t>
            </w:r>
          </w:p>
        </w:tc>
        <w:tc>
          <w:tcPr>
            <w:tcW w:w="2108" w:type="dxa"/>
          </w:tcPr>
          <w:p w14:paraId="546B439F" w14:textId="2A08463B" w:rsidR="00103636" w:rsidRPr="00103636" w:rsidRDefault="00103636" w:rsidP="00103636">
            <w:pPr>
              <w:pStyle w:val="ListParagraph"/>
              <w:numPr>
                <w:ilvl w:val="0"/>
                <w:numId w:val="7"/>
              </w:numPr>
              <w:rPr>
                <w:szCs w:val="22"/>
              </w:rPr>
            </w:pPr>
            <w:r w:rsidRPr="00103636">
              <w:rPr>
                <w:szCs w:val="22"/>
              </w:rPr>
              <w:t>Simple and highly interpretable</w:t>
            </w:r>
          </w:p>
          <w:p w14:paraId="4AEB55DD" w14:textId="7C22AFAC" w:rsidR="004F20F3" w:rsidRPr="00103636" w:rsidRDefault="00103636" w:rsidP="00103636">
            <w:pPr>
              <w:pStyle w:val="ListParagraph"/>
              <w:numPr>
                <w:ilvl w:val="0"/>
                <w:numId w:val="7"/>
              </w:numPr>
              <w:rPr>
                <w:szCs w:val="22"/>
              </w:rPr>
            </w:pPr>
            <w:r w:rsidRPr="00103636">
              <w:rPr>
                <w:szCs w:val="22"/>
              </w:rPr>
              <w:t>Produces probabilistic outputs useful for risk scoring</w:t>
            </w:r>
          </w:p>
        </w:tc>
        <w:tc>
          <w:tcPr>
            <w:tcW w:w="2411" w:type="dxa"/>
          </w:tcPr>
          <w:p w14:paraId="6FC3877C" w14:textId="672F0BEE" w:rsidR="00F97732" w:rsidRPr="00F97732" w:rsidRDefault="00F97732" w:rsidP="00F97732">
            <w:pPr>
              <w:pStyle w:val="ListParagraph"/>
              <w:numPr>
                <w:ilvl w:val="0"/>
                <w:numId w:val="7"/>
              </w:numPr>
              <w:rPr>
                <w:szCs w:val="22"/>
              </w:rPr>
            </w:pPr>
            <w:r w:rsidRPr="00F97732">
              <w:rPr>
                <w:szCs w:val="22"/>
              </w:rPr>
              <w:t>Assumes linear relationships</w:t>
            </w:r>
          </w:p>
          <w:p w14:paraId="4149DC45" w14:textId="3F39DDE4" w:rsidR="004F20F3" w:rsidRPr="00F97732" w:rsidRDefault="00F97732" w:rsidP="00F97732">
            <w:pPr>
              <w:pStyle w:val="ListParagraph"/>
              <w:numPr>
                <w:ilvl w:val="0"/>
                <w:numId w:val="7"/>
              </w:numPr>
              <w:rPr>
                <w:szCs w:val="22"/>
              </w:rPr>
            </w:pPr>
            <w:r w:rsidRPr="00F97732">
              <w:rPr>
                <w:szCs w:val="22"/>
              </w:rPr>
              <w:t>Struggles with complex attack patterns</w:t>
            </w:r>
          </w:p>
        </w:tc>
        <w:tc>
          <w:tcPr>
            <w:tcW w:w="1030" w:type="dxa"/>
          </w:tcPr>
          <w:p w14:paraId="49942CDD" w14:textId="1683E43C" w:rsidR="004F20F3" w:rsidRDefault="00960288" w:rsidP="001C2EF1">
            <w:pPr>
              <w:rPr>
                <w:szCs w:val="22"/>
              </w:rPr>
            </w:pPr>
            <w:r w:rsidRPr="00960288">
              <w:rPr>
                <w:szCs w:val="22"/>
              </w:rPr>
              <w:t>~90–97%</w:t>
            </w:r>
          </w:p>
        </w:tc>
        <w:tc>
          <w:tcPr>
            <w:tcW w:w="1389" w:type="dxa"/>
          </w:tcPr>
          <w:p w14:paraId="35B347DB" w14:textId="4C292CED" w:rsidR="00960288" w:rsidRPr="00960288" w:rsidRDefault="00960288" w:rsidP="00960288">
            <w:pPr>
              <w:rPr>
                <w:szCs w:val="22"/>
              </w:rPr>
            </w:pPr>
            <w:r w:rsidRPr="00960288">
              <w:rPr>
                <w:szCs w:val="22"/>
              </w:rPr>
              <w:t>Baseline threat scoring</w:t>
            </w:r>
          </w:p>
          <w:p w14:paraId="39D879B2" w14:textId="05748B2A" w:rsidR="00960288" w:rsidRPr="00960288" w:rsidRDefault="00960288" w:rsidP="00960288">
            <w:pPr>
              <w:rPr>
                <w:szCs w:val="22"/>
              </w:rPr>
            </w:pPr>
            <w:r w:rsidRPr="00960288">
              <w:rPr>
                <w:szCs w:val="22"/>
              </w:rPr>
              <w:t>Useful for dashboards showing risk probabilities</w:t>
            </w:r>
          </w:p>
          <w:p w14:paraId="548A0668" w14:textId="77777777" w:rsidR="004F20F3" w:rsidRDefault="004F20F3" w:rsidP="001C2EF1">
            <w:pPr>
              <w:rPr>
                <w:szCs w:val="22"/>
              </w:rPr>
            </w:pPr>
          </w:p>
        </w:tc>
      </w:tr>
      <w:tr w:rsidR="005C7436" w14:paraId="2F2FF1BD" w14:textId="666A4E78" w:rsidTr="00F308A4">
        <w:trPr>
          <w:trHeight w:val="327"/>
        </w:trPr>
        <w:tc>
          <w:tcPr>
            <w:tcW w:w="616" w:type="dxa"/>
          </w:tcPr>
          <w:p w14:paraId="1EB471B4" w14:textId="7E3A7D35" w:rsidR="004F20F3" w:rsidRDefault="001E6D33" w:rsidP="001C2EF1">
            <w:pPr>
              <w:rPr>
                <w:szCs w:val="22"/>
              </w:rPr>
            </w:pPr>
            <w:r>
              <w:rPr>
                <w:szCs w:val="22"/>
              </w:rPr>
              <w:t>5.</w:t>
            </w:r>
          </w:p>
        </w:tc>
        <w:tc>
          <w:tcPr>
            <w:tcW w:w="1617" w:type="dxa"/>
          </w:tcPr>
          <w:p w14:paraId="74EDB532" w14:textId="58BBFE2A" w:rsidR="004F20F3" w:rsidRDefault="001B4FBC" w:rsidP="001C2EF1">
            <w:pPr>
              <w:rPr>
                <w:szCs w:val="22"/>
              </w:rPr>
            </w:pPr>
            <w:r>
              <w:rPr>
                <w:szCs w:val="22"/>
              </w:rPr>
              <w:t>Naïve Bayes</w:t>
            </w:r>
          </w:p>
        </w:tc>
        <w:tc>
          <w:tcPr>
            <w:tcW w:w="1319" w:type="dxa"/>
          </w:tcPr>
          <w:p w14:paraId="0B7AC2DC" w14:textId="0BBAC362" w:rsidR="004F20F3" w:rsidRDefault="00BD4376" w:rsidP="001C2EF1">
            <w:pPr>
              <w:rPr>
                <w:szCs w:val="22"/>
              </w:rPr>
            </w:pPr>
            <w:r w:rsidRPr="00BD4376">
              <w:rPr>
                <w:szCs w:val="22"/>
              </w:rPr>
              <w:t>Probabilistic classifier</w:t>
            </w:r>
          </w:p>
        </w:tc>
        <w:tc>
          <w:tcPr>
            <w:tcW w:w="2108" w:type="dxa"/>
          </w:tcPr>
          <w:p w14:paraId="1C4497EC" w14:textId="240E6F1E" w:rsidR="00BD4376" w:rsidRPr="00BD4376" w:rsidRDefault="00BD4376" w:rsidP="00BD4376">
            <w:pPr>
              <w:pStyle w:val="ListParagraph"/>
              <w:numPr>
                <w:ilvl w:val="0"/>
                <w:numId w:val="7"/>
              </w:numPr>
              <w:rPr>
                <w:szCs w:val="22"/>
              </w:rPr>
            </w:pPr>
            <w:r w:rsidRPr="00BD4376">
              <w:rPr>
                <w:szCs w:val="22"/>
              </w:rPr>
              <w:t>Very fast training and prediction</w:t>
            </w:r>
          </w:p>
          <w:p w14:paraId="7F923BCC" w14:textId="3BC8C87F" w:rsidR="004F20F3" w:rsidRPr="00BD4376" w:rsidRDefault="00BD4376" w:rsidP="00BD4376">
            <w:pPr>
              <w:pStyle w:val="ListParagraph"/>
              <w:numPr>
                <w:ilvl w:val="0"/>
                <w:numId w:val="7"/>
              </w:numPr>
              <w:rPr>
                <w:szCs w:val="22"/>
              </w:rPr>
            </w:pPr>
            <w:r w:rsidRPr="00BD4376">
              <w:rPr>
                <w:szCs w:val="22"/>
              </w:rPr>
              <w:t>Works well with text-like or categorical data</w:t>
            </w:r>
          </w:p>
        </w:tc>
        <w:tc>
          <w:tcPr>
            <w:tcW w:w="2411" w:type="dxa"/>
          </w:tcPr>
          <w:p w14:paraId="280D050F" w14:textId="5D01124A" w:rsidR="004F20F3" w:rsidRPr="005C7436" w:rsidRDefault="005C7436" w:rsidP="005C7436">
            <w:pPr>
              <w:pStyle w:val="ListParagraph"/>
              <w:numPr>
                <w:ilvl w:val="0"/>
                <w:numId w:val="7"/>
              </w:numPr>
              <w:rPr>
                <w:szCs w:val="22"/>
              </w:rPr>
            </w:pPr>
            <w:r w:rsidRPr="005C7436">
              <w:rPr>
                <w:szCs w:val="22"/>
              </w:rPr>
              <w:t>Assumes feature independence, which is often unrealistic in network traffic</w:t>
            </w:r>
          </w:p>
        </w:tc>
        <w:tc>
          <w:tcPr>
            <w:tcW w:w="1030" w:type="dxa"/>
          </w:tcPr>
          <w:p w14:paraId="1687E559" w14:textId="20655385" w:rsidR="004F20F3" w:rsidRDefault="000277E9" w:rsidP="001C2EF1">
            <w:pPr>
              <w:rPr>
                <w:szCs w:val="22"/>
              </w:rPr>
            </w:pPr>
            <w:r w:rsidRPr="000277E9">
              <w:rPr>
                <w:szCs w:val="22"/>
              </w:rPr>
              <w:t>~85–95%</w:t>
            </w:r>
          </w:p>
        </w:tc>
        <w:tc>
          <w:tcPr>
            <w:tcW w:w="1389" w:type="dxa"/>
          </w:tcPr>
          <w:p w14:paraId="00C1306D" w14:textId="0EC53330" w:rsidR="000277E9" w:rsidRPr="000277E9" w:rsidRDefault="000277E9" w:rsidP="000277E9">
            <w:pPr>
              <w:rPr>
                <w:szCs w:val="22"/>
              </w:rPr>
            </w:pPr>
            <w:r w:rsidRPr="000277E9">
              <w:rPr>
                <w:szCs w:val="22"/>
              </w:rPr>
              <w:t>Quick anomaly filtering</w:t>
            </w:r>
          </w:p>
          <w:p w14:paraId="0E6B648C" w14:textId="506A28FE" w:rsidR="000277E9" w:rsidRPr="000277E9" w:rsidRDefault="000277E9" w:rsidP="000277E9">
            <w:pPr>
              <w:rPr>
                <w:szCs w:val="22"/>
              </w:rPr>
            </w:pPr>
            <w:r w:rsidRPr="000277E9">
              <w:rPr>
                <w:szCs w:val="22"/>
              </w:rPr>
              <w:t>Weak when network features are highly correlated</w:t>
            </w:r>
          </w:p>
          <w:p w14:paraId="76763316" w14:textId="77777777" w:rsidR="004F20F3" w:rsidRDefault="004F20F3" w:rsidP="001C2EF1">
            <w:pPr>
              <w:rPr>
                <w:szCs w:val="22"/>
              </w:rPr>
            </w:pPr>
          </w:p>
        </w:tc>
      </w:tr>
      <w:tr w:rsidR="005C7436" w14:paraId="757816B8" w14:textId="0EA613B3" w:rsidTr="00F308A4">
        <w:trPr>
          <w:trHeight w:val="1463"/>
        </w:trPr>
        <w:tc>
          <w:tcPr>
            <w:tcW w:w="616" w:type="dxa"/>
          </w:tcPr>
          <w:p w14:paraId="25E61511" w14:textId="35E53599" w:rsidR="004F20F3" w:rsidRDefault="001769AF" w:rsidP="001C2EF1">
            <w:pPr>
              <w:rPr>
                <w:szCs w:val="22"/>
              </w:rPr>
            </w:pPr>
            <w:r>
              <w:rPr>
                <w:szCs w:val="22"/>
              </w:rPr>
              <w:lastRenderedPageBreak/>
              <w:t>6.</w:t>
            </w:r>
          </w:p>
        </w:tc>
        <w:tc>
          <w:tcPr>
            <w:tcW w:w="1617" w:type="dxa"/>
          </w:tcPr>
          <w:p w14:paraId="0C90966E" w14:textId="0711C9F6" w:rsidR="004F20F3" w:rsidRDefault="001769AF" w:rsidP="001C2EF1">
            <w:pPr>
              <w:rPr>
                <w:szCs w:val="22"/>
              </w:rPr>
            </w:pPr>
            <w:r>
              <w:rPr>
                <w:szCs w:val="22"/>
              </w:rPr>
              <w:t>Artificial Neural Networks(ANN)</w:t>
            </w:r>
          </w:p>
        </w:tc>
        <w:tc>
          <w:tcPr>
            <w:tcW w:w="1319" w:type="dxa"/>
          </w:tcPr>
          <w:p w14:paraId="06C2FD47" w14:textId="123135A0" w:rsidR="004F20F3" w:rsidRDefault="006B3981" w:rsidP="001C2EF1">
            <w:pPr>
              <w:rPr>
                <w:szCs w:val="22"/>
              </w:rPr>
            </w:pPr>
            <w:r w:rsidRPr="006B3981">
              <w:rPr>
                <w:szCs w:val="22"/>
              </w:rPr>
              <w:t>Deep feedforward neural network</w:t>
            </w:r>
          </w:p>
        </w:tc>
        <w:tc>
          <w:tcPr>
            <w:tcW w:w="2108" w:type="dxa"/>
          </w:tcPr>
          <w:p w14:paraId="017B46F1" w14:textId="39FB1CEA" w:rsidR="004F20F3" w:rsidRPr="006B3981" w:rsidRDefault="006B3981" w:rsidP="006B3981">
            <w:pPr>
              <w:pStyle w:val="ListParagraph"/>
              <w:numPr>
                <w:ilvl w:val="0"/>
                <w:numId w:val="7"/>
              </w:numPr>
              <w:rPr>
                <w:szCs w:val="22"/>
              </w:rPr>
            </w:pPr>
            <w:r w:rsidRPr="006B3981">
              <w:rPr>
                <w:szCs w:val="22"/>
              </w:rPr>
              <w:t>Captures non-linear and complex relationships</w:t>
            </w:r>
          </w:p>
        </w:tc>
        <w:tc>
          <w:tcPr>
            <w:tcW w:w="2411" w:type="dxa"/>
          </w:tcPr>
          <w:p w14:paraId="586D1CF7" w14:textId="02489935" w:rsidR="006B3981" w:rsidRPr="006B3981" w:rsidRDefault="006B3981" w:rsidP="006B3981">
            <w:pPr>
              <w:pStyle w:val="ListParagraph"/>
              <w:numPr>
                <w:ilvl w:val="0"/>
                <w:numId w:val="7"/>
              </w:numPr>
              <w:rPr>
                <w:szCs w:val="22"/>
              </w:rPr>
            </w:pPr>
            <w:r w:rsidRPr="006B3981">
              <w:rPr>
                <w:szCs w:val="22"/>
              </w:rPr>
              <w:t>Acts like a black box</w:t>
            </w:r>
          </w:p>
          <w:p w14:paraId="715D3D3A" w14:textId="7E524CEF" w:rsidR="004F20F3" w:rsidRPr="006B3981" w:rsidRDefault="006B3981" w:rsidP="006B3981">
            <w:pPr>
              <w:pStyle w:val="ListParagraph"/>
              <w:numPr>
                <w:ilvl w:val="0"/>
                <w:numId w:val="7"/>
              </w:numPr>
              <w:rPr>
                <w:szCs w:val="22"/>
              </w:rPr>
            </w:pPr>
            <w:r w:rsidRPr="006B3981">
              <w:rPr>
                <w:szCs w:val="22"/>
              </w:rPr>
              <w:t>Requires large datasets and higher computation</w:t>
            </w:r>
          </w:p>
        </w:tc>
        <w:tc>
          <w:tcPr>
            <w:tcW w:w="1030" w:type="dxa"/>
          </w:tcPr>
          <w:p w14:paraId="2102C452" w14:textId="655B34FB" w:rsidR="004F20F3" w:rsidRDefault="00363A06" w:rsidP="001C2EF1">
            <w:pPr>
              <w:rPr>
                <w:szCs w:val="22"/>
              </w:rPr>
            </w:pPr>
            <w:r w:rsidRPr="00363A06">
              <w:rPr>
                <w:szCs w:val="22"/>
              </w:rPr>
              <w:t>~95–99%</w:t>
            </w:r>
          </w:p>
        </w:tc>
        <w:tc>
          <w:tcPr>
            <w:tcW w:w="1389" w:type="dxa"/>
          </w:tcPr>
          <w:p w14:paraId="5E985319" w14:textId="2F31CBF0" w:rsidR="00DB472D" w:rsidRPr="00DB472D" w:rsidRDefault="00DB472D" w:rsidP="00DB472D">
            <w:pPr>
              <w:rPr>
                <w:szCs w:val="22"/>
              </w:rPr>
            </w:pPr>
            <w:r w:rsidRPr="00DB472D">
              <w:rPr>
                <w:szCs w:val="22"/>
              </w:rPr>
              <w:t>Detecting complex threat patterns Limited interpretability for visualization-focused systems</w:t>
            </w:r>
          </w:p>
          <w:p w14:paraId="02325289" w14:textId="77777777" w:rsidR="004F20F3" w:rsidRDefault="004F20F3" w:rsidP="001C2EF1">
            <w:pPr>
              <w:rPr>
                <w:szCs w:val="22"/>
              </w:rPr>
            </w:pPr>
          </w:p>
        </w:tc>
      </w:tr>
      <w:tr w:rsidR="003D6F6C" w14:paraId="594AF030" w14:textId="77777777" w:rsidTr="00F308A4">
        <w:trPr>
          <w:trHeight w:val="1463"/>
        </w:trPr>
        <w:tc>
          <w:tcPr>
            <w:tcW w:w="616" w:type="dxa"/>
          </w:tcPr>
          <w:p w14:paraId="7DE6CDBC" w14:textId="18D4FECB" w:rsidR="003D6F6C" w:rsidRDefault="00921B98" w:rsidP="001C2EF1">
            <w:pPr>
              <w:rPr>
                <w:szCs w:val="22"/>
              </w:rPr>
            </w:pPr>
            <w:r>
              <w:rPr>
                <w:szCs w:val="22"/>
              </w:rPr>
              <w:t>7.</w:t>
            </w:r>
          </w:p>
        </w:tc>
        <w:tc>
          <w:tcPr>
            <w:tcW w:w="1617" w:type="dxa"/>
          </w:tcPr>
          <w:p w14:paraId="1A6F9924" w14:textId="0F65951B" w:rsidR="003D6F6C" w:rsidRDefault="00FD32BD" w:rsidP="001C2EF1">
            <w:pPr>
              <w:rPr>
                <w:szCs w:val="22"/>
              </w:rPr>
            </w:pPr>
            <w:r>
              <w:rPr>
                <w:szCs w:val="22"/>
              </w:rPr>
              <w:t>Long Short term memory</w:t>
            </w:r>
          </w:p>
        </w:tc>
        <w:tc>
          <w:tcPr>
            <w:tcW w:w="1319" w:type="dxa"/>
          </w:tcPr>
          <w:p w14:paraId="4652B4E6" w14:textId="155E7DD4" w:rsidR="003D6F6C" w:rsidRPr="006B3981" w:rsidRDefault="000C7A21" w:rsidP="001C2EF1">
            <w:pPr>
              <w:rPr>
                <w:szCs w:val="22"/>
              </w:rPr>
            </w:pPr>
            <w:r w:rsidRPr="000C7A21">
              <w:rPr>
                <w:szCs w:val="22"/>
              </w:rPr>
              <w:t>Recurrent deep learning model</w:t>
            </w:r>
          </w:p>
        </w:tc>
        <w:tc>
          <w:tcPr>
            <w:tcW w:w="2108" w:type="dxa"/>
          </w:tcPr>
          <w:p w14:paraId="049A311E" w14:textId="21C056DF" w:rsidR="000C7A21" w:rsidRPr="000C7A21" w:rsidRDefault="000C7A21" w:rsidP="000C7A21">
            <w:pPr>
              <w:pStyle w:val="ListParagraph"/>
              <w:numPr>
                <w:ilvl w:val="0"/>
                <w:numId w:val="7"/>
              </w:numPr>
              <w:rPr>
                <w:szCs w:val="22"/>
              </w:rPr>
            </w:pPr>
            <w:r w:rsidRPr="000C7A21">
              <w:rPr>
                <w:szCs w:val="22"/>
              </w:rPr>
              <w:t>Excellent for sequential and time-based data</w:t>
            </w:r>
          </w:p>
          <w:p w14:paraId="6DF2A595" w14:textId="69418CED" w:rsidR="003D6F6C" w:rsidRPr="000C7A21" w:rsidRDefault="000C7A21" w:rsidP="000C7A21">
            <w:pPr>
              <w:pStyle w:val="ListParagraph"/>
              <w:numPr>
                <w:ilvl w:val="0"/>
                <w:numId w:val="7"/>
              </w:numPr>
              <w:rPr>
                <w:szCs w:val="22"/>
              </w:rPr>
            </w:pPr>
            <w:r w:rsidRPr="000C7A21">
              <w:rPr>
                <w:szCs w:val="22"/>
              </w:rPr>
              <w:t>Learns attack progression over time</w:t>
            </w:r>
          </w:p>
        </w:tc>
        <w:tc>
          <w:tcPr>
            <w:tcW w:w="2411" w:type="dxa"/>
          </w:tcPr>
          <w:p w14:paraId="47E39C95" w14:textId="47566D56" w:rsidR="00F308A4" w:rsidRPr="00F308A4" w:rsidRDefault="00F308A4" w:rsidP="00F308A4">
            <w:pPr>
              <w:pStyle w:val="ListParagraph"/>
              <w:numPr>
                <w:ilvl w:val="0"/>
                <w:numId w:val="7"/>
              </w:numPr>
              <w:rPr>
                <w:szCs w:val="22"/>
              </w:rPr>
            </w:pPr>
            <w:r w:rsidRPr="00F308A4">
              <w:rPr>
                <w:szCs w:val="22"/>
              </w:rPr>
              <w:t>Computationally expensive</w:t>
            </w:r>
          </w:p>
          <w:p w14:paraId="01FAD5ED" w14:textId="794E9406" w:rsidR="00F308A4" w:rsidRPr="00F308A4" w:rsidRDefault="00F308A4" w:rsidP="00F308A4">
            <w:pPr>
              <w:pStyle w:val="ListParagraph"/>
              <w:numPr>
                <w:ilvl w:val="0"/>
                <w:numId w:val="7"/>
              </w:numPr>
              <w:rPr>
                <w:szCs w:val="22"/>
              </w:rPr>
            </w:pPr>
            <w:r w:rsidRPr="00F308A4">
              <w:rPr>
                <w:szCs w:val="22"/>
              </w:rPr>
              <w:t>Slow training and tuning</w:t>
            </w:r>
          </w:p>
          <w:p w14:paraId="10C730A7" w14:textId="77777777" w:rsidR="003D6F6C" w:rsidRPr="00F308A4" w:rsidRDefault="003D6F6C" w:rsidP="00F308A4">
            <w:pPr>
              <w:rPr>
                <w:szCs w:val="22"/>
              </w:rPr>
            </w:pPr>
          </w:p>
        </w:tc>
        <w:tc>
          <w:tcPr>
            <w:tcW w:w="1030" w:type="dxa"/>
          </w:tcPr>
          <w:p w14:paraId="44A24352" w14:textId="21AFA717" w:rsidR="003D6F6C" w:rsidRPr="00363A06" w:rsidRDefault="00CA2FD6" w:rsidP="001C2EF1">
            <w:pPr>
              <w:rPr>
                <w:szCs w:val="22"/>
              </w:rPr>
            </w:pPr>
            <w:r w:rsidRPr="00CA2FD6">
              <w:rPr>
                <w:szCs w:val="22"/>
              </w:rPr>
              <w:t>~90–99% (often higher in hybrid models)</w:t>
            </w:r>
          </w:p>
        </w:tc>
        <w:tc>
          <w:tcPr>
            <w:tcW w:w="1389" w:type="dxa"/>
          </w:tcPr>
          <w:p w14:paraId="08B152AD" w14:textId="4AC0BD7C" w:rsidR="00EA6191" w:rsidRPr="00EA6191" w:rsidRDefault="00EA6191" w:rsidP="00EA6191">
            <w:pPr>
              <w:rPr>
                <w:szCs w:val="22"/>
              </w:rPr>
            </w:pPr>
            <w:r w:rsidRPr="00EA6191">
              <w:rPr>
                <w:szCs w:val="22"/>
              </w:rPr>
              <w:t>Mode</w:t>
            </w:r>
            <w:r>
              <w:rPr>
                <w:szCs w:val="22"/>
              </w:rPr>
              <w:t>l</w:t>
            </w:r>
            <w:r w:rsidRPr="00EA6191">
              <w:rPr>
                <w:szCs w:val="22"/>
              </w:rPr>
              <w:t>ling temporal attack behavio</w:t>
            </w:r>
            <w:r>
              <w:rPr>
                <w:szCs w:val="22"/>
              </w:rPr>
              <w:t>u</w:t>
            </w:r>
            <w:r w:rsidRPr="00EA6191">
              <w:rPr>
                <w:szCs w:val="22"/>
              </w:rPr>
              <w:t>r</w:t>
            </w:r>
          </w:p>
          <w:p w14:paraId="15BD7138" w14:textId="49AC71F5" w:rsidR="00EA6191" w:rsidRPr="00EA6191" w:rsidRDefault="00EA6191" w:rsidP="00EA6191">
            <w:pPr>
              <w:rPr>
                <w:szCs w:val="22"/>
              </w:rPr>
            </w:pPr>
            <w:r w:rsidRPr="00EA6191">
              <w:rPr>
                <w:szCs w:val="22"/>
              </w:rPr>
              <w:t>Resource-heavy for real-time dashboards</w:t>
            </w:r>
          </w:p>
          <w:p w14:paraId="1FFD73A9" w14:textId="77777777" w:rsidR="003D6F6C" w:rsidRPr="00DB472D" w:rsidRDefault="003D6F6C" w:rsidP="00DB472D">
            <w:pPr>
              <w:rPr>
                <w:szCs w:val="22"/>
              </w:rPr>
            </w:pPr>
          </w:p>
        </w:tc>
      </w:tr>
      <w:tr w:rsidR="00EA6191" w14:paraId="2C75C0A0" w14:textId="77777777" w:rsidTr="00F308A4">
        <w:trPr>
          <w:trHeight w:val="1463"/>
        </w:trPr>
        <w:tc>
          <w:tcPr>
            <w:tcW w:w="616" w:type="dxa"/>
          </w:tcPr>
          <w:p w14:paraId="66CDB54E" w14:textId="010D9679" w:rsidR="00EA6191" w:rsidRDefault="00EA6191" w:rsidP="001C2EF1">
            <w:pPr>
              <w:rPr>
                <w:szCs w:val="22"/>
              </w:rPr>
            </w:pPr>
            <w:r>
              <w:rPr>
                <w:szCs w:val="22"/>
              </w:rPr>
              <w:t>8.</w:t>
            </w:r>
          </w:p>
        </w:tc>
        <w:tc>
          <w:tcPr>
            <w:tcW w:w="1617" w:type="dxa"/>
          </w:tcPr>
          <w:p w14:paraId="7CB1671F" w14:textId="47BA17B5" w:rsidR="00EA6191" w:rsidRDefault="00872681" w:rsidP="001C2EF1">
            <w:pPr>
              <w:rPr>
                <w:szCs w:val="22"/>
              </w:rPr>
            </w:pPr>
            <w:r>
              <w:rPr>
                <w:szCs w:val="22"/>
              </w:rPr>
              <w:t>XGBoost</w:t>
            </w:r>
          </w:p>
        </w:tc>
        <w:tc>
          <w:tcPr>
            <w:tcW w:w="1319" w:type="dxa"/>
          </w:tcPr>
          <w:p w14:paraId="3CCDFEC8" w14:textId="3A0189AB" w:rsidR="00EA6191" w:rsidRPr="000C7A21" w:rsidRDefault="00A82773" w:rsidP="001C2EF1">
            <w:pPr>
              <w:rPr>
                <w:szCs w:val="22"/>
              </w:rPr>
            </w:pPr>
            <w:r w:rsidRPr="00A82773">
              <w:rPr>
                <w:szCs w:val="22"/>
              </w:rPr>
              <w:t>Gradient Boosting (Tree-based ensemble)</w:t>
            </w:r>
          </w:p>
        </w:tc>
        <w:tc>
          <w:tcPr>
            <w:tcW w:w="2108" w:type="dxa"/>
          </w:tcPr>
          <w:p w14:paraId="4313DA08" w14:textId="74A8D7FD" w:rsidR="00A82773" w:rsidRPr="00A82773" w:rsidRDefault="00A82773" w:rsidP="00A82773">
            <w:pPr>
              <w:pStyle w:val="ListParagraph"/>
              <w:numPr>
                <w:ilvl w:val="0"/>
                <w:numId w:val="7"/>
              </w:numPr>
              <w:rPr>
                <w:szCs w:val="22"/>
              </w:rPr>
            </w:pPr>
            <w:r w:rsidRPr="00A82773">
              <w:rPr>
                <w:szCs w:val="22"/>
              </w:rPr>
              <w:t>State-of-the-art accuracy</w:t>
            </w:r>
          </w:p>
          <w:p w14:paraId="45B41580" w14:textId="12CA8DAC" w:rsidR="00EA6191" w:rsidRPr="00A82773" w:rsidRDefault="00A82773" w:rsidP="00A82773">
            <w:pPr>
              <w:pStyle w:val="ListParagraph"/>
              <w:numPr>
                <w:ilvl w:val="0"/>
                <w:numId w:val="7"/>
              </w:numPr>
              <w:rPr>
                <w:szCs w:val="22"/>
              </w:rPr>
            </w:pPr>
            <w:r w:rsidRPr="00A82773">
              <w:rPr>
                <w:szCs w:val="22"/>
              </w:rPr>
              <w:t>Handles missing values and imbalanced data well</w:t>
            </w:r>
          </w:p>
        </w:tc>
        <w:tc>
          <w:tcPr>
            <w:tcW w:w="2411" w:type="dxa"/>
          </w:tcPr>
          <w:p w14:paraId="699D04A0" w14:textId="37F6E0B8" w:rsidR="00352CBE" w:rsidRPr="00352CBE" w:rsidRDefault="00352CBE" w:rsidP="00352CBE">
            <w:pPr>
              <w:pStyle w:val="ListParagraph"/>
              <w:numPr>
                <w:ilvl w:val="0"/>
                <w:numId w:val="7"/>
              </w:numPr>
              <w:rPr>
                <w:szCs w:val="22"/>
              </w:rPr>
            </w:pPr>
            <w:r w:rsidRPr="00352CBE">
              <w:rPr>
                <w:szCs w:val="22"/>
              </w:rPr>
              <w:t>Requires careful tuning</w:t>
            </w:r>
          </w:p>
          <w:p w14:paraId="28A996FC" w14:textId="579827A5" w:rsidR="00EA6191" w:rsidRPr="00352CBE" w:rsidRDefault="00352CBE" w:rsidP="00352CBE">
            <w:pPr>
              <w:pStyle w:val="ListParagraph"/>
              <w:numPr>
                <w:ilvl w:val="0"/>
                <w:numId w:val="7"/>
              </w:numPr>
              <w:rPr>
                <w:szCs w:val="22"/>
              </w:rPr>
            </w:pPr>
            <w:r w:rsidRPr="00352CBE">
              <w:rPr>
                <w:szCs w:val="22"/>
              </w:rPr>
              <w:t>Can overfit without proper regularization</w:t>
            </w:r>
          </w:p>
        </w:tc>
        <w:tc>
          <w:tcPr>
            <w:tcW w:w="1030" w:type="dxa"/>
          </w:tcPr>
          <w:p w14:paraId="0D11FFF7" w14:textId="1618E557" w:rsidR="00EA6191" w:rsidRPr="00CA2FD6" w:rsidRDefault="008F318C" w:rsidP="001C2EF1">
            <w:pPr>
              <w:rPr>
                <w:szCs w:val="22"/>
              </w:rPr>
            </w:pPr>
            <w:r w:rsidRPr="008F318C">
              <w:rPr>
                <w:szCs w:val="22"/>
              </w:rPr>
              <w:t>99.20–99.97% (CIC-IDS2017, UNSW-NB15, NSL-KDD)</w:t>
            </w:r>
          </w:p>
        </w:tc>
        <w:tc>
          <w:tcPr>
            <w:tcW w:w="1389" w:type="dxa"/>
          </w:tcPr>
          <w:p w14:paraId="7A28CF40" w14:textId="77777777" w:rsidR="008F318C" w:rsidRPr="008F318C" w:rsidRDefault="008F318C" w:rsidP="008F318C">
            <w:pPr>
              <w:rPr>
                <w:szCs w:val="22"/>
              </w:rPr>
            </w:pPr>
            <w:r w:rsidRPr="008F318C">
              <w:rPr>
                <w:szCs w:val="22"/>
              </w:rPr>
              <w:t>Excellent choice for real-time threat prediction</w:t>
            </w:r>
          </w:p>
          <w:p w14:paraId="0AA3BDF1" w14:textId="75328297" w:rsidR="008F318C" w:rsidRPr="008F318C" w:rsidRDefault="008F318C" w:rsidP="008F318C">
            <w:pPr>
              <w:rPr>
                <w:szCs w:val="22"/>
              </w:rPr>
            </w:pPr>
            <w:r w:rsidRPr="008F318C">
              <w:rPr>
                <w:szCs w:val="22"/>
              </w:rPr>
              <w:t>Ideal for interactive dashboards combining accuracy and explainabiliy</w:t>
            </w:r>
          </w:p>
          <w:p w14:paraId="069565F9" w14:textId="77777777" w:rsidR="00EA6191" w:rsidRPr="00EA6191" w:rsidRDefault="00EA6191" w:rsidP="00EA6191">
            <w:pPr>
              <w:rPr>
                <w:szCs w:val="22"/>
              </w:rPr>
            </w:pPr>
          </w:p>
        </w:tc>
      </w:tr>
      <w:tr w:rsidR="008F318C" w14:paraId="40587E90" w14:textId="77777777" w:rsidTr="00F308A4">
        <w:trPr>
          <w:trHeight w:val="1463"/>
        </w:trPr>
        <w:tc>
          <w:tcPr>
            <w:tcW w:w="616" w:type="dxa"/>
          </w:tcPr>
          <w:p w14:paraId="7C993293" w14:textId="3257E0D0" w:rsidR="008F318C" w:rsidRDefault="00050C62" w:rsidP="001C2EF1">
            <w:pPr>
              <w:rPr>
                <w:szCs w:val="22"/>
              </w:rPr>
            </w:pPr>
            <w:r>
              <w:rPr>
                <w:szCs w:val="22"/>
              </w:rPr>
              <w:t>9</w:t>
            </w:r>
            <w:r w:rsidR="003F12C6">
              <w:rPr>
                <w:szCs w:val="22"/>
              </w:rPr>
              <w:t>.</w:t>
            </w:r>
          </w:p>
        </w:tc>
        <w:tc>
          <w:tcPr>
            <w:tcW w:w="1617" w:type="dxa"/>
          </w:tcPr>
          <w:p w14:paraId="1C362625" w14:textId="255522AC" w:rsidR="008F318C" w:rsidRDefault="00307889" w:rsidP="001C2EF1">
            <w:pPr>
              <w:rPr>
                <w:szCs w:val="22"/>
              </w:rPr>
            </w:pPr>
            <w:r w:rsidRPr="00307889">
              <w:rPr>
                <w:szCs w:val="22"/>
              </w:rPr>
              <w:t>Hybrid Models (e.g., CNN-LSTM, XGBoost-LSTM)</w:t>
            </w:r>
          </w:p>
        </w:tc>
        <w:tc>
          <w:tcPr>
            <w:tcW w:w="1319" w:type="dxa"/>
          </w:tcPr>
          <w:p w14:paraId="64620CEA" w14:textId="2A220277" w:rsidR="008F318C" w:rsidRPr="00A82773" w:rsidRDefault="00BA18E0" w:rsidP="001C2EF1">
            <w:pPr>
              <w:rPr>
                <w:szCs w:val="22"/>
              </w:rPr>
            </w:pPr>
            <w:r w:rsidRPr="00BA18E0">
              <w:rPr>
                <w:szCs w:val="22"/>
              </w:rPr>
              <w:t>Combined ML and DL approaches</w:t>
            </w:r>
          </w:p>
        </w:tc>
        <w:tc>
          <w:tcPr>
            <w:tcW w:w="2108" w:type="dxa"/>
          </w:tcPr>
          <w:p w14:paraId="46B227B8" w14:textId="7E44C84A" w:rsidR="00BA18E0" w:rsidRPr="00BA18E0" w:rsidRDefault="00BA18E0" w:rsidP="00BA18E0">
            <w:pPr>
              <w:pStyle w:val="ListParagraph"/>
              <w:numPr>
                <w:ilvl w:val="0"/>
                <w:numId w:val="7"/>
              </w:numPr>
              <w:rPr>
                <w:szCs w:val="22"/>
              </w:rPr>
            </w:pPr>
            <w:r w:rsidRPr="00BA18E0">
              <w:rPr>
                <w:szCs w:val="22"/>
              </w:rPr>
              <w:t>Combines strengths of multiple models</w:t>
            </w:r>
          </w:p>
          <w:p w14:paraId="2096650C" w14:textId="1E148D10" w:rsidR="008F318C" w:rsidRPr="00BA18E0" w:rsidRDefault="00BA18E0" w:rsidP="00BA18E0">
            <w:pPr>
              <w:pStyle w:val="ListParagraph"/>
              <w:numPr>
                <w:ilvl w:val="0"/>
                <w:numId w:val="7"/>
              </w:numPr>
              <w:rPr>
                <w:szCs w:val="22"/>
              </w:rPr>
            </w:pPr>
            <w:r w:rsidRPr="00BA18E0">
              <w:rPr>
                <w:szCs w:val="22"/>
              </w:rPr>
              <w:t>Achieves very high predictive performance</w:t>
            </w:r>
          </w:p>
        </w:tc>
        <w:tc>
          <w:tcPr>
            <w:tcW w:w="2411" w:type="dxa"/>
          </w:tcPr>
          <w:p w14:paraId="0F4C30C8" w14:textId="478602D1" w:rsidR="003744FB" w:rsidRPr="003744FB" w:rsidRDefault="003744FB" w:rsidP="003744FB">
            <w:pPr>
              <w:pStyle w:val="ListParagraph"/>
              <w:numPr>
                <w:ilvl w:val="0"/>
                <w:numId w:val="7"/>
              </w:numPr>
              <w:rPr>
                <w:szCs w:val="22"/>
              </w:rPr>
            </w:pPr>
            <w:r w:rsidRPr="003744FB">
              <w:rPr>
                <w:szCs w:val="22"/>
              </w:rPr>
              <w:t>Complex implementation</w:t>
            </w:r>
          </w:p>
          <w:p w14:paraId="44AF3063" w14:textId="1A131C69" w:rsidR="008F318C" w:rsidRPr="003744FB" w:rsidRDefault="003744FB" w:rsidP="003744FB">
            <w:pPr>
              <w:pStyle w:val="ListParagraph"/>
              <w:numPr>
                <w:ilvl w:val="0"/>
                <w:numId w:val="7"/>
              </w:numPr>
              <w:rPr>
                <w:szCs w:val="22"/>
              </w:rPr>
            </w:pPr>
            <w:r w:rsidRPr="003744FB">
              <w:rPr>
                <w:szCs w:val="22"/>
              </w:rPr>
              <w:t>High computational and deployment cost</w:t>
            </w:r>
          </w:p>
        </w:tc>
        <w:tc>
          <w:tcPr>
            <w:tcW w:w="1030" w:type="dxa"/>
          </w:tcPr>
          <w:p w14:paraId="0FE01431" w14:textId="58B8FBF9" w:rsidR="008F318C" w:rsidRPr="008F318C" w:rsidRDefault="003744FB" w:rsidP="001C2EF1">
            <w:pPr>
              <w:rPr>
                <w:szCs w:val="22"/>
              </w:rPr>
            </w:pPr>
            <w:r w:rsidRPr="003744FB">
              <w:rPr>
                <w:szCs w:val="22"/>
              </w:rPr>
              <w:t>99%+ (e.g., FFNN–XGBoost hybrids)</w:t>
            </w:r>
          </w:p>
        </w:tc>
        <w:tc>
          <w:tcPr>
            <w:tcW w:w="1389" w:type="dxa"/>
          </w:tcPr>
          <w:p w14:paraId="311328D3" w14:textId="46A0BADB" w:rsidR="0048248C" w:rsidRPr="0048248C" w:rsidRDefault="0048248C" w:rsidP="0048248C">
            <w:pPr>
              <w:rPr>
                <w:szCs w:val="22"/>
              </w:rPr>
            </w:pPr>
            <w:r w:rsidRPr="0048248C">
              <w:rPr>
                <w:szCs w:val="22"/>
              </w:rPr>
              <w:t>Advanced threat prediction Best for research or high-resource systems</w:t>
            </w:r>
          </w:p>
          <w:p w14:paraId="2273678E" w14:textId="77777777" w:rsidR="008F318C" w:rsidRPr="008F318C" w:rsidRDefault="008F318C" w:rsidP="008F318C">
            <w:pPr>
              <w:rPr>
                <w:szCs w:val="22"/>
              </w:rPr>
            </w:pPr>
          </w:p>
        </w:tc>
      </w:tr>
      <w:tr w:rsidR="0048248C" w14:paraId="2451014C" w14:textId="77777777" w:rsidTr="00F308A4">
        <w:trPr>
          <w:trHeight w:val="1463"/>
        </w:trPr>
        <w:tc>
          <w:tcPr>
            <w:tcW w:w="616" w:type="dxa"/>
          </w:tcPr>
          <w:p w14:paraId="410EA40D" w14:textId="7F499CB7" w:rsidR="0048248C" w:rsidRDefault="00050C62" w:rsidP="001C2EF1">
            <w:pPr>
              <w:rPr>
                <w:szCs w:val="22"/>
              </w:rPr>
            </w:pPr>
            <w:r>
              <w:rPr>
                <w:szCs w:val="22"/>
              </w:rPr>
              <w:t>10.</w:t>
            </w:r>
          </w:p>
        </w:tc>
        <w:tc>
          <w:tcPr>
            <w:tcW w:w="1617" w:type="dxa"/>
          </w:tcPr>
          <w:p w14:paraId="69B85EE9" w14:textId="5228154A" w:rsidR="0048248C" w:rsidRPr="00307889" w:rsidRDefault="006C2CA1" w:rsidP="001C2EF1">
            <w:pPr>
              <w:rPr>
                <w:szCs w:val="22"/>
              </w:rPr>
            </w:pPr>
            <w:r w:rsidRPr="006C2CA1">
              <w:rPr>
                <w:szCs w:val="22"/>
              </w:rPr>
              <w:t>Convolutional Neural Network (CNN)</w:t>
            </w:r>
          </w:p>
        </w:tc>
        <w:tc>
          <w:tcPr>
            <w:tcW w:w="1319" w:type="dxa"/>
          </w:tcPr>
          <w:p w14:paraId="611E08D4" w14:textId="2519B579" w:rsidR="0048248C" w:rsidRPr="00BA18E0" w:rsidRDefault="006C2CA1" w:rsidP="001C2EF1">
            <w:pPr>
              <w:rPr>
                <w:szCs w:val="22"/>
              </w:rPr>
            </w:pPr>
            <w:r w:rsidRPr="006C2CA1">
              <w:rPr>
                <w:szCs w:val="22"/>
              </w:rPr>
              <w:t>Deep convolutional model</w:t>
            </w:r>
          </w:p>
        </w:tc>
        <w:tc>
          <w:tcPr>
            <w:tcW w:w="2108" w:type="dxa"/>
          </w:tcPr>
          <w:p w14:paraId="7D722441" w14:textId="7F9C30F9" w:rsidR="006C2CA1" w:rsidRPr="006C2CA1" w:rsidRDefault="006C2CA1" w:rsidP="006C2CA1">
            <w:pPr>
              <w:pStyle w:val="ListParagraph"/>
              <w:numPr>
                <w:ilvl w:val="0"/>
                <w:numId w:val="7"/>
              </w:numPr>
              <w:rPr>
                <w:szCs w:val="22"/>
              </w:rPr>
            </w:pPr>
            <w:r w:rsidRPr="006C2CA1">
              <w:rPr>
                <w:szCs w:val="22"/>
              </w:rPr>
              <w:t>Strong at automatic feature extraction</w:t>
            </w:r>
          </w:p>
          <w:p w14:paraId="58459457" w14:textId="762C6D96" w:rsidR="0048248C" w:rsidRPr="006C2CA1" w:rsidRDefault="006C2CA1" w:rsidP="006C2CA1">
            <w:pPr>
              <w:pStyle w:val="ListParagraph"/>
              <w:numPr>
                <w:ilvl w:val="0"/>
                <w:numId w:val="7"/>
              </w:numPr>
              <w:rPr>
                <w:szCs w:val="22"/>
              </w:rPr>
            </w:pPr>
            <w:r w:rsidRPr="006C2CA1">
              <w:rPr>
                <w:szCs w:val="22"/>
              </w:rPr>
              <w:t>Effective when data is structured like images or matrices</w:t>
            </w:r>
          </w:p>
        </w:tc>
        <w:tc>
          <w:tcPr>
            <w:tcW w:w="2411" w:type="dxa"/>
          </w:tcPr>
          <w:p w14:paraId="6046704D" w14:textId="7E68E4E4" w:rsidR="0019315D" w:rsidRPr="0019315D" w:rsidRDefault="0019315D" w:rsidP="0019315D">
            <w:pPr>
              <w:pStyle w:val="ListParagraph"/>
              <w:numPr>
                <w:ilvl w:val="0"/>
                <w:numId w:val="7"/>
              </w:numPr>
              <w:rPr>
                <w:szCs w:val="22"/>
              </w:rPr>
            </w:pPr>
            <w:r w:rsidRPr="0019315D">
              <w:rPr>
                <w:szCs w:val="22"/>
              </w:rPr>
              <w:t>High computational cost</w:t>
            </w:r>
          </w:p>
          <w:p w14:paraId="0058B9F5" w14:textId="11A588B0" w:rsidR="0048248C" w:rsidRPr="0019315D" w:rsidRDefault="0019315D" w:rsidP="0019315D">
            <w:pPr>
              <w:pStyle w:val="ListParagraph"/>
              <w:numPr>
                <w:ilvl w:val="0"/>
                <w:numId w:val="7"/>
              </w:numPr>
              <w:rPr>
                <w:szCs w:val="22"/>
              </w:rPr>
            </w:pPr>
            <w:r w:rsidRPr="0019315D">
              <w:rPr>
                <w:szCs w:val="22"/>
              </w:rPr>
              <w:t>Often unnecessary for tabular network data</w:t>
            </w:r>
          </w:p>
        </w:tc>
        <w:tc>
          <w:tcPr>
            <w:tcW w:w="1030" w:type="dxa"/>
          </w:tcPr>
          <w:p w14:paraId="66E29224" w14:textId="6E8B83EF" w:rsidR="0048248C" w:rsidRPr="003744FB" w:rsidRDefault="00D8644F" w:rsidP="001C2EF1">
            <w:pPr>
              <w:rPr>
                <w:szCs w:val="22"/>
              </w:rPr>
            </w:pPr>
            <w:r w:rsidRPr="00D8644F">
              <w:rPr>
                <w:szCs w:val="22"/>
              </w:rPr>
              <w:t>~95–99% (mostly in hybrid setups)</w:t>
            </w:r>
          </w:p>
        </w:tc>
        <w:tc>
          <w:tcPr>
            <w:tcW w:w="1389" w:type="dxa"/>
          </w:tcPr>
          <w:p w14:paraId="4FFC8851" w14:textId="77777777" w:rsidR="0048248C" w:rsidRDefault="004C4764" w:rsidP="0048248C">
            <w:pPr>
              <w:rPr>
                <w:szCs w:val="22"/>
              </w:rPr>
            </w:pPr>
            <w:r w:rsidRPr="004C4764">
              <w:rPr>
                <w:szCs w:val="22"/>
              </w:rPr>
              <w:t>Pattern-based log or traffic analysis</w:t>
            </w:r>
          </w:p>
          <w:p w14:paraId="2F72C1CC" w14:textId="77777777" w:rsidR="004C4764" w:rsidRPr="004C4764" w:rsidRDefault="004C4764" w:rsidP="004C4764">
            <w:pPr>
              <w:rPr>
                <w:szCs w:val="22"/>
              </w:rPr>
            </w:pPr>
            <w:r w:rsidRPr="004C4764">
              <w:rPr>
                <w:szCs w:val="22"/>
              </w:rPr>
              <w:t>Overkill for standard tabular IDS datasets</w:t>
            </w:r>
          </w:p>
          <w:p w14:paraId="1D0D5A61" w14:textId="10470624" w:rsidR="004C4764" w:rsidRPr="0048248C" w:rsidRDefault="004C4764" w:rsidP="0048248C">
            <w:pPr>
              <w:rPr>
                <w:szCs w:val="22"/>
              </w:rPr>
            </w:pPr>
          </w:p>
        </w:tc>
      </w:tr>
    </w:tbl>
    <w:p w14:paraId="124C706B" w14:textId="77777777" w:rsidR="001C2EF1" w:rsidRPr="001C2EF1" w:rsidRDefault="001C2EF1" w:rsidP="001C2EF1">
      <w:pPr>
        <w:rPr>
          <w:szCs w:val="22"/>
        </w:rPr>
      </w:pPr>
    </w:p>
    <w:p w14:paraId="70BFF7A0" w14:textId="3736993D" w:rsidR="00C73F34" w:rsidRDefault="008976AD" w:rsidP="00C73F34">
      <w:pPr>
        <w:rPr>
          <w:b/>
          <w:bCs/>
          <w:sz w:val="32"/>
          <w:szCs w:val="32"/>
        </w:rPr>
      </w:pPr>
      <w:r w:rsidRPr="008976AD">
        <w:rPr>
          <w:b/>
          <w:bCs/>
          <w:sz w:val="32"/>
          <w:szCs w:val="32"/>
        </w:rPr>
        <w:lastRenderedPageBreak/>
        <w:t>Selection of the Most Appropriate Model for Cyber Threat Prediction</w:t>
      </w:r>
    </w:p>
    <w:p w14:paraId="4F2F24F1" w14:textId="3725C616" w:rsidR="0091093B" w:rsidRDefault="00563E68" w:rsidP="00C73F34">
      <w:pPr>
        <w:rPr>
          <w:szCs w:val="22"/>
        </w:rPr>
      </w:pPr>
      <w:r w:rsidRPr="00563E68">
        <w:rPr>
          <w:szCs w:val="22"/>
        </w:rPr>
        <w:t xml:space="preserve">This project evaluated </w:t>
      </w:r>
      <w:r w:rsidRPr="00563E68">
        <w:rPr>
          <w:b/>
          <w:bCs/>
          <w:szCs w:val="22"/>
        </w:rPr>
        <w:t>10 widely used AI/ML models</w:t>
      </w:r>
      <w:r w:rsidRPr="00563E68">
        <w:rPr>
          <w:szCs w:val="22"/>
        </w:rPr>
        <w:t xml:space="preserve"> for cyber threat prediction in an interactive visualization dashboard. The models were chosen based on their popularity in </w:t>
      </w:r>
      <w:r w:rsidRPr="00563E68">
        <w:rPr>
          <w:b/>
          <w:bCs/>
          <w:szCs w:val="22"/>
        </w:rPr>
        <w:t>intrusion detection systems (IDS)</w:t>
      </w:r>
      <w:r w:rsidRPr="00563E68">
        <w:rPr>
          <w:szCs w:val="22"/>
        </w:rPr>
        <w:t xml:space="preserve">, </w:t>
      </w:r>
      <w:r w:rsidRPr="00563E68">
        <w:rPr>
          <w:b/>
          <w:bCs/>
          <w:szCs w:val="22"/>
        </w:rPr>
        <w:t>anomaly detection</w:t>
      </w:r>
      <w:r w:rsidRPr="00563E68">
        <w:rPr>
          <w:szCs w:val="22"/>
        </w:rPr>
        <w:t xml:space="preserve">, and </w:t>
      </w:r>
      <w:r w:rsidRPr="00563E68">
        <w:rPr>
          <w:b/>
          <w:bCs/>
          <w:szCs w:val="22"/>
        </w:rPr>
        <w:t>cybersecurity prediction research</w:t>
      </w:r>
      <w:r w:rsidRPr="00563E68">
        <w:rPr>
          <w:szCs w:val="22"/>
        </w:rPr>
        <w:t xml:space="preserve">, especially on benchmark datasets such as </w:t>
      </w:r>
      <w:r w:rsidRPr="00563E68">
        <w:rPr>
          <w:b/>
          <w:bCs/>
          <w:szCs w:val="22"/>
        </w:rPr>
        <w:t>CIC-IDS2017, NSL-KDD, and UNSW-NB15</w:t>
      </w:r>
      <w:r w:rsidRPr="00563E68">
        <w:rPr>
          <w:szCs w:val="22"/>
        </w:rPr>
        <w:t>.</w:t>
      </w:r>
    </w:p>
    <w:p w14:paraId="6353EB4F" w14:textId="7DFAAA63" w:rsidR="004A5EA3" w:rsidRDefault="00F864CC" w:rsidP="00C73F34">
      <w:pPr>
        <w:rPr>
          <w:b/>
          <w:bCs/>
          <w:sz w:val="32"/>
          <w:szCs w:val="32"/>
        </w:rPr>
      </w:pPr>
      <w:r w:rsidRPr="00F864CC">
        <w:rPr>
          <w:b/>
          <w:bCs/>
          <w:sz w:val="32"/>
          <w:szCs w:val="32"/>
        </w:rPr>
        <w:t>Chosen Model: XGBoost</w:t>
      </w:r>
    </w:p>
    <w:p w14:paraId="4896C386" w14:textId="6601E44E" w:rsidR="00F864CC" w:rsidRDefault="002A5023" w:rsidP="00C73F34">
      <w:pPr>
        <w:rPr>
          <w:szCs w:val="22"/>
        </w:rPr>
      </w:pPr>
      <w:r w:rsidRPr="002A5023">
        <w:rPr>
          <w:szCs w:val="22"/>
        </w:rPr>
        <w:t xml:space="preserve">After comparing all 10 models, </w:t>
      </w:r>
      <w:r w:rsidRPr="002A5023">
        <w:rPr>
          <w:b/>
          <w:bCs/>
          <w:szCs w:val="22"/>
        </w:rPr>
        <w:t>XGBoost</w:t>
      </w:r>
      <w:r w:rsidRPr="002A5023">
        <w:rPr>
          <w:szCs w:val="22"/>
        </w:rPr>
        <w:t xml:space="preserve"> was selected as the most suitable model for this project.</w:t>
      </w:r>
    </w:p>
    <w:p w14:paraId="73F3856D" w14:textId="77777777" w:rsidR="002A5023" w:rsidRPr="002A5023" w:rsidRDefault="002A5023" w:rsidP="002A5023">
      <w:pPr>
        <w:rPr>
          <w:b/>
          <w:bCs/>
          <w:sz w:val="32"/>
          <w:szCs w:val="32"/>
        </w:rPr>
      </w:pPr>
      <w:r w:rsidRPr="002A5023">
        <w:rPr>
          <w:b/>
          <w:bCs/>
          <w:sz w:val="32"/>
          <w:szCs w:val="32"/>
        </w:rPr>
        <w:t>Rationale for Choosing XGBoost (Based on Project Criteria)</w:t>
      </w:r>
    </w:p>
    <w:p w14:paraId="6052AD18" w14:textId="77777777" w:rsidR="002A5023" w:rsidRPr="002A5023" w:rsidRDefault="002A5023" w:rsidP="002A5023">
      <w:pPr>
        <w:rPr>
          <w:b/>
          <w:bCs/>
          <w:sz w:val="32"/>
          <w:szCs w:val="32"/>
        </w:rPr>
      </w:pPr>
      <w:r w:rsidRPr="002A5023">
        <w:rPr>
          <w:b/>
          <w:bCs/>
          <w:sz w:val="32"/>
          <w:szCs w:val="32"/>
        </w:rPr>
        <w:t>● Accuracy &amp; Predictive Performance</w:t>
      </w:r>
    </w:p>
    <w:p w14:paraId="1919B255" w14:textId="77777777" w:rsidR="00467E89" w:rsidRDefault="00174AFC" w:rsidP="00C73F34">
      <w:pPr>
        <w:rPr>
          <w:szCs w:val="22"/>
        </w:rPr>
      </w:pPr>
      <w:r w:rsidRPr="00174AFC">
        <w:rPr>
          <w:szCs w:val="22"/>
        </w:rPr>
        <w:t xml:space="preserve">XGBoost consistently delivers </w:t>
      </w:r>
      <w:r w:rsidRPr="00174AFC">
        <w:rPr>
          <w:b/>
          <w:bCs/>
          <w:szCs w:val="22"/>
        </w:rPr>
        <w:t>top-tier accuracy</w:t>
      </w:r>
      <w:r w:rsidRPr="00174AFC">
        <w:rPr>
          <w:szCs w:val="22"/>
        </w:rPr>
        <w:t xml:space="preserve"> across standard cybersecurity datasets. Reported results include </w:t>
      </w:r>
      <w:r w:rsidRPr="00174AFC">
        <w:rPr>
          <w:b/>
          <w:bCs/>
          <w:szCs w:val="22"/>
        </w:rPr>
        <w:t>99.97% accuracy on CIC-IDS2017</w:t>
      </w:r>
      <w:r w:rsidRPr="00174AFC">
        <w:rPr>
          <w:szCs w:val="22"/>
        </w:rPr>
        <w:t xml:space="preserve">, </w:t>
      </w:r>
      <w:r w:rsidRPr="00174AFC">
        <w:rPr>
          <w:b/>
          <w:bCs/>
          <w:szCs w:val="22"/>
        </w:rPr>
        <w:t>99.20% on UNSW-NB15</w:t>
      </w:r>
      <w:r w:rsidRPr="00174AFC">
        <w:rPr>
          <w:szCs w:val="22"/>
        </w:rPr>
        <w:t xml:space="preserve">, and </w:t>
      </w:r>
      <w:r w:rsidRPr="00174AFC">
        <w:rPr>
          <w:b/>
          <w:bCs/>
          <w:szCs w:val="22"/>
        </w:rPr>
        <w:t>78–99%+ on NSL-KDD and IoT-based variants</w:t>
      </w:r>
      <w:r w:rsidRPr="00174AFC">
        <w:rPr>
          <w:szCs w:val="22"/>
        </w:rPr>
        <w:t xml:space="preserve">, especially when techniques like </w:t>
      </w:r>
      <w:r w:rsidRPr="00174AFC">
        <w:rPr>
          <w:b/>
          <w:bCs/>
          <w:szCs w:val="22"/>
        </w:rPr>
        <w:t>SMOTE</w:t>
      </w:r>
      <w:r w:rsidRPr="00174AFC">
        <w:rPr>
          <w:szCs w:val="22"/>
        </w:rPr>
        <w:t xml:space="preserve"> or </w:t>
      </w:r>
      <w:r w:rsidRPr="00174AFC">
        <w:rPr>
          <w:b/>
          <w:bCs/>
          <w:szCs w:val="22"/>
        </w:rPr>
        <w:t>PCA</w:t>
      </w:r>
      <w:r w:rsidRPr="00174AFC">
        <w:rPr>
          <w:szCs w:val="22"/>
        </w:rPr>
        <w:t xml:space="preserve"> are applied to handle imbalance. In many studies, XGBoost </w:t>
      </w:r>
      <w:r w:rsidRPr="00174AFC">
        <w:rPr>
          <w:b/>
          <w:bCs/>
          <w:szCs w:val="22"/>
        </w:rPr>
        <w:t>matches or outperforms Random Forest and even hybrid deep learning models</w:t>
      </w:r>
      <w:r w:rsidRPr="00174AFC">
        <w:rPr>
          <w:szCs w:val="22"/>
        </w:rPr>
        <w:t xml:space="preserve">, particularly in detecting </w:t>
      </w:r>
      <w:r w:rsidRPr="00174AFC">
        <w:rPr>
          <w:b/>
          <w:bCs/>
          <w:szCs w:val="22"/>
        </w:rPr>
        <w:t>rare and sophisticated attacks</w:t>
      </w:r>
      <w:r w:rsidRPr="00174AFC">
        <w:rPr>
          <w:szCs w:val="22"/>
        </w:rPr>
        <w:t>, which are critical in real-world cybersecurity.</w:t>
      </w:r>
    </w:p>
    <w:p w14:paraId="5817B850" w14:textId="643D274D" w:rsidR="00174AFC" w:rsidRPr="00467E89" w:rsidRDefault="00174AFC" w:rsidP="00C73F34">
      <w:pPr>
        <w:rPr>
          <w:szCs w:val="22"/>
        </w:rPr>
      </w:pPr>
      <w:r w:rsidRPr="00C74596">
        <w:rPr>
          <w:b/>
          <w:bCs/>
          <w:sz w:val="32"/>
          <w:szCs w:val="32"/>
        </w:rPr>
        <w:t>● Efficiency &amp; Scalability</w:t>
      </w:r>
    </w:p>
    <w:p w14:paraId="39478986" w14:textId="0A2920C7" w:rsidR="00C74596" w:rsidRDefault="00467E89" w:rsidP="00C73F34">
      <w:pPr>
        <w:rPr>
          <w:szCs w:val="22"/>
        </w:rPr>
      </w:pPr>
      <w:r w:rsidRPr="00467E89">
        <w:rPr>
          <w:szCs w:val="22"/>
        </w:rPr>
        <w:t xml:space="preserve">Compared to deep learning models such as </w:t>
      </w:r>
      <w:r w:rsidRPr="00467E89">
        <w:rPr>
          <w:b/>
          <w:bCs/>
          <w:szCs w:val="22"/>
        </w:rPr>
        <w:t>LSTM or CNN</w:t>
      </w:r>
      <w:r w:rsidRPr="00467E89">
        <w:rPr>
          <w:szCs w:val="22"/>
        </w:rPr>
        <w:t xml:space="preserve">, XGBoost offers </w:t>
      </w:r>
      <w:r w:rsidRPr="00467E89">
        <w:rPr>
          <w:b/>
          <w:bCs/>
          <w:szCs w:val="22"/>
        </w:rPr>
        <w:t>much faster inference</w:t>
      </w:r>
      <w:r w:rsidRPr="00467E89">
        <w:rPr>
          <w:szCs w:val="22"/>
        </w:rPr>
        <w:t xml:space="preserve">, making it well-suited for </w:t>
      </w:r>
      <w:r w:rsidRPr="00467E89">
        <w:rPr>
          <w:b/>
          <w:bCs/>
          <w:szCs w:val="22"/>
        </w:rPr>
        <w:t>real-time or near-real-time dashboards</w:t>
      </w:r>
      <w:r w:rsidRPr="00467E89">
        <w:rPr>
          <w:szCs w:val="22"/>
        </w:rPr>
        <w:t xml:space="preserve">. It supports </w:t>
      </w:r>
      <w:r w:rsidRPr="00467E89">
        <w:rPr>
          <w:b/>
          <w:bCs/>
          <w:szCs w:val="22"/>
        </w:rPr>
        <w:t>parallel processing, GPU acceleration, and model quantization</w:t>
      </w:r>
      <w:r w:rsidRPr="00467E89">
        <w:rPr>
          <w:szCs w:val="22"/>
        </w:rPr>
        <w:t>, allowing it to scale efficiently for high-volume streaming data. This makes XGBoost practical for both centralized systems and edge-based deployments.</w:t>
      </w:r>
    </w:p>
    <w:p w14:paraId="34E54E5D" w14:textId="13AC85F5" w:rsidR="00467E89" w:rsidRDefault="00405A36" w:rsidP="00C73F34">
      <w:pPr>
        <w:rPr>
          <w:b/>
          <w:bCs/>
          <w:sz w:val="32"/>
          <w:szCs w:val="32"/>
        </w:rPr>
      </w:pPr>
      <w:r w:rsidRPr="00405A36">
        <w:rPr>
          <w:b/>
          <w:bCs/>
          <w:sz w:val="32"/>
          <w:szCs w:val="32"/>
        </w:rPr>
        <w:t>● Interpretability &amp; Explainability</w:t>
      </w:r>
    </w:p>
    <w:p w14:paraId="64DF8ADC" w14:textId="3EA8C8F4" w:rsidR="00405A36" w:rsidRDefault="00942DEB" w:rsidP="00C73F34">
      <w:pPr>
        <w:rPr>
          <w:szCs w:val="22"/>
        </w:rPr>
      </w:pPr>
      <w:r w:rsidRPr="00942DEB">
        <w:rPr>
          <w:szCs w:val="22"/>
        </w:rPr>
        <w:t xml:space="preserve">Interpretability is crucial for an interactive dashboard. XGBoost provides </w:t>
      </w:r>
      <w:r w:rsidRPr="00942DEB">
        <w:rPr>
          <w:b/>
          <w:bCs/>
          <w:szCs w:val="22"/>
        </w:rPr>
        <w:t>built-in feature importance scores</w:t>
      </w:r>
      <w:r w:rsidRPr="00942DEB">
        <w:rPr>
          <w:szCs w:val="22"/>
        </w:rPr>
        <w:t xml:space="preserve"> and integrates seamlessly with </w:t>
      </w:r>
      <w:r w:rsidRPr="00942DEB">
        <w:rPr>
          <w:b/>
          <w:bCs/>
          <w:szCs w:val="22"/>
        </w:rPr>
        <w:t>SHAP explanations</w:t>
      </w:r>
      <w:r w:rsidRPr="00942DEB">
        <w:rPr>
          <w:szCs w:val="22"/>
        </w:rPr>
        <w:t xml:space="preserve">. This allows the system to clearly explain </w:t>
      </w:r>
      <w:r w:rsidRPr="00942DEB">
        <w:rPr>
          <w:i/>
          <w:iCs/>
          <w:szCs w:val="22"/>
        </w:rPr>
        <w:t>why</w:t>
      </w:r>
      <w:r w:rsidRPr="00942DEB">
        <w:rPr>
          <w:szCs w:val="22"/>
        </w:rPr>
        <w:t xml:space="preserve"> a threat score is high</w:t>
      </w:r>
      <w:r>
        <w:rPr>
          <w:szCs w:val="22"/>
        </w:rPr>
        <w:t>.</w:t>
      </w:r>
    </w:p>
    <w:p w14:paraId="59E4745E" w14:textId="14E58E26" w:rsidR="00942DEB" w:rsidRDefault="008874CF" w:rsidP="00C73F34">
      <w:pPr>
        <w:rPr>
          <w:b/>
          <w:bCs/>
          <w:sz w:val="32"/>
          <w:szCs w:val="32"/>
        </w:rPr>
      </w:pPr>
      <w:r w:rsidRPr="008874CF">
        <w:rPr>
          <w:b/>
          <w:bCs/>
          <w:sz w:val="32"/>
          <w:szCs w:val="32"/>
        </w:rPr>
        <w:t>● Handling Cybersecurity-Specific Challenges</w:t>
      </w:r>
    </w:p>
    <w:p w14:paraId="286DD143" w14:textId="77777777" w:rsidR="00026EC6" w:rsidRDefault="00026EC6" w:rsidP="00026EC6">
      <w:pPr>
        <w:rPr>
          <w:szCs w:val="22"/>
        </w:rPr>
      </w:pPr>
      <w:r w:rsidRPr="00026EC6">
        <w:rPr>
          <w:szCs w:val="22"/>
        </w:rPr>
        <w:t xml:space="preserve">Cybersecurity data is typically </w:t>
      </w:r>
      <w:r w:rsidRPr="00026EC6">
        <w:rPr>
          <w:b/>
          <w:bCs/>
          <w:szCs w:val="22"/>
        </w:rPr>
        <w:t>highly imbalanced</w:t>
      </w:r>
      <w:r w:rsidRPr="00026EC6">
        <w:rPr>
          <w:szCs w:val="22"/>
        </w:rPr>
        <w:t xml:space="preserve">, noisy, and incomplete. XGBoost handles these challenges effectively using parameters such as </w:t>
      </w:r>
      <w:r w:rsidRPr="00026EC6">
        <w:rPr>
          <w:b/>
          <w:bCs/>
          <w:szCs w:val="22"/>
        </w:rPr>
        <w:t>scale_pos_weight</w:t>
      </w:r>
      <w:r w:rsidRPr="00026EC6">
        <w:rPr>
          <w:szCs w:val="22"/>
        </w:rPr>
        <w:t xml:space="preserve"> for imbalance and native support for </w:t>
      </w:r>
      <w:r w:rsidRPr="00026EC6">
        <w:rPr>
          <w:b/>
          <w:bCs/>
          <w:szCs w:val="22"/>
        </w:rPr>
        <w:t>missing values</w:t>
      </w:r>
      <w:r w:rsidRPr="00026EC6">
        <w:rPr>
          <w:szCs w:val="22"/>
        </w:rPr>
        <w:t xml:space="preserve">. It also works well with </w:t>
      </w:r>
      <w:r w:rsidRPr="00026EC6">
        <w:rPr>
          <w:b/>
          <w:bCs/>
          <w:szCs w:val="22"/>
        </w:rPr>
        <w:t>categorical and tabular features</w:t>
      </w:r>
      <w:r w:rsidRPr="00026EC6">
        <w:rPr>
          <w:szCs w:val="22"/>
        </w:rPr>
        <w:t xml:space="preserve">, making it reliable across use cases like </w:t>
      </w:r>
      <w:r w:rsidRPr="00026EC6">
        <w:rPr>
          <w:b/>
          <w:bCs/>
          <w:szCs w:val="22"/>
        </w:rPr>
        <w:t>intrusion detection, botnet identification, IoT threat analysis, and risk prediction</w:t>
      </w:r>
      <w:r w:rsidRPr="00026EC6">
        <w:rPr>
          <w:szCs w:val="22"/>
        </w:rPr>
        <w:t>.</w:t>
      </w:r>
    </w:p>
    <w:p w14:paraId="1CA8D540" w14:textId="7F956A7B" w:rsidR="00026EC6" w:rsidRDefault="00DF261D" w:rsidP="00026EC6">
      <w:pPr>
        <w:rPr>
          <w:b/>
          <w:bCs/>
          <w:sz w:val="32"/>
          <w:szCs w:val="32"/>
        </w:rPr>
      </w:pPr>
      <w:r w:rsidRPr="00DF261D">
        <w:rPr>
          <w:b/>
          <w:bCs/>
          <w:sz w:val="32"/>
          <w:szCs w:val="32"/>
        </w:rPr>
        <w:t>Overview and Primary Uses in Cybersecurity (Short Version)</w:t>
      </w:r>
    </w:p>
    <w:p w14:paraId="11B4B1DC" w14:textId="77777777" w:rsidR="007E465E" w:rsidRPr="007E465E" w:rsidRDefault="007E465E" w:rsidP="007E465E">
      <w:pPr>
        <w:rPr>
          <w:szCs w:val="22"/>
        </w:rPr>
      </w:pPr>
      <w:r w:rsidRPr="007E465E">
        <w:rPr>
          <w:szCs w:val="22"/>
        </w:rPr>
        <w:t>XGBoost is a fast and optimized gradient boosting algorithm that builds decision trees sequentially to improve prediction accuracy while controlling overfitting. It is widely used in cybersecurity because it works very well with tabular network data and imbalanced attack datasets.</w:t>
      </w:r>
    </w:p>
    <w:p w14:paraId="5C1801EA" w14:textId="77777777" w:rsidR="007E465E" w:rsidRPr="007E465E" w:rsidRDefault="007E465E" w:rsidP="007E465E">
      <w:pPr>
        <w:rPr>
          <w:szCs w:val="22"/>
        </w:rPr>
      </w:pPr>
      <w:r w:rsidRPr="007E465E">
        <w:rPr>
          <w:szCs w:val="22"/>
        </w:rPr>
        <w:lastRenderedPageBreak/>
        <w:t>In cybersecurity, XGBoost is used for intrusion and anomaly detection, multi-class attack classification (such as DDoS, phishing, and malware), threat forecasting based on historical patterns, and risk quantification. It is also effective for IoT and botnet detection, especially when combined with imbalance-handling techniques like SMOTE.</w:t>
      </w:r>
    </w:p>
    <w:p w14:paraId="200E424E" w14:textId="77777777" w:rsidR="007E465E" w:rsidRDefault="007E465E" w:rsidP="007E465E">
      <w:pPr>
        <w:rPr>
          <w:szCs w:val="22"/>
        </w:rPr>
      </w:pPr>
      <w:r w:rsidRPr="007E465E">
        <w:rPr>
          <w:szCs w:val="22"/>
        </w:rPr>
        <w:t>In the interactive dashboard, XGBoost analyzes features such as packet count, flow duration, and protocol type to generate threat probabilities or risk scores. These outputs drive visualizations like predictive timelines, heatmaps, and prioritized alert lists, enabling quick and informed security decisions.</w:t>
      </w:r>
    </w:p>
    <w:p w14:paraId="061E1929" w14:textId="081E2F31" w:rsidR="005628C8" w:rsidRDefault="00EB1941" w:rsidP="007E465E">
      <w:pPr>
        <w:rPr>
          <w:szCs w:val="22"/>
        </w:rPr>
      </w:pPr>
      <w:r w:rsidRPr="00EB1941">
        <w:rPr>
          <w:b/>
          <w:bCs/>
          <w:sz w:val="32"/>
          <w:szCs w:val="32"/>
        </w:rPr>
        <w:t>Conclusion</w:t>
      </w:r>
    </w:p>
    <w:p w14:paraId="17DF0854" w14:textId="42D396D1" w:rsidR="001B43AB" w:rsidRPr="001B43AB" w:rsidRDefault="001B43AB" w:rsidP="001B43AB">
      <w:pPr>
        <w:pStyle w:val="ListParagraph"/>
        <w:numPr>
          <w:ilvl w:val="0"/>
          <w:numId w:val="7"/>
        </w:numPr>
        <w:rPr>
          <w:szCs w:val="22"/>
        </w:rPr>
      </w:pPr>
      <w:r w:rsidRPr="001B43AB">
        <w:rPr>
          <w:szCs w:val="22"/>
        </w:rPr>
        <w:t>XGBoost is the most suitable model for the Interactive Cyber Threat Visualization Dashboard.</w:t>
      </w:r>
    </w:p>
    <w:p w14:paraId="624F29E6" w14:textId="5A226576" w:rsidR="001B43AB" w:rsidRPr="001B43AB" w:rsidRDefault="001B43AB" w:rsidP="001B43AB">
      <w:pPr>
        <w:pStyle w:val="ListParagraph"/>
        <w:numPr>
          <w:ilvl w:val="0"/>
          <w:numId w:val="7"/>
        </w:numPr>
        <w:rPr>
          <w:szCs w:val="22"/>
        </w:rPr>
      </w:pPr>
      <w:r w:rsidRPr="001B43AB">
        <w:rPr>
          <w:szCs w:val="22"/>
        </w:rPr>
        <w:t xml:space="preserve">It consistently achieves </w:t>
      </w:r>
      <w:r w:rsidRPr="001B43AB">
        <w:rPr>
          <w:b/>
          <w:bCs/>
          <w:szCs w:val="22"/>
        </w:rPr>
        <w:t>99%+ accuracy</w:t>
      </w:r>
      <w:r w:rsidRPr="001B43AB">
        <w:rPr>
          <w:szCs w:val="22"/>
        </w:rPr>
        <w:t xml:space="preserve"> on major cybersecurity benchmarks.</w:t>
      </w:r>
    </w:p>
    <w:p w14:paraId="12073CEA" w14:textId="1A451153" w:rsidR="001B43AB" w:rsidRPr="001B43AB" w:rsidRDefault="001B43AB" w:rsidP="001B43AB">
      <w:pPr>
        <w:pStyle w:val="ListParagraph"/>
        <w:numPr>
          <w:ilvl w:val="0"/>
          <w:numId w:val="7"/>
        </w:numPr>
        <w:rPr>
          <w:szCs w:val="22"/>
        </w:rPr>
      </w:pPr>
      <w:r w:rsidRPr="001B43AB">
        <w:rPr>
          <w:szCs w:val="22"/>
        </w:rPr>
        <w:t xml:space="preserve">Offers an excellent balance of </w:t>
      </w:r>
      <w:r w:rsidRPr="001B43AB">
        <w:rPr>
          <w:b/>
          <w:bCs/>
          <w:szCs w:val="22"/>
        </w:rPr>
        <w:t>accuracy, speed, and interpretability</w:t>
      </w:r>
      <w:r w:rsidRPr="001B43AB">
        <w:rPr>
          <w:szCs w:val="22"/>
        </w:rPr>
        <w:t>.</w:t>
      </w:r>
    </w:p>
    <w:p w14:paraId="3AB8A71D" w14:textId="283A1668" w:rsidR="001B43AB" w:rsidRDefault="001B43AB" w:rsidP="001B43AB">
      <w:pPr>
        <w:pStyle w:val="ListParagraph"/>
        <w:numPr>
          <w:ilvl w:val="0"/>
          <w:numId w:val="7"/>
        </w:numPr>
        <w:rPr>
          <w:szCs w:val="22"/>
        </w:rPr>
      </w:pPr>
      <w:r w:rsidRPr="001B43AB">
        <w:rPr>
          <w:szCs w:val="22"/>
        </w:rPr>
        <w:t>Well-proven in real-world cybersecurity applications for threat prediction.</w:t>
      </w:r>
    </w:p>
    <w:p w14:paraId="06C12D47" w14:textId="1283685D" w:rsidR="001B43AB" w:rsidRDefault="005707AF" w:rsidP="001B43AB">
      <w:pPr>
        <w:rPr>
          <w:b/>
          <w:bCs/>
          <w:szCs w:val="22"/>
        </w:rPr>
      </w:pPr>
      <w:r w:rsidRPr="005707AF">
        <w:rPr>
          <w:b/>
          <w:bCs/>
          <w:szCs w:val="22"/>
        </w:rPr>
        <w:t>Recommendations</w:t>
      </w:r>
    </w:p>
    <w:p w14:paraId="55BA1D1B" w14:textId="266CE4D6" w:rsidR="00590A4E" w:rsidRPr="00590A4E" w:rsidRDefault="00590A4E" w:rsidP="00590A4E">
      <w:pPr>
        <w:pStyle w:val="ListParagraph"/>
        <w:numPr>
          <w:ilvl w:val="0"/>
          <w:numId w:val="7"/>
        </w:numPr>
        <w:rPr>
          <w:szCs w:val="22"/>
        </w:rPr>
      </w:pPr>
      <w:r w:rsidRPr="00590A4E">
        <w:rPr>
          <w:szCs w:val="22"/>
        </w:rPr>
        <w:t>Use SMOTE / PCA to handle class imbalance and reduce feature dimensions.</w:t>
      </w:r>
    </w:p>
    <w:p w14:paraId="5FFB844D" w14:textId="44DD5D86" w:rsidR="00590A4E" w:rsidRPr="00590A4E" w:rsidRDefault="00590A4E" w:rsidP="00590A4E">
      <w:pPr>
        <w:pStyle w:val="ListParagraph"/>
        <w:numPr>
          <w:ilvl w:val="0"/>
          <w:numId w:val="7"/>
        </w:numPr>
        <w:rPr>
          <w:szCs w:val="22"/>
        </w:rPr>
      </w:pPr>
      <w:r w:rsidRPr="00590A4E">
        <w:rPr>
          <w:szCs w:val="22"/>
        </w:rPr>
        <w:t>Integrate SHAP to explain predictions clearly in dashboard visuals.</w:t>
      </w:r>
    </w:p>
    <w:p w14:paraId="4F0F629A" w14:textId="7C5D67CC" w:rsidR="00590A4E" w:rsidRPr="00590A4E" w:rsidRDefault="00590A4E" w:rsidP="00590A4E">
      <w:pPr>
        <w:pStyle w:val="ListParagraph"/>
        <w:numPr>
          <w:ilvl w:val="0"/>
          <w:numId w:val="7"/>
        </w:numPr>
        <w:rPr>
          <w:szCs w:val="22"/>
        </w:rPr>
      </w:pPr>
      <w:r w:rsidRPr="00590A4E">
        <w:rPr>
          <w:szCs w:val="22"/>
        </w:rPr>
        <w:t>Evaluate quantized or lightweight versions of XGBoost for faster performance.</w:t>
      </w:r>
    </w:p>
    <w:p w14:paraId="1C46859D" w14:textId="7232E058" w:rsidR="00590A4E" w:rsidRDefault="00590A4E" w:rsidP="00A0670F">
      <w:pPr>
        <w:pStyle w:val="ListParagraph"/>
        <w:numPr>
          <w:ilvl w:val="0"/>
          <w:numId w:val="7"/>
        </w:numPr>
        <w:rPr>
          <w:szCs w:val="22"/>
        </w:rPr>
      </w:pPr>
      <w:r w:rsidRPr="00A0670F">
        <w:rPr>
          <w:szCs w:val="22"/>
        </w:rPr>
        <w:t>Compare results with Random Forest during prototyping for validation.</w:t>
      </w:r>
    </w:p>
    <w:p w14:paraId="2E98F37A" w14:textId="285E238E" w:rsidR="00A0670F" w:rsidRDefault="0036445B" w:rsidP="00A0670F">
      <w:pPr>
        <w:rPr>
          <w:b/>
          <w:bCs/>
          <w:szCs w:val="22"/>
        </w:rPr>
      </w:pPr>
      <w:r w:rsidRPr="0036445B">
        <w:rPr>
          <w:b/>
          <w:bCs/>
          <w:szCs w:val="22"/>
        </w:rPr>
        <w:t>Final Note</w:t>
      </w:r>
    </w:p>
    <w:p w14:paraId="1AAF458C" w14:textId="5D652AB1" w:rsidR="0036445B" w:rsidRPr="0036445B" w:rsidRDefault="0036445B" w:rsidP="00A0670F">
      <w:pPr>
        <w:rPr>
          <w:szCs w:val="22"/>
        </w:rPr>
      </w:pPr>
      <w:r w:rsidRPr="0036445B">
        <w:rPr>
          <w:szCs w:val="22"/>
        </w:rPr>
        <w:t xml:space="preserve">This model selection ensures </w:t>
      </w:r>
      <w:r w:rsidRPr="0036445B">
        <w:rPr>
          <w:b/>
          <w:bCs/>
          <w:szCs w:val="22"/>
        </w:rPr>
        <w:t>reliable, actionable, and real-time cyber threat insights</w:t>
      </w:r>
      <w:r w:rsidRPr="0036445B">
        <w:rPr>
          <w:szCs w:val="22"/>
        </w:rPr>
        <w:t xml:space="preserve"> for the dashboard.</w:t>
      </w:r>
    </w:p>
    <w:p w14:paraId="1FFB0724" w14:textId="0B0EC692" w:rsidR="005707AF" w:rsidRPr="005707AF" w:rsidRDefault="005707AF" w:rsidP="001B43AB">
      <w:pPr>
        <w:rPr>
          <w:b/>
          <w:bCs/>
          <w:szCs w:val="22"/>
        </w:rPr>
      </w:pPr>
    </w:p>
    <w:p w14:paraId="1E4F8289" w14:textId="77777777" w:rsidR="00EB1941" w:rsidRPr="007E465E" w:rsidRDefault="00EB1941" w:rsidP="007E465E">
      <w:pPr>
        <w:rPr>
          <w:szCs w:val="22"/>
        </w:rPr>
      </w:pPr>
    </w:p>
    <w:p w14:paraId="466FE862" w14:textId="77777777" w:rsidR="003B410A" w:rsidRPr="00026EC6" w:rsidRDefault="003B410A" w:rsidP="00026EC6">
      <w:pPr>
        <w:rPr>
          <w:szCs w:val="22"/>
        </w:rPr>
      </w:pPr>
    </w:p>
    <w:p w14:paraId="79D97544" w14:textId="77777777" w:rsidR="008874CF" w:rsidRPr="00026EC6" w:rsidRDefault="008874CF" w:rsidP="00C73F34">
      <w:pPr>
        <w:rPr>
          <w:szCs w:val="22"/>
        </w:rPr>
      </w:pPr>
    </w:p>
    <w:p w14:paraId="1E7778EF" w14:textId="77777777" w:rsidR="00C73F34" w:rsidRPr="00C73F34" w:rsidRDefault="00C73F34" w:rsidP="00C73F34">
      <w:pPr>
        <w:rPr>
          <w:szCs w:val="22"/>
        </w:rPr>
      </w:pPr>
    </w:p>
    <w:p w14:paraId="4585FF72" w14:textId="77777777" w:rsidR="00C73F34" w:rsidRPr="00C73F34" w:rsidRDefault="00C73F34">
      <w:pPr>
        <w:rPr>
          <w:szCs w:val="22"/>
          <w:lang w:val="en-US"/>
        </w:rPr>
      </w:pPr>
    </w:p>
    <w:sectPr w:rsidR="00C73F34" w:rsidRPr="00C73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43693"/>
    <w:multiLevelType w:val="hybridMultilevel"/>
    <w:tmpl w:val="B78E71D0"/>
    <w:lvl w:ilvl="0" w:tplc="F9E2E222">
      <w:numFmt w:val="bullet"/>
      <w:lvlText w:val=""/>
      <w:lvlJc w:val="left"/>
      <w:pPr>
        <w:ind w:left="1128" w:hanging="360"/>
      </w:pPr>
      <w:rPr>
        <w:rFonts w:ascii="Symbol" w:eastAsiaTheme="minorHAnsi" w:hAnsi="Symbol" w:cstheme="minorBidi" w:hint="default"/>
        <w:b/>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 w15:restartNumberingAfterBreak="0">
    <w:nsid w:val="237B6991"/>
    <w:multiLevelType w:val="multilevel"/>
    <w:tmpl w:val="7B3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D2A00"/>
    <w:multiLevelType w:val="hybridMultilevel"/>
    <w:tmpl w:val="DB5C084E"/>
    <w:lvl w:ilvl="0" w:tplc="2C5C2912">
      <w:numFmt w:val="bullet"/>
      <w:lvlText w:val=""/>
      <w:lvlJc w:val="left"/>
      <w:pPr>
        <w:ind w:left="768" w:hanging="360"/>
      </w:pPr>
      <w:rPr>
        <w:rFonts w:ascii="Symbol" w:eastAsiaTheme="minorHAnsi" w:hAnsi="Symbol" w:cstheme="minorBidi" w:hint="default"/>
        <w:b/>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 w15:restartNumberingAfterBreak="0">
    <w:nsid w:val="38A43C6E"/>
    <w:multiLevelType w:val="hybridMultilevel"/>
    <w:tmpl w:val="03F646A8"/>
    <w:lvl w:ilvl="0" w:tplc="2C948634">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7A2589"/>
    <w:multiLevelType w:val="hybridMultilevel"/>
    <w:tmpl w:val="DD5246E8"/>
    <w:lvl w:ilvl="0" w:tplc="C966FBE4">
      <w:numFmt w:val="bullet"/>
      <w:lvlText w:val=""/>
      <w:lvlJc w:val="left"/>
      <w:pPr>
        <w:ind w:left="408" w:hanging="360"/>
      </w:pPr>
      <w:rPr>
        <w:rFonts w:ascii="Symbol" w:eastAsiaTheme="minorHAnsi" w:hAnsi="Symbol" w:cstheme="minorBidi" w:hint="default"/>
        <w:b/>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5" w15:restartNumberingAfterBreak="0">
    <w:nsid w:val="48D020C2"/>
    <w:multiLevelType w:val="hybridMultilevel"/>
    <w:tmpl w:val="2A12442E"/>
    <w:lvl w:ilvl="0" w:tplc="5258500A">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DB3055"/>
    <w:multiLevelType w:val="hybridMultilevel"/>
    <w:tmpl w:val="F94429B6"/>
    <w:lvl w:ilvl="0" w:tplc="EA92A434">
      <w:start w:val="19"/>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6167BA"/>
    <w:multiLevelType w:val="multilevel"/>
    <w:tmpl w:val="0C64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8494A"/>
    <w:multiLevelType w:val="hybridMultilevel"/>
    <w:tmpl w:val="81F0663E"/>
    <w:lvl w:ilvl="0" w:tplc="E89AE826">
      <w:numFmt w:val="bullet"/>
      <w:lvlText w:val=""/>
      <w:lvlJc w:val="left"/>
      <w:pPr>
        <w:ind w:left="408" w:hanging="360"/>
      </w:pPr>
      <w:rPr>
        <w:rFonts w:ascii="Symbol" w:eastAsiaTheme="minorHAnsi" w:hAnsi="Symbol"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270353609">
    <w:abstractNumId w:val="8"/>
  </w:num>
  <w:num w:numId="2" w16cid:durableId="1063530651">
    <w:abstractNumId w:val="4"/>
  </w:num>
  <w:num w:numId="3" w16cid:durableId="5374809">
    <w:abstractNumId w:val="2"/>
  </w:num>
  <w:num w:numId="4" w16cid:durableId="1302072596">
    <w:abstractNumId w:val="0"/>
  </w:num>
  <w:num w:numId="5" w16cid:durableId="1286086030">
    <w:abstractNumId w:val="3"/>
  </w:num>
  <w:num w:numId="6" w16cid:durableId="1264805445">
    <w:abstractNumId w:val="5"/>
  </w:num>
  <w:num w:numId="7" w16cid:durableId="898323424">
    <w:abstractNumId w:val="6"/>
  </w:num>
  <w:num w:numId="8" w16cid:durableId="55009297">
    <w:abstractNumId w:val="7"/>
  </w:num>
  <w:num w:numId="9" w16cid:durableId="1206409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F34"/>
    <w:rsid w:val="00026EC6"/>
    <w:rsid w:val="000277E9"/>
    <w:rsid w:val="00050C62"/>
    <w:rsid w:val="000A6A5E"/>
    <w:rsid w:val="000C7A21"/>
    <w:rsid w:val="00103636"/>
    <w:rsid w:val="00140AC3"/>
    <w:rsid w:val="00174AFC"/>
    <w:rsid w:val="001769AF"/>
    <w:rsid w:val="001908F5"/>
    <w:rsid w:val="0019315D"/>
    <w:rsid w:val="001B43AB"/>
    <w:rsid w:val="001B4FBC"/>
    <w:rsid w:val="001C2EF1"/>
    <w:rsid w:val="001E6D33"/>
    <w:rsid w:val="002127BE"/>
    <w:rsid w:val="00282695"/>
    <w:rsid w:val="002A5023"/>
    <w:rsid w:val="002D21B0"/>
    <w:rsid w:val="002E08D8"/>
    <w:rsid w:val="00307889"/>
    <w:rsid w:val="00352CBE"/>
    <w:rsid w:val="00354393"/>
    <w:rsid w:val="00363A06"/>
    <w:rsid w:val="0036445B"/>
    <w:rsid w:val="003744FB"/>
    <w:rsid w:val="003B1F40"/>
    <w:rsid w:val="003B410A"/>
    <w:rsid w:val="003D6F6C"/>
    <w:rsid w:val="003F0ABA"/>
    <w:rsid w:val="003F12C6"/>
    <w:rsid w:val="00405A36"/>
    <w:rsid w:val="00407E3C"/>
    <w:rsid w:val="00436A3A"/>
    <w:rsid w:val="00465D9C"/>
    <w:rsid w:val="00467E89"/>
    <w:rsid w:val="0048248C"/>
    <w:rsid w:val="004A5EA3"/>
    <w:rsid w:val="004C4764"/>
    <w:rsid w:val="004F20F3"/>
    <w:rsid w:val="005064F4"/>
    <w:rsid w:val="00514237"/>
    <w:rsid w:val="00515038"/>
    <w:rsid w:val="005628C8"/>
    <w:rsid w:val="00563E68"/>
    <w:rsid w:val="005707AF"/>
    <w:rsid w:val="00590A4E"/>
    <w:rsid w:val="005C25AF"/>
    <w:rsid w:val="005C7436"/>
    <w:rsid w:val="005D38AB"/>
    <w:rsid w:val="006B3981"/>
    <w:rsid w:val="006B5D40"/>
    <w:rsid w:val="006C2CA1"/>
    <w:rsid w:val="006F081D"/>
    <w:rsid w:val="007E465E"/>
    <w:rsid w:val="00811E13"/>
    <w:rsid w:val="00872681"/>
    <w:rsid w:val="0088407F"/>
    <w:rsid w:val="008874CF"/>
    <w:rsid w:val="008976AD"/>
    <w:rsid w:val="008A6404"/>
    <w:rsid w:val="008F318C"/>
    <w:rsid w:val="008F4342"/>
    <w:rsid w:val="0091093B"/>
    <w:rsid w:val="00921B98"/>
    <w:rsid w:val="00942DEB"/>
    <w:rsid w:val="00960288"/>
    <w:rsid w:val="00A0670F"/>
    <w:rsid w:val="00A163BE"/>
    <w:rsid w:val="00A82773"/>
    <w:rsid w:val="00A86A5D"/>
    <w:rsid w:val="00A90828"/>
    <w:rsid w:val="00B42932"/>
    <w:rsid w:val="00BA18E0"/>
    <w:rsid w:val="00BD4376"/>
    <w:rsid w:val="00BE6751"/>
    <w:rsid w:val="00C73F34"/>
    <w:rsid w:val="00C74596"/>
    <w:rsid w:val="00CA2FD6"/>
    <w:rsid w:val="00CE4701"/>
    <w:rsid w:val="00D015FC"/>
    <w:rsid w:val="00D12FA2"/>
    <w:rsid w:val="00D8644F"/>
    <w:rsid w:val="00DB472D"/>
    <w:rsid w:val="00DE477C"/>
    <w:rsid w:val="00DF261D"/>
    <w:rsid w:val="00E5540A"/>
    <w:rsid w:val="00EA6191"/>
    <w:rsid w:val="00EB18B2"/>
    <w:rsid w:val="00EB1941"/>
    <w:rsid w:val="00EB7B83"/>
    <w:rsid w:val="00EC091B"/>
    <w:rsid w:val="00F11C71"/>
    <w:rsid w:val="00F308A4"/>
    <w:rsid w:val="00F864CC"/>
    <w:rsid w:val="00F97732"/>
    <w:rsid w:val="00FD32B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466B"/>
  <w15:chartTrackingRefBased/>
  <w15:docId w15:val="{BF94110C-3278-4B98-9D5E-482A90D6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F3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C73F3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C73F3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73F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F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F3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C73F3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C73F3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73F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F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F34"/>
    <w:rPr>
      <w:rFonts w:eastAsiaTheme="majorEastAsia" w:cstheme="majorBidi"/>
      <w:color w:val="272727" w:themeColor="text1" w:themeTint="D8"/>
    </w:rPr>
  </w:style>
  <w:style w:type="paragraph" w:styleId="Title">
    <w:name w:val="Title"/>
    <w:basedOn w:val="Normal"/>
    <w:next w:val="Normal"/>
    <w:link w:val="TitleChar"/>
    <w:uiPriority w:val="10"/>
    <w:qFormat/>
    <w:rsid w:val="00C73F3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3F3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3F3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3F3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3F34"/>
    <w:pPr>
      <w:spacing w:before="160"/>
      <w:jc w:val="center"/>
    </w:pPr>
    <w:rPr>
      <w:i/>
      <w:iCs/>
      <w:color w:val="404040" w:themeColor="text1" w:themeTint="BF"/>
    </w:rPr>
  </w:style>
  <w:style w:type="character" w:customStyle="1" w:styleId="QuoteChar">
    <w:name w:val="Quote Char"/>
    <w:basedOn w:val="DefaultParagraphFont"/>
    <w:link w:val="Quote"/>
    <w:uiPriority w:val="29"/>
    <w:rsid w:val="00C73F34"/>
    <w:rPr>
      <w:i/>
      <w:iCs/>
      <w:color w:val="404040" w:themeColor="text1" w:themeTint="BF"/>
    </w:rPr>
  </w:style>
  <w:style w:type="paragraph" w:styleId="ListParagraph">
    <w:name w:val="List Paragraph"/>
    <w:basedOn w:val="Normal"/>
    <w:uiPriority w:val="34"/>
    <w:qFormat/>
    <w:rsid w:val="00C73F34"/>
    <w:pPr>
      <w:ind w:left="720"/>
      <w:contextualSpacing/>
    </w:pPr>
  </w:style>
  <w:style w:type="character" w:styleId="IntenseEmphasis">
    <w:name w:val="Intense Emphasis"/>
    <w:basedOn w:val="DefaultParagraphFont"/>
    <w:uiPriority w:val="21"/>
    <w:qFormat/>
    <w:rsid w:val="00C73F34"/>
    <w:rPr>
      <w:i/>
      <w:iCs/>
      <w:color w:val="2F5496" w:themeColor="accent1" w:themeShade="BF"/>
    </w:rPr>
  </w:style>
  <w:style w:type="paragraph" w:styleId="IntenseQuote">
    <w:name w:val="Intense Quote"/>
    <w:basedOn w:val="Normal"/>
    <w:next w:val="Normal"/>
    <w:link w:val="IntenseQuoteChar"/>
    <w:uiPriority w:val="30"/>
    <w:qFormat/>
    <w:rsid w:val="00C73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F34"/>
    <w:rPr>
      <w:i/>
      <w:iCs/>
      <w:color w:val="2F5496" w:themeColor="accent1" w:themeShade="BF"/>
    </w:rPr>
  </w:style>
  <w:style w:type="character" w:styleId="IntenseReference">
    <w:name w:val="Intense Reference"/>
    <w:basedOn w:val="DefaultParagraphFont"/>
    <w:uiPriority w:val="32"/>
    <w:qFormat/>
    <w:rsid w:val="00C73F34"/>
    <w:rPr>
      <w:b/>
      <w:bCs/>
      <w:smallCaps/>
      <w:color w:val="2F5496" w:themeColor="accent1" w:themeShade="BF"/>
      <w:spacing w:val="5"/>
    </w:rPr>
  </w:style>
  <w:style w:type="table" w:styleId="TableGrid">
    <w:name w:val="Table Grid"/>
    <w:basedOn w:val="TableNormal"/>
    <w:uiPriority w:val="39"/>
    <w:rsid w:val="001C2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1980</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Sagala Sandhya</dc:creator>
  <cp:keywords/>
  <dc:description/>
  <cp:lastModifiedBy>Sagala Sandhya</cp:lastModifiedBy>
  <cp:revision>2</cp:revision>
  <dcterms:created xsi:type="dcterms:W3CDTF">2026-02-09T03:50:00Z</dcterms:created>
  <dcterms:modified xsi:type="dcterms:W3CDTF">2026-02-09T03:50:00Z</dcterms:modified>
</cp:coreProperties>
</file>