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48"/>
        <w:ind w:left="0" w:right="0"/>
      </w:pPr>
    </w:p>
    <w:p>
      <w:pPr>
        <w:autoSpaceDN w:val="0"/>
        <w:autoSpaceDE w:val="0"/>
        <w:widowControl/>
        <w:spacing w:line="364" w:lineRule="exact" w:before="0" w:after="0"/>
        <w:ind w:left="288" w:right="288" w:firstLine="0"/>
        <w:jc w:val="center"/>
      </w:pPr>
      <w:r>
        <w:rPr>
          <w:w w:val="98.99999499320984"/>
          <w:rFonts w:ascii="" w:hAnsi="" w:eastAsia=""/>
          <w:b/>
          <w:i w:val="0"/>
          <w:color w:val="000000"/>
          <w:sz w:val="32"/>
        </w:rPr>
        <w:t xml:space="preserve">SARVAJANIK UNIVERSITY </w:t>
      </w:r>
      <w:r>
        <w:br/>
      </w:r>
      <w:r>
        <w:rPr>
          <w:w w:val="98.99999499320984"/>
          <w:rFonts w:ascii="" w:hAnsi="" w:eastAsia=""/>
          <w:b/>
          <w:i w:val="0"/>
          <w:color w:val="ED7D31"/>
          <w:sz w:val="32"/>
        </w:rPr>
        <w:t xml:space="preserve">FACULTY OF SCIENCE </w:t>
      </w:r>
      <w:r>
        <w:br/>
      </w:r>
      <w:r>
        <w:rPr>
          <w:w w:val="98.99999499320984"/>
          <w:rFonts w:ascii="" w:hAnsi="" w:eastAsia=""/>
          <w:b/>
          <w:i w:val="0"/>
          <w:color w:val="ED7D31"/>
          <w:sz w:val="32"/>
        </w:rPr>
        <w:t xml:space="preserve">Shree Ramkrishna Institute of Computer Education &amp; Appled </w:t>
      </w:r>
      <w:r>
        <w:rPr>
          <w:w w:val="98.99999499320984"/>
          <w:rFonts w:ascii="" w:hAnsi="" w:eastAsia=""/>
          <w:b/>
          <w:i w:val="0"/>
          <w:color w:val="ED7D31"/>
          <w:sz w:val="32"/>
        </w:rPr>
        <w:t xml:space="preserve">Sciences, Surat </w:t>
      </w:r>
    </w:p>
    <w:p>
      <w:pPr>
        <w:autoSpaceDN w:val="0"/>
        <w:autoSpaceDE w:val="0"/>
        <w:widowControl/>
        <w:spacing w:line="350" w:lineRule="exact" w:before="384" w:after="258"/>
        <w:ind w:left="0" w:right="0" w:firstLine="0"/>
        <w:jc w:val="center"/>
      </w:pPr>
      <w:r>
        <w:rPr>
          <w:w w:val="98.99999499320984"/>
          <w:rFonts w:ascii="" w:hAnsi="" w:eastAsia=""/>
          <w:b/>
          <w:i w:val="0"/>
          <w:color w:val="000000"/>
          <w:sz w:val="32"/>
        </w:rPr>
        <w:t xml:space="preserve">Titles of Papers in Syllabus of M.Sc. Biotechnology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350"/>
        <w:gridCol w:w="2350"/>
        <w:gridCol w:w="2350"/>
        <w:gridCol w:w="2350"/>
      </w:tblGrid>
      <w:tr>
        <w:trPr>
          <w:trHeight w:hRule="exact" w:val="770"/>
        </w:trPr>
        <w:tc>
          <w:tcPr>
            <w:tcW w:type="dxa" w:w="9368"/>
            <w:gridSpan w:val="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48" w:after="0"/>
              <w:ind w:left="96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 xml:space="preserve">Semester-2 </w:t>
            </w:r>
          </w:p>
        </w:tc>
      </w:tr>
      <w:tr>
        <w:trPr>
          <w:trHeight w:hRule="exact" w:val="1084"/>
        </w:trPr>
        <w:tc>
          <w:tcPr>
            <w:tcW w:type="dxa" w:w="68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40" w:after="0"/>
              <w:ind w:left="96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 xml:space="preserve">Sr. </w:t>
            </w:r>
          </w:p>
          <w:p>
            <w:pPr>
              <w:autoSpaceDN w:val="0"/>
              <w:autoSpaceDE w:val="0"/>
              <w:widowControl/>
              <w:spacing w:line="266" w:lineRule="exact" w:before="56" w:after="0"/>
              <w:ind w:left="0" w:right="0" w:firstLine="0"/>
              <w:jc w:val="center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 xml:space="preserve">No. </w:t>
            </w:r>
          </w:p>
        </w:tc>
        <w:tc>
          <w:tcPr>
            <w:tcW w:type="dxa" w:w="2056"/>
            <w:tcBorders>
              <w:start w:sz="4.0" w:val="single" w:color="#000000"/>
              <w:top w:sz="4.0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40" w:after="0"/>
              <w:ind w:left="98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 xml:space="preserve">Paper Type </w:t>
            </w:r>
          </w:p>
        </w:tc>
        <w:tc>
          <w:tcPr>
            <w:tcW w:type="dxa" w:w="17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40" w:after="0"/>
              <w:ind w:left="96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 xml:space="preserve">Paper Code </w:t>
            </w:r>
          </w:p>
        </w:tc>
        <w:tc>
          <w:tcPr>
            <w:tcW w:type="dxa" w:w="486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40" w:after="0"/>
              <w:ind w:left="0" w:right="0" w:firstLine="0"/>
              <w:jc w:val="center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 xml:space="preserve">Title of Paper </w:t>
            </w:r>
          </w:p>
        </w:tc>
      </w:tr>
      <w:tr>
        <w:trPr>
          <w:trHeight w:hRule="exact" w:val="960"/>
        </w:trPr>
        <w:tc>
          <w:tcPr>
            <w:tcW w:type="dxa" w:w="684"/>
            <w:vMerge w:val="restart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44" w:after="0"/>
              <w:ind w:left="9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1. </w:t>
            </w:r>
          </w:p>
        </w:tc>
        <w:tc>
          <w:tcPr>
            <w:tcW w:type="dxa" w:w="2056"/>
            <w:vMerge w:val="restart"/>
            <w:tcBorders>
              <w:start w:sz="4.0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288" w:after="0"/>
              <w:ind w:left="98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Discipline Specific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Core Course </w:t>
            </w:r>
          </w:p>
        </w:tc>
        <w:tc>
          <w:tcPr>
            <w:tcW w:type="dxa" w:w="1766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44" w:after="0"/>
              <w:ind w:left="9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DSC-3 </w:t>
            </w:r>
          </w:p>
        </w:tc>
        <w:tc>
          <w:tcPr>
            <w:tcW w:type="dxa" w:w="4862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44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Agriculture Biotechnology </w:t>
            </w:r>
          </w:p>
        </w:tc>
      </w:tr>
      <w:tr>
        <w:trPr>
          <w:trHeight w:hRule="exact" w:val="960"/>
        </w:trPr>
        <w:tc>
          <w:tcPr>
            <w:tcW w:type="dxa" w:w="2350"/>
            <w:vMerge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</w:tcPr>
          <w:p/>
        </w:tc>
        <w:tc>
          <w:tcPr>
            <w:tcW w:type="dxa" w:w="2350"/>
            <w:vMerge/>
            <w:tcBorders>
              <w:start w:sz="4.0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</w:tcPr>
          <w:p/>
        </w:tc>
        <w:tc>
          <w:tcPr>
            <w:tcW w:type="dxa" w:w="1766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44" w:after="0"/>
              <w:ind w:left="9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DSC-4 </w:t>
            </w:r>
          </w:p>
        </w:tc>
        <w:tc>
          <w:tcPr>
            <w:tcW w:type="dxa" w:w="4862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44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Aquaculture Technology </w:t>
            </w:r>
          </w:p>
        </w:tc>
      </w:tr>
      <w:tr>
        <w:trPr>
          <w:trHeight w:hRule="exact" w:val="1324"/>
        </w:trPr>
        <w:tc>
          <w:tcPr>
            <w:tcW w:type="dxa" w:w="68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44" w:after="0"/>
              <w:ind w:left="9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2. </w:t>
            </w:r>
          </w:p>
        </w:tc>
        <w:tc>
          <w:tcPr>
            <w:tcW w:type="dxa" w:w="2056"/>
            <w:tcBorders>
              <w:start w:sz="4.0" w:val="single" w:color="#000000"/>
              <w:top w:sz="3.199999999999818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62" w:lineRule="exact" w:before="48" w:after="0"/>
              <w:ind w:left="98" w:right="144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Discipline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Specific Elective </w:t>
            </w:r>
          </w:p>
        </w:tc>
        <w:tc>
          <w:tcPr>
            <w:tcW w:type="dxa" w:w="1766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44" w:after="0"/>
              <w:ind w:left="9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DSE-2 </w:t>
            </w:r>
          </w:p>
        </w:tc>
        <w:tc>
          <w:tcPr>
            <w:tcW w:type="dxa" w:w="486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44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Selection from “*” </w:t>
            </w:r>
          </w:p>
        </w:tc>
      </w:tr>
      <w:tr>
        <w:trPr>
          <w:trHeight w:hRule="exact" w:val="1228"/>
        </w:trPr>
        <w:tc>
          <w:tcPr>
            <w:tcW w:type="dxa" w:w="6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44" w:after="0"/>
              <w:ind w:left="9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3. </w:t>
            </w:r>
          </w:p>
        </w:tc>
        <w:tc>
          <w:tcPr>
            <w:tcW w:type="dxa" w:w="2056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288" w:after="0"/>
              <w:ind w:left="98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Skill Enhancement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Course </w:t>
            </w:r>
          </w:p>
        </w:tc>
        <w:tc>
          <w:tcPr>
            <w:tcW w:type="dxa" w:w="17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44" w:after="0"/>
              <w:ind w:left="9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SEC 2 </w:t>
            </w:r>
          </w:p>
        </w:tc>
        <w:tc>
          <w:tcPr>
            <w:tcW w:type="dxa" w:w="48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44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Instrumentation and Analytical Techniques </w:t>
            </w:r>
          </w:p>
        </w:tc>
      </w:tr>
      <w:tr>
        <w:trPr>
          <w:trHeight w:hRule="exact" w:val="768"/>
        </w:trPr>
        <w:tc>
          <w:tcPr>
            <w:tcW w:type="dxa" w:w="9368"/>
            <w:gridSpan w:val="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48" w:after="0"/>
              <w:ind w:left="9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* Elective (Open Course Pool) For DSE-2: Select any one from following: </w:t>
            </w:r>
          </w:p>
        </w:tc>
      </w:tr>
      <w:tr>
        <w:trPr>
          <w:trHeight w:hRule="exact" w:val="750"/>
        </w:trPr>
        <w:tc>
          <w:tcPr>
            <w:tcW w:type="dxa" w:w="9368"/>
            <w:gridSpan w:val="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50" w:after="0"/>
              <w:ind w:left="9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Forensic Chemistry &amp; Toxicology / </w:t>
            </w: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>Bioinformatics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 / IPR / Biostatistics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2240" w:h="15840"/>
      <w:pgMar w:top="368" w:right="1410" w:bottom="1440" w:left="1430" w:header="720" w:footer="720" w:gutter="0"/>
      <w:cols w:space="720" w:num="1" w:equalWidth="0">
        <w:col w:w="940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