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288" w:right="288" w:firstLine="0"/>
        <w:jc w:val="center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 xml:space="preserve">SARVAJANIK UNIVERSITY </w:t>
      </w:r>
      <w:r>
        <w:br/>
      </w:r>
      <w:r>
        <w:rPr>
          <w:w w:val="98.99999499320984"/>
          <w:rFonts w:ascii="" w:hAnsi="" w:eastAsia=""/>
          <w:b/>
          <w:i w:val="0"/>
          <w:color w:val="C0504D"/>
          <w:sz w:val="32"/>
        </w:rPr>
        <w:t xml:space="preserve">FACULTY OF SCIENCE </w:t>
      </w:r>
      <w:r>
        <w:br/>
      </w:r>
      <w:r>
        <w:rPr>
          <w:w w:val="98.99999499320984"/>
          <w:rFonts w:ascii="" w:hAnsi="" w:eastAsia=""/>
          <w:b/>
          <w:i w:val="0"/>
          <w:color w:val="C0504D"/>
          <w:sz w:val="32"/>
        </w:rPr>
        <w:t xml:space="preserve">Shree Ramkrishna Institute of Computer Education &amp; Appled </w:t>
      </w:r>
      <w:r>
        <w:rPr>
          <w:w w:val="98.99999499320984"/>
          <w:rFonts w:ascii="" w:hAnsi="" w:eastAsia=""/>
          <w:b/>
          <w:i w:val="0"/>
          <w:color w:val="C0504D"/>
          <w:sz w:val="32"/>
        </w:rPr>
        <w:t xml:space="preserve">Sciences, Surat </w:t>
      </w:r>
    </w:p>
    <w:p>
      <w:pPr>
        <w:autoSpaceDN w:val="0"/>
        <w:autoSpaceDE w:val="0"/>
        <w:widowControl/>
        <w:spacing w:line="350" w:lineRule="exact" w:before="384" w:after="4"/>
        <w:ind w:left="0" w:right="0" w:firstLine="0"/>
        <w:jc w:val="center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>Titles of P</w:t>
      </w:r>
      <w:r>
        <w:rPr>
          <w:w w:val="98.99999499320984"/>
          <w:rFonts w:ascii="" w:hAnsi="" w:eastAsia=""/>
          <w:b/>
          <w:i w:val="0"/>
          <w:color w:val="000000"/>
          <w:sz w:val="32"/>
        </w:rPr>
        <w:t>a</w:t>
      </w:r>
      <w:r>
        <w:rPr>
          <w:w w:val="98.99999499320984"/>
          <w:rFonts w:ascii="" w:hAnsi="" w:eastAsia=""/>
          <w:b/>
          <w:i w:val="0"/>
          <w:color w:val="000000"/>
          <w:sz w:val="32"/>
        </w:rPr>
        <w:t>p</w:t>
      </w:r>
      <w:r>
        <w:rPr>
          <w:w w:val="98.99999499320984"/>
          <w:rFonts w:ascii="" w:hAnsi="" w:eastAsia=""/>
          <w:b/>
          <w:i w:val="0"/>
          <w:color w:val="000000"/>
          <w:sz w:val="32"/>
        </w:rPr>
        <w:t>e</w:t>
      </w:r>
      <w:r>
        <w:rPr>
          <w:w w:val="98.99999499320984"/>
          <w:rFonts w:ascii="" w:hAnsi="" w:eastAsia=""/>
          <w:b/>
          <w:i w:val="0"/>
          <w:color w:val="000000"/>
          <w:sz w:val="32"/>
        </w:rPr>
        <w:t>rs i</w:t>
      </w:r>
      <w:r>
        <w:rPr>
          <w:w w:val="98.99999499320984"/>
          <w:rFonts w:ascii="" w:hAnsi="" w:eastAsia=""/>
          <w:b/>
          <w:i w:val="0"/>
          <w:color w:val="000000"/>
          <w:sz w:val="32"/>
        </w:rPr>
        <w:t>n</w:t>
      </w:r>
      <w:r>
        <w:rPr>
          <w:w w:val="98.99999499320984"/>
          <w:rFonts w:ascii="" w:hAnsi="" w:eastAsia=""/>
          <w:b/>
          <w:i w:val="0"/>
          <w:color w:val="000000"/>
          <w:sz w:val="32"/>
        </w:rPr>
        <w:t xml:space="preserve"> Syllabus of M.Sc. Biotechnology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350"/>
        <w:gridCol w:w="2350"/>
        <w:gridCol w:w="2350"/>
        <w:gridCol w:w="2350"/>
      </w:tblGrid>
      <w:tr>
        <w:trPr>
          <w:trHeight w:hRule="exact" w:val="768"/>
        </w:trPr>
        <w:tc>
          <w:tcPr>
            <w:tcW w:type="dxa" w:w="936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PG First Year </w:t>
            </w:r>
          </w:p>
        </w:tc>
      </w:tr>
      <w:tr>
        <w:trPr>
          <w:trHeight w:hRule="exact" w:val="766"/>
        </w:trPr>
        <w:tc>
          <w:tcPr>
            <w:tcW w:type="dxa" w:w="936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Semester-1 </w:t>
            </w:r>
          </w:p>
        </w:tc>
      </w:tr>
      <w:tr>
        <w:trPr>
          <w:trHeight w:hRule="exact" w:val="1084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Sr. </w:t>
            </w:r>
          </w:p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No. </w:t>
            </w:r>
          </w:p>
        </w:tc>
        <w:tc>
          <w:tcPr>
            <w:tcW w:type="dxa" w:w="205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9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Paper Type </w:t>
            </w:r>
          </w:p>
        </w:tc>
        <w:tc>
          <w:tcPr>
            <w:tcW w:type="dxa" w:w="17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Paper Code </w:t>
            </w:r>
          </w:p>
        </w:tc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Title of Paper </w:t>
            </w:r>
          </w:p>
        </w:tc>
      </w:tr>
      <w:tr>
        <w:trPr>
          <w:trHeight w:hRule="exact" w:val="960"/>
        </w:trPr>
        <w:tc>
          <w:tcPr>
            <w:tcW w:type="dxa" w:w="68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1. </w:t>
            </w:r>
          </w:p>
        </w:tc>
        <w:tc>
          <w:tcPr>
            <w:tcW w:type="dxa" w:w="2056"/>
            <w:vMerge w:val="restart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98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Discipline Specific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Core Course </w:t>
            </w:r>
          </w:p>
        </w:tc>
        <w:tc>
          <w:tcPr>
            <w:tcW w:type="dxa" w:w="17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DSC-1 </w:t>
            </w:r>
          </w:p>
        </w:tc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Bioprocess Technology </w:t>
            </w:r>
          </w:p>
        </w:tc>
      </w:tr>
      <w:tr>
        <w:trPr>
          <w:trHeight w:hRule="exact" w:val="960"/>
        </w:trPr>
        <w:tc>
          <w:tcPr>
            <w:tcW w:type="dxa" w:w="235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350"/>
            <w:vMerge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7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DSC-2 </w:t>
            </w:r>
          </w:p>
        </w:tc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Animal and Plant Cell Culture </w:t>
            </w:r>
          </w:p>
        </w:tc>
      </w:tr>
      <w:tr>
        <w:trPr>
          <w:trHeight w:hRule="exact" w:val="1326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2. </w:t>
            </w:r>
          </w:p>
        </w:tc>
        <w:tc>
          <w:tcPr>
            <w:tcW w:type="dxa" w:w="205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6" w:lineRule="exact" w:before="58" w:after="0"/>
              <w:ind w:left="98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Discipline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Specific Elective </w:t>
            </w:r>
          </w:p>
        </w:tc>
        <w:tc>
          <w:tcPr>
            <w:tcW w:type="dxa" w:w="17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DSE-1 </w:t>
            </w:r>
          </w:p>
        </w:tc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Selection from “***” </w:t>
            </w:r>
          </w:p>
        </w:tc>
      </w:tr>
      <w:tr>
        <w:trPr>
          <w:trHeight w:hRule="exact" w:val="1084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3. </w:t>
            </w:r>
          </w:p>
        </w:tc>
        <w:tc>
          <w:tcPr>
            <w:tcW w:type="dxa" w:w="205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96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Skill Enhancement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17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SEC 1 </w:t>
            </w:r>
          </w:p>
        </w:tc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Molecular Biology Techniques </w:t>
            </w:r>
          </w:p>
        </w:tc>
      </w:tr>
      <w:tr>
        <w:trPr>
          <w:trHeight w:hRule="exact" w:val="768"/>
        </w:trPr>
        <w:tc>
          <w:tcPr>
            <w:tcW w:type="dxa" w:w="936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***Elective (Open Course Pool) For DSE-1: Select any one from following: </w:t>
            </w:r>
          </w:p>
        </w:tc>
      </w:tr>
      <w:tr>
        <w:trPr>
          <w:trHeight w:hRule="exact" w:val="1066"/>
        </w:trPr>
        <w:tc>
          <w:tcPr>
            <w:tcW w:type="dxa" w:w="936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86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Chemistry of Daily Consumables /Energy and Environment/ Laboratory safety and management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/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Bioethics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"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8" w:right="1410" w:bottom="1440" w:left="1430" w:header="720" w:footer="720" w:gutter="0"/>
      <w:cols w:space="720" w:num="1" w:equalWidth="0">
        <w:col w:w="94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