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1D5" w:rsidRPr="00313B15" w:rsidRDefault="00B171D5" w:rsidP="00FA4CED">
      <w:pPr>
        <w:spacing w:after="0" w:line="240" w:lineRule="auto"/>
        <w:jc w:val="center"/>
        <w:rPr>
          <w:rFonts w:ascii="Times New Roman" w:hAnsi="Times New Roman" w:cs="Times New Roman"/>
          <w:b/>
          <w:sz w:val="24"/>
          <w:szCs w:val="24"/>
        </w:rPr>
      </w:pPr>
      <w:r w:rsidRPr="00313B15">
        <w:rPr>
          <w:rFonts w:ascii="Times New Roman" w:hAnsi="Times New Roman" w:cs="Times New Roman"/>
          <w:b/>
          <w:sz w:val="24"/>
          <w:szCs w:val="24"/>
        </w:rPr>
        <w:t xml:space="preserve">Practical Assignment </w:t>
      </w:r>
      <w:r w:rsidR="00313B15" w:rsidRPr="00313B15">
        <w:rPr>
          <w:rFonts w:ascii="Times New Roman" w:hAnsi="Times New Roman" w:cs="Times New Roman"/>
          <w:b/>
          <w:sz w:val="24"/>
          <w:szCs w:val="24"/>
        </w:rPr>
        <w:t>4</w:t>
      </w:r>
      <w:r w:rsidRPr="00313B15">
        <w:rPr>
          <w:rFonts w:ascii="Times New Roman" w:hAnsi="Times New Roman" w:cs="Times New Roman"/>
          <w:b/>
          <w:sz w:val="24"/>
          <w:szCs w:val="24"/>
        </w:rPr>
        <w:t xml:space="preserve">: </w:t>
      </w:r>
      <w:r w:rsidR="00313B15" w:rsidRPr="00313B15">
        <w:rPr>
          <w:rFonts w:ascii="Times New Roman" w:hAnsi="Times New Roman" w:cs="Times New Roman"/>
          <w:b/>
          <w:sz w:val="24"/>
          <w:szCs w:val="24"/>
        </w:rPr>
        <w:t>K-Nearest Neighbors</w:t>
      </w:r>
    </w:p>
    <w:p w:rsidR="00B171D5" w:rsidRPr="00313B15" w:rsidRDefault="00B171D5" w:rsidP="00FA4CED">
      <w:pPr>
        <w:spacing w:after="0" w:line="240" w:lineRule="auto"/>
        <w:jc w:val="center"/>
        <w:rPr>
          <w:rFonts w:ascii="Times New Roman" w:hAnsi="Times New Roman" w:cs="Times New Roman"/>
          <w:b/>
          <w:sz w:val="24"/>
          <w:szCs w:val="24"/>
        </w:rPr>
      </w:pPr>
    </w:p>
    <w:p w:rsidR="00B171D5" w:rsidRPr="00313B15" w:rsidRDefault="00B171D5" w:rsidP="00FA4CED">
      <w:pPr>
        <w:spacing w:after="0" w:line="240" w:lineRule="auto"/>
        <w:jc w:val="center"/>
        <w:rPr>
          <w:rFonts w:ascii="Times New Roman" w:hAnsi="Times New Roman" w:cs="Times New Roman"/>
          <w:b/>
          <w:sz w:val="24"/>
          <w:szCs w:val="24"/>
        </w:rPr>
      </w:pPr>
      <w:r w:rsidRPr="00313B15">
        <w:rPr>
          <w:rFonts w:ascii="Times New Roman" w:hAnsi="Times New Roman" w:cs="Times New Roman"/>
          <w:b/>
          <w:sz w:val="24"/>
          <w:szCs w:val="24"/>
        </w:rPr>
        <w:t>[</w:t>
      </w:r>
      <w:r w:rsidR="00A12C0E" w:rsidRPr="00313B15">
        <w:rPr>
          <w:rFonts w:ascii="Times New Roman" w:hAnsi="Times New Roman" w:cs="Times New Roman"/>
          <w:b/>
          <w:sz w:val="24"/>
          <w:szCs w:val="24"/>
        </w:rPr>
        <w:t xml:space="preserve">CO1, </w:t>
      </w:r>
      <w:r w:rsidR="006043A1" w:rsidRPr="00313B15">
        <w:rPr>
          <w:rFonts w:ascii="Times New Roman" w:hAnsi="Times New Roman" w:cs="Times New Roman"/>
          <w:b/>
          <w:sz w:val="24"/>
          <w:szCs w:val="24"/>
        </w:rPr>
        <w:t>CO3</w:t>
      </w:r>
      <w:r w:rsidRPr="00313B15">
        <w:rPr>
          <w:rFonts w:ascii="Times New Roman" w:hAnsi="Times New Roman" w:cs="Times New Roman"/>
          <w:b/>
          <w:sz w:val="24"/>
          <w:szCs w:val="24"/>
        </w:rPr>
        <w:t>, BT: L3 (Apply)] [Max Marks: 10]</w:t>
      </w:r>
    </w:p>
    <w:p w:rsidR="00B171D5" w:rsidRPr="00313B15" w:rsidRDefault="00B171D5" w:rsidP="00B06FE7">
      <w:pPr>
        <w:spacing w:before="120" w:after="120" w:line="240" w:lineRule="auto"/>
        <w:jc w:val="both"/>
        <w:rPr>
          <w:rFonts w:ascii="Times New Roman" w:hAnsi="Times New Roman" w:cs="Times New Roman"/>
          <w:sz w:val="24"/>
          <w:szCs w:val="24"/>
        </w:rPr>
      </w:pPr>
    </w:p>
    <w:p w:rsidR="00206F12" w:rsidRPr="00313B15" w:rsidRDefault="00A94B97" w:rsidP="00206F12">
      <w:pPr>
        <w:spacing w:before="120" w:after="120" w:line="240" w:lineRule="auto"/>
        <w:jc w:val="both"/>
        <w:rPr>
          <w:rFonts w:ascii="Times New Roman" w:hAnsi="Times New Roman" w:cs="Times New Roman"/>
          <w:sz w:val="24"/>
          <w:szCs w:val="24"/>
        </w:rPr>
      </w:pPr>
      <w:r w:rsidRPr="00313B15">
        <w:rPr>
          <w:rFonts w:ascii="Times New Roman" w:hAnsi="Times New Roman" w:cs="Times New Roman"/>
          <w:b/>
          <w:sz w:val="24"/>
          <w:szCs w:val="24"/>
        </w:rPr>
        <w:t>Problem Definition:</w:t>
      </w:r>
      <w:r w:rsidR="00B171D5" w:rsidRPr="00313B15">
        <w:rPr>
          <w:rFonts w:ascii="Times New Roman" w:hAnsi="Times New Roman" w:cs="Times New Roman"/>
          <w:sz w:val="24"/>
          <w:szCs w:val="24"/>
        </w:rPr>
        <w:t xml:space="preserve"> </w:t>
      </w:r>
      <w:r w:rsidR="00206F12" w:rsidRPr="00313B15">
        <w:rPr>
          <w:rFonts w:ascii="Times New Roman" w:hAnsi="Times New Roman" w:cs="Times New Roman"/>
          <w:sz w:val="24"/>
          <w:szCs w:val="24"/>
        </w:rPr>
        <w:t>Implement K-Nearest Neighbors algorithm on diabetes.csv dataset. Compute confusion matrix, accuracy, error rate, precision and recall on the given dataset.</w:t>
      </w:r>
    </w:p>
    <w:p w:rsidR="00206F12" w:rsidRPr="00313B15" w:rsidRDefault="00206F12" w:rsidP="00206F12">
      <w:pPr>
        <w:spacing w:before="120" w:after="120" w:line="240" w:lineRule="auto"/>
        <w:jc w:val="both"/>
        <w:rPr>
          <w:rFonts w:ascii="Times New Roman" w:hAnsi="Times New Roman" w:cs="Times New Roman"/>
          <w:sz w:val="24"/>
          <w:szCs w:val="24"/>
        </w:rPr>
      </w:pPr>
      <w:r w:rsidRPr="00313B15">
        <w:rPr>
          <w:rFonts w:ascii="Times New Roman" w:hAnsi="Times New Roman" w:cs="Times New Roman"/>
          <w:sz w:val="24"/>
          <w:szCs w:val="24"/>
        </w:rPr>
        <w:t xml:space="preserve">Dataset link : </w:t>
      </w:r>
      <w:hyperlink r:id="rId5" w:history="1">
        <w:r w:rsidRPr="00313B15">
          <w:rPr>
            <w:rStyle w:val="Hyperlink"/>
            <w:rFonts w:ascii="Times New Roman" w:hAnsi="Times New Roman" w:cs="Times New Roman"/>
            <w:sz w:val="24"/>
            <w:szCs w:val="24"/>
          </w:rPr>
          <w:t>https://www.kaggle.com/datasets/abdallamahgoub/diabetes</w:t>
        </w:r>
      </w:hyperlink>
    </w:p>
    <w:p w:rsidR="009D14AA" w:rsidRPr="00313B15" w:rsidRDefault="009D14AA" w:rsidP="00B06FE7">
      <w:pPr>
        <w:spacing w:before="120" w:after="120" w:line="240" w:lineRule="auto"/>
        <w:jc w:val="both"/>
        <w:rPr>
          <w:rFonts w:ascii="Times New Roman" w:hAnsi="Times New Roman" w:cs="Times New Roman"/>
          <w:b/>
          <w:sz w:val="24"/>
          <w:szCs w:val="24"/>
        </w:rPr>
      </w:pPr>
    </w:p>
    <w:p w:rsidR="00164CA6" w:rsidRPr="00313B15" w:rsidRDefault="00593175" w:rsidP="00B06FE7">
      <w:pPr>
        <w:spacing w:before="120" w:after="120" w:line="240" w:lineRule="auto"/>
        <w:jc w:val="both"/>
        <w:rPr>
          <w:rFonts w:ascii="Times New Roman" w:hAnsi="Times New Roman" w:cs="Times New Roman"/>
          <w:b/>
          <w:sz w:val="24"/>
          <w:szCs w:val="24"/>
        </w:rPr>
      </w:pPr>
      <w:r w:rsidRPr="00313B15">
        <w:rPr>
          <w:rFonts w:ascii="Times New Roman" w:hAnsi="Times New Roman" w:cs="Times New Roman"/>
          <w:b/>
          <w:sz w:val="24"/>
          <w:szCs w:val="24"/>
        </w:rPr>
        <w:t>Theory:</w:t>
      </w:r>
    </w:p>
    <w:p w:rsidR="0027434D" w:rsidRPr="00313B15" w:rsidRDefault="0027434D" w:rsidP="00B06FE7">
      <w:pPr>
        <w:spacing w:before="120" w:after="120" w:line="240" w:lineRule="auto"/>
        <w:jc w:val="both"/>
        <w:rPr>
          <w:rFonts w:ascii="Times New Roman" w:hAnsi="Times New Roman" w:cs="Times New Roman"/>
          <w:sz w:val="24"/>
          <w:szCs w:val="24"/>
        </w:rPr>
      </w:pPr>
      <w:r w:rsidRPr="00313B15">
        <w:rPr>
          <w:rFonts w:ascii="Times New Roman" w:hAnsi="Times New Roman" w:cs="Times New Roman"/>
          <w:sz w:val="24"/>
          <w:szCs w:val="24"/>
        </w:rPr>
        <w:t>The aim of this experiment is to implement the K-Nearest Neighbors algorithm on the PIMA Indians Diabetes Dataset to classify whether a patient is diabetic or not based on given medical parameters. The dataset contains diagnostic measurements such as glucose level, blood pressure, insulin level, body mass index (BMI), and others. The model will be trained and tested to evaluate its classification performance using metrics like confusion matrix, accuracy, error rate, precision, and recall.</w:t>
      </w:r>
    </w:p>
    <w:p w:rsidR="009360DD" w:rsidRPr="00313B15" w:rsidRDefault="009D14AA" w:rsidP="00B06FE7">
      <w:pPr>
        <w:spacing w:before="120" w:after="120" w:line="240" w:lineRule="auto"/>
        <w:jc w:val="both"/>
        <w:rPr>
          <w:rFonts w:ascii="Times New Roman" w:hAnsi="Times New Roman" w:cs="Times New Roman"/>
          <w:b/>
          <w:sz w:val="24"/>
          <w:szCs w:val="24"/>
        </w:rPr>
      </w:pPr>
      <w:r w:rsidRPr="00313B15">
        <w:rPr>
          <w:rFonts w:ascii="Times New Roman" w:hAnsi="Times New Roman" w:cs="Times New Roman"/>
          <w:b/>
          <w:sz w:val="24"/>
          <w:szCs w:val="24"/>
        </w:rPr>
        <w:t xml:space="preserve">1. </w:t>
      </w:r>
      <w:r w:rsidR="009360DD" w:rsidRPr="00313B15">
        <w:rPr>
          <w:rFonts w:ascii="Times New Roman" w:hAnsi="Times New Roman" w:cs="Times New Roman"/>
          <w:b/>
          <w:sz w:val="24"/>
          <w:szCs w:val="24"/>
        </w:rPr>
        <w:t>Dataset Description:</w:t>
      </w:r>
    </w:p>
    <w:p w:rsidR="0078021E" w:rsidRPr="00313B15" w:rsidRDefault="0078021E" w:rsidP="0078021E">
      <w:pPr>
        <w:spacing w:before="120" w:after="120" w:line="240" w:lineRule="auto"/>
        <w:jc w:val="both"/>
        <w:rPr>
          <w:rFonts w:ascii="Times New Roman" w:hAnsi="Times New Roman" w:cs="Times New Roman"/>
          <w:sz w:val="24"/>
          <w:szCs w:val="24"/>
        </w:rPr>
      </w:pPr>
      <w:r w:rsidRPr="00313B15">
        <w:rPr>
          <w:rFonts w:ascii="Times New Roman" w:hAnsi="Times New Roman" w:cs="Times New Roman"/>
          <w:sz w:val="24"/>
          <w:szCs w:val="24"/>
        </w:rPr>
        <w:t xml:space="preserve">The </w:t>
      </w:r>
      <w:r w:rsidRPr="00313B15">
        <w:rPr>
          <w:rFonts w:ascii="Times New Roman" w:hAnsi="Times New Roman" w:cs="Times New Roman"/>
          <w:b/>
          <w:bCs/>
          <w:sz w:val="24"/>
          <w:szCs w:val="24"/>
        </w:rPr>
        <w:t>PIMA Indians Diabetes Dataset</w:t>
      </w:r>
      <w:r w:rsidRPr="00313B15">
        <w:rPr>
          <w:rFonts w:ascii="Times New Roman" w:hAnsi="Times New Roman" w:cs="Times New Roman"/>
          <w:sz w:val="24"/>
          <w:szCs w:val="24"/>
        </w:rPr>
        <w:t xml:space="preserve"> contains medical diagnostic measurements collected from female Pima Indian patients aged </w:t>
      </w:r>
      <w:r w:rsidRPr="00313B15">
        <w:rPr>
          <w:rFonts w:ascii="Times New Roman" w:hAnsi="Times New Roman" w:cs="Times New Roman"/>
          <w:b/>
          <w:bCs/>
          <w:sz w:val="24"/>
          <w:szCs w:val="24"/>
        </w:rPr>
        <w:t>21 years or older</w:t>
      </w:r>
      <w:r w:rsidRPr="00313B15">
        <w:rPr>
          <w:rFonts w:ascii="Times New Roman" w:hAnsi="Times New Roman" w:cs="Times New Roman"/>
          <w:sz w:val="24"/>
          <w:szCs w:val="24"/>
        </w:rPr>
        <w:t>. The goal is to use these features to predict whether a patient has diabetes (1) or not (0).</w:t>
      </w:r>
    </w:p>
    <w:p w:rsidR="0078021E" w:rsidRPr="00313B15" w:rsidRDefault="0078021E" w:rsidP="0078021E">
      <w:pPr>
        <w:spacing w:before="120" w:after="120" w:line="240" w:lineRule="auto"/>
        <w:jc w:val="both"/>
        <w:rPr>
          <w:rFonts w:ascii="Times New Roman" w:hAnsi="Times New Roman" w:cs="Times New Roman"/>
          <w:b/>
          <w:bCs/>
          <w:sz w:val="24"/>
          <w:szCs w:val="24"/>
        </w:rPr>
      </w:pPr>
      <w:r w:rsidRPr="00313B15">
        <w:rPr>
          <w:rFonts w:ascii="Times New Roman" w:hAnsi="Times New Roman" w:cs="Times New Roman"/>
          <w:b/>
          <w:bCs/>
          <w:sz w:val="24"/>
          <w:szCs w:val="24"/>
        </w:rPr>
        <w:t>Attributes in diabetes.csv:</w:t>
      </w:r>
    </w:p>
    <w:tbl>
      <w:tblPr>
        <w:tblStyle w:val="TableGrid"/>
        <w:tblW w:w="9659" w:type="dxa"/>
        <w:tblLook w:val="04A0" w:firstRow="1" w:lastRow="0" w:firstColumn="1" w:lastColumn="0" w:noHBand="0" w:noVBand="1"/>
      </w:tblPr>
      <w:tblGrid>
        <w:gridCol w:w="2947"/>
        <w:gridCol w:w="3339"/>
        <w:gridCol w:w="1487"/>
        <w:gridCol w:w="1886"/>
      </w:tblGrid>
      <w:tr w:rsidR="009E0FEA" w:rsidRPr="00313B15" w:rsidTr="009E0FEA">
        <w:trPr>
          <w:trHeight w:val="145"/>
        </w:trPr>
        <w:tc>
          <w:tcPr>
            <w:tcW w:w="2947" w:type="dxa"/>
            <w:vAlign w:val="center"/>
          </w:tcPr>
          <w:p w:rsidR="009E0FEA" w:rsidRPr="0078021E" w:rsidRDefault="009E0FEA" w:rsidP="009E0FEA">
            <w:pPr>
              <w:jc w:val="center"/>
              <w:rPr>
                <w:rFonts w:ascii="Times New Roman" w:eastAsia="Times New Roman" w:hAnsi="Times New Roman" w:cs="Times New Roman"/>
                <w:b/>
                <w:bCs/>
                <w:sz w:val="24"/>
                <w:szCs w:val="24"/>
              </w:rPr>
            </w:pPr>
            <w:r w:rsidRPr="00313B15">
              <w:rPr>
                <w:rFonts w:ascii="Times New Roman" w:eastAsia="Times New Roman" w:hAnsi="Times New Roman" w:cs="Times New Roman"/>
                <w:b/>
                <w:bCs/>
                <w:sz w:val="24"/>
                <w:szCs w:val="24"/>
              </w:rPr>
              <w:t>Column Name</w:t>
            </w:r>
          </w:p>
        </w:tc>
        <w:tc>
          <w:tcPr>
            <w:tcW w:w="3339" w:type="dxa"/>
            <w:vAlign w:val="center"/>
          </w:tcPr>
          <w:p w:rsidR="009E0FEA" w:rsidRPr="0078021E" w:rsidRDefault="009E0FEA" w:rsidP="009E0FEA">
            <w:pPr>
              <w:jc w:val="center"/>
              <w:rPr>
                <w:rFonts w:ascii="Times New Roman" w:eastAsia="Times New Roman" w:hAnsi="Times New Roman" w:cs="Times New Roman"/>
                <w:b/>
                <w:bCs/>
                <w:sz w:val="24"/>
                <w:szCs w:val="24"/>
              </w:rPr>
            </w:pPr>
            <w:r w:rsidRPr="00313B15">
              <w:rPr>
                <w:rFonts w:ascii="Times New Roman" w:eastAsia="Times New Roman" w:hAnsi="Times New Roman" w:cs="Times New Roman"/>
                <w:b/>
                <w:bCs/>
                <w:sz w:val="24"/>
                <w:szCs w:val="24"/>
              </w:rPr>
              <w:t>Description</w:t>
            </w:r>
          </w:p>
        </w:tc>
        <w:tc>
          <w:tcPr>
            <w:tcW w:w="1487" w:type="dxa"/>
            <w:vAlign w:val="center"/>
          </w:tcPr>
          <w:p w:rsidR="009E0FEA" w:rsidRPr="0078021E" w:rsidRDefault="009E0FEA" w:rsidP="009E0FEA">
            <w:pPr>
              <w:jc w:val="center"/>
              <w:rPr>
                <w:rFonts w:ascii="Times New Roman" w:eastAsia="Times New Roman" w:hAnsi="Times New Roman" w:cs="Times New Roman"/>
                <w:b/>
                <w:bCs/>
                <w:sz w:val="24"/>
                <w:szCs w:val="24"/>
              </w:rPr>
            </w:pPr>
            <w:r w:rsidRPr="00313B15">
              <w:rPr>
                <w:rFonts w:ascii="Times New Roman" w:eastAsia="Times New Roman" w:hAnsi="Times New Roman" w:cs="Times New Roman"/>
                <w:b/>
                <w:bCs/>
                <w:sz w:val="24"/>
                <w:szCs w:val="24"/>
              </w:rPr>
              <w:t>Type / Unit</w:t>
            </w:r>
          </w:p>
        </w:tc>
        <w:tc>
          <w:tcPr>
            <w:tcW w:w="1886" w:type="dxa"/>
            <w:vAlign w:val="center"/>
          </w:tcPr>
          <w:p w:rsidR="009E0FEA" w:rsidRPr="0078021E" w:rsidRDefault="009E0FEA" w:rsidP="009E0FEA">
            <w:pPr>
              <w:jc w:val="center"/>
              <w:rPr>
                <w:rFonts w:ascii="Times New Roman" w:eastAsia="Times New Roman" w:hAnsi="Times New Roman" w:cs="Times New Roman"/>
                <w:b/>
                <w:bCs/>
                <w:sz w:val="24"/>
                <w:szCs w:val="24"/>
              </w:rPr>
            </w:pPr>
            <w:r w:rsidRPr="00313B15">
              <w:rPr>
                <w:rFonts w:ascii="Times New Roman" w:eastAsia="Times New Roman" w:hAnsi="Times New Roman" w:cs="Times New Roman"/>
                <w:b/>
                <w:bCs/>
                <w:sz w:val="24"/>
                <w:szCs w:val="24"/>
              </w:rPr>
              <w:t>Example Value</w:t>
            </w:r>
          </w:p>
        </w:tc>
      </w:tr>
      <w:tr w:rsidR="009E0FEA" w:rsidRPr="00313B15" w:rsidTr="009E0FEA">
        <w:trPr>
          <w:trHeight w:val="292"/>
        </w:trPr>
        <w:tc>
          <w:tcPr>
            <w:tcW w:w="2947" w:type="dxa"/>
            <w:vAlign w:val="center"/>
          </w:tcPr>
          <w:p w:rsidR="009E0FEA" w:rsidRPr="0078021E" w:rsidRDefault="009E0FEA" w:rsidP="009E0FEA">
            <w:pPr>
              <w:rPr>
                <w:rFonts w:ascii="Times New Roman" w:eastAsia="Times New Roman" w:hAnsi="Times New Roman" w:cs="Times New Roman"/>
                <w:sz w:val="24"/>
                <w:szCs w:val="24"/>
              </w:rPr>
            </w:pPr>
            <w:r w:rsidRPr="00313B15">
              <w:rPr>
                <w:rFonts w:ascii="Times New Roman" w:eastAsia="Times New Roman" w:hAnsi="Times New Roman" w:cs="Times New Roman"/>
                <w:b/>
                <w:bCs/>
                <w:sz w:val="24"/>
                <w:szCs w:val="24"/>
              </w:rPr>
              <w:t>Pregnancies</w:t>
            </w:r>
          </w:p>
        </w:tc>
        <w:tc>
          <w:tcPr>
            <w:tcW w:w="3339"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Number of times pregnant</w:t>
            </w:r>
          </w:p>
        </w:tc>
        <w:tc>
          <w:tcPr>
            <w:tcW w:w="1487"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Integer</w:t>
            </w:r>
          </w:p>
        </w:tc>
        <w:tc>
          <w:tcPr>
            <w:tcW w:w="1886"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6</w:t>
            </w:r>
          </w:p>
        </w:tc>
      </w:tr>
      <w:tr w:rsidR="009E0FEA" w:rsidRPr="00313B15" w:rsidTr="009E0FEA">
        <w:trPr>
          <w:trHeight w:val="724"/>
        </w:trPr>
        <w:tc>
          <w:tcPr>
            <w:tcW w:w="2947" w:type="dxa"/>
            <w:vAlign w:val="center"/>
          </w:tcPr>
          <w:p w:rsidR="009E0FEA" w:rsidRPr="0078021E" w:rsidRDefault="009E0FEA" w:rsidP="009E0FEA">
            <w:pPr>
              <w:rPr>
                <w:rFonts w:ascii="Times New Roman" w:eastAsia="Times New Roman" w:hAnsi="Times New Roman" w:cs="Times New Roman"/>
                <w:sz w:val="24"/>
                <w:szCs w:val="24"/>
              </w:rPr>
            </w:pPr>
            <w:r w:rsidRPr="00313B15">
              <w:rPr>
                <w:rFonts w:ascii="Times New Roman" w:eastAsia="Times New Roman" w:hAnsi="Times New Roman" w:cs="Times New Roman"/>
                <w:b/>
                <w:bCs/>
                <w:sz w:val="24"/>
                <w:szCs w:val="24"/>
              </w:rPr>
              <w:t>Glucose</w:t>
            </w:r>
          </w:p>
        </w:tc>
        <w:tc>
          <w:tcPr>
            <w:tcW w:w="3339"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Plasma glucose concentration (2 hours in an oral glucose tolerance test)</w:t>
            </w:r>
          </w:p>
        </w:tc>
        <w:tc>
          <w:tcPr>
            <w:tcW w:w="1487"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mg/</w:t>
            </w:r>
            <w:proofErr w:type="spellStart"/>
            <w:r w:rsidRPr="0078021E">
              <w:rPr>
                <w:rFonts w:ascii="Times New Roman" w:eastAsia="Times New Roman" w:hAnsi="Times New Roman" w:cs="Times New Roman"/>
                <w:sz w:val="24"/>
                <w:szCs w:val="24"/>
              </w:rPr>
              <w:t>dL</w:t>
            </w:r>
            <w:proofErr w:type="spellEnd"/>
          </w:p>
        </w:tc>
        <w:tc>
          <w:tcPr>
            <w:tcW w:w="1886"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148</w:t>
            </w:r>
          </w:p>
        </w:tc>
      </w:tr>
      <w:tr w:rsidR="009E0FEA" w:rsidRPr="00313B15" w:rsidTr="009E0FEA">
        <w:trPr>
          <w:trHeight w:val="292"/>
        </w:trPr>
        <w:tc>
          <w:tcPr>
            <w:tcW w:w="2947" w:type="dxa"/>
            <w:vAlign w:val="center"/>
          </w:tcPr>
          <w:p w:rsidR="009E0FEA" w:rsidRPr="0078021E" w:rsidRDefault="009E0FEA" w:rsidP="009E0FEA">
            <w:pPr>
              <w:rPr>
                <w:rFonts w:ascii="Times New Roman" w:eastAsia="Times New Roman" w:hAnsi="Times New Roman" w:cs="Times New Roman"/>
                <w:sz w:val="24"/>
                <w:szCs w:val="24"/>
              </w:rPr>
            </w:pPr>
            <w:proofErr w:type="spellStart"/>
            <w:r w:rsidRPr="00313B15">
              <w:rPr>
                <w:rFonts w:ascii="Times New Roman" w:eastAsia="Times New Roman" w:hAnsi="Times New Roman" w:cs="Times New Roman"/>
                <w:b/>
                <w:bCs/>
                <w:sz w:val="24"/>
                <w:szCs w:val="24"/>
              </w:rPr>
              <w:t>BloodPressure</w:t>
            </w:r>
            <w:proofErr w:type="spellEnd"/>
          </w:p>
        </w:tc>
        <w:tc>
          <w:tcPr>
            <w:tcW w:w="3339"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Diastolic blood pressure</w:t>
            </w:r>
          </w:p>
        </w:tc>
        <w:tc>
          <w:tcPr>
            <w:tcW w:w="1487"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mm Hg</w:t>
            </w:r>
          </w:p>
        </w:tc>
        <w:tc>
          <w:tcPr>
            <w:tcW w:w="1886"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72</w:t>
            </w:r>
          </w:p>
        </w:tc>
      </w:tr>
      <w:tr w:rsidR="009E0FEA" w:rsidRPr="00313B15" w:rsidTr="009E0FEA">
        <w:trPr>
          <w:trHeight w:val="292"/>
        </w:trPr>
        <w:tc>
          <w:tcPr>
            <w:tcW w:w="2947" w:type="dxa"/>
            <w:vAlign w:val="center"/>
          </w:tcPr>
          <w:p w:rsidR="009E0FEA" w:rsidRPr="0078021E" w:rsidRDefault="009E0FEA" w:rsidP="009E0FEA">
            <w:pPr>
              <w:rPr>
                <w:rFonts w:ascii="Times New Roman" w:eastAsia="Times New Roman" w:hAnsi="Times New Roman" w:cs="Times New Roman"/>
                <w:sz w:val="24"/>
                <w:szCs w:val="24"/>
              </w:rPr>
            </w:pPr>
            <w:proofErr w:type="spellStart"/>
            <w:r w:rsidRPr="00313B15">
              <w:rPr>
                <w:rFonts w:ascii="Times New Roman" w:eastAsia="Times New Roman" w:hAnsi="Times New Roman" w:cs="Times New Roman"/>
                <w:b/>
                <w:bCs/>
                <w:sz w:val="24"/>
                <w:szCs w:val="24"/>
              </w:rPr>
              <w:t>SkinThickness</w:t>
            </w:r>
            <w:proofErr w:type="spellEnd"/>
          </w:p>
        </w:tc>
        <w:tc>
          <w:tcPr>
            <w:tcW w:w="3339"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Triceps skin fold thickness</w:t>
            </w:r>
          </w:p>
        </w:tc>
        <w:tc>
          <w:tcPr>
            <w:tcW w:w="1487"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mm</w:t>
            </w:r>
          </w:p>
        </w:tc>
        <w:tc>
          <w:tcPr>
            <w:tcW w:w="1886"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35</w:t>
            </w:r>
          </w:p>
        </w:tc>
      </w:tr>
      <w:tr w:rsidR="009E0FEA" w:rsidRPr="00313B15" w:rsidTr="009E0FEA">
        <w:trPr>
          <w:trHeight w:val="292"/>
        </w:trPr>
        <w:tc>
          <w:tcPr>
            <w:tcW w:w="2947" w:type="dxa"/>
            <w:vAlign w:val="center"/>
          </w:tcPr>
          <w:p w:rsidR="009E0FEA" w:rsidRPr="0078021E" w:rsidRDefault="009E0FEA" w:rsidP="009E0FEA">
            <w:pPr>
              <w:rPr>
                <w:rFonts w:ascii="Times New Roman" w:eastAsia="Times New Roman" w:hAnsi="Times New Roman" w:cs="Times New Roman"/>
                <w:sz w:val="24"/>
                <w:szCs w:val="24"/>
              </w:rPr>
            </w:pPr>
            <w:r w:rsidRPr="00313B15">
              <w:rPr>
                <w:rFonts w:ascii="Times New Roman" w:eastAsia="Times New Roman" w:hAnsi="Times New Roman" w:cs="Times New Roman"/>
                <w:b/>
                <w:bCs/>
                <w:sz w:val="24"/>
                <w:szCs w:val="24"/>
              </w:rPr>
              <w:t>Insulin</w:t>
            </w:r>
          </w:p>
        </w:tc>
        <w:tc>
          <w:tcPr>
            <w:tcW w:w="3339"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2-hour serum insulin</w:t>
            </w:r>
          </w:p>
        </w:tc>
        <w:tc>
          <w:tcPr>
            <w:tcW w:w="1487"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µU/mL</w:t>
            </w:r>
          </w:p>
        </w:tc>
        <w:tc>
          <w:tcPr>
            <w:tcW w:w="1886"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0</w:t>
            </w:r>
          </w:p>
        </w:tc>
      </w:tr>
      <w:tr w:rsidR="009E0FEA" w:rsidRPr="00313B15" w:rsidTr="009E0FEA">
        <w:trPr>
          <w:trHeight w:val="139"/>
        </w:trPr>
        <w:tc>
          <w:tcPr>
            <w:tcW w:w="2947" w:type="dxa"/>
            <w:vAlign w:val="center"/>
          </w:tcPr>
          <w:p w:rsidR="009E0FEA" w:rsidRPr="0078021E" w:rsidRDefault="009E0FEA" w:rsidP="009E0FEA">
            <w:pPr>
              <w:rPr>
                <w:rFonts w:ascii="Times New Roman" w:eastAsia="Times New Roman" w:hAnsi="Times New Roman" w:cs="Times New Roman"/>
                <w:sz w:val="24"/>
                <w:szCs w:val="24"/>
              </w:rPr>
            </w:pPr>
            <w:r w:rsidRPr="00313B15">
              <w:rPr>
                <w:rFonts w:ascii="Times New Roman" w:eastAsia="Times New Roman" w:hAnsi="Times New Roman" w:cs="Times New Roman"/>
                <w:b/>
                <w:bCs/>
                <w:sz w:val="24"/>
                <w:szCs w:val="24"/>
              </w:rPr>
              <w:t>BMI</w:t>
            </w:r>
          </w:p>
        </w:tc>
        <w:tc>
          <w:tcPr>
            <w:tcW w:w="3339"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Body Mass Index</w:t>
            </w:r>
          </w:p>
        </w:tc>
        <w:tc>
          <w:tcPr>
            <w:tcW w:w="1487"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kg/m²</w:t>
            </w:r>
          </w:p>
        </w:tc>
        <w:tc>
          <w:tcPr>
            <w:tcW w:w="1886"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33.6</w:t>
            </w:r>
          </w:p>
        </w:tc>
      </w:tr>
      <w:tr w:rsidR="009E0FEA" w:rsidRPr="00313B15" w:rsidTr="009E0FEA">
        <w:trPr>
          <w:trHeight w:val="438"/>
        </w:trPr>
        <w:tc>
          <w:tcPr>
            <w:tcW w:w="2947" w:type="dxa"/>
            <w:vAlign w:val="center"/>
          </w:tcPr>
          <w:p w:rsidR="009E0FEA" w:rsidRPr="0078021E" w:rsidRDefault="009E0FEA" w:rsidP="009E0FEA">
            <w:pPr>
              <w:rPr>
                <w:rFonts w:ascii="Times New Roman" w:eastAsia="Times New Roman" w:hAnsi="Times New Roman" w:cs="Times New Roman"/>
                <w:sz w:val="24"/>
                <w:szCs w:val="24"/>
              </w:rPr>
            </w:pPr>
            <w:proofErr w:type="spellStart"/>
            <w:r w:rsidRPr="00313B15">
              <w:rPr>
                <w:rFonts w:ascii="Times New Roman" w:eastAsia="Times New Roman" w:hAnsi="Times New Roman" w:cs="Times New Roman"/>
                <w:b/>
                <w:bCs/>
                <w:sz w:val="24"/>
                <w:szCs w:val="24"/>
              </w:rPr>
              <w:t>DiabetesPedigreeFunction</w:t>
            </w:r>
            <w:proofErr w:type="spellEnd"/>
          </w:p>
        </w:tc>
        <w:tc>
          <w:tcPr>
            <w:tcW w:w="3339"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Diabetes pedigree function (genetic influence)</w:t>
            </w:r>
          </w:p>
        </w:tc>
        <w:tc>
          <w:tcPr>
            <w:tcW w:w="1487"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Numeric</w:t>
            </w:r>
          </w:p>
        </w:tc>
        <w:tc>
          <w:tcPr>
            <w:tcW w:w="1886"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0.627</w:t>
            </w:r>
          </w:p>
        </w:tc>
      </w:tr>
      <w:tr w:rsidR="009E0FEA" w:rsidRPr="00313B15" w:rsidTr="009E0FEA">
        <w:trPr>
          <w:trHeight w:val="145"/>
        </w:trPr>
        <w:tc>
          <w:tcPr>
            <w:tcW w:w="2947" w:type="dxa"/>
            <w:vAlign w:val="center"/>
          </w:tcPr>
          <w:p w:rsidR="009E0FEA" w:rsidRPr="0078021E" w:rsidRDefault="009E0FEA" w:rsidP="009E0FEA">
            <w:pPr>
              <w:rPr>
                <w:rFonts w:ascii="Times New Roman" w:eastAsia="Times New Roman" w:hAnsi="Times New Roman" w:cs="Times New Roman"/>
                <w:sz w:val="24"/>
                <w:szCs w:val="24"/>
              </w:rPr>
            </w:pPr>
            <w:r w:rsidRPr="00313B15">
              <w:rPr>
                <w:rFonts w:ascii="Times New Roman" w:eastAsia="Times New Roman" w:hAnsi="Times New Roman" w:cs="Times New Roman"/>
                <w:b/>
                <w:bCs/>
                <w:sz w:val="24"/>
                <w:szCs w:val="24"/>
              </w:rPr>
              <w:t>Age</w:t>
            </w:r>
          </w:p>
        </w:tc>
        <w:tc>
          <w:tcPr>
            <w:tcW w:w="3339"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Age of the patient</w:t>
            </w:r>
          </w:p>
        </w:tc>
        <w:tc>
          <w:tcPr>
            <w:tcW w:w="1487"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Years</w:t>
            </w:r>
          </w:p>
        </w:tc>
        <w:tc>
          <w:tcPr>
            <w:tcW w:w="1886"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50</w:t>
            </w:r>
          </w:p>
        </w:tc>
      </w:tr>
      <w:tr w:rsidR="009E0FEA" w:rsidRPr="00313B15" w:rsidTr="009E0FEA">
        <w:trPr>
          <w:trHeight w:val="438"/>
        </w:trPr>
        <w:tc>
          <w:tcPr>
            <w:tcW w:w="2947" w:type="dxa"/>
            <w:vAlign w:val="center"/>
          </w:tcPr>
          <w:p w:rsidR="009E0FEA" w:rsidRPr="0078021E" w:rsidRDefault="009E0FEA" w:rsidP="009E0FEA">
            <w:pPr>
              <w:rPr>
                <w:rFonts w:ascii="Times New Roman" w:eastAsia="Times New Roman" w:hAnsi="Times New Roman" w:cs="Times New Roman"/>
                <w:sz w:val="24"/>
                <w:szCs w:val="24"/>
              </w:rPr>
            </w:pPr>
            <w:r w:rsidRPr="00313B15">
              <w:rPr>
                <w:rFonts w:ascii="Times New Roman" w:eastAsia="Times New Roman" w:hAnsi="Times New Roman" w:cs="Times New Roman"/>
                <w:b/>
                <w:bCs/>
                <w:sz w:val="24"/>
                <w:szCs w:val="24"/>
              </w:rPr>
              <w:t>Outcome</w:t>
            </w:r>
          </w:p>
        </w:tc>
        <w:tc>
          <w:tcPr>
            <w:tcW w:w="3339"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Class variable: 0 = No Diabetes, 1 = Diabetes</w:t>
            </w:r>
          </w:p>
        </w:tc>
        <w:tc>
          <w:tcPr>
            <w:tcW w:w="1487"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Binary</w:t>
            </w:r>
          </w:p>
        </w:tc>
        <w:tc>
          <w:tcPr>
            <w:tcW w:w="1886" w:type="dxa"/>
            <w:vAlign w:val="center"/>
          </w:tcPr>
          <w:p w:rsidR="009E0FEA" w:rsidRPr="0078021E" w:rsidRDefault="009E0FEA" w:rsidP="009E0FEA">
            <w:pPr>
              <w:rPr>
                <w:rFonts w:ascii="Times New Roman" w:eastAsia="Times New Roman" w:hAnsi="Times New Roman" w:cs="Times New Roman"/>
                <w:sz w:val="24"/>
                <w:szCs w:val="24"/>
              </w:rPr>
            </w:pPr>
            <w:r w:rsidRPr="0078021E">
              <w:rPr>
                <w:rFonts w:ascii="Times New Roman" w:eastAsia="Times New Roman" w:hAnsi="Times New Roman" w:cs="Times New Roman"/>
                <w:sz w:val="24"/>
                <w:szCs w:val="24"/>
              </w:rPr>
              <w:t>1</w:t>
            </w:r>
          </w:p>
        </w:tc>
      </w:tr>
    </w:tbl>
    <w:p w:rsidR="00313B15" w:rsidRPr="00313B15" w:rsidRDefault="00313B15" w:rsidP="00313B15">
      <w:pPr>
        <w:pStyle w:val="Heading3"/>
        <w:rPr>
          <w:sz w:val="24"/>
          <w:szCs w:val="24"/>
        </w:rPr>
      </w:pPr>
      <w:r w:rsidRPr="00313B15">
        <w:rPr>
          <w:rStyle w:val="Strong"/>
          <w:b/>
          <w:bCs/>
          <w:sz w:val="24"/>
          <w:szCs w:val="24"/>
        </w:rPr>
        <w:t>Data Characteristics:</w:t>
      </w:r>
    </w:p>
    <w:p w:rsidR="00313B15" w:rsidRPr="00313B15" w:rsidRDefault="00313B15" w:rsidP="00313B15">
      <w:pPr>
        <w:pStyle w:val="NormalWeb"/>
        <w:numPr>
          <w:ilvl w:val="0"/>
          <w:numId w:val="42"/>
        </w:numPr>
      </w:pPr>
      <w:r w:rsidRPr="00313B15">
        <w:t>All patients are female of Pima Indian heritage.</w:t>
      </w:r>
    </w:p>
    <w:p w:rsidR="00313B15" w:rsidRPr="00313B15" w:rsidRDefault="00313B15" w:rsidP="00313B15">
      <w:pPr>
        <w:pStyle w:val="NormalWeb"/>
        <w:numPr>
          <w:ilvl w:val="0"/>
          <w:numId w:val="42"/>
        </w:numPr>
      </w:pPr>
      <w:r w:rsidRPr="00313B15">
        <w:t xml:space="preserve">Missing values are sometimes encoded as </w:t>
      </w:r>
      <w:r w:rsidRPr="00313B15">
        <w:rPr>
          <w:rStyle w:val="Strong"/>
        </w:rPr>
        <w:t>0</w:t>
      </w:r>
      <w:r w:rsidRPr="00313B15">
        <w:t xml:space="preserve"> in </w:t>
      </w:r>
      <w:r w:rsidRPr="00313B15">
        <w:rPr>
          <w:rStyle w:val="HTMLCode"/>
          <w:rFonts w:ascii="Times New Roman" w:hAnsi="Times New Roman" w:cs="Times New Roman"/>
          <w:sz w:val="24"/>
          <w:szCs w:val="24"/>
        </w:rPr>
        <w:t>Glucose</w:t>
      </w:r>
      <w:r w:rsidRPr="00313B15">
        <w:t xml:space="preserve">, </w:t>
      </w:r>
      <w:proofErr w:type="spellStart"/>
      <w:r w:rsidRPr="00313B15">
        <w:rPr>
          <w:rStyle w:val="HTMLCode"/>
          <w:rFonts w:ascii="Times New Roman" w:hAnsi="Times New Roman" w:cs="Times New Roman"/>
          <w:sz w:val="24"/>
          <w:szCs w:val="24"/>
        </w:rPr>
        <w:t>BloodPressure</w:t>
      </w:r>
      <w:proofErr w:type="spellEnd"/>
      <w:r w:rsidRPr="00313B15">
        <w:t xml:space="preserve">, </w:t>
      </w:r>
      <w:proofErr w:type="spellStart"/>
      <w:r w:rsidRPr="00313B15">
        <w:rPr>
          <w:rStyle w:val="HTMLCode"/>
          <w:rFonts w:ascii="Times New Roman" w:hAnsi="Times New Roman" w:cs="Times New Roman"/>
          <w:sz w:val="24"/>
          <w:szCs w:val="24"/>
        </w:rPr>
        <w:t>SkinThickness</w:t>
      </w:r>
      <w:proofErr w:type="spellEnd"/>
      <w:r w:rsidRPr="00313B15">
        <w:t xml:space="preserve">, </w:t>
      </w:r>
      <w:r w:rsidRPr="00313B15">
        <w:rPr>
          <w:rStyle w:val="HTMLCode"/>
          <w:rFonts w:ascii="Times New Roman" w:hAnsi="Times New Roman" w:cs="Times New Roman"/>
          <w:sz w:val="24"/>
          <w:szCs w:val="24"/>
        </w:rPr>
        <w:t>Insulin</w:t>
      </w:r>
      <w:r w:rsidRPr="00313B15">
        <w:t xml:space="preserve">, and </w:t>
      </w:r>
      <w:r w:rsidRPr="00313B15">
        <w:rPr>
          <w:rStyle w:val="HTMLCode"/>
          <w:rFonts w:ascii="Times New Roman" w:hAnsi="Times New Roman" w:cs="Times New Roman"/>
          <w:sz w:val="24"/>
          <w:szCs w:val="24"/>
        </w:rPr>
        <w:t>BMI</w:t>
      </w:r>
      <w:r w:rsidRPr="00313B15">
        <w:t xml:space="preserve"> — these require preprocessing.</w:t>
      </w:r>
    </w:p>
    <w:p w:rsidR="00313B15" w:rsidRPr="00313B15" w:rsidRDefault="00313B15" w:rsidP="00313B15">
      <w:pPr>
        <w:pStyle w:val="NormalWeb"/>
        <w:numPr>
          <w:ilvl w:val="0"/>
          <w:numId w:val="42"/>
        </w:numPr>
      </w:pPr>
      <w:r w:rsidRPr="00313B15">
        <w:t xml:space="preserve">Dataset size: </w:t>
      </w:r>
      <w:r w:rsidRPr="00313B15">
        <w:rPr>
          <w:rStyle w:val="Strong"/>
        </w:rPr>
        <w:t>768 rows × 9 columns</w:t>
      </w:r>
      <w:r w:rsidRPr="00313B15">
        <w:t>.</w:t>
      </w:r>
    </w:p>
    <w:p w:rsidR="009360DD" w:rsidRPr="00313B15" w:rsidRDefault="009360DD" w:rsidP="00B06FE7">
      <w:pPr>
        <w:spacing w:before="120" w:after="120" w:line="240" w:lineRule="auto"/>
        <w:jc w:val="both"/>
        <w:rPr>
          <w:rFonts w:ascii="Times New Roman" w:hAnsi="Times New Roman" w:cs="Times New Roman"/>
          <w:b/>
          <w:bCs/>
          <w:sz w:val="24"/>
          <w:szCs w:val="24"/>
        </w:rPr>
      </w:pPr>
      <w:r w:rsidRPr="00313B15">
        <w:rPr>
          <w:rFonts w:ascii="Times New Roman" w:hAnsi="Times New Roman" w:cs="Times New Roman"/>
          <w:b/>
          <w:bCs/>
          <w:sz w:val="24"/>
          <w:szCs w:val="24"/>
        </w:rPr>
        <w:lastRenderedPageBreak/>
        <w:t>Acknowledgement:</w:t>
      </w:r>
    </w:p>
    <w:p w:rsidR="009E0FEA" w:rsidRPr="00313B15" w:rsidRDefault="009360DD" w:rsidP="009E0FEA">
      <w:pPr>
        <w:pStyle w:val="Default"/>
        <w:jc w:val="both"/>
      </w:pPr>
      <w:r w:rsidRPr="00313B15">
        <w:t xml:space="preserve">The </w:t>
      </w:r>
      <w:r w:rsidR="004C5341" w:rsidRPr="00313B15">
        <w:t xml:space="preserve">dataset is referred from </w:t>
      </w:r>
      <w:proofErr w:type="spellStart"/>
      <w:r w:rsidR="004C5341" w:rsidRPr="00313B15">
        <w:t>Kaggle</w:t>
      </w:r>
      <w:proofErr w:type="spellEnd"/>
      <w:r w:rsidR="004C5341" w:rsidRPr="00313B15">
        <w:t xml:space="preserve">: </w:t>
      </w:r>
      <w:hyperlink r:id="rId6" w:history="1">
        <w:r w:rsidR="009E0FEA" w:rsidRPr="00313B15">
          <w:rPr>
            <w:rStyle w:val="Hyperlink"/>
          </w:rPr>
          <w:t>https://www.kaggle.com/datasets/abdallamahgoub/diabetes</w:t>
        </w:r>
      </w:hyperlink>
    </w:p>
    <w:p w:rsidR="0078021E" w:rsidRPr="00313B15" w:rsidRDefault="00B7099F" w:rsidP="00B7099F">
      <w:pPr>
        <w:pStyle w:val="Heading3"/>
        <w:jc w:val="both"/>
        <w:rPr>
          <w:sz w:val="24"/>
          <w:szCs w:val="24"/>
        </w:rPr>
      </w:pPr>
      <w:r>
        <w:rPr>
          <w:rStyle w:val="Strong"/>
          <w:b/>
          <w:bCs/>
          <w:sz w:val="24"/>
          <w:szCs w:val="24"/>
        </w:rPr>
        <w:t xml:space="preserve">2. </w:t>
      </w:r>
      <w:r w:rsidR="0078021E" w:rsidRPr="00313B15">
        <w:rPr>
          <w:rStyle w:val="Strong"/>
          <w:b/>
          <w:bCs/>
          <w:sz w:val="24"/>
          <w:szCs w:val="24"/>
        </w:rPr>
        <w:t>K-Nearest Neighbors (KNN)</w:t>
      </w:r>
    </w:p>
    <w:p w:rsidR="0078021E" w:rsidRPr="00313B15" w:rsidRDefault="0078021E" w:rsidP="00B7099F">
      <w:pPr>
        <w:pStyle w:val="NormalWeb"/>
        <w:jc w:val="both"/>
      </w:pPr>
      <w:r w:rsidRPr="00313B15">
        <w:t xml:space="preserve">KNN is a </w:t>
      </w:r>
      <w:r w:rsidRPr="00313B15">
        <w:rPr>
          <w:rStyle w:val="Strong"/>
        </w:rPr>
        <w:t>non-parametric</w:t>
      </w:r>
      <w:r w:rsidRPr="00313B15">
        <w:t xml:space="preserve">, </w:t>
      </w:r>
      <w:r w:rsidRPr="00313B15">
        <w:rPr>
          <w:rStyle w:val="Strong"/>
        </w:rPr>
        <w:t>instance-based</w:t>
      </w:r>
      <w:r w:rsidRPr="00313B15">
        <w:t xml:space="preserve"> supervised machine learning algorithm used for classification and regression tasks. In classification, it predicts the class label based on the </w:t>
      </w:r>
      <w:r w:rsidRPr="00313B15">
        <w:rPr>
          <w:rStyle w:val="Strong"/>
        </w:rPr>
        <w:t>majority vote of its k-nearest neighbors</w:t>
      </w:r>
      <w:r w:rsidRPr="00313B15">
        <w:t xml:space="preserve"> in the feature space.</w:t>
      </w:r>
    </w:p>
    <w:p w:rsidR="0078021E" w:rsidRPr="00313B15" w:rsidRDefault="0078021E" w:rsidP="0078021E">
      <w:pPr>
        <w:pStyle w:val="NormalWeb"/>
      </w:pPr>
      <w:r w:rsidRPr="00313B15">
        <w:rPr>
          <w:rStyle w:val="Strong"/>
        </w:rPr>
        <w:t>Working Principle:</w:t>
      </w:r>
    </w:p>
    <w:p w:rsidR="0078021E" w:rsidRPr="00313B15" w:rsidRDefault="0078021E" w:rsidP="0078021E">
      <w:pPr>
        <w:pStyle w:val="NormalWeb"/>
        <w:numPr>
          <w:ilvl w:val="0"/>
          <w:numId w:val="41"/>
        </w:numPr>
      </w:pPr>
      <w:r w:rsidRPr="00313B15">
        <w:t xml:space="preserve">Choose the number of neighbors </w:t>
      </w:r>
      <w:r w:rsidRPr="00313B15">
        <w:rPr>
          <w:rStyle w:val="Strong"/>
        </w:rPr>
        <w:t>k</w:t>
      </w:r>
      <w:r w:rsidRPr="00313B15">
        <w:t>.</w:t>
      </w:r>
    </w:p>
    <w:p w:rsidR="0078021E" w:rsidRPr="00313B15" w:rsidRDefault="0078021E" w:rsidP="0078021E">
      <w:pPr>
        <w:pStyle w:val="NormalWeb"/>
        <w:numPr>
          <w:ilvl w:val="0"/>
          <w:numId w:val="41"/>
        </w:numPr>
      </w:pPr>
      <w:r w:rsidRPr="00313B15">
        <w:t xml:space="preserve">Calculate the distance between the query point and all points in the training dataset (commonly </w:t>
      </w:r>
      <w:r w:rsidRPr="00313B15">
        <w:rPr>
          <w:rStyle w:val="Strong"/>
        </w:rPr>
        <w:t>Euclidean distance</w:t>
      </w:r>
      <w:r w:rsidRPr="00313B15">
        <w:t>).</w:t>
      </w:r>
    </w:p>
    <w:p w:rsidR="0078021E" w:rsidRPr="00313B15" w:rsidRDefault="0078021E" w:rsidP="0078021E">
      <w:pPr>
        <w:pStyle w:val="NormalWeb"/>
        <w:numPr>
          <w:ilvl w:val="0"/>
          <w:numId w:val="41"/>
        </w:numPr>
      </w:pPr>
      <w:r w:rsidRPr="00313B15">
        <w:t xml:space="preserve">Select the </w:t>
      </w:r>
      <w:r w:rsidRPr="00313B15">
        <w:rPr>
          <w:rStyle w:val="Strong"/>
        </w:rPr>
        <w:t>k</w:t>
      </w:r>
      <w:r w:rsidRPr="00313B15">
        <w:t xml:space="preserve"> nearest neighbors based on the smallest distances.</w:t>
      </w:r>
    </w:p>
    <w:p w:rsidR="0078021E" w:rsidRPr="00313B15" w:rsidRDefault="0078021E" w:rsidP="0078021E">
      <w:pPr>
        <w:pStyle w:val="NormalWeb"/>
        <w:numPr>
          <w:ilvl w:val="0"/>
          <w:numId w:val="41"/>
        </w:numPr>
      </w:pPr>
      <w:r w:rsidRPr="00313B15">
        <w:t>Assign the most frequent class among the neighbors to the query point.</w:t>
      </w:r>
    </w:p>
    <w:p w:rsidR="00993542" w:rsidRPr="00313B15" w:rsidRDefault="00993542" w:rsidP="00B06FE7">
      <w:pPr>
        <w:spacing w:before="120" w:after="120" w:line="240" w:lineRule="auto"/>
        <w:jc w:val="both"/>
        <w:rPr>
          <w:rFonts w:ascii="Times New Roman" w:hAnsi="Times New Roman" w:cs="Times New Roman"/>
          <w:b/>
          <w:sz w:val="24"/>
          <w:szCs w:val="24"/>
        </w:rPr>
      </w:pPr>
      <w:r w:rsidRPr="00313B15">
        <w:rPr>
          <w:rFonts w:ascii="Times New Roman" w:hAnsi="Times New Roman" w:cs="Times New Roman"/>
          <w:b/>
          <w:sz w:val="24"/>
          <w:szCs w:val="24"/>
        </w:rPr>
        <w:t>Mathematical Model</w:t>
      </w:r>
    </w:p>
    <w:p w:rsidR="00AF18FE" w:rsidRDefault="00AF18FE" w:rsidP="00AF18FE">
      <w:pPr>
        <w:pStyle w:val="Heading3"/>
      </w:pPr>
      <w:r>
        <w:rPr>
          <w:rStyle w:val="Strong"/>
          <w:b/>
          <w:bCs/>
        </w:rPr>
        <w:t>Euclidean Distance Formula:</w:t>
      </w:r>
    </w:p>
    <w:p w:rsidR="00AF18FE" w:rsidRDefault="00AF18FE" w:rsidP="00AF18FE">
      <w:pPr>
        <w:pStyle w:val="NormalWeb"/>
        <w:rPr>
          <w:rStyle w:val="katex-mathml"/>
        </w:rPr>
      </w:pPr>
      <w:r>
        <w:t xml:space="preserve">For two points </w:t>
      </w:r>
      <w:r>
        <w:rPr>
          <w:rStyle w:val="katex-mathml"/>
        </w:rPr>
        <w:t>X=(x</w:t>
      </w:r>
      <w:proofErr w:type="gramStart"/>
      <w:r w:rsidRPr="002D783B">
        <w:rPr>
          <w:rStyle w:val="katex-mathml"/>
          <w:vertAlign w:val="subscript"/>
        </w:rPr>
        <w:t>1</w:t>
      </w:r>
      <w:r>
        <w:rPr>
          <w:rStyle w:val="katex-mathml"/>
        </w:rPr>
        <w:t>,x</w:t>
      </w:r>
      <w:proofErr w:type="gramEnd"/>
      <w:r w:rsidRPr="002D783B">
        <w:rPr>
          <w:rStyle w:val="katex-mathml"/>
          <w:vertAlign w:val="subscript"/>
        </w:rPr>
        <w:t>2</w:t>
      </w:r>
      <w:r>
        <w:rPr>
          <w:rStyle w:val="katex-mathml"/>
        </w:rPr>
        <w:t>,...,</w:t>
      </w:r>
      <w:proofErr w:type="spellStart"/>
      <w:r>
        <w:rPr>
          <w:rStyle w:val="katex-mathml"/>
        </w:rPr>
        <w:t>x</w:t>
      </w:r>
      <w:r w:rsidRPr="002D783B">
        <w:rPr>
          <w:rStyle w:val="katex-mathml"/>
          <w:vertAlign w:val="subscript"/>
        </w:rPr>
        <w:t>n</w:t>
      </w:r>
      <w:proofErr w:type="spellEnd"/>
      <w:r>
        <w:rPr>
          <w:rStyle w:val="katex-mathml"/>
        </w:rPr>
        <w:t>)</w:t>
      </w:r>
      <w:r>
        <w:t xml:space="preserve"> and </w:t>
      </w:r>
      <w:r>
        <w:rPr>
          <w:rStyle w:val="katex-mathml"/>
        </w:rPr>
        <w:t>Y=(y</w:t>
      </w:r>
      <w:r w:rsidRPr="002D783B">
        <w:rPr>
          <w:rStyle w:val="katex-mathml"/>
          <w:vertAlign w:val="subscript"/>
        </w:rPr>
        <w:t>1</w:t>
      </w:r>
      <w:r>
        <w:rPr>
          <w:rStyle w:val="katex-mathml"/>
        </w:rPr>
        <w:t>,y</w:t>
      </w:r>
      <w:r w:rsidRPr="002D783B">
        <w:rPr>
          <w:rStyle w:val="katex-mathml"/>
          <w:vertAlign w:val="subscript"/>
        </w:rPr>
        <w:t>2</w:t>
      </w:r>
      <w:r>
        <w:rPr>
          <w:rStyle w:val="katex-mathml"/>
        </w:rPr>
        <w:t>,...,</w:t>
      </w:r>
      <w:proofErr w:type="spellStart"/>
      <w:r>
        <w:rPr>
          <w:rStyle w:val="katex-mathml"/>
        </w:rPr>
        <w:t>y</w:t>
      </w:r>
      <w:r w:rsidRPr="002D783B">
        <w:rPr>
          <w:rStyle w:val="katex-mathml"/>
          <w:vertAlign w:val="subscript"/>
        </w:rPr>
        <w:t>n</w:t>
      </w:r>
      <w:proofErr w:type="spellEnd"/>
      <w:r>
        <w:rPr>
          <w:rStyle w:val="katex-mathml"/>
        </w:rPr>
        <w:t>):</w:t>
      </w:r>
    </w:p>
    <w:p w:rsidR="00AF18FE" w:rsidRDefault="00AF18FE" w:rsidP="00AF18FE">
      <w:pPr>
        <w:pStyle w:val="NormalWeb"/>
      </w:pPr>
      <w:r>
        <w:rPr>
          <w:rStyle w:val="katex-mathml"/>
          <w:noProof/>
          <w:lang w:val="en-IN" w:eastAsia="en-IN"/>
        </w:rPr>
        <w:drawing>
          <wp:inline distT="0" distB="0" distL="0" distR="0">
            <wp:extent cx="2048256" cy="7140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6992" cy="717068"/>
                    </a:xfrm>
                    <a:prstGeom prst="rect">
                      <a:avLst/>
                    </a:prstGeom>
                    <a:noFill/>
                    <a:ln>
                      <a:noFill/>
                    </a:ln>
                  </pic:spPr>
                </pic:pic>
              </a:graphicData>
            </a:graphic>
          </wp:inline>
        </w:drawing>
      </w:r>
    </w:p>
    <w:p w:rsidR="00AF18FE" w:rsidRDefault="00AF18FE" w:rsidP="00AF18FE">
      <w:pPr>
        <w:pStyle w:val="NormalWeb"/>
      </w:pPr>
      <w:r>
        <w:t>Where:</w:t>
      </w:r>
    </w:p>
    <w:p w:rsidR="00AF18FE" w:rsidRDefault="00AF18FE" w:rsidP="00AF18FE">
      <w:pPr>
        <w:pStyle w:val="NormalWeb"/>
        <w:numPr>
          <w:ilvl w:val="0"/>
          <w:numId w:val="43"/>
        </w:numPr>
      </w:pPr>
      <w:proofErr w:type="spellStart"/>
      <w:r>
        <w:rPr>
          <w:rStyle w:val="katex-mathml"/>
        </w:rPr>
        <w:t>nn</w:t>
      </w:r>
      <w:r>
        <w:rPr>
          <w:rStyle w:val="mord"/>
        </w:rPr>
        <w:t>n</w:t>
      </w:r>
      <w:proofErr w:type="spellEnd"/>
      <w:r>
        <w:t xml:space="preserve"> = number of features</w:t>
      </w:r>
    </w:p>
    <w:p w:rsidR="00AF18FE" w:rsidRDefault="00AF18FE" w:rsidP="00AF18FE">
      <w:pPr>
        <w:pStyle w:val="NormalWeb"/>
        <w:numPr>
          <w:ilvl w:val="0"/>
          <w:numId w:val="43"/>
        </w:numPr>
      </w:pPr>
      <w:proofErr w:type="spellStart"/>
      <w:r>
        <w:rPr>
          <w:rStyle w:val="katex-mathml"/>
        </w:rPr>
        <w:t>x</w:t>
      </w:r>
      <w:r w:rsidRPr="002D783B">
        <w:rPr>
          <w:rStyle w:val="katex-mathml"/>
          <w:vertAlign w:val="subscript"/>
        </w:rPr>
        <w:t>i</w:t>
      </w:r>
      <w:r>
        <w:rPr>
          <w:rStyle w:val="katex-mathml"/>
        </w:rPr>
        <w:t>,y</w:t>
      </w:r>
      <w:r w:rsidRPr="002D783B">
        <w:rPr>
          <w:rStyle w:val="katex-mathml"/>
          <w:vertAlign w:val="subscript"/>
        </w:rPr>
        <w:t>i</w:t>
      </w:r>
      <w:proofErr w:type="spellEnd"/>
      <w:r>
        <w:t xml:space="preserve"> = values of feature </w:t>
      </w:r>
      <w:proofErr w:type="spellStart"/>
      <w:r>
        <w:rPr>
          <w:rStyle w:val="katex-mathml"/>
        </w:rPr>
        <w:t>i</w:t>
      </w:r>
      <w:proofErr w:type="spellEnd"/>
      <w:r>
        <w:t xml:space="preserve"> for X and Y</w:t>
      </w:r>
    </w:p>
    <w:p w:rsidR="00993542" w:rsidRPr="00313B15" w:rsidRDefault="00993542" w:rsidP="00B06FE7">
      <w:pPr>
        <w:spacing w:before="120" w:after="120" w:line="240" w:lineRule="auto"/>
        <w:jc w:val="both"/>
        <w:rPr>
          <w:rFonts w:ascii="Times New Roman" w:hAnsi="Times New Roman" w:cs="Times New Roman"/>
          <w:sz w:val="24"/>
          <w:szCs w:val="24"/>
        </w:rPr>
      </w:pPr>
    </w:p>
    <w:p w:rsidR="003916C0" w:rsidRPr="00313B15" w:rsidRDefault="003916C0" w:rsidP="00B06FE7">
      <w:pPr>
        <w:spacing w:line="240" w:lineRule="auto"/>
        <w:jc w:val="both"/>
        <w:rPr>
          <w:rFonts w:ascii="Times New Roman" w:hAnsi="Times New Roman" w:cs="Times New Roman"/>
          <w:b/>
          <w:sz w:val="24"/>
          <w:szCs w:val="24"/>
        </w:rPr>
      </w:pPr>
      <w:r w:rsidRPr="00313B15">
        <w:rPr>
          <w:rFonts w:ascii="Times New Roman" w:hAnsi="Times New Roman" w:cs="Times New Roman"/>
          <w:b/>
          <w:sz w:val="24"/>
          <w:szCs w:val="24"/>
        </w:rPr>
        <w:t>Model Evaluation Metrics:</w:t>
      </w:r>
    </w:p>
    <w:p w:rsidR="009A7BB2" w:rsidRPr="00313B15" w:rsidRDefault="009A7BB2" w:rsidP="00B06FE7">
      <w:pPr>
        <w:pStyle w:val="ListParagraph"/>
        <w:numPr>
          <w:ilvl w:val="0"/>
          <w:numId w:val="29"/>
        </w:numPr>
        <w:spacing w:line="240" w:lineRule="auto"/>
        <w:jc w:val="both"/>
        <w:rPr>
          <w:rFonts w:ascii="Times New Roman" w:hAnsi="Times New Roman" w:cs="Times New Roman"/>
          <w:sz w:val="24"/>
          <w:szCs w:val="24"/>
        </w:rPr>
      </w:pPr>
      <w:r w:rsidRPr="00313B15">
        <w:rPr>
          <w:rFonts w:ascii="Times New Roman" w:hAnsi="Times New Roman" w:cs="Times New Roman"/>
          <w:b/>
          <w:bCs/>
          <w:sz w:val="24"/>
          <w:szCs w:val="24"/>
        </w:rPr>
        <w:t>Accuracy</w:t>
      </w:r>
      <w:r w:rsidRPr="00313B15">
        <w:rPr>
          <w:rFonts w:ascii="Times New Roman" w:hAnsi="Times New Roman" w:cs="Times New Roman"/>
          <w:sz w:val="24"/>
          <w:szCs w:val="24"/>
        </w:rPr>
        <w:t>: {TP + TN}/{TP + TN + FP + FN}</w:t>
      </w:r>
    </w:p>
    <w:p w:rsidR="005B6D5B" w:rsidRDefault="009A7BB2" w:rsidP="007B1914">
      <w:pPr>
        <w:pStyle w:val="ListParagraph"/>
        <w:numPr>
          <w:ilvl w:val="0"/>
          <w:numId w:val="29"/>
        </w:numPr>
        <w:spacing w:line="240" w:lineRule="auto"/>
        <w:jc w:val="both"/>
        <w:rPr>
          <w:rFonts w:ascii="Times New Roman" w:hAnsi="Times New Roman" w:cs="Times New Roman"/>
          <w:sz w:val="24"/>
          <w:szCs w:val="24"/>
        </w:rPr>
      </w:pPr>
      <w:r w:rsidRPr="005B6D5B">
        <w:rPr>
          <w:rFonts w:ascii="Times New Roman" w:hAnsi="Times New Roman" w:cs="Times New Roman"/>
          <w:b/>
          <w:bCs/>
          <w:sz w:val="24"/>
          <w:szCs w:val="24"/>
        </w:rPr>
        <w:t>Confusion Matrix</w:t>
      </w:r>
      <w:r w:rsidRPr="005B6D5B">
        <w:rPr>
          <w:rFonts w:ascii="Times New Roman" w:hAnsi="Times New Roman" w:cs="Times New Roman"/>
          <w:sz w:val="24"/>
          <w:szCs w:val="24"/>
        </w:rPr>
        <w:t xml:space="preserve">: </w:t>
      </w:r>
    </w:p>
    <w:tbl>
      <w:tblPr>
        <w:tblStyle w:val="TableGrid"/>
        <w:tblW w:w="0" w:type="auto"/>
        <w:tblInd w:w="720" w:type="dxa"/>
        <w:tblLook w:val="04A0" w:firstRow="1" w:lastRow="0" w:firstColumn="1" w:lastColumn="0" w:noHBand="0" w:noVBand="1"/>
      </w:tblPr>
      <w:tblGrid>
        <w:gridCol w:w="1203"/>
        <w:gridCol w:w="1048"/>
        <w:gridCol w:w="1109"/>
      </w:tblGrid>
      <w:tr w:rsidR="005B6D5B" w:rsidTr="005B6D5B">
        <w:trPr>
          <w:trHeight w:val="365"/>
        </w:trPr>
        <w:tc>
          <w:tcPr>
            <w:tcW w:w="1048" w:type="dxa"/>
            <w:vAlign w:val="center"/>
          </w:tcPr>
          <w:p w:rsidR="005B6D5B" w:rsidRPr="005B6D5B" w:rsidRDefault="005B6D5B" w:rsidP="005B6D5B">
            <w:pPr>
              <w:jc w:val="center"/>
              <w:rPr>
                <w:rFonts w:ascii="Times New Roman" w:eastAsia="Times New Roman" w:hAnsi="Times New Roman" w:cs="Times New Roman"/>
                <w:b/>
                <w:bCs/>
                <w:sz w:val="24"/>
                <w:szCs w:val="24"/>
              </w:rPr>
            </w:pPr>
            <w:r w:rsidRPr="005B6D5B">
              <w:rPr>
                <w:rFonts w:ascii="Times New Roman" w:eastAsia="Times New Roman" w:hAnsi="Times New Roman" w:cs="Times New Roman"/>
                <w:b/>
                <w:bCs/>
                <w:sz w:val="24"/>
                <w:szCs w:val="24"/>
              </w:rPr>
              <w:t>Actual / Predicted</w:t>
            </w:r>
          </w:p>
        </w:tc>
        <w:tc>
          <w:tcPr>
            <w:tcW w:w="1048" w:type="dxa"/>
            <w:vAlign w:val="center"/>
          </w:tcPr>
          <w:p w:rsidR="005B6D5B" w:rsidRPr="005B6D5B" w:rsidRDefault="005B6D5B" w:rsidP="005B6D5B">
            <w:pPr>
              <w:jc w:val="center"/>
              <w:rPr>
                <w:rFonts w:ascii="Times New Roman" w:eastAsia="Times New Roman" w:hAnsi="Times New Roman" w:cs="Times New Roman"/>
                <w:b/>
                <w:bCs/>
                <w:sz w:val="24"/>
                <w:szCs w:val="24"/>
              </w:rPr>
            </w:pPr>
            <w:r w:rsidRPr="005B6D5B">
              <w:rPr>
                <w:rFonts w:ascii="Times New Roman" w:eastAsia="Times New Roman" w:hAnsi="Times New Roman" w:cs="Times New Roman"/>
                <w:b/>
                <w:bCs/>
                <w:sz w:val="24"/>
                <w:szCs w:val="24"/>
              </w:rPr>
              <w:t>Positive</w:t>
            </w:r>
          </w:p>
        </w:tc>
        <w:tc>
          <w:tcPr>
            <w:tcW w:w="1048" w:type="dxa"/>
            <w:vAlign w:val="center"/>
          </w:tcPr>
          <w:p w:rsidR="005B6D5B" w:rsidRPr="005B6D5B" w:rsidRDefault="005B6D5B" w:rsidP="005B6D5B">
            <w:pPr>
              <w:jc w:val="center"/>
              <w:rPr>
                <w:rFonts w:ascii="Times New Roman" w:eastAsia="Times New Roman" w:hAnsi="Times New Roman" w:cs="Times New Roman"/>
                <w:b/>
                <w:bCs/>
                <w:sz w:val="24"/>
                <w:szCs w:val="24"/>
              </w:rPr>
            </w:pPr>
            <w:r w:rsidRPr="005B6D5B">
              <w:rPr>
                <w:rFonts w:ascii="Times New Roman" w:eastAsia="Times New Roman" w:hAnsi="Times New Roman" w:cs="Times New Roman"/>
                <w:b/>
                <w:bCs/>
                <w:sz w:val="24"/>
                <w:szCs w:val="24"/>
              </w:rPr>
              <w:t>Negative</w:t>
            </w:r>
          </w:p>
        </w:tc>
      </w:tr>
      <w:tr w:rsidR="005B6D5B" w:rsidTr="005B6D5B">
        <w:trPr>
          <w:trHeight w:val="365"/>
        </w:trPr>
        <w:tc>
          <w:tcPr>
            <w:tcW w:w="1048" w:type="dxa"/>
            <w:vAlign w:val="center"/>
          </w:tcPr>
          <w:p w:rsidR="005B6D5B" w:rsidRPr="005B6D5B" w:rsidRDefault="005B6D5B" w:rsidP="005B6D5B">
            <w:pPr>
              <w:rPr>
                <w:rFonts w:ascii="Times New Roman" w:eastAsia="Times New Roman" w:hAnsi="Times New Roman" w:cs="Times New Roman"/>
                <w:sz w:val="24"/>
                <w:szCs w:val="24"/>
              </w:rPr>
            </w:pPr>
            <w:r w:rsidRPr="005B6D5B">
              <w:rPr>
                <w:rFonts w:ascii="Times New Roman" w:eastAsia="Times New Roman" w:hAnsi="Times New Roman" w:cs="Times New Roman"/>
                <w:sz w:val="24"/>
                <w:szCs w:val="24"/>
              </w:rPr>
              <w:t>Positive</w:t>
            </w:r>
          </w:p>
        </w:tc>
        <w:tc>
          <w:tcPr>
            <w:tcW w:w="1048" w:type="dxa"/>
            <w:vAlign w:val="center"/>
          </w:tcPr>
          <w:p w:rsidR="005B6D5B" w:rsidRPr="005B6D5B" w:rsidRDefault="005B6D5B" w:rsidP="005B6D5B">
            <w:pPr>
              <w:rPr>
                <w:rFonts w:ascii="Times New Roman" w:eastAsia="Times New Roman" w:hAnsi="Times New Roman" w:cs="Times New Roman"/>
                <w:sz w:val="24"/>
                <w:szCs w:val="24"/>
              </w:rPr>
            </w:pPr>
            <w:r w:rsidRPr="005B6D5B">
              <w:rPr>
                <w:rFonts w:ascii="Times New Roman" w:eastAsia="Times New Roman" w:hAnsi="Times New Roman" w:cs="Times New Roman"/>
                <w:sz w:val="24"/>
                <w:szCs w:val="24"/>
              </w:rPr>
              <w:t>TP</w:t>
            </w:r>
          </w:p>
        </w:tc>
        <w:tc>
          <w:tcPr>
            <w:tcW w:w="1048" w:type="dxa"/>
            <w:vAlign w:val="center"/>
          </w:tcPr>
          <w:p w:rsidR="005B6D5B" w:rsidRPr="005B6D5B" w:rsidRDefault="005B6D5B" w:rsidP="005B6D5B">
            <w:pPr>
              <w:rPr>
                <w:rFonts w:ascii="Times New Roman" w:eastAsia="Times New Roman" w:hAnsi="Times New Roman" w:cs="Times New Roman"/>
                <w:sz w:val="24"/>
                <w:szCs w:val="24"/>
              </w:rPr>
            </w:pPr>
            <w:r w:rsidRPr="005B6D5B">
              <w:rPr>
                <w:rFonts w:ascii="Times New Roman" w:eastAsia="Times New Roman" w:hAnsi="Times New Roman" w:cs="Times New Roman"/>
                <w:sz w:val="24"/>
                <w:szCs w:val="24"/>
              </w:rPr>
              <w:t>FN</w:t>
            </w:r>
          </w:p>
        </w:tc>
      </w:tr>
      <w:tr w:rsidR="005B6D5B" w:rsidTr="005B6D5B">
        <w:trPr>
          <w:trHeight w:val="351"/>
        </w:trPr>
        <w:tc>
          <w:tcPr>
            <w:tcW w:w="1048" w:type="dxa"/>
            <w:vAlign w:val="center"/>
          </w:tcPr>
          <w:p w:rsidR="005B6D5B" w:rsidRPr="005B6D5B" w:rsidRDefault="005B6D5B" w:rsidP="005B6D5B">
            <w:pPr>
              <w:rPr>
                <w:rFonts w:ascii="Times New Roman" w:eastAsia="Times New Roman" w:hAnsi="Times New Roman" w:cs="Times New Roman"/>
                <w:sz w:val="24"/>
                <w:szCs w:val="24"/>
              </w:rPr>
            </w:pPr>
            <w:r w:rsidRPr="005B6D5B">
              <w:rPr>
                <w:rFonts w:ascii="Times New Roman" w:eastAsia="Times New Roman" w:hAnsi="Times New Roman" w:cs="Times New Roman"/>
                <w:sz w:val="24"/>
                <w:szCs w:val="24"/>
              </w:rPr>
              <w:t>Negative</w:t>
            </w:r>
          </w:p>
        </w:tc>
        <w:tc>
          <w:tcPr>
            <w:tcW w:w="1048" w:type="dxa"/>
            <w:vAlign w:val="center"/>
          </w:tcPr>
          <w:p w:rsidR="005B6D5B" w:rsidRPr="005B6D5B" w:rsidRDefault="005B6D5B" w:rsidP="005B6D5B">
            <w:pPr>
              <w:rPr>
                <w:rFonts w:ascii="Times New Roman" w:eastAsia="Times New Roman" w:hAnsi="Times New Roman" w:cs="Times New Roman"/>
                <w:sz w:val="24"/>
                <w:szCs w:val="24"/>
              </w:rPr>
            </w:pPr>
            <w:r w:rsidRPr="005B6D5B">
              <w:rPr>
                <w:rFonts w:ascii="Times New Roman" w:eastAsia="Times New Roman" w:hAnsi="Times New Roman" w:cs="Times New Roman"/>
                <w:sz w:val="24"/>
                <w:szCs w:val="24"/>
              </w:rPr>
              <w:t>FP</w:t>
            </w:r>
          </w:p>
        </w:tc>
        <w:tc>
          <w:tcPr>
            <w:tcW w:w="1048" w:type="dxa"/>
            <w:vAlign w:val="center"/>
          </w:tcPr>
          <w:p w:rsidR="005B6D5B" w:rsidRPr="005B6D5B" w:rsidRDefault="005B6D5B" w:rsidP="005B6D5B">
            <w:pPr>
              <w:rPr>
                <w:rFonts w:ascii="Times New Roman" w:eastAsia="Times New Roman" w:hAnsi="Times New Roman" w:cs="Times New Roman"/>
                <w:sz w:val="24"/>
                <w:szCs w:val="24"/>
              </w:rPr>
            </w:pPr>
            <w:r w:rsidRPr="005B6D5B">
              <w:rPr>
                <w:rFonts w:ascii="Times New Roman" w:eastAsia="Times New Roman" w:hAnsi="Times New Roman" w:cs="Times New Roman"/>
                <w:sz w:val="24"/>
                <w:szCs w:val="24"/>
              </w:rPr>
              <w:t>TN</w:t>
            </w:r>
          </w:p>
        </w:tc>
      </w:tr>
    </w:tbl>
    <w:p w:rsidR="005B6D5B" w:rsidRDefault="005B6D5B" w:rsidP="005B6D5B">
      <w:pPr>
        <w:pStyle w:val="ListParagraph"/>
        <w:spacing w:line="240" w:lineRule="auto"/>
        <w:jc w:val="both"/>
        <w:rPr>
          <w:rFonts w:ascii="Times New Roman" w:hAnsi="Times New Roman" w:cs="Times New Roman"/>
          <w:sz w:val="24"/>
          <w:szCs w:val="24"/>
        </w:rPr>
      </w:pPr>
    </w:p>
    <w:p w:rsidR="00334103" w:rsidRPr="00334103" w:rsidRDefault="00334103" w:rsidP="007B1914">
      <w:pPr>
        <w:pStyle w:val="ListParagraph"/>
        <w:numPr>
          <w:ilvl w:val="0"/>
          <w:numId w:val="29"/>
        </w:numPr>
        <w:spacing w:line="240" w:lineRule="auto"/>
        <w:jc w:val="both"/>
        <w:rPr>
          <w:rFonts w:ascii="Times New Roman" w:hAnsi="Times New Roman" w:cs="Times New Roman"/>
          <w:sz w:val="24"/>
          <w:szCs w:val="24"/>
        </w:rPr>
      </w:pPr>
      <w:r w:rsidRPr="00334103">
        <w:rPr>
          <w:rFonts w:ascii="Times New Roman" w:hAnsi="Times New Roman" w:cs="Times New Roman"/>
          <w:b/>
          <w:sz w:val="24"/>
          <w:szCs w:val="24"/>
        </w:rPr>
        <w:t>Error Rate:</w:t>
      </w:r>
      <w:r>
        <w:rPr>
          <w:rFonts w:ascii="Times New Roman" w:hAnsi="Times New Roman" w:cs="Times New Roman"/>
          <w:sz w:val="24"/>
          <w:szCs w:val="24"/>
        </w:rPr>
        <w:t xml:space="preserve"> 1-Accuracy</w:t>
      </w:r>
    </w:p>
    <w:p w:rsidR="009A7BB2" w:rsidRPr="005B6D5B" w:rsidRDefault="009A7BB2" w:rsidP="007B1914">
      <w:pPr>
        <w:pStyle w:val="ListParagraph"/>
        <w:numPr>
          <w:ilvl w:val="0"/>
          <w:numId w:val="29"/>
        </w:numPr>
        <w:spacing w:line="240" w:lineRule="auto"/>
        <w:jc w:val="both"/>
        <w:rPr>
          <w:rFonts w:ascii="Times New Roman" w:hAnsi="Times New Roman" w:cs="Times New Roman"/>
          <w:sz w:val="24"/>
          <w:szCs w:val="24"/>
        </w:rPr>
      </w:pPr>
      <w:r w:rsidRPr="005B6D5B">
        <w:rPr>
          <w:rFonts w:ascii="Times New Roman" w:hAnsi="Times New Roman" w:cs="Times New Roman"/>
          <w:b/>
          <w:bCs/>
          <w:sz w:val="24"/>
          <w:szCs w:val="24"/>
        </w:rPr>
        <w:lastRenderedPageBreak/>
        <w:t>Precision</w:t>
      </w:r>
      <w:r w:rsidRPr="005B6D5B">
        <w:rPr>
          <w:rFonts w:ascii="Times New Roman" w:hAnsi="Times New Roman" w:cs="Times New Roman"/>
          <w:sz w:val="24"/>
          <w:szCs w:val="24"/>
        </w:rPr>
        <w:t>: {TP}/{TP + FP}</w:t>
      </w:r>
    </w:p>
    <w:p w:rsidR="009A7BB2" w:rsidRPr="00313B15" w:rsidRDefault="009A7BB2" w:rsidP="00B06FE7">
      <w:pPr>
        <w:pStyle w:val="ListParagraph"/>
        <w:numPr>
          <w:ilvl w:val="0"/>
          <w:numId w:val="29"/>
        </w:numPr>
        <w:spacing w:line="240" w:lineRule="auto"/>
        <w:jc w:val="both"/>
        <w:rPr>
          <w:rFonts w:ascii="Times New Roman" w:hAnsi="Times New Roman" w:cs="Times New Roman"/>
          <w:sz w:val="24"/>
          <w:szCs w:val="24"/>
        </w:rPr>
      </w:pPr>
      <w:r w:rsidRPr="00313B15">
        <w:rPr>
          <w:rFonts w:ascii="Times New Roman" w:hAnsi="Times New Roman" w:cs="Times New Roman"/>
          <w:b/>
          <w:bCs/>
          <w:sz w:val="24"/>
          <w:szCs w:val="24"/>
        </w:rPr>
        <w:t>Recall</w:t>
      </w:r>
      <w:r w:rsidRPr="00313B15">
        <w:rPr>
          <w:rFonts w:ascii="Times New Roman" w:hAnsi="Times New Roman" w:cs="Times New Roman"/>
          <w:sz w:val="24"/>
          <w:szCs w:val="24"/>
        </w:rPr>
        <w:t>: {TP}/{TP + FN} ​</w:t>
      </w:r>
    </w:p>
    <w:p w:rsidR="009A7BB2" w:rsidRPr="00313B15" w:rsidRDefault="009A7BB2" w:rsidP="00B06FE7">
      <w:pPr>
        <w:pStyle w:val="ListParagraph"/>
        <w:numPr>
          <w:ilvl w:val="0"/>
          <w:numId w:val="29"/>
        </w:numPr>
        <w:spacing w:line="240" w:lineRule="auto"/>
        <w:jc w:val="both"/>
        <w:rPr>
          <w:rFonts w:ascii="Times New Roman" w:hAnsi="Times New Roman" w:cs="Times New Roman"/>
          <w:sz w:val="24"/>
          <w:szCs w:val="24"/>
        </w:rPr>
      </w:pPr>
      <w:r w:rsidRPr="00313B15">
        <w:rPr>
          <w:rFonts w:ascii="Times New Roman" w:hAnsi="Times New Roman" w:cs="Times New Roman"/>
          <w:b/>
          <w:bCs/>
          <w:sz w:val="24"/>
          <w:szCs w:val="24"/>
        </w:rPr>
        <w:t>F1 Score</w:t>
      </w:r>
      <w:r w:rsidRPr="00313B15">
        <w:rPr>
          <w:rFonts w:ascii="Times New Roman" w:hAnsi="Times New Roman" w:cs="Times New Roman"/>
          <w:sz w:val="24"/>
          <w:szCs w:val="24"/>
        </w:rPr>
        <w:t>: Harmonic mean of precision and recall</w:t>
      </w:r>
      <w:r w:rsidR="00CB2F75" w:rsidRPr="00313B15">
        <w:rPr>
          <w:rFonts w:ascii="Times New Roman" w:hAnsi="Times New Roman" w:cs="Times New Roman"/>
          <w:sz w:val="24"/>
          <w:szCs w:val="24"/>
        </w:rPr>
        <w:t xml:space="preserve"> ((2 * P*R) / (P + R))</w:t>
      </w:r>
    </w:p>
    <w:p w:rsidR="003916C0" w:rsidRPr="00313B15" w:rsidRDefault="003916C0" w:rsidP="00B06FE7">
      <w:pPr>
        <w:spacing w:line="240" w:lineRule="auto"/>
        <w:jc w:val="both"/>
        <w:rPr>
          <w:rFonts w:ascii="Times New Roman" w:hAnsi="Times New Roman" w:cs="Times New Roman"/>
          <w:b/>
          <w:bCs/>
          <w:sz w:val="24"/>
          <w:szCs w:val="24"/>
        </w:rPr>
      </w:pPr>
      <w:r w:rsidRPr="00313B15">
        <w:rPr>
          <w:rFonts w:ascii="Times New Roman" w:hAnsi="Times New Roman" w:cs="Times New Roman"/>
          <w:b/>
          <w:bCs/>
          <w:sz w:val="24"/>
          <w:szCs w:val="24"/>
        </w:rPr>
        <w:t>Algorithm</w:t>
      </w:r>
    </w:p>
    <w:p w:rsidR="00334103" w:rsidRDefault="00334103" w:rsidP="00334103">
      <w:pPr>
        <w:pStyle w:val="NormalWeb"/>
        <w:numPr>
          <w:ilvl w:val="0"/>
          <w:numId w:val="44"/>
        </w:numPr>
      </w:pPr>
      <w:r>
        <w:t>Load the dataset (</w:t>
      </w:r>
      <w:r>
        <w:rPr>
          <w:rStyle w:val="HTMLCode"/>
        </w:rPr>
        <w:t>diabetes.csv</w:t>
      </w:r>
      <w:r>
        <w:t>).</w:t>
      </w:r>
    </w:p>
    <w:p w:rsidR="00334103" w:rsidRDefault="00334103" w:rsidP="00334103">
      <w:pPr>
        <w:pStyle w:val="NormalWeb"/>
        <w:numPr>
          <w:ilvl w:val="0"/>
          <w:numId w:val="44"/>
        </w:numPr>
      </w:pPr>
      <w:r>
        <w:t>Preprocess the data (handle missing values if needed, normalize features).</w:t>
      </w:r>
    </w:p>
    <w:p w:rsidR="00334103" w:rsidRDefault="00334103" w:rsidP="00334103">
      <w:pPr>
        <w:pStyle w:val="NormalWeb"/>
        <w:numPr>
          <w:ilvl w:val="0"/>
          <w:numId w:val="44"/>
        </w:numPr>
      </w:pPr>
      <w:r>
        <w:t>Split the dataset into training and testing sets.</w:t>
      </w:r>
    </w:p>
    <w:p w:rsidR="00334103" w:rsidRDefault="00334103" w:rsidP="00334103">
      <w:pPr>
        <w:pStyle w:val="NormalWeb"/>
        <w:numPr>
          <w:ilvl w:val="0"/>
          <w:numId w:val="44"/>
        </w:numPr>
      </w:pPr>
      <w:r>
        <w:t xml:space="preserve">Select value of </w:t>
      </w:r>
      <w:r>
        <w:rPr>
          <w:rStyle w:val="Strong"/>
        </w:rPr>
        <w:t>k</w:t>
      </w:r>
      <w:r>
        <w:t xml:space="preserve"> (e.g., k=5).</w:t>
      </w:r>
    </w:p>
    <w:p w:rsidR="00334103" w:rsidRDefault="00334103" w:rsidP="00334103">
      <w:pPr>
        <w:pStyle w:val="NormalWeb"/>
        <w:numPr>
          <w:ilvl w:val="0"/>
          <w:numId w:val="44"/>
        </w:numPr>
      </w:pPr>
      <w:r>
        <w:t xml:space="preserve">Train the </w:t>
      </w:r>
      <w:r>
        <w:rPr>
          <w:rStyle w:val="Strong"/>
        </w:rPr>
        <w:t>KNN classifier</w:t>
      </w:r>
      <w:r>
        <w:t xml:space="preserve"> on the training data.</w:t>
      </w:r>
    </w:p>
    <w:p w:rsidR="00334103" w:rsidRDefault="00334103" w:rsidP="00334103">
      <w:pPr>
        <w:pStyle w:val="NormalWeb"/>
        <w:numPr>
          <w:ilvl w:val="0"/>
          <w:numId w:val="44"/>
        </w:numPr>
      </w:pPr>
      <w:r>
        <w:t>Predict output on the test set.</w:t>
      </w:r>
    </w:p>
    <w:p w:rsidR="00334103" w:rsidRDefault="00334103" w:rsidP="00334103">
      <w:pPr>
        <w:pStyle w:val="NormalWeb"/>
        <w:numPr>
          <w:ilvl w:val="0"/>
          <w:numId w:val="44"/>
        </w:numPr>
      </w:pPr>
      <w:r>
        <w:t xml:space="preserve">Compute </w:t>
      </w:r>
      <w:r>
        <w:rPr>
          <w:rStyle w:val="Strong"/>
        </w:rPr>
        <w:t>confusion matrix</w:t>
      </w:r>
      <w:r>
        <w:t xml:space="preserve">, </w:t>
      </w:r>
      <w:r>
        <w:rPr>
          <w:rStyle w:val="Strong"/>
        </w:rPr>
        <w:t>accuracy</w:t>
      </w:r>
      <w:r>
        <w:t xml:space="preserve">, </w:t>
      </w:r>
      <w:r>
        <w:rPr>
          <w:rStyle w:val="Strong"/>
        </w:rPr>
        <w:t>error rate</w:t>
      </w:r>
      <w:r>
        <w:t xml:space="preserve">, </w:t>
      </w:r>
      <w:r>
        <w:rPr>
          <w:rStyle w:val="Strong"/>
        </w:rPr>
        <w:t>precision</w:t>
      </w:r>
      <w:r>
        <w:t xml:space="preserve">, and </w:t>
      </w:r>
      <w:r>
        <w:rPr>
          <w:rStyle w:val="Strong"/>
        </w:rPr>
        <w:t>recall</w:t>
      </w:r>
      <w:r>
        <w:t>.</w:t>
      </w:r>
    </w:p>
    <w:p w:rsidR="009A7BB2" w:rsidRDefault="00334103" w:rsidP="00334103">
      <w:pPr>
        <w:pStyle w:val="NormalWeb"/>
        <w:numPr>
          <w:ilvl w:val="0"/>
          <w:numId w:val="44"/>
        </w:numPr>
      </w:pPr>
      <w:r>
        <w:t>Display results and interpret.</w:t>
      </w:r>
    </w:p>
    <w:p w:rsidR="00F37C6A" w:rsidRPr="00313B15" w:rsidRDefault="00F37C6A" w:rsidP="00B06FE7">
      <w:pPr>
        <w:spacing w:line="240" w:lineRule="auto"/>
        <w:jc w:val="both"/>
        <w:rPr>
          <w:rFonts w:ascii="Times New Roman" w:hAnsi="Times New Roman" w:cs="Times New Roman"/>
          <w:sz w:val="24"/>
          <w:szCs w:val="24"/>
        </w:rPr>
      </w:pPr>
    </w:p>
    <w:p w:rsidR="00E27BF9" w:rsidRDefault="00E27BF9" w:rsidP="00B06FE7">
      <w:pPr>
        <w:spacing w:line="240" w:lineRule="auto"/>
        <w:jc w:val="both"/>
        <w:rPr>
          <w:rFonts w:ascii="Times New Roman" w:hAnsi="Times New Roman" w:cs="Times New Roman"/>
          <w:b/>
          <w:bCs/>
          <w:sz w:val="24"/>
          <w:szCs w:val="24"/>
        </w:rPr>
      </w:pPr>
      <w:r w:rsidRPr="00313B15">
        <w:rPr>
          <w:rFonts w:ascii="Times New Roman" w:hAnsi="Times New Roman" w:cs="Times New Roman"/>
          <w:b/>
          <w:bCs/>
          <w:sz w:val="24"/>
          <w:szCs w:val="24"/>
        </w:rPr>
        <w:t>Result:</w:t>
      </w:r>
    </w:p>
    <w:p w:rsidR="001444EB" w:rsidRPr="001444EB" w:rsidRDefault="001444EB" w:rsidP="001444EB">
      <w:pPr>
        <w:spacing w:before="100" w:beforeAutospacing="1" w:after="100" w:afterAutospacing="1" w:line="240" w:lineRule="auto"/>
        <w:rPr>
          <w:rFonts w:ascii="Times New Roman" w:eastAsia="Times New Roman" w:hAnsi="Times New Roman" w:cs="Times New Roman"/>
          <w:sz w:val="24"/>
          <w:szCs w:val="24"/>
        </w:rPr>
      </w:pPr>
      <w:r w:rsidRPr="001444EB">
        <w:rPr>
          <w:rFonts w:ascii="Times New Roman" w:eastAsia="Times New Roman" w:hAnsi="Times New Roman" w:cs="Times New Roman"/>
          <w:sz w:val="24"/>
          <w:szCs w:val="24"/>
        </w:rPr>
        <w:t>After running the implementation:</w:t>
      </w:r>
    </w:p>
    <w:p w:rsidR="001444EB" w:rsidRPr="001444EB" w:rsidRDefault="001444EB" w:rsidP="001444E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44EB">
        <w:rPr>
          <w:rFonts w:ascii="Times New Roman" w:eastAsia="Times New Roman" w:hAnsi="Times New Roman" w:cs="Times New Roman"/>
          <w:sz w:val="24"/>
          <w:szCs w:val="24"/>
        </w:rPr>
        <w:t xml:space="preserve">A </w:t>
      </w:r>
      <w:r w:rsidRPr="001444EB">
        <w:rPr>
          <w:rFonts w:ascii="Times New Roman" w:eastAsia="Times New Roman" w:hAnsi="Times New Roman" w:cs="Times New Roman"/>
          <w:b/>
          <w:bCs/>
          <w:sz w:val="24"/>
          <w:szCs w:val="24"/>
        </w:rPr>
        <w:t>confusion matrix</w:t>
      </w:r>
      <w:r w:rsidRPr="001444EB">
        <w:rPr>
          <w:rFonts w:ascii="Times New Roman" w:eastAsia="Times New Roman" w:hAnsi="Times New Roman" w:cs="Times New Roman"/>
          <w:sz w:val="24"/>
          <w:szCs w:val="24"/>
        </w:rPr>
        <w:t xml:space="preserve"> will be generated.</w:t>
      </w:r>
    </w:p>
    <w:p w:rsidR="001444EB" w:rsidRPr="001444EB" w:rsidRDefault="001444EB" w:rsidP="001444E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44EB">
        <w:rPr>
          <w:rFonts w:ascii="Times New Roman" w:eastAsia="Times New Roman" w:hAnsi="Times New Roman" w:cs="Times New Roman"/>
          <w:sz w:val="24"/>
          <w:szCs w:val="24"/>
        </w:rPr>
        <w:t>Accuracy, error rate, precision, and recall values will be calculated.</w:t>
      </w:r>
    </w:p>
    <w:p w:rsidR="001444EB" w:rsidRDefault="001444EB" w:rsidP="001444E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1444EB">
        <w:rPr>
          <w:rFonts w:ascii="Times New Roman" w:eastAsia="Times New Roman" w:hAnsi="Times New Roman" w:cs="Times New Roman"/>
          <w:sz w:val="24"/>
          <w:szCs w:val="24"/>
        </w:rPr>
        <w:t>The classification performance of KNN will be evaluated on the diabetes dataset.</w:t>
      </w:r>
    </w:p>
    <w:tbl>
      <w:tblPr>
        <w:tblStyle w:val="TableGrid"/>
        <w:tblW w:w="0" w:type="auto"/>
        <w:tblInd w:w="720" w:type="dxa"/>
        <w:tblLook w:val="04A0" w:firstRow="1" w:lastRow="0" w:firstColumn="1" w:lastColumn="0" w:noHBand="0" w:noVBand="1"/>
      </w:tblPr>
      <w:tblGrid>
        <w:gridCol w:w="1325"/>
        <w:gridCol w:w="1325"/>
      </w:tblGrid>
      <w:tr w:rsidR="001444EB" w:rsidTr="005D554F">
        <w:trPr>
          <w:trHeight w:val="253"/>
        </w:trPr>
        <w:tc>
          <w:tcPr>
            <w:tcW w:w="1325" w:type="dxa"/>
            <w:vAlign w:val="center"/>
          </w:tcPr>
          <w:p w:rsidR="001444EB" w:rsidRPr="001444EB" w:rsidRDefault="001444EB" w:rsidP="001444EB">
            <w:pPr>
              <w:jc w:val="center"/>
              <w:rPr>
                <w:rFonts w:ascii="Times New Roman" w:eastAsia="Times New Roman" w:hAnsi="Times New Roman" w:cs="Times New Roman"/>
                <w:b/>
                <w:bCs/>
                <w:sz w:val="24"/>
                <w:szCs w:val="24"/>
              </w:rPr>
            </w:pPr>
            <w:r w:rsidRPr="001444EB">
              <w:rPr>
                <w:rFonts w:ascii="Times New Roman" w:eastAsia="Times New Roman" w:hAnsi="Times New Roman" w:cs="Times New Roman"/>
                <w:b/>
                <w:bCs/>
                <w:sz w:val="24"/>
                <w:szCs w:val="24"/>
              </w:rPr>
              <w:t>Metric</w:t>
            </w:r>
          </w:p>
        </w:tc>
        <w:tc>
          <w:tcPr>
            <w:tcW w:w="1325" w:type="dxa"/>
            <w:vAlign w:val="center"/>
          </w:tcPr>
          <w:p w:rsidR="001444EB" w:rsidRPr="001444EB" w:rsidRDefault="001444EB" w:rsidP="001444EB">
            <w:pPr>
              <w:jc w:val="center"/>
              <w:rPr>
                <w:rFonts w:ascii="Times New Roman" w:eastAsia="Times New Roman" w:hAnsi="Times New Roman" w:cs="Times New Roman"/>
                <w:b/>
                <w:bCs/>
                <w:sz w:val="24"/>
                <w:szCs w:val="24"/>
              </w:rPr>
            </w:pPr>
            <w:r w:rsidRPr="001444EB">
              <w:rPr>
                <w:rFonts w:ascii="Times New Roman" w:eastAsia="Times New Roman" w:hAnsi="Times New Roman" w:cs="Times New Roman"/>
                <w:b/>
                <w:bCs/>
                <w:sz w:val="24"/>
                <w:szCs w:val="24"/>
              </w:rPr>
              <w:t>Value</w:t>
            </w:r>
          </w:p>
        </w:tc>
      </w:tr>
      <w:tr w:rsidR="001444EB" w:rsidTr="005D554F">
        <w:trPr>
          <w:trHeight w:val="253"/>
        </w:trPr>
        <w:tc>
          <w:tcPr>
            <w:tcW w:w="1325" w:type="dxa"/>
            <w:vAlign w:val="center"/>
          </w:tcPr>
          <w:p w:rsidR="001444EB" w:rsidRPr="001444EB" w:rsidRDefault="001444EB" w:rsidP="001444EB">
            <w:pPr>
              <w:rPr>
                <w:rFonts w:ascii="Times New Roman" w:eastAsia="Times New Roman" w:hAnsi="Times New Roman" w:cs="Times New Roman"/>
                <w:sz w:val="24"/>
                <w:szCs w:val="24"/>
              </w:rPr>
            </w:pPr>
            <w:r w:rsidRPr="001444EB">
              <w:rPr>
                <w:rFonts w:ascii="Times New Roman" w:eastAsia="Times New Roman" w:hAnsi="Times New Roman" w:cs="Times New Roman"/>
                <w:sz w:val="24"/>
                <w:szCs w:val="24"/>
              </w:rPr>
              <w:t>Accuracy</w:t>
            </w:r>
          </w:p>
        </w:tc>
        <w:tc>
          <w:tcPr>
            <w:tcW w:w="1325" w:type="dxa"/>
            <w:vAlign w:val="center"/>
          </w:tcPr>
          <w:p w:rsidR="001444EB" w:rsidRPr="001444EB" w:rsidRDefault="001444EB" w:rsidP="001444EB">
            <w:pPr>
              <w:rPr>
                <w:rFonts w:ascii="Times New Roman" w:eastAsia="Times New Roman" w:hAnsi="Times New Roman" w:cs="Times New Roman"/>
                <w:sz w:val="24"/>
                <w:szCs w:val="24"/>
              </w:rPr>
            </w:pPr>
          </w:p>
        </w:tc>
      </w:tr>
      <w:tr w:rsidR="001444EB" w:rsidTr="005D554F">
        <w:trPr>
          <w:trHeight w:val="243"/>
        </w:trPr>
        <w:tc>
          <w:tcPr>
            <w:tcW w:w="1325" w:type="dxa"/>
            <w:vAlign w:val="center"/>
          </w:tcPr>
          <w:p w:rsidR="001444EB" w:rsidRPr="001444EB" w:rsidRDefault="001444EB" w:rsidP="001444EB">
            <w:pPr>
              <w:rPr>
                <w:rFonts w:ascii="Times New Roman" w:eastAsia="Times New Roman" w:hAnsi="Times New Roman" w:cs="Times New Roman"/>
                <w:sz w:val="24"/>
                <w:szCs w:val="24"/>
              </w:rPr>
            </w:pPr>
            <w:r w:rsidRPr="001444EB">
              <w:rPr>
                <w:rFonts w:ascii="Times New Roman" w:eastAsia="Times New Roman" w:hAnsi="Times New Roman" w:cs="Times New Roman"/>
                <w:sz w:val="24"/>
                <w:szCs w:val="24"/>
              </w:rPr>
              <w:t>Error Rate</w:t>
            </w:r>
          </w:p>
        </w:tc>
        <w:tc>
          <w:tcPr>
            <w:tcW w:w="1325" w:type="dxa"/>
            <w:vAlign w:val="center"/>
          </w:tcPr>
          <w:p w:rsidR="001444EB" w:rsidRPr="001444EB" w:rsidRDefault="001444EB" w:rsidP="001444EB">
            <w:pPr>
              <w:rPr>
                <w:rFonts w:ascii="Times New Roman" w:eastAsia="Times New Roman" w:hAnsi="Times New Roman" w:cs="Times New Roman"/>
                <w:sz w:val="24"/>
                <w:szCs w:val="24"/>
              </w:rPr>
            </w:pPr>
          </w:p>
        </w:tc>
      </w:tr>
      <w:tr w:rsidR="001444EB" w:rsidTr="005D554F">
        <w:trPr>
          <w:trHeight w:val="253"/>
        </w:trPr>
        <w:tc>
          <w:tcPr>
            <w:tcW w:w="1325" w:type="dxa"/>
            <w:vAlign w:val="center"/>
          </w:tcPr>
          <w:p w:rsidR="001444EB" w:rsidRPr="001444EB" w:rsidRDefault="001444EB" w:rsidP="001444EB">
            <w:pPr>
              <w:rPr>
                <w:rFonts w:ascii="Times New Roman" w:eastAsia="Times New Roman" w:hAnsi="Times New Roman" w:cs="Times New Roman"/>
                <w:sz w:val="24"/>
                <w:szCs w:val="24"/>
              </w:rPr>
            </w:pPr>
            <w:r w:rsidRPr="001444EB">
              <w:rPr>
                <w:rFonts w:ascii="Times New Roman" w:eastAsia="Times New Roman" w:hAnsi="Times New Roman" w:cs="Times New Roman"/>
                <w:sz w:val="24"/>
                <w:szCs w:val="24"/>
              </w:rPr>
              <w:t>Precision</w:t>
            </w:r>
          </w:p>
        </w:tc>
        <w:tc>
          <w:tcPr>
            <w:tcW w:w="1325" w:type="dxa"/>
            <w:vAlign w:val="center"/>
          </w:tcPr>
          <w:p w:rsidR="001444EB" w:rsidRPr="001444EB" w:rsidRDefault="001444EB" w:rsidP="001444EB">
            <w:pPr>
              <w:rPr>
                <w:rFonts w:ascii="Times New Roman" w:eastAsia="Times New Roman" w:hAnsi="Times New Roman" w:cs="Times New Roman"/>
                <w:sz w:val="24"/>
                <w:szCs w:val="24"/>
              </w:rPr>
            </w:pPr>
          </w:p>
        </w:tc>
      </w:tr>
      <w:tr w:rsidR="001444EB" w:rsidTr="005D554F">
        <w:trPr>
          <w:trHeight w:val="253"/>
        </w:trPr>
        <w:tc>
          <w:tcPr>
            <w:tcW w:w="1325" w:type="dxa"/>
            <w:vAlign w:val="center"/>
          </w:tcPr>
          <w:p w:rsidR="001444EB" w:rsidRPr="001444EB" w:rsidRDefault="001444EB" w:rsidP="001444EB">
            <w:pPr>
              <w:rPr>
                <w:rFonts w:ascii="Times New Roman" w:eastAsia="Times New Roman" w:hAnsi="Times New Roman" w:cs="Times New Roman"/>
                <w:sz w:val="24"/>
                <w:szCs w:val="24"/>
              </w:rPr>
            </w:pPr>
            <w:r w:rsidRPr="001444EB">
              <w:rPr>
                <w:rFonts w:ascii="Times New Roman" w:eastAsia="Times New Roman" w:hAnsi="Times New Roman" w:cs="Times New Roman"/>
                <w:sz w:val="24"/>
                <w:szCs w:val="24"/>
              </w:rPr>
              <w:t>Recall</w:t>
            </w:r>
          </w:p>
        </w:tc>
        <w:tc>
          <w:tcPr>
            <w:tcW w:w="1325" w:type="dxa"/>
            <w:vAlign w:val="center"/>
          </w:tcPr>
          <w:p w:rsidR="001444EB" w:rsidRPr="001444EB" w:rsidRDefault="001444EB" w:rsidP="001444EB">
            <w:pPr>
              <w:rPr>
                <w:rFonts w:ascii="Times New Roman" w:eastAsia="Times New Roman" w:hAnsi="Times New Roman" w:cs="Times New Roman"/>
                <w:sz w:val="24"/>
                <w:szCs w:val="24"/>
              </w:rPr>
            </w:pPr>
          </w:p>
        </w:tc>
      </w:tr>
      <w:tr w:rsidR="007D408B" w:rsidTr="005D554F">
        <w:trPr>
          <w:trHeight w:val="253"/>
        </w:trPr>
        <w:tc>
          <w:tcPr>
            <w:tcW w:w="1325" w:type="dxa"/>
            <w:vAlign w:val="center"/>
          </w:tcPr>
          <w:p w:rsidR="007D408B" w:rsidRPr="001444EB" w:rsidRDefault="007D408B" w:rsidP="001444EB">
            <w:pPr>
              <w:rPr>
                <w:rFonts w:ascii="Times New Roman" w:eastAsia="Times New Roman" w:hAnsi="Times New Roman" w:cs="Times New Roman"/>
                <w:sz w:val="24"/>
                <w:szCs w:val="24"/>
              </w:rPr>
            </w:pPr>
            <w:r>
              <w:rPr>
                <w:rFonts w:ascii="Times New Roman" w:eastAsia="Times New Roman" w:hAnsi="Times New Roman" w:cs="Times New Roman"/>
                <w:sz w:val="24"/>
                <w:szCs w:val="24"/>
              </w:rPr>
              <w:t>F1-Score</w:t>
            </w:r>
          </w:p>
        </w:tc>
        <w:tc>
          <w:tcPr>
            <w:tcW w:w="1325" w:type="dxa"/>
            <w:vAlign w:val="center"/>
          </w:tcPr>
          <w:p w:rsidR="007D408B" w:rsidRPr="001444EB" w:rsidRDefault="007D408B" w:rsidP="001444EB">
            <w:pPr>
              <w:rPr>
                <w:rFonts w:ascii="Times New Roman" w:eastAsia="Times New Roman" w:hAnsi="Times New Roman" w:cs="Times New Roman"/>
                <w:sz w:val="24"/>
                <w:szCs w:val="24"/>
              </w:rPr>
            </w:pPr>
          </w:p>
        </w:tc>
      </w:tr>
    </w:tbl>
    <w:p w:rsidR="001444EB" w:rsidRDefault="001444EB" w:rsidP="00B06FE7">
      <w:pPr>
        <w:spacing w:line="240" w:lineRule="auto"/>
        <w:jc w:val="both"/>
        <w:rPr>
          <w:rFonts w:ascii="Times New Roman" w:hAnsi="Times New Roman" w:cs="Times New Roman"/>
          <w:bCs/>
          <w:sz w:val="24"/>
          <w:szCs w:val="24"/>
        </w:rPr>
      </w:pPr>
    </w:p>
    <w:p w:rsidR="00E27BF9" w:rsidRPr="00313B15" w:rsidRDefault="00E27BF9" w:rsidP="00B06FE7">
      <w:pPr>
        <w:spacing w:line="240" w:lineRule="auto"/>
        <w:jc w:val="both"/>
        <w:rPr>
          <w:rFonts w:ascii="Times New Roman" w:hAnsi="Times New Roman" w:cs="Times New Roman"/>
          <w:bCs/>
          <w:sz w:val="24"/>
          <w:szCs w:val="24"/>
        </w:rPr>
      </w:pPr>
      <w:r w:rsidRPr="00313B15">
        <w:rPr>
          <w:rFonts w:ascii="Times New Roman" w:hAnsi="Times New Roman" w:cs="Times New Roman"/>
          <w:bCs/>
          <w:sz w:val="24"/>
          <w:szCs w:val="24"/>
        </w:rPr>
        <w:t>(</w:t>
      </w:r>
      <w:r w:rsidR="00F07D93" w:rsidRPr="00313B15">
        <w:rPr>
          <w:rFonts w:ascii="Times New Roman" w:hAnsi="Times New Roman" w:cs="Times New Roman"/>
          <w:bCs/>
          <w:sz w:val="24"/>
          <w:szCs w:val="24"/>
        </w:rPr>
        <w:t xml:space="preserve">Insert Screenshots: </w:t>
      </w:r>
      <w:r w:rsidR="009A7BB2" w:rsidRPr="00313B15">
        <w:rPr>
          <w:rFonts w:ascii="Times New Roman" w:hAnsi="Times New Roman" w:cs="Times New Roman"/>
          <w:bCs/>
          <w:sz w:val="24"/>
          <w:szCs w:val="24"/>
        </w:rPr>
        <w:t>Accuracy, Confusion Matrix</w:t>
      </w:r>
      <w:r w:rsidR="00F07D93" w:rsidRPr="00313B15">
        <w:rPr>
          <w:rFonts w:ascii="Times New Roman" w:hAnsi="Times New Roman" w:cs="Times New Roman"/>
          <w:bCs/>
          <w:sz w:val="24"/>
          <w:szCs w:val="24"/>
        </w:rPr>
        <w:t>, Accuracy/loss curve from training</w:t>
      </w:r>
      <w:r w:rsidRPr="00313B15">
        <w:rPr>
          <w:rFonts w:ascii="Times New Roman" w:hAnsi="Times New Roman" w:cs="Times New Roman"/>
          <w:bCs/>
          <w:sz w:val="24"/>
          <w:szCs w:val="24"/>
        </w:rPr>
        <w:t>)</w:t>
      </w:r>
    </w:p>
    <w:p w:rsidR="003916C0" w:rsidRPr="00313B15" w:rsidRDefault="003916C0" w:rsidP="00B06FE7">
      <w:pPr>
        <w:spacing w:line="240" w:lineRule="auto"/>
        <w:jc w:val="both"/>
        <w:rPr>
          <w:rFonts w:ascii="Times New Roman" w:hAnsi="Times New Roman" w:cs="Times New Roman"/>
          <w:b/>
          <w:bCs/>
          <w:sz w:val="24"/>
          <w:szCs w:val="24"/>
        </w:rPr>
      </w:pPr>
      <w:r w:rsidRPr="00313B15">
        <w:rPr>
          <w:rFonts w:ascii="Times New Roman" w:hAnsi="Times New Roman" w:cs="Times New Roman"/>
          <w:b/>
          <w:bCs/>
          <w:sz w:val="24"/>
          <w:szCs w:val="24"/>
        </w:rPr>
        <w:t>Conclusion</w:t>
      </w:r>
    </w:p>
    <w:p w:rsidR="003916C0" w:rsidRPr="00313B15" w:rsidRDefault="001444EB" w:rsidP="00B06FE7">
      <w:pPr>
        <w:spacing w:line="240" w:lineRule="auto"/>
        <w:jc w:val="both"/>
        <w:rPr>
          <w:rFonts w:ascii="Times New Roman" w:hAnsi="Times New Roman" w:cs="Times New Roman"/>
          <w:sz w:val="24"/>
          <w:szCs w:val="24"/>
        </w:rPr>
      </w:pPr>
      <w:r w:rsidRPr="001444EB">
        <w:rPr>
          <w:rFonts w:ascii="Times New Roman" w:hAnsi="Times New Roman" w:cs="Times New Roman"/>
          <w:sz w:val="24"/>
          <w:szCs w:val="24"/>
        </w:rPr>
        <w:t>The KNN classifier is effective for medical diagnosis tasks such as predicting diabetes from clinical measurements. Choosing an appropriate value of k and proper preprocessing of features significantly affects the accuracy. The computed evaluation metrics help determine the classifier's reliability in real-world medical applications.</w:t>
      </w:r>
    </w:p>
    <w:p w:rsidR="009360DD" w:rsidRDefault="009360DD" w:rsidP="00B06FE7">
      <w:pPr>
        <w:spacing w:line="240" w:lineRule="auto"/>
        <w:jc w:val="both"/>
        <w:rPr>
          <w:rFonts w:ascii="Times New Roman" w:hAnsi="Times New Roman" w:cs="Times New Roman"/>
          <w:b/>
          <w:sz w:val="24"/>
          <w:szCs w:val="24"/>
        </w:rPr>
      </w:pPr>
      <w:bookmarkStart w:id="0" w:name="_GoBack"/>
      <w:bookmarkEnd w:id="0"/>
    </w:p>
    <w:sectPr w:rsidR="00936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93DFE"/>
    <w:multiLevelType w:val="hybridMultilevel"/>
    <w:tmpl w:val="017C2A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36152"/>
    <w:multiLevelType w:val="hybridMultilevel"/>
    <w:tmpl w:val="BFF47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3813C6"/>
    <w:multiLevelType w:val="hybridMultilevel"/>
    <w:tmpl w:val="7994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75058"/>
    <w:multiLevelType w:val="multilevel"/>
    <w:tmpl w:val="0AC8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6A4364"/>
    <w:multiLevelType w:val="hybridMultilevel"/>
    <w:tmpl w:val="0FCEA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8E1453"/>
    <w:multiLevelType w:val="hybridMultilevel"/>
    <w:tmpl w:val="D02A7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024000"/>
    <w:multiLevelType w:val="multilevel"/>
    <w:tmpl w:val="1900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0593C"/>
    <w:multiLevelType w:val="multilevel"/>
    <w:tmpl w:val="45E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51A6A"/>
    <w:multiLevelType w:val="hybridMultilevel"/>
    <w:tmpl w:val="2D7A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9F1D0E"/>
    <w:multiLevelType w:val="hybridMultilevel"/>
    <w:tmpl w:val="AAB8C7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D32AC"/>
    <w:multiLevelType w:val="multilevel"/>
    <w:tmpl w:val="4134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425A6D"/>
    <w:multiLevelType w:val="hybridMultilevel"/>
    <w:tmpl w:val="C49C0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847911"/>
    <w:multiLevelType w:val="hybridMultilevel"/>
    <w:tmpl w:val="7A4C56E8"/>
    <w:lvl w:ilvl="0" w:tplc="587617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114183"/>
    <w:multiLevelType w:val="multilevel"/>
    <w:tmpl w:val="1A0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604E7"/>
    <w:multiLevelType w:val="multilevel"/>
    <w:tmpl w:val="754C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E01B52"/>
    <w:multiLevelType w:val="multilevel"/>
    <w:tmpl w:val="BC60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924FD"/>
    <w:multiLevelType w:val="multilevel"/>
    <w:tmpl w:val="895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551575"/>
    <w:multiLevelType w:val="multilevel"/>
    <w:tmpl w:val="99C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C833AA"/>
    <w:multiLevelType w:val="multilevel"/>
    <w:tmpl w:val="61F8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3D5A2D"/>
    <w:multiLevelType w:val="hybridMultilevel"/>
    <w:tmpl w:val="97E81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5731FD"/>
    <w:multiLevelType w:val="multilevel"/>
    <w:tmpl w:val="01BC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4C7312"/>
    <w:multiLevelType w:val="multilevel"/>
    <w:tmpl w:val="89D2D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8A2DCC"/>
    <w:multiLevelType w:val="hybridMultilevel"/>
    <w:tmpl w:val="4FC48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FF4A76"/>
    <w:multiLevelType w:val="multilevel"/>
    <w:tmpl w:val="8F5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05249"/>
    <w:multiLevelType w:val="hybridMultilevel"/>
    <w:tmpl w:val="DF7A0A2E"/>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64662C"/>
    <w:multiLevelType w:val="hybridMultilevel"/>
    <w:tmpl w:val="FC7A7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A50D82"/>
    <w:multiLevelType w:val="multilevel"/>
    <w:tmpl w:val="CF406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623188"/>
    <w:multiLevelType w:val="multilevel"/>
    <w:tmpl w:val="E60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7D79D1"/>
    <w:multiLevelType w:val="hybridMultilevel"/>
    <w:tmpl w:val="481A6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3A0274"/>
    <w:multiLevelType w:val="multilevel"/>
    <w:tmpl w:val="7A70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65198"/>
    <w:multiLevelType w:val="hybridMultilevel"/>
    <w:tmpl w:val="9F0C3D6E"/>
    <w:lvl w:ilvl="0" w:tplc="A36E4F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E55C68"/>
    <w:multiLevelType w:val="multilevel"/>
    <w:tmpl w:val="8338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7277B2"/>
    <w:multiLevelType w:val="multilevel"/>
    <w:tmpl w:val="937A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6D1C0D"/>
    <w:multiLevelType w:val="multilevel"/>
    <w:tmpl w:val="AB3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692634"/>
    <w:multiLevelType w:val="hybridMultilevel"/>
    <w:tmpl w:val="B8808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6B2AE5"/>
    <w:multiLevelType w:val="multilevel"/>
    <w:tmpl w:val="933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345896"/>
    <w:multiLevelType w:val="multilevel"/>
    <w:tmpl w:val="8B7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93C78"/>
    <w:multiLevelType w:val="multilevel"/>
    <w:tmpl w:val="2AE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571849"/>
    <w:multiLevelType w:val="multilevel"/>
    <w:tmpl w:val="D6EC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0E235D"/>
    <w:multiLevelType w:val="multilevel"/>
    <w:tmpl w:val="B7585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221B89"/>
    <w:multiLevelType w:val="multilevel"/>
    <w:tmpl w:val="07B8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01FAA"/>
    <w:multiLevelType w:val="hybridMultilevel"/>
    <w:tmpl w:val="3A1CC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E4163B"/>
    <w:multiLevelType w:val="multilevel"/>
    <w:tmpl w:val="060A2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9534434"/>
    <w:multiLevelType w:val="multilevel"/>
    <w:tmpl w:val="68E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2C4D2A"/>
    <w:multiLevelType w:val="multilevel"/>
    <w:tmpl w:val="F1C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5"/>
  </w:num>
  <w:num w:numId="3">
    <w:abstractNumId w:val="34"/>
  </w:num>
  <w:num w:numId="4">
    <w:abstractNumId w:val="28"/>
  </w:num>
  <w:num w:numId="5">
    <w:abstractNumId w:val="1"/>
  </w:num>
  <w:num w:numId="6">
    <w:abstractNumId w:val="8"/>
  </w:num>
  <w:num w:numId="7">
    <w:abstractNumId w:val="41"/>
  </w:num>
  <w:num w:numId="8">
    <w:abstractNumId w:val="23"/>
  </w:num>
  <w:num w:numId="9">
    <w:abstractNumId w:val="37"/>
  </w:num>
  <w:num w:numId="10">
    <w:abstractNumId w:val="7"/>
  </w:num>
  <w:num w:numId="11">
    <w:abstractNumId w:val="17"/>
  </w:num>
  <w:num w:numId="12">
    <w:abstractNumId w:val="33"/>
  </w:num>
  <w:num w:numId="13">
    <w:abstractNumId w:val="38"/>
  </w:num>
  <w:num w:numId="14">
    <w:abstractNumId w:val="10"/>
  </w:num>
  <w:num w:numId="15">
    <w:abstractNumId w:val="36"/>
  </w:num>
  <w:num w:numId="16">
    <w:abstractNumId w:val="27"/>
  </w:num>
  <w:num w:numId="17">
    <w:abstractNumId w:val="15"/>
  </w:num>
  <w:num w:numId="18">
    <w:abstractNumId w:val="42"/>
  </w:num>
  <w:num w:numId="19">
    <w:abstractNumId w:val="16"/>
  </w:num>
  <w:num w:numId="20">
    <w:abstractNumId w:val="13"/>
  </w:num>
  <w:num w:numId="21">
    <w:abstractNumId w:val="35"/>
  </w:num>
  <w:num w:numId="22">
    <w:abstractNumId w:val="43"/>
  </w:num>
  <w:num w:numId="23">
    <w:abstractNumId w:val="11"/>
  </w:num>
  <w:num w:numId="24">
    <w:abstractNumId w:val="30"/>
  </w:num>
  <w:num w:numId="25">
    <w:abstractNumId w:val="25"/>
  </w:num>
  <w:num w:numId="26">
    <w:abstractNumId w:val="3"/>
  </w:num>
  <w:num w:numId="27">
    <w:abstractNumId w:val="9"/>
  </w:num>
  <w:num w:numId="28">
    <w:abstractNumId w:val="24"/>
  </w:num>
  <w:num w:numId="29">
    <w:abstractNumId w:val="0"/>
  </w:num>
  <w:num w:numId="30">
    <w:abstractNumId w:val="31"/>
  </w:num>
  <w:num w:numId="31">
    <w:abstractNumId w:val="14"/>
  </w:num>
  <w:num w:numId="32">
    <w:abstractNumId w:val="44"/>
  </w:num>
  <w:num w:numId="33">
    <w:abstractNumId w:val="26"/>
  </w:num>
  <w:num w:numId="34">
    <w:abstractNumId w:val="39"/>
  </w:num>
  <w:num w:numId="35">
    <w:abstractNumId w:val="18"/>
  </w:num>
  <w:num w:numId="36">
    <w:abstractNumId w:val="32"/>
  </w:num>
  <w:num w:numId="37">
    <w:abstractNumId w:val="20"/>
  </w:num>
  <w:num w:numId="38">
    <w:abstractNumId w:val="4"/>
  </w:num>
  <w:num w:numId="39">
    <w:abstractNumId w:val="12"/>
  </w:num>
  <w:num w:numId="40">
    <w:abstractNumId w:val="2"/>
  </w:num>
  <w:num w:numId="41">
    <w:abstractNumId w:val="21"/>
  </w:num>
  <w:num w:numId="42">
    <w:abstractNumId w:val="29"/>
  </w:num>
  <w:num w:numId="43">
    <w:abstractNumId w:val="6"/>
  </w:num>
  <w:num w:numId="44">
    <w:abstractNumId w:val="22"/>
  </w:num>
  <w:num w:numId="45">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B97"/>
    <w:rsid w:val="0003748D"/>
    <w:rsid w:val="001444EB"/>
    <w:rsid w:val="00164CA6"/>
    <w:rsid w:val="00173008"/>
    <w:rsid w:val="00206F12"/>
    <w:rsid w:val="00224756"/>
    <w:rsid w:val="0024656A"/>
    <w:rsid w:val="0027434D"/>
    <w:rsid w:val="00296DF2"/>
    <w:rsid w:val="002D783B"/>
    <w:rsid w:val="00313B15"/>
    <w:rsid w:val="00334103"/>
    <w:rsid w:val="003916C0"/>
    <w:rsid w:val="004C5341"/>
    <w:rsid w:val="004D66B4"/>
    <w:rsid w:val="00593175"/>
    <w:rsid w:val="005B6D5B"/>
    <w:rsid w:val="006043A1"/>
    <w:rsid w:val="006D5C63"/>
    <w:rsid w:val="00724252"/>
    <w:rsid w:val="0078021E"/>
    <w:rsid w:val="007D408B"/>
    <w:rsid w:val="008868AE"/>
    <w:rsid w:val="009360DD"/>
    <w:rsid w:val="00993542"/>
    <w:rsid w:val="009A7BB2"/>
    <w:rsid w:val="009D14AA"/>
    <w:rsid w:val="009E0FEA"/>
    <w:rsid w:val="00A01302"/>
    <w:rsid w:val="00A12C0E"/>
    <w:rsid w:val="00A14205"/>
    <w:rsid w:val="00A3592F"/>
    <w:rsid w:val="00A94B97"/>
    <w:rsid w:val="00AF18FE"/>
    <w:rsid w:val="00B06FE7"/>
    <w:rsid w:val="00B171D5"/>
    <w:rsid w:val="00B7099F"/>
    <w:rsid w:val="00BA3EB2"/>
    <w:rsid w:val="00BB67EF"/>
    <w:rsid w:val="00BF2BA4"/>
    <w:rsid w:val="00CB2F75"/>
    <w:rsid w:val="00D97E2A"/>
    <w:rsid w:val="00DE3A86"/>
    <w:rsid w:val="00DE498C"/>
    <w:rsid w:val="00E27BF9"/>
    <w:rsid w:val="00F07D93"/>
    <w:rsid w:val="00F37C6A"/>
    <w:rsid w:val="00FA1667"/>
    <w:rsid w:val="00FA4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F6E9F9-0331-4BC9-838A-01D91C3C3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656A"/>
  </w:style>
  <w:style w:type="paragraph" w:styleId="Heading3">
    <w:name w:val="heading 3"/>
    <w:basedOn w:val="Normal"/>
    <w:link w:val="Heading3Char"/>
    <w:uiPriority w:val="9"/>
    <w:qFormat/>
    <w:rsid w:val="009A7B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4B97"/>
    <w:rPr>
      <w:color w:val="0563C1" w:themeColor="hyperlink"/>
      <w:u w:val="single"/>
    </w:rPr>
  </w:style>
  <w:style w:type="paragraph" w:styleId="ListParagraph">
    <w:name w:val="List Paragraph"/>
    <w:basedOn w:val="Normal"/>
    <w:uiPriority w:val="34"/>
    <w:qFormat/>
    <w:rsid w:val="00B171D5"/>
    <w:pPr>
      <w:ind w:left="720"/>
      <w:contextualSpacing/>
    </w:pPr>
  </w:style>
  <w:style w:type="table" w:styleId="TableGrid">
    <w:name w:val="Table Grid"/>
    <w:basedOn w:val="TableNormal"/>
    <w:uiPriority w:val="59"/>
    <w:rsid w:val="00164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931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360DD"/>
    <w:rPr>
      <w:color w:val="954F72" w:themeColor="followedHyperlink"/>
      <w:u w:val="single"/>
    </w:rPr>
  </w:style>
  <w:style w:type="paragraph" w:styleId="BalloonText">
    <w:name w:val="Balloon Text"/>
    <w:basedOn w:val="Normal"/>
    <w:link w:val="BalloonTextChar"/>
    <w:uiPriority w:val="99"/>
    <w:semiHidden/>
    <w:unhideWhenUsed/>
    <w:rsid w:val="00296D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DF2"/>
    <w:rPr>
      <w:rFonts w:ascii="Segoe UI" w:hAnsi="Segoe UI" w:cs="Segoe UI"/>
      <w:sz w:val="18"/>
      <w:szCs w:val="18"/>
    </w:rPr>
  </w:style>
  <w:style w:type="character" w:customStyle="1" w:styleId="Heading3Char">
    <w:name w:val="Heading 3 Char"/>
    <w:basedOn w:val="DefaultParagraphFont"/>
    <w:link w:val="Heading3"/>
    <w:uiPriority w:val="9"/>
    <w:rsid w:val="009A7BB2"/>
    <w:rPr>
      <w:rFonts w:ascii="Times New Roman" w:eastAsia="Times New Roman" w:hAnsi="Times New Roman" w:cs="Times New Roman"/>
      <w:b/>
      <w:bCs/>
      <w:sz w:val="27"/>
      <w:szCs w:val="27"/>
    </w:rPr>
  </w:style>
  <w:style w:type="character" w:styleId="Strong">
    <w:name w:val="Strong"/>
    <w:basedOn w:val="DefaultParagraphFont"/>
    <w:uiPriority w:val="22"/>
    <w:qFormat/>
    <w:rsid w:val="009A7BB2"/>
    <w:rPr>
      <w:b/>
      <w:bCs/>
    </w:rPr>
  </w:style>
  <w:style w:type="paragraph" w:styleId="NormalWeb">
    <w:name w:val="Normal (Web)"/>
    <w:basedOn w:val="Normal"/>
    <w:uiPriority w:val="99"/>
    <w:unhideWhenUsed/>
    <w:rsid w:val="009A7BB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9A7BB2"/>
  </w:style>
  <w:style w:type="character" w:customStyle="1" w:styleId="mord">
    <w:name w:val="mord"/>
    <w:basedOn w:val="DefaultParagraphFont"/>
    <w:rsid w:val="009A7BB2"/>
  </w:style>
  <w:style w:type="character" w:customStyle="1" w:styleId="mrel">
    <w:name w:val="mrel"/>
    <w:basedOn w:val="DefaultParagraphFont"/>
    <w:rsid w:val="009A7BB2"/>
  </w:style>
  <w:style w:type="character" w:customStyle="1" w:styleId="mbin">
    <w:name w:val="mbin"/>
    <w:basedOn w:val="DefaultParagraphFont"/>
    <w:rsid w:val="009A7BB2"/>
  </w:style>
  <w:style w:type="character" w:customStyle="1" w:styleId="mopen">
    <w:name w:val="mopen"/>
    <w:basedOn w:val="DefaultParagraphFont"/>
    <w:rsid w:val="009A7BB2"/>
  </w:style>
  <w:style w:type="character" w:customStyle="1" w:styleId="mclose">
    <w:name w:val="mclose"/>
    <w:basedOn w:val="DefaultParagraphFont"/>
    <w:rsid w:val="009A7BB2"/>
  </w:style>
  <w:style w:type="character" w:customStyle="1" w:styleId="vlist-s">
    <w:name w:val="vlist-s"/>
    <w:basedOn w:val="DefaultParagraphFont"/>
    <w:rsid w:val="009A7BB2"/>
  </w:style>
  <w:style w:type="character" w:styleId="HTMLCode">
    <w:name w:val="HTML Code"/>
    <w:basedOn w:val="DefaultParagraphFont"/>
    <w:uiPriority w:val="99"/>
    <w:semiHidden/>
    <w:unhideWhenUsed/>
    <w:rsid w:val="00B06FE7"/>
    <w:rPr>
      <w:rFonts w:ascii="Courier New" w:eastAsia="Times New Roman" w:hAnsi="Courier New" w:cs="Courier New"/>
      <w:sz w:val="20"/>
      <w:szCs w:val="20"/>
    </w:rPr>
  </w:style>
  <w:style w:type="paragraph" w:customStyle="1" w:styleId="Default">
    <w:name w:val="Default"/>
    <w:rsid w:val="009E0FE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mpunct">
    <w:name w:val="mpunct"/>
    <w:basedOn w:val="DefaultParagraphFont"/>
    <w:rsid w:val="00AF18FE"/>
  </w:style>
  <w:style w:type="character" w:customStyle="1" w:styleId="mop">
    <w:name w:val="mop"/>
    <w:basedOn w:val="DefaultParagraphFont"/>
    <w:rsid w:val="00AF18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1255">
      <w:bodyDiv w:val="1"/>
      <w:marLeft w:val="0"/>
      <w:marRight w:val="0"/>
      <w:marTop w:val="0"/>
      <w:marBottom w:val="0"/>
      <w:divBdr>
        <w:top w:val="none" w:sz="0" w:space="0" w:color="auto"/>
        <w:left w:val="none" w:sz="0" w:space="0" w:color="auto"/>
        <w:bottom w:val="none" w:sz="0" w:space="0" w:color="auto"/>
        <w:right w:val="none" w:sz="0" w:space="0" w:color="auto"/>
      </w:divBdr>
    </w:div>
    <w:div w:id="122771684">
      <w:bodyDiv w:val="1"/>
      <w:marLeft w:val="0"/>
      <w:marRight w:val="0"/>
      <w:marTop w:val="0"/>
      <w:marBottom w:val="0"/>
      <w:divBdr>
        <w:top w:val="none" w:sz="0" w:space="0" w:color="auto"/>
        <w:left w:val="none" w:sz="0" w:space="0" w:color="auto"/>
        <w:bottom w:val="none" w:sz="0" w:space="0" w:color="auto"/>
        <w:right w:val="none" w:sz="0" w:space="0" w:color="auto"/>
      </w:divBdr>
    </w:div>
    <w:div w:id="159851035">
      <w:bodyDiv w:val="1"/>
      <w:marLeft w:val="0"/>
      <w:marRight w:val="0"/>
      <w:marTop w:val="0"/>
      <w:marBottom w:val="0"/>
      <w:divBdr>
        <w:top w:val="none" w:sz="0" w:space="0" w:color="auto"/>
        <w:left w:val="none" w:sz="0" w:space="0" w:color="auto"/>
        <w:bottom w:val="none" w:sz="0" w:space="0" w:color="auto"/>
        <w:right w:val="none" w:sz="0" w:space="0" w:color="auto"/>
      </w:divBdr>
    </w:div>
    <w:div w:id="185757659">
      <w:bodyDiv w:val="1"/>
      <w:marLeft w:val="0"/>
      <w:marRight w:val="0"/>
      <w:marTop w:val="0"/>
      <w:marBottom w:val="0"/>
      <w:divBdr>
        <w:top w:val="none" w:sz="0" w:space="0" w:color="auto"/>
        <w:left w:val="none" w:sz="0" w:space="0" w:color="auto"/>
        <w:bottom w:val="none" w:sz="0" w:space="0" w:color="auto"/>
        <w:right w:val="none" w:sz="0" w:space="0" w:color="auto"/>
      </w:divBdr>
      <w:divsChild>
        <w:div w:id="2127191855">
          <w:marLeft w:val="0"/>
          <w:marRight w:val="0"/>
          <w:marTop w:val="0"/>
          <w:marBottom w:val="0"/>
          <w:divBdr>
            <w:top w:val="none" w:sz="0" w:space="0" w:color="auto"/>
            <w:left w:val="none" w:sz="0" w:space="0" w:color="auto"/>
            <w:bottom w:val="none" w:sz="0" w:space="0" w:color="auto"/>
            <w:right w:val="none" w:sz="0" w:space="0" w:color="auto"/>
          </w:divBdr>
          <w:divsChild>
            <w:div w:id="174614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53021">
      <w:bodyDiv w:val="1"/>
      <w:marLeft w:val="0"/>
      <w:marRight w:val="0"/>
      <w:marTop w:val="0"/>
      <w:marBottom w:val="0"/>
      <w:divBdr>
        <w:top w:val="none" w:sz="0" w:space="0" w:color="auto"/>
        <w:left w:val="none" w:sz="0" w:space="0" w:color="auto"/>
        <w:bottom w:val="none" w:sz="0" w:space="0" w:color="auto"/>
        <w:right w:val="none" w:sz="0" w:space="0" w:color="auto"/>
      </w:divBdr>
    </w:div>
    <w:div w:id="221334257">
      <w:bodyDiv w:val="1"/>
      <w:marLeft w:val="0"/>
      <w:marRight w:val="0"/>
      <w:marTop w:val="0"/>
      <w:marBottom w:val="0"/>
      <w:divBdr>
        <w:top w:val="none" w:sz="0" w:space="0" w:color="auto"/>
        <w:left w:val="none" w:sz="0" w:space="0" w:color="auto"/>
        <w:bottom w:val="none" w:sz="0" w:space="0" w:color="auto"/>
        <w:right w:val="none" w:sz="0" w:space="0" w:color="auto"/>
      </w:divBdr>
    </w:div>
    <w:div w:id="240602920">
      <w:bodyDiv w:val="1"/>
      <w:marLeft w:val="0"/>
      <w:marRight w:val="0"/>
      <w:marTop w:val="0"/>
      <w:marBottom w:val="0"/>
      <w:divBdr>
        <w:top w:val="none" w:sz="0" w:space="0" w:color="auto"/>
        <w:left w:val="none" w:sz="0" w:space="0" w:color="auto"/>
        <w:bottom w:val="none" w:sz="0" w:space="0" w:color="auto"/>
        <w:right w:val="none" w:sz="0" w:space="0" w:color="auto"/>
      </w:divBdr>
    </w:div>
    <w:div w:id="250358600">
      <w:bodyDiv w:val="1"/>
      <w:marLeft w:val="0"/>
      <w:marRight w:val="0"/>
      <w:marTop w:val="0"/>
      <w:marBottom w:val="0"/>
      <w:divBdr>
        <w:top w:val="none" w:sz="0" w:space="0" w:color="auto"/>
        <w:left w:val="none" w:sz="0" w:space="0" w:color="auto"/>
        <w:bottom w:val="none" w:sz="0" w:space="0" w:color="auto"/>
        <w:right w:val="none" w:sz="0" w:space="0" w:color="auto"/>
      </w:divBdr>
    </w:div>
    <w:div w:id="280115921">
      <w:bodyDiv w:val="1"/>
      <w:marLeft w:val="0"/>
      <w:marRight w:val="0"/>
      <w:marTop w:val="0"/>
      <w:marBottom w:val="0"/>
      <w:divBdr>
        <w:top w:val="none" w:sz="0" w:space="0" w:color="auto"/>
        <w:left w:val="none" w:sz="0" w:space="0" w:color="auto"/>
        <w:bottom w:val="none" w:sz="0" w:space="0" w:color="auto"/>
        <w:right w:val="none" w:sz="0" w:space="0" w:color="auto"/>
      </w:divBdr>
    </w:div>
    <w:div w:id="332493717">
      <w:bodyDiv w:val="1"/>
      <w:marLeft w:val="0"/>
      <w:marRight w:val="0"/>
      <w:marTop w:val="0"/>
      <w:marBottom w:val="0"/>
      <w:divBdr>
        <w:top w:val="none" w:sz="0" w:space="0" w:color="auto"/>
        <w:left w:val="none" w:sz="0" w:space="0" w:color="auto"/>
        <w:bottom w:val="none" w:sz="0" w:space="0" w:color="auto"/>
        <w:right w:val="none" w:sz="0" w:space="0" w:color="auto"/>
      </w:divBdr>
    </w:div>
    <w:div w:id="397288574">
      <w:bodyDiv w:val="1"/>
      <w:marLeft w:val="0"/>
      <w:marRight w:val="0"/>
      <w:marTop w:val="0"/>
      <w:marBottom w:val="0"/>
      <w:divBdr>
        <w:top w:val="none" w:sz="0" w:space="0" w:color="auto"/>
        <w:left w:val="none" w:sz="0" w:space="0" w:color="auto"/>
        <w:bottom w:val="none" w:sz="0" w:space="0" w:color="auto"/>
        <w:right w:val="none" w:sz="0" w:space="0" w:color="auto"/>
      </w:divBdr>
    </w:div>
    <w:div w:id="471410495">
      <w:bodyDiv w:val="1"/>
      <w:marLeft w:val="0"/>
      <w:marRight w:val="0"/>
      <w:marTop w:val="0"/>
      <w:marBottom w:val="0"/>
      <w:divBdr>
        <w:top w:val="none" w:sz="0" w:space="0" w:color="auto"/>
        <w:left w:val="none" w:sz="0" w:space="0" w:color="auto"/>
        <w:bottom w:val="none" w:sz="0" w:space="0" w:color="auto"/>
        <w:right w:val="none" w:sz="0" w:space="0" w:color="auto"/>
      </w:divBdr>
    </w:div>
    <w:div w:id="486823585">
      <w:bodyDiv w:val="1"/>
      <w:marLeft w:val="0"/>
      <w:marRight w:val="0"/>
      <w:marTop w:val="0"/>
      <w:marBottom w:val="0"/>
      <w:divBdr>
        <w:top w:val="none" w:sz="0" w:space="0" w:color="auto"/>
        <w:left w:val="none" w:sz="0" w:space="0" w:color="auto"/>
        <w:bottom w:val="none" w:sz="0" w:space="0" w:color="auto"/>
        <w:right w:val="none" w:sz="0" w:space="0" w:color="auto"/>
      </w:divBdr>
    </w:div>
    <w:div w:id="540938381">
      <w:bodyDiv w:val="1"/>
      <w:marLeft w:val="0"/>
      <w:marRight w:val="0"/>
      <w:marTop w:val="0"/>
      <w:marBottom w:val="0"/>
      <w:divBdr>
        <w:top w:val="none" w:sz="0" w:space="0" w:color="auto"/>
        <w:left w:val="none" w:sz="0" w:space="0" w:color="auto"/>
        <w:bottom w:val="none" w:sz="0" w:space="0" w:color="auto"/>
        <w:right w:val="none" w:sz="0" w:space="0" w:color="auto"/>
      </w:divBdr>
    </w:div>
    <w:div w:id="638531647">
      <w:bodyDiv w:val="1"/>
      <w:marLeft w:val="0"/>
      <w:marRight w:val="0"/>
      <w:marTop w:val="0"/>
      <w:marBottom w:val="0"/>
      <w:divBdr>
        <w:top w:val="none" w:sz="0" w:space="0" w:color="auto"/>
        <w:left w:val="none" w:sz="0" w:space="0" w:color="auto"/>
        <w:bottom w:val="none" w:sz="0" w:space="0" w:color="auto"/>
        <w:right w:val="none" w:sz="0" w:space="0" w:color="auto"/>
      </w:divBdr>
    </w:div>
    <w:div w:id="694961567">
      <w:bodyDiv w:val="1"/>
      <w:marLeft w:val="0"/>
      <w:marRight w:val="0"/>
      <w:marTop w:val="0"/>
      <w:marBottom w:val="0"/>
      <w:divBdr>
        <w:top w:val="none" w:sz="0" w:space="0" w:color="auto"/>
        <w:left w:val="none" w:sz="0" w:space="0" w:color="auto"/>
        <w:bottom w:val="none" w:sz="0" w:space="0" w:color="auto"/>
        <w:right w:val="none" w:sz="0" w:space="0" w:color="auto"/>
      </w:divBdr>
    </w:div>
    <w:div w:id="709187963">
      <w:bodyDiv w:val="1"/>
      <w:marLeft w:val="0"/>
      <w:marRight w:val="0"/>
      <w:marTop w:val="0"/>
      <w:marBottom w:val="0"/>
      <w:divBdr>
        <w:top w:val="none" w:sz="0" w:space="0" w:color="auto"/>
        <w:left w:val="none" w:sz="0" w:space="0" w:color="auto"/>
        <w:bottom w:val="none" w:sz="0" w:space="0" w:color="auto"/>
        <w:right w:val="none" w:sz="0" w:space="0" w:color="auto"/>
      </w:divBdr>
    </w:div>
    <w:div w:id="730034996">
      <w:bodyDiv w:val="1"/>
      <w:marLeft w:val="0"/>
      <w:marRight w:val="0"/>
      <w:marTop w:val="0"/>
      <w:marBottom w:val="0"/>
      <w:divBdr>
        <w:top w:val="none" w:sz="0" w:space="0" w:color="auto"/>
        <w:left w:val="none" w:sz="0" w:space="0" w:color="auto"/>
        <w:bottom w:val="none" w:sz="0" w:space="0" w:color="auto"/>
        <w:right w:val="none" w:sz="0" w:space="0" w:color="auto"/>
      </w:divBdr>
    </w:div>
    <w:div w:id="758908595">
      <w:bodyDiv w:val="1"/>
      <w:marLeft w:val="0"/>
      <w:marRight w:val="0"/>
      <w:marTop w:val="0"/>
      <w:marBottom w:val="0"/>
      <w:divBdr>
        <w:top w:val="none" w:sz="0" w:space="0" w:color="auto"/>
        <w:left w:val="none" w:sz="0" w:space="0" w:color="auto"/>
        <w:bottom w:val="none" w:sz="0" w:space="0" w:color="auto"/>
        <w:right w:val="none" w:sz="0" w:space="0" w:color="auto"/>
      </w:divBdr>
    </w:div>
    <w:div w:id="766147526">
      <w:bodyDiv w:val="1"/>
      <w:marLeft w:val="0"/>
      <w:marRight w:val="0"/>
      <w:marTop w:val="0"/>
      <w:marBottom w:val="0"/>
      <w:divBdr>
        <w:top w:val="none" w:sz="0" w:space="0" w:color="auto"/>
        <w:left w:val="none" w:sz="0" w:space="0" w:color="auto"/>
        <w:bottom w:val="none" w:sz="0" w:space="0" w:color="auto"/>
        <w:right w:val="none" w:sz="0" w:space="0" w:color="auto"/>
      </w:divBdr>
    </w:div>
    <w:div w:id="786974340">
      <w:bodyDiv w:val="1"/>
      <w:marLeft w:val="0"/>
      <w:marRight w:val="0"/>
      <w:marTop w:val="0"/>
      <w:marBottom w:val="0"/>
      <w:divBdr>
        <w:top w:val="none" w:sz="0" w:space="0" w:color="auto"/>
        <w:left w:val="none" w:sz="0" w:space="0" w:color="auto"/>
        <w:bottom w:val="none" w:sz="0" w:space="0" w:color="auto"/>
        <w:right w:val="none" w:sz="0" w:space="0" w:color="auto"/>
      </w:divBdr>
    </w:div>
    <w:div w:id="789321424">
      <w:bodyDiv w:val="1"/>
      <w:marLeft w:val="0"/>
      <w:marRight w:val="0"/>
      <w:marTop w:val="0"/>
      <w:marBottom w:val="0"/>
      <w:divBdr>
        <w:top w:val="none" w:sz="0" w:space="0" w:color="auto"/>
        <w:left w:val="none" w:sz="0" w:space="0" w:color="auto"/>
        <w:bottom w:val="none" w:sz="0" w:space="0" w:color="auto"/>
        <w:right w:val="none" w:sz="0" w:space="0" w:color="auto"/>
      </w:divBdr>
    </w:div>
    <w:div w:id="819031351">
      <w:bodyDiv w:val="1"/>
      <w:marLeft w:val="0"/>
      <w:marRight w:val="0"/>
      <w:marTop w:val="0"/>
      <w:marBottom w:val="0"/>
      <w:divBdr>
        <w:top w:val="none" w:sz="0" w:space="0" w:color="auto"/>
        <w:left w:val="none" w:sz="0" w:space="0" w:color="auto"/>
        <w:bottom w:val="none" w:sz="0" w:space="0" w:color="auto"/>
        <w:right w:val="none" w:sz="0" w:space="0" w:color="auto"/>
      </w:divBdr>
    </w:div>
    <w:div w:id="819542242">
      <w:bodyDiv w:val="1"/>
      <w:marLeft w:val="0"/>
      <w:marRight w:val="0"/>
      <w:marTop w:val="0"/>
      <w:marBottom w:val="0"/>
      <w:divBdr>
        <w:top w:val="none" w:sz="0" w:space="0" w:color="auto"/>
        <w:left w:val="none" w:sz="0" w:space="0" w:color="auto"/>
        <w:bottom w:val="none" w:sz="0" w:space="0" w:color="auto"/>
        <w:right w:val="none" w:sz="0" w:space="0" w:color="auto"/>
      </w:divBdr>
    </w:div>
    <w:div w:id="850023286">
      <w:bodyDiv w:val="1"/>
      <w:marLeft w:val="0"/>
      <w:marRight w:val="0"/>
      <w:marTop w:val="0"/>
      <w:marBottom w:val="0"/>
      <w:divBdr>
        <w:top w:val="none" w:sz="0" w:space="0" w:color="auto"/>
        <w:left w:val="none" w:sz="0" w:space="0" w:color="auto"/>
        <w:bottom w:val="none" w:sz="0" w:space="0" w:color="auto"/>
        <w:right w:val="none" w:sz="0" w:space="0" w:color="auto"/>
      </w:divBdr>
    </w:div>
    <w:div w:id="861238752">
      <w:bodyDiv w:val="1"/>
      <w:marLeft w:val="0"/>
      <w:marRight w:val="0"/>
      <w:marTop w:val="0"/>
      <w:marBottom w:val="0"/>
      <w:divBdr>
        <w:top w:val="none" w:sz="0" w:space="0" w:color="auto"/>
        <w:left w:val="none" w:sz="0" w:space="0" w:color="auto"/>
        <w:bottom w:val="none" w:sz="0" w:space="0" w:color="auto"/>
        <w:right w:val="none" w:sz="0" w:space="0" w:color="auto"/>
      </w:divBdr>
    </w:div>
    <w:div w:id="905644985">
      <w:bodyDiv w:val="1"/>
      <w:marLeft w:val="0"/>
      <w:marRight w:val="0"/>
      <w:marTop w:val="0"/>
      <w:marBottom w:val="0"/>
      <w:divBdr>
        <w:top w:val="none" w:sz="0" w:space="0" w:color="auto"/>
        <w:left w:val="none" w:sz="0" w:space="0" w:color="auto"/>
        <w:bottom w:val="none" w:sz="0" w:space="0" w:color="auto"/>
        <w:right w:val="none" w:sz="0" w:space="0" w:color="auto"/>
      </w:divBdr>
    </w:div>
    <w:div w:id="915941484">
      <w:bodyDiv w:val="1"/>
      <w:marLeft w:val="0"/>
      <w:marRight w:val="0"/>
      <w:marTop w:val="0"/>
      <w:marBottom w:val="0"/>
      <w:divBdr>
        <w:top w:val="none" w:sz="0" w:space="0" w:color="auto"/>
        <w:left w:val="none" w:sz="0" w:space="0" w:color="auto"/>
        <w:bottom w:val="none" w:sz="0" w:space="0" w:color="auto"/>
        <w:right w:val="none" w:sz="0" w:space="0" w:color="auto"/>
      </w:divBdr>
    </w:div>
    <w:div w:id="1010064904">
      <w:bodyDiv w:val="1"/>
      <w:marLeft w:val="0"/>
      <w:marRight w:val="0"/>
      <w:marTop w:val="0"/>
      <w:marBottom w:val="0"/>
      <w:divBdr>
        <w:top w:val="none" w:sz="0" w:space="0" w:color="auto"/>
        <w:left w:val="none" w:sz="0" w:space="0" w:color="auto"/>
        <w:bottom w:val="none" w:sz="0" w:space="0" w:color="auto"/>
        <w:right w:val="none" w:sz="0" w:space="0" w:color="auto"/>
      </w:divBdr>
    </w:div>
    <w:div w:id="1019621967">
      <w:bodyDiv w:val="1"/>
      <w:marLeft w:val="0"/>
      <w:marRight w:val="0"/>
      <w:marTop w:val="0"/>
      <w:marBottom w:val="0"/>
      <w:divBdr>
        <w:top w:val="none" w:sz="0" w:space="0" w:color="auto"/>
        <w:left w:val="none" w:sz="0" w:space="0" w:color="auto"/>
        <w:bottom w:val="none" w:sz="0" w:space="0" w:color="auto"/>
        <w:right w:val="none" w:sz="0" w:space="0" w:color="auto"/>
      </w:divBdr>
    </w:div>
    <w:div w:id="1041594773">
      <w:bodyDiv w:val="1"/>
      <w:marLeft w:val="0"/>
      <w:marRight w:val="0"/>
      <w:marTop w:val="0"/>
      <w:marBottom w:val="0"/>
      <w:divBdr>
        <w:top w:val="none" w:sz="0" w:space="0" w:color="auto"/>
        <w:left w:val="none" w:sz="0" w:space="0" w:color="auto"/>
        <w:bottom w:val="none" w:sz="0" w:space="0" w:color="auto"/>
        <w:right w:val="none" w:sz="0" w:space="0" w:color="auto"/>
      </w:divBdr>
    </w:div>
    <w:div w:id="1070348256">
      <w:bodyDiv w:val="1"/>
      <w:marLeft w:val="0"/>
      <w:marRight w:val="0"/>
      <w:marTop w:val="0"/>
      <w:marBottom w:val="0"/>
      <w:divBdr>
        <w:top w:val="none" w:sz="0" w:space="0" w:color="auto"/>
        <w:left w:val="none" w:sz="0" w:space="0" w:color="auto"/>
        <w:bottom w:val="none" w:sz="0" w:space="0" w:color="auto"/>
        <w:right w:val="none" w:sz="0" w:space="0" w:color="auto"/>
      </w:divBdr>
    </w:div>
    <w:div w:id="1128426459">
      <w:bodyDiv w:val="1"/>
      <w:marLeft w:val="0"/>
      <w:marRight w:val="0"/>
      <w:marTop w:val="0"/>
      <w:marBottom w:val="0"/>
      <w:divBdr>
        <w:top w:val="none" w:sz="0" w:space="0" w:color="auto"/>
        <w:left w:val="none" w:sz="0" w:space="0" w:color="auto"/>
        <w:bottom w:val="none" w:sz="0" w:space="0" w:color="auto"/>
        <w:right w:val="none" w:sz="0" w:space="0" w:color="auto"/>
      </w:divBdr>
    </w:div>
    <w:div w:id="1236403820">
      <w:bodyDiv w:val="1"/>
      <w:marLeft w:val="0"/>
      <w:marRight w:val="0"/>
      <w:marTop w:val="0"/>
      <w:marBottom w:val="0"/>
      <w:divBdr>
        <w:top w:val="none" w:sz="0" w:space="0" w:color="auto"/>
        <w:left w:val="none" w:sz="0" w:space="0" w:color="auto"/>
        <w:bottom w:val="none" w:sz="0" w:space="0" w:color="auto"/>
        <w:right w:val="none" w:sz="0" w:space="0" w:color="auto"/>
      </w:divBdr>
    </w:div>
    <w:div w:id="1245190707">
      <w:bodyDiv w:val="1"/>
      <w:marLeft w:val="0"/>
      <w:marRight w:val="0"/>
      <w:marTop w:val="0"/>
      <w:marBottom w:val="0"/>
      <w:divBdr>
        <w:top w:val="none" w:sz="0" w:space="0" w:color="auto"/>
        <w:left w:val="none" w:sz="0" w:space="0" w:color="auto"/>
        <w:bottom w:val="none" w:sz="0" w:space="0" w:color="auto"/>
        <w:right w:val="none" w:sz="0" w:space="0" w:color="auto"/>
      </w:divBdr>
    </w:div>
    <w:div w:id="1255473555">
      <w:bodyDiv w:val="1"/>
      <w:marLeft w:val="0"/>
      <w:marRight w:val="0"/>
      <w:marTop w:val="0"/>
      <w:marBottom w:val="0"/>
      <w:divBdr>
        <w:top w:val="none" w:sz="0" w:space="0" w:color="auto"/>
        <w:left w:val="none" w:sz="0" w:space="0" w:color="auto"/>
        <w:bottom w:val="none" w:sz="0" w:space="0" w:color="auto"/>
        <w:right w:val="none" w:sz="0" w:space="0" w:color="auto"/>
      </w:divBdr>
    </w:div>
    <w:div w:id="1257057200">
      <w:bodyDiv w:val="1"/>
      <w:marLeft w:val="0"/>
      <w:marRight w:val="0"/>
      <w:marTop w:val="0"/>
      <w:marBottom w:val="0"/>
      <w:divBdr>
        <w:top w:val="none" w:sz="0" w:space="0" w:color="auto"/>
        <w:left w:val="none" w:sz="0" w:space="0" w:color="auto"/>
        <w:bottom w:val="none" w:sz="0" w:space="0" w:color="auto"/>
        <w:right w:val="none" w:sz="0" w:space="0" w:color="auto"/>
      </w:divBdr>
    </w:div>
    <w:div w:id="1283347482">
      <w:bodyDiv w:val="1"/>
      <w:marLeft w:val="0"/>
      <w:marRight w:val="0"/>
      <w:marTop w:val="0"/>
      <w:marBottom w:val="0"/>
      <w:divBdr>
        <w:top w:val="none" w:sz="0" w:space="0" w:color="auto"/>
        <w:left w:val="none" w:sz="0" w:space="0" w:color="auto"/>
        <w:bottom w:val="none" w:sz="0" w:space="0" w:color="auto"/>
        <w:right w:val="none" w:sz="0" w:space="0" w:color="auto"/>
      </w:divBdr>
    </w:div>
    <w:div w:id="1324047161">
      <w:bodyDiv w:val="1"/>
      <w:marLeft w:val="0"/>
      <w:marRight w:val="0"/>
      <w:marTop w:val="0"/>
      <w:marBottom w:val="0"/>
      <w:divBdr>
        <w:top w:val="none" w:sz="0" w:space="0" w:color="auto"/>
        <w:left w:val="none" w:sz="0" w:space="0" w:color="auto"/>
        <w:bottom w:val="none" w:sz="0" w:space="0" w:color="auto"/>
        <w:right w:val="none" w:sz="0" w:space="0" w:color="auto"/>
      </w:divBdr>
    </w:div>
    <w:div w:id="1350833940">
      <w:bodyDiv w:val="1"/>
      <w:marLeft w:val="0"/>
      <w:marRight w:val="0"/>
      <w:marTop w:val="0"/>
      <w:marBottom w:val="0"/>
      <w:divBdr>
        <w:top w:val="none" w:sz="0" w:space="0" w:color="auto"/>
        <w:left w:val="none" w:sz="0" w:space="0" w:color="auto"/>
        <w:bottom w:val="none" w:sz="0" w:space="0" w:color="auto"/>
        <w:right w:val="none" w:sz="0" w:space="0" w:color="auto"/>
      </w:divBdr>
    </w:div>
    <w:div w:id="1387295269">
      <w:bodyDiv w:val="1"/>
      <w:marLeft w:val="0"/>
      <w:marRight w:val="0"/>
      <w:marTop w:val="0"/>
      <w:marBottom w:val="0"/>
      <w:divBdr>
        <w:top w:val="none" w:sz="0" w:space="0" w:color="auto"/>
        <w:left w:val="none" w:sz="0" w:space="0" w:color="auto"/>
        <w:bottom w:val="none" w:sz="0" w:space="0" w:color="auto"/>
        <w:right w:val="none" w:sz="0" w:space="0" w:color="auto"/>
      </w:divBdr>
    </w:div>
    <w:div w:id="1401102944">
      <w:bodyDiv w:val="1"/>
      <w:marLeft w:val="0"/>
      <w:marRight w:val="0"/>
      <w:marTop w:val="0"/>
      <w:marBottom w:val="0"/>
      <w:divBdr>
        <w:top w:val="none" w:sz="0" w:space="0" w:color="auto"/>
        <w:left w:val="none" w:sz="0" w:space="0" w:color="auto"/>
        <w:bottom w:val="none" w:sz="0" w:space="0" w:color="auto"/>
        <w:right w:val="none" w:sz="0" w:space="0" w:color="auto"/>
      </w:divBdr>
    </w:div>
    <w:div w:id="1414160588">
      <w:bodyDiv w:val="1"/>
      <w:marLeft w:val="0"/>
      <w:marRight w:val="0"/>
      <w:marTop w:val="0"/>
      <w:marBottom w:val="0"/>
      <w:divBdr>
        <w:top w:val="none" w:sz="0" w:space="0" w:color="auto"/>
        <w:left w:val="none" w:sz="0" w:space="0" w:color="auto"/>
        <w:bottom w:val="none" w:sz="0" w:space="0" w:color="auto"/>
        <w:right w:val="none" w:sz="0" w:space="0" w:color="auto"/>
      </w:divBdr>
    </w:div>
    <w:div w:id="1431969107">
      <w:bodyDiv w:val="1"/>
      <w:marLeft w:val="0"/>
      <w:marRight w:val="0"/>
      <w:marTop w:val="0"/>
      <w:marBottom w:val="0"/>
      <w:divBdr>
        <w:top w:val="none" w:sz="0" w:space="0" w:color="auto"/>
        <w:left w:val="none" w:sz="0" w:space="0" w:color="auto"/>
        <w:bottom w:val="none" w:sz="0" w:space="0" w:color="auto"/>
        <w:right w:val="none" w:sz="0" w:space="0" w:color="auto"/>
      </w:divBdr>
    </w:div>
    <w:div w:id="1455369449">
      <w:bodyDiv w:val="1"/>
      <w:marLeft w:val="0"/>
      <w:marRight w:val="0"/>
      <w:marTop w:val="0"/>
      <w:marBottom w:val="0"/>
      <w:divBdr>
        <w:top w:val="none" w:sz="0" w:space="0" w:color="auto"/>
        <w:left w:val="none" w:sz="0" w:space="0" w:color="auto"/>
        <w:bottom w:val="none" w:sz="0" w:space="0" w:color="auto"/>
        <w:right w:val="none" w:sz="0" w:space="0" w:color="auto"/>
      </w:divBdr>
    </w:div>
    <w:div w:id="1469082803">
      <w:bodyDiv w:val="1"/>
      <w:marLeft w:val="0"/>
      <w:marRight w:val="0"/>
      <w:marTop w:val="0"/>
      <w:marBottom w:val="0"/>
      <w:divBdr>
        <w:top w:val="none" w:sz="0" w:space="0" w:color="auto"/>
        <w:left w:val="none" w:sz="0" w:space="0" w:color="auto"/>
        <w:bottom w:val="none" w:sz="0" w:space="0" w:color="auto"/>
        <w:right w:val="none" w:sz="0" w:space="0" w:color="auto"/>
      </w:divBdr>
    </w:div>
    <w:div w:id="1569339783">
      <w:bodyDiv w:val="1"/>
      <w:marLeft w:val="0"/>
      <w:marRight w:val="0"/>
      <w:marTop w:val="0"/>
      <w:marBottom w:val="0"/>
      <w:divBdr>
        <w:top w:val="none" w:sz="0" w:space="0" w:color="auto"/>
        <w:left w:val="none" w:sz="0" w:space="0" w:color="auto"/>
        <w:bottom w:val="none" w:sz="0" w:space="0" w:color="auto"/>
        <w:right w:val="none" w:sz="0" w:space="0" w:color="auto"/>
      </w:divBdr>
    </w:div>
    <w:div w:id="1592155264">
      <w:bodyDiv w:val="1"/>
      <w:marLeft w:val="0"/>
      <w:marRight w:val="0"/>
      <w:marTop w:val="0"/>
      <w:marBottom w:val="0"/>
      <w:divBdr>
        <w:top w:val="none" w:sz="0" w:space="0" w:color="auto"/>
        <w:left w:val="none" w:sz="0" w:space="0" w:color="auto"/>
        <w:bottom w:val="none" w:sz="0" w:space="0" w:color="auto"/>
        <w:right w:val="none" w:sz="0" w:space="0" w:color="auto"/>
      </w:divBdr>
    </w:div>
    <w:div w:id="1638681793">
      <w:bodyDiv w:val="1"/>
      <w:marLeft w:val="0"/>
      <w:marRight w:val="0"/>
      <w:marTop w:val="0"/>
      <w:marBottom w:val="0"/>
      <w:divBdr>
        <w:top w:val="none" w:sz="0" w:space="0" w:color="auto"/>
        <w:left w:val="none" w:sz="0" w:space="0" w:color="auto"/>
        <w:bottom w:val="none" w:sz="0" w:space="0" w:color="auto"/>
        <w:right w:val="none" w:sz="0" w:space="0" w:color="auto"/>
      </w:divBdr>
    </w:div>
    <w:div w:id="1667171849">
      <w:bodyDiv w:val="1"/>
      <w:marLeft w:val="0"/>
      <w:marRight w:val="0"/>
      <w:marTop w:val="0"/>
      <w:marBottom w:val="0"/>
      <w:divBdr>
        <w:top w:val="none" w:sz="0" w:space="0" w:color="auto"/>
        <w:left w:val="none" w:sz="0" w:space="0" w:color="auto"/>
        <w:bottom w:val="none" w:sz="0" w:space="0" w:color="auto"/>
        <w:right w:val="none" w:sz="0" w:space="0" w:color="auto"/>
      </w:divBdr>
    </w:div>
    <w:div w:id="1671758978">
      <w:bodyDiv w:val="1"/>
      <w:marLeft w:val="0"/>
      <w:marRight w:val="0"/>
      <w:marTop w:val="0"/>
      <w:marBottom w:val="0"/>
      <w:divBdr>
        <w:top w:val="none" w:sz="0" w:space="0" w:color="auto"/>
        <w:left w:val="none" w:sz="0" w:space="0" w:color="auto"/>
        <w:bottom w:val="none" w:sz="0" w:space="0" w:color="auto"/>
        <w:right w:val="none" w:sz="0" w:space="0" w:color="auto"/>
      </w:divBdr>
    </w:div>
    <w:div w:id="1682661724">
      <w:bodyDiv w:val="1"/>
      <w:marLeft w:val="0"/>
      <w:marRight w:val="0"/>
      <w:marTop w:val="0"/>
      <w:marBottom w:val="0"/>
      <w:divBdr>
        <w:top w:val="none" w:sz="0" w:space="0" w:color="auto"/>
        <w:left w:val="none" w:sz="0" w:space="0" w:color="auto"/>
        <w:bottom w:val="none" w:sz="0" w:space="0" w:color="auto"/>
        <w:right w:val="none" w:sz="0" w:space="0" w:color="auto"/>
      </w:divBdr>
    </w:div>
    <w:div w:id="1811633595">
      <w:bodyDiv w:val="1"/>
      <w:marLeft w:val="0"/>
      <w:marRight w:val="0"/>
      <w:marTop w:val="0"/>
      <w:marBottom w:val="0"/>
      <w:divBdr>
        <w:top w:val="none" w:sz="0" w:space="0" w:color="auto"/>
        <w:left w:val="none" w:sz="0" w:space="0" w:color="auto"/>
        <w:bottom w:val="none" w:sz="0" w:space="0" w:color="auto"/>
        <w:right w:val="none" w:sz="0" w:space="0" w:color="auto"/>
      </w:divBdr>
    </w:div>
    <w:div w:id="1833837040">
      <w:bodyDiv w:val="1"/>
      <w:marLeft w:val="0"/>
      <w:marRight w:val="0"/>
      <w:marTop w:val="0"/>
      <w:marBottom w:val="0"/>
      <w:divBdr>
        <w:top w:val="none" w:sz="0" w:space="0" w:color="auto"/>
        <w:left w:val="none" w:sz="0" w:space="0" w:color="auto"/>
        <w:bottom w:val="none" w:sz="0" w:space="0" w:color="auto"/>
        <w:right w:val="none" w:sz="0" w:space="0" w:color="auto"/>
      </w:divBdr>
    </w:div>
    <w:div w:id="1858888751">
      <w:bodyDiv w:val="1"/>
      <w:marLeft w:val="0"/>
      <w:marRight w:val="0"/>
      <w:marTop w:val="0"/>
      <w:marBottom w:val="0"/>
      <w:divBdr>
        <w:top w:val="none" w:sz="0" w:space="0" w:color="auto"/>
        <w:left w:val="none" w:sz="0" w:space="0" w:color="auto"/>
        <w:bottom w:val="none" w:sz="0" w:space="0" w:color="auto"/>
        <w:right w:val="none" w:sz="0" w:space="0" w:color="auto"/>
      </w:divBdr>
    </w:div>
    <w:div w:id="1870755777">
      <w:bodyDiv w:val="1"/>
      <w:marLeft w:val="0"/>
      <w:marRight w:val="0"/>
      <w:marTop w:val="0"/>
      <w:marBottom w:val="0"/>
      <w:divBdr>
        <w:top w:val="none" w:sz="0" w:space="0" w:color="auto"/>
        <w:left w:val="none" w:sz="0" w:space="0" w:color="auto"/>
        <w:bottom w:val="none" w:sz="0" w:space="0" w:color="auto"/>
        <w:right w:val="none" w:sz="0" w:space="0" w:color="auto"/>
      </w:divBdr>
    </w:div>
    <w:div w:id="1870797612">
      <w:bodyDiv w:val="1"/>
      <w:marLeft w:val="0"/>
      <w:marRight w:val="0"/>
      <w:marTop w:val="0"/>
      <w:marBottom w:val="0"/>
      <w:divBdr>
        <w:top w:val="none" w:sz="0" w:space="0" w:color="auto"/>
        <w:left w:val="none" w:sz="0" w:space="0" w:color="auto"/>
        <w:bottom w:val="none" w:sz="0" w:space="0" w:color="auto"/>
        <w:right w:val="none" w:sz="0" w:space="0" w:color="auto"/>
      </w:divBdr>
    </w:div>
    <w:div w:id="1876962722">
      <w:bodyDiv w:val="1"/>
      <w:marLeft w:val="0"/>
      <w:marRight w:val="0"/>
      <w:marTop w:val="0"/>
      <w:marBottom w:val="0"/>
      <w:divBdr>
        <w:top w:val="none" w:sz="0" w:space="0" w:color="auto"/>
        <w:left w:val="none" w:sz="0" w:space="0" w:color="auto"/>
        <w:bottom w:val="none" w:sz="0" w:space="0" w:color="auto"/>
        <w:right w:val="none" w:sz="0" w:space="0" w:color="auto"/>
      </w:divBdr>
    </w:div>
    <w:div w:id="1945574258">
      <w:bodyDiv w:val="1"/>
      <w:marLeft w:val="0"/>
      <w:marRight w:val="0"/>
      <w:marTop w:val="0"/>
      <w:marBottom w:val="0"/>
      <w:divBdr>
        <w:top w:val="none" w:sz="0" w:space="0" w:color="auto"/>
        <w:left w:val="none" w:sz="0" w:space="0" w:color="auto"/>
        <w:bottom w:val="none" w:sz="0" w:space="0" w:color="auto"/>
        <w:right w:val="none" w:sz="0" w:space="0" w:color="auto"/>
      </w:divBdr>
    </w:div>
    <w:div w:id="1966962040">
      <w:bodyDiv w:val="1"/>
      <w:marLeft w:val="0"/>
      <w:marRight w:val="0"/>
      <w:marTop w:val="0"/>
      <w:marBottom w:val="0"/>
      <w:divBdr>
        <w:top w:val="none" w:sz="0" w:space="0" w:color="auto"/>
        <w:left w:val="none" w:sz="0" w:space="0" w:color="auto"/>
        <w:bottom w:val="none" w:sz="0" w:space="0" w:color="auto"/>
        <w:right w:val="none" w:sz="0" w:space="0" w:color="auto"/>
      </w:divBdr>
    </w:div>
    <w:div w:id="1979995766">
      <w:bodyDiv w:val="1"/>
      <w:marLeft w:val="0"/>
      <w:marRight w:val="0"/>
      <w:marTop w:val="0"/>
      <w:marBottom w:val="0"/>
      <w:divBdr>
        <w:top w:val="none" w:sz="0" w:space="0" w:color="auto"/>
        <w:left w:val="none" w:sz="0" w:space="0" w:color="auto"/>
        <w:bottom w:val="none" w:sz="0" w:space="0" w:color="auto"/>
        <w:right w:val="none" w:sz="0" w:space="0" w:color="auto"/>
      </w:divBdr>
    </w:div>
    <w:div w:id="2003241470">
      <w:bodyDiv w:val="1"/>
      <w:marLeft w:val="0"/>
      <w:marRight w:val="0"/>
      <w:marTop w:val="0"/>
      <w:marBottom w:val="0"/>
      <w:divBdr>
        <w:top w:val="none" w:sz="0" w:space="0" w:color="auto"/>
        <w:left w:val="none" w:sz="0" w:space="0" w:color="auto"/>
        <w:bottom w:val="none" w:sz="0" w:space="0" w:color="auto"/>
        <w:right w:val="none" w:sz="0" w:space="0" w:color="auto"/>
      </w:divBdr>
    </w:div>
    <w:div w:id="2041590554">
      <w:bodyDiv w:val="1"/>
      <w:marLeft w:val="0"/>
      <w:marRight w:val="0"/>
      <w:marTop w:val="0"/>
      <w:marBottom w:val="0"/>
      <w:divBdr>
        <w:top w:val="none" w:sz="0" w:space="0" w:color="auto"/>
        <w:left w:val="none" w:sz="0" w:space="0" w:color="auto"/>
        <w:bottom w:val="none" w:sz="0" w:space="0" w:color="auto"/>
        <w:right w:val="none" w:sz="0" w:space="0" w:color="auto"/>
      </w:divBdr>
    </w:div>
    <w:div w:id="205215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abdallamahgoub/diabetes" TargetMode="External"/><Relationship Id="rId5" Type="http://schemas.openxmlformats.org/officeDocument/2006/relationships/hyperlink" Target="https://www.kaggle.com/datasets/abdallamahgoub/diabet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3</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15</cp:revision>
  <cp:lastPrinted>2025-07-03T06:16:00Z</cp:lastPrinted>
  <dcterms:created xsi:type="dcterms:W3CDTF">2025-07-31T10:14:00Z</dcterms:created>
  <dcterms:modified xsi:type="dcterms:W3CDTF">2026-10-09T06:45:00Z</dcterms:modified>
</cp:coreProperties>
</file>