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User</w:t>
      </w:r>
      <w:r>
        <w:t xml:space="preserve"> </w:t>
      </w:r>
      <w:r>
        <w:t xml:space="preserve">Acceptance</w:t>
      </w:r>
      <w:r>
        <w:t xml:space="preserve"> </w:t>
      </w:r>
      <w:r>
        <w:t xml:space="preserve">Testing</w:t>
      </w:r>
      <w:r>
        <w:t xml:space="preserve"> </w:t>
      </w:r>
      <w:r>
        <w:t xml:space="preserve">Plan</w:t>
      </w:r>
    </w:p>
    <w:p>
      <w:pPr>
        <w:pStyle w:val="Subtitle"/>
      </w:pPr>
      <w:r>
        <w:t xml:space="preserve">Cloud-Based</w:t>
      </w:r>
      <w:r>
        <w:t xml:space="preserve"> </w:t>
      </w:r>
      <w:r>
        <w:t xml:space="preserve">ERP</w:t>
      </w:r>
      <w:r>
        <w:t xml:space="preserve"> </w:t>
      </w:r>
      <w:r>
        <w:t xml:space="preserve">Application</w:t>
      </w:r>
      <w:r>
        <w:t xml:space="preserve"> </w:t>
      </w:r>
      <w:r>
        <w:t xml:space="preserve">for</w:t>
      </w:r>
      <w:r>
        <w:t xml:space="preserve"> </w:t>
      </w:r>
      <w:r>
        <w:t xml:space="preserve">Manufacturing</w:t>
      </w:r>
      <w:r>
        <w:t xml:space="preserve"> </w:t>
      </w:r>
      <w:r>
        <w:t xml:space="preserve">&amp;</w:t>
      </w:r>
      <w:r>
        <w:t xml:space="preserve"> </w:t>
      </w:r>
      <w:r>
        <w:t xml:space="preserve">Sales</w:t>
      </w:r>
      <w:r>
        <w:t xml:space="preserve"> </w:t>
      </w:r>
      <w:r>
        <w:t xml:space="preserve">Management</w:t>
      </w:r>
      <w:r>
        <w:t xml:space="preserve"> </w:t>
      </w:r>
      <w:r>
        <w:t xml:space="preserve">(Portfolio</w:t>
      </w:r>
      <w:r>
        <w:t xml:space="preserve"> </w:t>
      </w:r>
      <w:r>
        <w:t xml:space="preserve">Project)</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t xml:space="preserve">Prepared By</w:t>
            </w:r>
          </w:p>
        </w:tc>
        <w:tc>
          <w:tcPr/>
          <w:p>
            <w:pPr>
              <w:pStyle w:val="Compact"/>
              <w:jc w:val="left"/>
            </w:pPr>
            <w:r>
              <w:t xml:space="preserve">Sagar Agalawe (Business Analyst - Portfolio Project)</w:t>
            </w:r>
          </w:p>
        </w:tc>
      </w:tr>
      <w:tr>
        <w:tc>
          <w:tcPr/>
          <w:p>
            <w:pPr>
              <w:pStyle w:val="Compact"/>
              <w:jc w:val="left"/>
            </w:pPr>
            <w:r>
              <w:t xml:space="preserve">Organization Modeled</w:t>
            </w:r>
          </w:p>
        </w:tc>
        <w:tc>
          <w:tcPr/>
          <w:p>
            <w:pPr>
              <w:pStyle w:val="Compact"/>
              <w:jc w:val="left"/>
            </w:pPr>
            <w:r>
              <w:t xml:space="preserve">M. S. Enterprises (author’s actual employer - see disclaimer)</w:t>
            </w:r>
          </w:p>
        </w:tc>
      </w:tr>
      <w:tr>
        <w:tc>
          <w:tcPr/>
          <w:p>
            <w:pPr>
              <w:pStyle w:val="Compact"/>
              <w:jc w:val="left"/>
            </w:pPr>
            <w:r>
              <w:t xml:space="preserve">Reference</w:t>
            </w:r>
          </w:p>
        </w:tc>
        <w:tc>
          <w:tcPr/>
          <w:p>
            <w:pPr>
              <w:pStyle w:val="Compact"/>
              <w:jc w:val="left"/>
            </w:pPr>
            <w:r>
              <w:t xml:space="preserve">User Stories v1.0, RTM v1.0</w:t>
            </w:r>
          </w:p>
        </w:tc>
      </w:tr>
      <w:tr>
        <w:tc>
          <w:tcPr/>
          <w:p>
            <w:pPr>
              <w:pStyle w:val="Compact"/>
              <w:jc w:val="left"/>
            </w:pPr>
            <w:r>
              <w:t xml:space="preserve">Document Version</w:t>
            </w:r>
          </w:p>
        </w:tc>
        <w:tc>
          <w:tcPr/>
          <w:p>
            <w:pPr>
              <w:pStyle w:val="Compact"/>
              <w:jc w:val="left"/>
            </w:pPr>
            <w:r>
              <w:t xml:space="preserve">1.0</w:t>
            </w:r>
          </w:p>
        </w:tc>
      </w:tr>
      <w:tr>
        <w:tc>
          <w:tcPr/>
          <w:p>
            <w:pPr>
              <w:pStyle w:val="Compact"/>
              <w:jc w:val="left"/>
            </w:pPr>
            <w:r>
              <w:t xml:space="preserve">Document Status</w:t>
            </w:r>
          </w:p>
        </w:tc>
        <w:tc>
          <w:tcPr/>
          <w:p>
            <w:pPr>
              <w:pStyle w:val="Compact"/>
              <w:jc w:val="left"/>
            </w:pPr>
            <w:r>
              <w:t xml:space="preserve">Draft</w:t>
            </w:r>
          </w:p>
        </w:tc>
      </w:tr>
      <w:tr>
        <w:tc>
          <w:tcPr/>
          <w:p>
            <w:pPr>
              <w:pStyle w:val="Compact"/>
              <w:jc w:val="left"/>
            </w:pPr>
            <w:r>
              <w:t xml:space="preserve">Confidentiality</w:t>
            </w:r>
          </w:p>
        </w:tc>
        <w:tc>
          <w:tcPr/>
          <w:p>
            <w:pPr>
              <w:pStyle w:val="Compact"/>
              <w:jc w:val="left"/>
            </w:pPr>
            <w:r>
              <w:t xml:space="preserve">Internal Use Only</w:t>
            </w:r>
          </w:p>
        </w:tc>
      </w:tr>
      <w:tr>
        <w:tc>
          <w:tcPr/>
          <w:p>
            <w:pPr>
              <w:pStyle w:val="Compact"/>
              <w:jc w:val="left"/>
            </w:pPr>
            <w:r>
              <w:t xml:space="preserve">Prepared Date</w:t>
            </w:r>
          </w:p>
        </w:tc>
        <w:tc>
          <w:tcPr/>
          <w:p>
            <w:pPr>
              <w:pStyle w:val="Compact"/>
              <w:jc w:val="left"/>
            </w:pPr>
            <w:r>
              <w:t xml:space="preserve">January 2026</w:t>
            </w:r>
          </w:p>
        </w:tc>
      </w:tr>
    </w:tbl>
    <w:p>
      <w:r>
        <w:pict>
          <v:rect style="width:0;height:1.5pt" o:hralign="center" o:hrstd="t" o:hr="t"/>
        </w:pict>
      </w:r>
    </w:p>
    <w:p>
      <w:pPr>
        <w:pStyle w:val="BlockText"/>
      </w:pPr>
      <w:r>
        <w:rPr>
          <w:bCs/>
          <w:b/>
        </w:rPr>
        <w:t xml:space="preserve">Portfolio Project Disclaimer:</w:t>
      </w:r>
      <w:r>
        <w:t xml:space="preserve"> </w:t>
      </w:r>
      <w:r>
        <w:t xml:space="preserve">This document is part of a self-developed Business Analyst portfolio project created for learning, skill development, and demonstration purposes. It is based on my practical exposure as an MIS Analyst at M. S. Enterprises, where I interacted with the ERP development team to discuss business workflows, reporting requirements, and data validation during a live cloud-based ERP implementation - I did not run formal stakeholder workshops or hold a Business Analyst title there. The formal BA artifacts in this portfolio (Business Case, Gap Analysis, BRD, FRD, User Stories, RTM, UAT, Wireframes, Change Request Log) were independently prepared afterward, based on that exposure, to demonstrate structured BA documentation skills. They are not official company documentation, and unless stated otherwise, all figures, timelines, approvals, and stakeholder interactions described within are illustrative estimates constructed for this case study, not actual M. S. Enterprises data.</w:t>
      </w:r>
    </w:p>
    <w:bookmarkStart w:id="20" w:name="introduction-objectives"/>
    <w:p>
      <w:pPr>
        <w:pStyle w:val="Heading2"/>
      </w:pPr>
      <w:r>
        <w:t xml:space="preserve">1. Introduction &amp; Objectives</w:t>
      </w:r>
    </w:p>
    <w:p>
      <w:pPr>
        <w:pStyle w:val="FirstParagraph"/>
      </w:pPr>
      <w:r>
        <w:rPr>
          <w:bCs/>
          <w:b/>
        </w:rPr>
        <w:t xml:space="preserve">UAT Status: Illustrative / Portfolio Case Study</w:t>
      </w:r>
      <w:r>
        <w:t xml:space="preserve"> </w:t>
      </w:r>
      <w:r>
        <w:t xml:space="preserve">- no test cases below have been executed against a live system, and no UAT session described in this document actually took place.</w:t>
      </w:r>
    </w:p>
    <w:p>
      <w:pPr>
        <w:pStyle w:val="BodyText"/>
      </w:pPr>
      <w:r>
        <w:t xml:space="preserve">This User Acceptance Testing (UAT) Plan defines how department SMEs would validate that the Cloud-based ERP application meets the business requirements defined in the BRD and the functional specifications defined in the FRD, prior to production go-live. UAT test cases are derived directly from the user stories and their acceptance criteria, and are traced in the Requirements Traceability Matrix (RTM).</w:t>
      </w:r>
    </w:p>
    <w:p>
      <w:pPr>
        <w:pStyle w:val="BodyText"/>
      </w:pPr>
      <w:r>
        <w:t xml:space="preserve">The objectives of UAT are to confirm that:</w:t>
      </w:r>
    </w:p>
    <w:p>
      <w:pPr>
        <w:numPr>
          <w:ilvl w:val="0"/>
          <w:numId w:val="1001"/>
        </w:numPr>
        <w:pStyle w:val="Compact"/>
      </w:pPr>
      <w:r>
        <w:t xml:space="preserve">Each in-scope business process can be executed end to end exactly as described in the To-Be process (BRD Section 8).</w:t>
      </w:r>
    </w:p>
    <w:p>
      <w:pPr>
        <w:numPr>
          <w:ilvl w:val="0"/>
          <w:numId w:val="1001"/>
        </w:numPr>
        <w:pStyle w:val="Compact"/>
      </w:pPr>
      <w:r>
        <w:t xml:space="preserve">All Must Have and Should Have user stories pass their acceptance criteria.</w:t>
      </w:r>
    </w:p>
    <w:p>
      <w:pPr>
        <w:numPr>
          <w:ilvl w:val="0"/>
          <w:numId w:val="1001"/>
        </w:numPr>
        <w:pStyle w:val="Compact"/>
      </w:pPr>
      <w:r>
        <w:t xml:space="preserve">Business rules (BR-01 through BR-07) are correctly enforced by the system.</w:t>
      </w:r>
    </w:p>
    <w:p>
      <w:pPr>
        <w:numPr>
          <w:ilvl w:val="0"/>
          <w:numId w:val="1001"/>
        </w:numPr>
        <w:pStyle w:val="Compact"/>
      </w:pPr>
      <w:r>
        <w:t xml:space="preserve">Department users can complete their daily tasks in the new system without reliance on the legacy spreadsheets.</w:t>
      </w:r>
    </w:p>
    <w:bookmarkEnd w:id="20"/>
    <w:bookmarkStart w:id="21" w:name="uat-scope"/>
    <w:p>
      <w:pPr>
        <w:pStyle w:val="Heading2"/>
      </w:pPr>
      <w:r>
        <w:t xml:space="preserve">2. UAT Scope</w:t>
      </w:r>
    </w:p>
    <w:p>
      <w:pPr>
        <w:pStyle w:val="FirstParagraph"/>
      </w:pPr>
      <w:r>
        <w:t xml:space="preserve">UAT would cover all nine functional modules defined in the FRD: User &amp; Role Management, Master Data Management, Customer &amp; Quotation Management, Sales Order Management, Procurement Management, Inventory Management, Production Planning, Dispatch &amp; Logistics, and Reporting &amp; Dashboards. Performance and security non-functional requirements are included as a dedicated cross-cutting test set.</w:t>
      </w:r>
    </w:p>
    <w:bookmarkEnd w:id="21"/>
    <w:bookmarkStart w:id="24" w:name="entry-exit-criteria"/>
    <w:p>
      <w:pPr>
        <w:pStyle w:val="Heading2"/>
      </w:pPr>
      <w:r>
        <w:t xml:space="preserve">3. Entry &amp; Exit Criteria</w:t>
      </w:r>
    </w:p>
    <w:bookmarkStart w:id="22" w:name="entry-criteria"/>
    <w:p>
      <w:pPr>
        <w:pStyle w:val="Heading3"/>
      </w:pPr>
      <w:r>
        <w:t xml:space="preserve">Entry Criteria</w:t>
      </w:r>
    </w:p>
    <w:p>
      <w:pPr>
        <w:numPr>
          <w:ilvl w:val="0"/>
          <w:numId w:val="1002"/>
        </w:numPr>
        <w:pStyle w:val="Compact"/>
      </w:pPr>
      <w:r>
        <w:t xml:space="preserve">All Must Have user stories are marked Development Complete and have passed System Testing (SIT).</w:t>
      </w:r>
    </w:p>
    <w:p>
      <w:pPr>
        <w:numPr>
          <w:ilvl w:val="0"/>
          <w:numId w:val="1002"/>
        </w:numPr>
        <w:pStyle w:val="Compact"/>
      </w:pPr>
      <w:r>
        <w:t xml:space="preserve">Test data (customers, products, vendors, opening stock) has been migrated to the UAT environment.</w:t>
      </w:r>
    </w:p>
    <w:p>
      <w:pPr>
        <w:numPr>
          <w:ilvl w:val="0"/>
          <w:numId w:val="1002"/>
        </w:numPr>
        <w:pStyle w:val="Compact"/>
      </w:pPr>
      <w:r>
        <w:t xml:space="preserve">UAT test cases have been reviewed and approved by the relevant department SME.</w:t>
      </w:r>
    </w:p>
    <w:bookmarkEnd w:id="22"/>
    <w:bookmarkStart w:id="23" w:name="exit-criteria"/>
    <w:p>
      <w:pPr>
        <w:pStyle w:val="Heading3"/>
      </w:pPr>
      <w:r>
        <w:t xml:space="preserve">Exit Criteria</w:t>
      </w:r>
    </w:p>
    <w:p>
      <w:pPr>
        <w:numPr>
          <w:ilvl w:val="0"/>
          <w:numId w:val="1003"/>
        </w:numPr>
        <w:pStyle w:val="Compact"/>
      </w:pPr>
      <w:r>
        <w:t xml:space="preserve">100% of Must Have test cases executed with no open Critical or High severity defects.</w:t>
      </w:r>
    </w:p>
    <w:p>
      <w:pPr>
        <w:numPr>
          <w:ilvl w:val="0"/>
          <w:numId w:val="1003"/>
        </w:numPr>
        <w:pStyle w:val="Compact"/>
      </w:pPr>
      <w:r>
        <w:t xml:space="preserve">At least 95% of Should Have test cases executed and passed.</w:t>
      </w:r>
    </w:p>
    <w:p>
      <w:pPr>
        <w:numPr>
          <w:ilvl w:val="0"/>
          <w:numId w:val="1003"/>
        </w:numPr>
        <w:pStyle w:val="Compact"/>
      </w:pPr>
      <w:r>
        <w:t xml:space="preserve">All department SMEs have provided formal sign-off (Section 8).</w:t>
      </w:r>
    </w:p>
    <w:bookmarkEnd w:id="23"/>
    <w:bookmarkEnd w:id="24"/>
    <w:bookmarkStart w:id="25" w:name="roles-responsibilities"/>
    <w:p>
      <w:pPr>
        <w:pStyle w:val="Heading2"/>
      </w:pPr>
      <w:r>
        <w:t xml:space="preserve">4. Roles &amp; Responsibilities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Role</w:t>
            </w:r>
          </w:p>
        </w:tc>
        <w:tc>
          <w:tcPr/>
          <w:p>
            <w:pPr>
              <w:pStyle w:val="Compact"/>
              <w:jc w:val="left"/>
            </w:pPr>
            <w:r>
              <w:t xml:space="preserve">Responsibility</w:t>
            </w:r>
          </w:p>
        </w:tc>
      </w:tr>
      <w:tr>
        <w:tc>
          <w:tcPr/>
          <w:p>
            <w:pPr>
              <w:pStyle w:val="Compact"/>
              <w:jc w:val="left"/>
            </w:pPr>
            <w:r>
              <w:t xml:space="preserve">Business Analyst</w:t>
            </w:r>
          </w:p>
        </w:tc>
        <w:tc>
          <w:tcPr/>
          <w:p>
            <w:pPr>
              <w:pStyle w:val="Compact"/>
              <w:jc w:val="left"/>
            </w:pPr>
            <w:r>
              <w:t xml:space="preserve">Prepares UAT test cases, coordinates schedule, logs and triages defects</w:t>
            </w:r>
          </w:p>
        </w:tc>
      </w:tr>
      <w:tr>
        <w:tc>
          <w:tcPr/>
          <w:p>
            <w:pPr>
              <w:pStyle w:val="Compact"/>
              <w:jc w:val="left"/>
            </w:pPr>
            <w:r>
              <w:t xml:space="preserve">Department SMEs</w:t>
            </w:r>
          </w:p>
        </w:tc>
        <w:tc>
          <w:tcPr/>
          <w:p>
            <w:pPr>
              <w:pStyle w:val="Compact"/>
              <w:jc w:val="left"/>
            </w:pPr>
            <w:r>
              <w:t xml:space="preserve">Execute test cases for their respective modules, raise defects, provide sign-off</w:t>
            </w:r>
          </w:p>
        </w:tc>
      </w:tr>
      <w:tr>
        <w:tc>
          <w:tcPr/>
          <w:p>
            <w:pPr>
              <w:pStyle w:val="Compact"/>
              <w:jc w:val="left"/>
            </w:pPr>
            <w:r>
              <w:t xml:space="preserve">Development Team</w:t>
            </w:r>
          </w:p>
        </w:tc>
        <w:tc>
          <w:tcPr/>
          <w:p>
            <w:pPr>
              <w:pStyle w:val="Compact"/>
              <w:jc w:val="left"/>
            </w:pPr>
            <w:r>
              <w:t xml:space="preserve">Resolves defects raised during UAT and supports retesting</w:t>
            </w:r>
          </w:p>
        </w:tc>
      </w:tr>
      <w:tr>
        <w:tc>
          <w:tcPr/>
          <w:p>
            <w:pPr>
              <w:pStyle w:val="Compact"/>
              <w:jc w:val="left"/>
            </w:pPr>
            <w:r>
              <w:t xml:space="preserve">Operations Manager</w:t>
            </w:r>
          </w:p>
        </w:tc>
        <w:tc>
          <w:tcPr/>
          <w:p>
            <w:pPr>
              <w:pStyle w:val="Compact"/>
              <w:jc w:val="left"/>
            </w:pPr>
            <w:r>
              <w:t xml:space="preserve">Final UAT sign-off authority on behalf of the business</w:t>
            </w:r>
          </w:p>
        </w:tc>
      </w:tr>
    </w:tbl>
    <w:bookmarkEnd w:id="25"/>
    <w:bookmarkStart w:id="26" w:name="test-environment"/>
    <w:p>
      <w:pPr>
        <w:pStyle w:val="Heading2"/>
      </w:pPr>
      <w:r>
        <w:t xml:space="preserve">5. Test Environment</w:t>
      </w:r>
    </w:p>
    <w:p>
      <w:pPr>
        <w:pStyle w:val="FirstParagraph"/>
      </w:pPr>
      <w:r>
        <w:t xml:space="preserve">UAT would be executed in a dedicated staging environment that mirrors the production configuration, seeded with a representative, anonymized subset of migrated master data (customers, products, vendors) and a clean opening stock balance for both warehouses. Test environment access would be provisioned per the roles defined in Module 1 of the FRD.</w:t>
      </w:r>
    </w:p>
    <w:bookmarkEnd w:id="26"/>
    <w:bookmarkStart w:id="27" w:name="defect-severity-classification"/>
    <w:p>
      <w:pPr>
        <w:pStyle w:val="Heading2"/>
      </w:pPr>
      <w:r>
        <w:t xml:space="preserve">6. Defect Severity Classification</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Severity</w:t>
            </w:r>
          </w:p>
        </w:tc>
        <w:tc>
          <w:tcPr/>
          <w:p>
            <w:pPr>
              <w:pStyle w:val="Compact"/>
              <w:jc w:val="left"/>
            </w:pPr>
            <w:r>
              <w:t xml:space="preserve">Definition</w:t>
            </w:r>
          </w:p>
        </w:tc>
        <w:tc>
          <w:tcPr/>
          <w:p>
            <w:pPr>
              <w:pStyle w:val="Compact"/>
              <w:jc w:val="left"/>
            </w:pPr>
            <w:r>
              <w:t xml:space="preserve">Resolution SLA</w:t>
            </w:r>
          </w:p>
        </w:tc>
      </w:tr>
      <w:tr>
        <w:tc>
          <w:tcPr/>
          <w:p>
            <w:pPr>
              <w:pStyle w:val="Compact"/>
              <w:jc w:val="left"/>
            </w:pPr>
            <w:r>
              <w:t xml:space="preserve">Critical</w:t>
            </w:r>
          </w:p>
        </w:tc>
        <w:tc>
          <w:tcPr/>
          <w:p>
            <w:pPr>
              <w:pStyle w:val="Compact"/>
              <w:jc w:val="left"/>
            </w:pPr>
            <w:r>
              <w:t xml:space="preserve">Core business process cannot be completed; no workaround exists</w:t>
            </w:r>
          </w:p>
        </w:tc>
        <w:tc>
          <w:tcPr/>
          <w:p>
            <w:pPr>
              <w:pStyle w:val="Compact"/>
              <w:jc w:val="left"/>
            </w:pPr>
            <w:r>
              <w:t xml:space="preserve">Same day</w:t>
            </w:r>
          </w:p>
        </w:tc>
      </w:tr>
      <w:tr>
        <w:tc>
          <w:tcPr/>
          <w:p>
            <w:pPr>
              <w:pStyle w:val="Compact"/>
              <w:jc w:val="left"/>
            </w:pPr>
            <w:r>
              <w:t xml:space="preserve">High</w:t>
            </w:r>
          </w:p>
        </w:tc>
        <w:tc>
          <w:tcPr/>
          <w:p>
            <w:pPr>
              <w:pStyle w:val="Compact"/>
              <w:jc w:val="left"/>
            </w:pPr>
            <w:r>
              <w:t xml:space="preserve">Major function impaired; workaround exists but is impractical</w:t>
            </w:r>
          </w:p>
        </w:tc>
        <w:tc>
          <w:tcPr/>
          <w:p>
            <w:pPr>
              <w:pStyle w:val="Compact"/>
              <w:jc w:val="left"/>
            </w:pPr>
            <w:r>
              <w:t xml:space="preserve">1-2 business days</w:t>
            </w:r>
          </w:p>
        </w:tc>
      </w:tr>
      <w:tr>
        <w:tc>
          <w:tcPr/>
          <w:p>
            <w:pPr>
              <w:pStyle w:val="Compact"/>
              <w:jc w:val="left"/>
            </w:pPr>
            <w:r>
              <w:t xml:space="preserve">Medium</w:t>
            </w:r>
          </w:p>
        </w:tc>
        <w:tc>
          <w:tcPr/>
          <w:p>
            <w:pPr>
              <w:pStyle w:val="Compact"/>
              <w:jc w:val="left"/>
            </w:pPr>
            <w:r>
              <w:t xml:space="preserve">Minor function impaired; usable workaround exists</w:t>
            </w:r>
          </w:p>
        </w:tc>
        <w:tc>
          <w:tcPr/>
          <w:p>
            <w:pPr>
              <w:pStyle w:val="Compact"/>
              <w:jc w:val="left"/>
            </w:pPr>
            <w:r>
              <w:t xml:space="preserve">3-5 business days</w:t>
            </w:r>
          </w:p>
        </w:tc>
      </w:tr>
      <w:tr>
        <w:tc>
          <w:tcPr/>
          <w:p>
            <w:pPr>
              <w:pStyle w:val="Compact"/>
              <w:jc w:val="left"/>
            </w:pPr>
            <w:r>
              <w:t xml:space="preserve">Low</w:t>
            </w:r>
          </w:p>
        </w:tc>
        <w:tc>
          <w:tcPr/>
          <w:p>
            <w:pPr>
              <w:pStyle w:val="Compact"/>
              <w:jc w:val="left"/>
            </w:pPr>
            <w:r>
              <w:t xml:space="preserve">Cosmetic or minor usability issue</w:t>
            </w:r>
          </w:p>
        </w:tc>
        <w:tc>
          <w:tcPr/>
          <w:p>
            <w:pPr>
              <w:pStyle w:val="Compact"/>
              <w:jc w:val="left"/>
            </w:pPr>
            <w:r>
              <w:t xml:space="preserve">Next release cycle</w:t>
            </w:r>
          </w:p>
        </w:tc>
      </w:tr>
    </w:tbl>
    <w:bookmarkEnd w:id="27"/>
    <w:bookmarkStart w:id="35" w:name="uat-test-cases"/>
    <w:p>
      <w:pPr>
        <w:pStyle w:val="Heading2"/>
      </w:pPr>
      <w:r>
        <w:t xml:space="preserve">7. UAT Test Cases</w:t>
      </w:r>
    </w:p>
    <w:p>
      <w:pPr>
        <w:pStyle w:val="FirstParagraph"/>
      </w:pPr>
      <w:r>
        <w:t xml:space="preserve">Representative test cases for each module are listed below. Each maps to a user story and RTM entry.</w:t>
      </w:r>
    </w:p>
    <w:bookmarkStart w:id="28" w:name="customer-quotation-management"/>
    <w:p>
      <w:pPr>
        <w:pStyle w:val="Heading3"/>
      </w:pPr>
      <w:r>
        <w:t xml:space="preserve">7.1 Customer &amp; Quotation Management</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Test ID</w:t>
            </w:r>
          </w:p>
        </w:tc>
        <w:tc>
          <w:tcPr/>
          <w:p>
            <w:pPr>
              <w:pStyle w:val="Compact"/>
              <w:jc w:val="left"/>
            </w:pPr>
            <w:r>
              <w:t xml:space="preserve">Test Scenario</w:t>
            </w:r>
          </w:p>
        </w:tc>
        <w:tc>
          <w:tcPr/>
          <w:p>
            <w:pPr>
              <w:pStyle w:val="Compact"/>
              <w:jc w:val="left"/>
            </w:pPr>
            <w:r>
              <w:t xml:space="preserve">Expected Result</w:t>
            </w:r>
          </w:p>
        </w:tc>
        <w:tc>
          <w:tcPr/>
          <w:p>
            <w:pPr>
              <w:pStyle w:val="Compact"/>
              <w:jc w:val="left"/>
            </w:pPr>
            <w:r>
              <w:t xml:space="preserve">Priority</w:t>
            </w:r>
          </w:p>
        </w:tc>
      </w:tr>
      <w:tr>
        <w:tc>
          <w:tcPr/>
          <w:p>
            <w:pPr>
              <w:pStyle w:val="Compact"/>
              <w:jc w:val="left"/>
            </w:pPr>
            <w:r>
              <w:t xml:space="preserve">UAT-CRM-01</w:t>
            </w:r>
          </w:p>
        </w:tc>
        <w:tc>
          <w:tcPr/>
          <w:p>
            <w:pPr>
              <w:pStyle w:val="Compact"/>
              <w:jc w:val="left"/>
            </w:pPr>
            <w:r>
              <w:t xml:space="preserve">Create a quotation for an existing customer with two product line items</w:t>
            </w:r>
          </w:p>
        </w:tc>
        <w:tc>
          <w:tcPr/>
          <w:p>
            <w:pPr>
              <w:pStyle w:val="Compact"/>
              <w:jc w:val="left"/>
            </w:pPr>
            <w:r>
              <w:t xml:space="preserve">Quotation is created with auto-populated pricing and status Draft</w:t>
            </w:r>
          </w:p>
        </w:tc>
        <w:tc>
          <w:tcPr/>
          <w:p>
            <w:pPr>
              <w:pStyle w:val="Compact"/>
              <w:jc w:val="left"/>
            </w:pPr>
            <w:r>
              <w:t xml:space="preserve">High</w:t>
            </w:r>
          </w:p>
        </w:tc>
      </w:tr>
      <w:tr>
        <w:tc>
          <w:tcPr/>
          <w:p>
            <w:pPr>
              <w:pStyle w:val="Compact"/>
              <w:jc w:val="left"/>
            </w:pPr>
            <w:r>
              <w:t xml:space="preserve">UAT-CRM-02</w:t>
            </w:r>
          </w:p>
        </w:tc>
        <w:tc>
          <w:tcPr/>
          <w:p>
            <w:pPr>
              <w:pStyle w:val="Compact"/>
              <w:jc w:val="left"/>
            </w:pPr>
            <w:r>
              <w:t xml:space="preserve">Attempt to send a quotation with a unit price below the standard price without approval</w:t>
            </w:r>
          </w:p>
        </w:tc>
        <w:tc>
          <w:tcPr/>
          <w:p>
            <w:pPr>
              <w:pStyle w:val="Compact"/>
              <w:jc w:val="left"/>
            </w:pPr>
            <w:r>
              <w:t xml:space="preserve">System blocks sending and routes to Sales Team Lead for approval</w:t>
            </w:r>
          </w:p>
        </w:tc>
        <w:tc>
          <w:tcPr/>
          <w:p>
            <w:pPr>
              <w:pStyle w:val="Compact"/>
              <w:jc w:val="left"/>
            </w:pPr>
            <w:r>
              <w:t xml:space="preserve">High</w:t>
            </w:r>
          </w:p>
        </w:tc>
      </w:tr>
      <w:tr>
        <w:tc>
          <w:tcPr/>
          <w:p>
            <w:pPr>
              <w:pStyle w:val="Compact"/>
              <w:jc w:val="left"/>
            </w:pPr>
            <w:r>
              <w:t xml:space="preserve">UAT-CRM-04</w:t>
            </w:r>
          </w:p>
        </w:tc>
        <w:tc>
          <w:tcPr/>
          <w:p>
            <w:pPr>
              <w:pStyle w:val="Compact"/>
              <w:jc w:val="left"/>
            </w:pPr>
            <w:r>
              <w:t xml:space="preserve">Convert an Accepted quotation into a Sales Order</w:t>
            </w:r>
          </w:p>
        </w:tc>
        <w:tc>
          <w:tcPr/>
          <w:p>
            <w:pPr>
              <w:pStyle w:val="Compact"/>
              <w:jc w:val="left"/>
            </w:pPr>
            <w:r>
              <w:t xml:space="preserve">New Sales Order is created with all line items carried over and linked to the source quotation</w:t>
            </w:r>
          </w:p>
        </w:tc>
        <w:tc>
          <w:tcPr/>
          <w:p>
            <w:pPr>
              <w:pStyle w:val="Compact"/>
              <w:jc w:val="left"/>
            </w:pPr>
            <w:r>
              <w:t xml:space="preserve">High</w:t>
            </w:r>
          </w:p>
        </w:tc>
      </w:tr>
    </w:tbl>
    <w:bookmarkEnd w:id="28"/>
    <w:bookmarkStart w:id="29" w:name="sales-order-management"/>
    <w:p>
      <w:pPr>
        <w:pStyle w:val="Heading3"/>
      </w:pPr>
      <w:r>
        <w:t xml:space="preserve">7.2 Sales Order Management</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Test ID</w:t>
            </w:r>
          </w:p>
        </w:tc>
        <w:tc>
          <w:tcPr/>
          <w:p>
            <w:pPr>
              <w:pStyle w:val="Compact"/>
              <w:jc w:val="left"/>
            </w:pPr>
            <w:r>
              <w:t xml:space="preserve">Test Scenario</w:t>
            </w:r>
          </w:p>
        </w:tc>
        <w:tc>
          <w:tcPr/>
          <w:p>
            <w:pPr>
              <w:pStyle w:val="Compact"/>
              <w:jc w:val="left"/>
            </w:pPr>
            <w:r>
              <w:t xml:space="preserve">Expected Result</w:t>
            </w:r>
          </w:p>
        </w:tc>
        <w:tc>
          <w:tcPr/>
          <w:p>
            <w:pPr>
              <w:pStyle w:val="Compact"/>
              <w:jc w:val="left"/>
            </w:pPr>
            <w:r>
              <w:t xml:space="preserve">Priority</w:t>
            </w:r>
          </w:p>
        </w:tc>
      </w:tr>
      <w:tr>
        <w:tc>
          <w:tcPr/>
          <w:p>
            <w:pPr>
              <w:pStyle w:val="Compact"/>
              <w:jc w:val="left"/>
            </w:pPr>
            <w:r>
              <w:t xml:space="preserve">UAT-SO-01</w:t>
            </w:r>
          </w:p>
        </w:tc>
        <w:tc>
          <w:tcPr/>
          <w:p>
            <w:pPr>
              <w:pStyle w:val="Compact"/>
              <w:jc w:val="left"/>
            </w:pPr>
            <w:r>
              <w:t xml:space="preserve">Confirm a Sales Order where customer’s balance plus order value exceeds credit limit</w:t>
            </w:r>
          </w:p>
        </w:tc>
        <w:tc>
          <w:tcPr/>
          <w:p>
            <w:pPr>
              <w:pStyle w:val="Compact"/>
              <w:jc w:val="left"/>
            </w:pPr>
            <w:r>
              <w:t xml:space="preserve">System blocks confirmation, displays Credit Check Failed, requires Operations Manager override</w:t>
            </w:r>
          </w:p>
        </w:tc>
        <w:tc>
          <w:tcPr/>
          <w:p>
            <w:pPr>
              <w:pStyle w:val="Compact"/>
              <w:jc w:val="left"/>
            </w:pPr>
            <w:r>
              <w:t xml:space="preserve">Critical</w:t>
            </w:r>
          </w:p>
        </w:tc>
      </w:tr>
      <w:tr>
        <w:tc>
          <w:tcPr/>
          <w:p>
            <w:pPr>
              <w:pStyle w:val="Compact"/>
              <w:jc w:val="left"/>
            </w:pPr>
            <w:r>
              <w:t xml:space="preserve">UAT-SO-02</w:t>
            </w:r>
          </w:p>
        </w:tc>
        <w:tc>
          <w:tcPr/>
          <w:p>
            <w:pPr>
              <w:pStyle w:val="Compact"/>
              <w:jc w:val="left"/>
            </w:pPr>
            <w:r>
              <w:t xml:space="preserve">Create a Sales Order for a product with sufficient available stock</w:t>
            </w:r>
          </w:p>
        </w:tc>
        <w:tc>
          <w:tcPr/>
          <w:p>
            <w:pPr>
              <w:pStyle w:val="Compact"/>
              <w:jc w:val="left"/>
            </w:pPr>
            <w:r>
              <w:t xml:space="preserve">Line item shows Available; stock is reserved upon confirmation</w:t>
            </w:r>
          </w:p>
        </w:tc>
        <w:tc>
          <w:tcPr/>
          <w:p>
            <w:pPr>
              <w:pStyle w:val="Compact"/>
              <w:jc w:val="left"/>
            </w:pPr>
            <w:r>
              <w:t xml:space="preserve">High</w:t>
            </w:r>
          </w:p>
        </w:tc>
      </w:tr>
      <w:tr>
        <w:tc>
          <w:tcPr/>
          <w:p>
            <w:pPr>
              <w:pStyle w:val="Compact"/>
              <w:jc w:val="left"/>
            </w:pPr>
            <w:r>
              <w:t xml:space="preserve">UAT-SO-03</w:t>
            </w:r>
          </w:p>
        </w:tc>
        <w:tc>
          <w:tcPr/>
          <w:p>
            <w:pPr>
              <w:pStyle w:val="Compact"/>
              <w:jc w:val="left"/>
            </w:pPr>
            <w:r>
              <w:t xml:space="preserve">Create a Sales Order for a product with insufficient stock</w:t>
            </w:r>
          </w:p>
        </w:tc>
        <w:tc>
          <w:tcPr/>
          <w:p>
            <w:pPr>
              <w:pStyle w:val="Compact"/>
              <w:jc w:val="left"/>
            </w:pPr>
            <w:r>
              <w:t xml:space="preserve">System auto-generates a linked draft Production Order for the shortfall</w:t>
            </w:r>
          </w:p>
        </w:tc>
        <w:tc>
          <w:tcPr/>
          <w:p>
            <w:pPr>
              <w:pStyle w:val="Compact"/>
              <w:jc w:val="left"/>
            </w:pPr>
            <w:r>
              <w:t xml:space="preserve">Critical</w:t>
            </w:r>
          </w:p>
        </w:tc>
      </w:tr>
    </w:tbl>
    <w:bookmarkEnd w:id="29"/>
    <w:bookmarkStart w:id="30" w:name="procurement-management"/>
    <w:p>
      <w:pPr>
        <w:pStyle w:val="Heading3"/>
      </w:pPr>
      <w:r>
        <w:t xml:space="preserve">7.3 Procurement Management</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Test ID</w:t>
            </w:r>
          </w:p>
        </w:tc>
        <w:tc>
          <w:tcPr/>
          <w:p>
            <w:pPr>
              <w:pStyle w:val="Compact"/>
              <w:jc w:val="left"/>
            </w:pPr>
            <w:r>
              <w:t xml:space="preserve">Test Scenario</w:t>
            </w:r>
          </w:p>
        </w:tc>
        <w:tc>
          <w:tcPr/>
          <w:p>
            <w:pPr>
              <w:pStyle w:val="Compact"/>
              <w:jc w:val="left"/>
            </w:pPr>
            <w:r>
              <w:t xml:space="preserve">Expected Result</w:t>
            </w:r>
          </w:p>
        </w:tc>
        <w:tc>
          <w:tcPr/>
          <w:p>
            <w:pPr>
              <w:pStyle w:val="Compact"/>
              <w:jc w:val="left"/>
            </w:pPr>
            <w:r>
              <w:t xml:space="preserve">Priority</w:t>
            </w:r>
          </w:p>
        </w:tc>
      </w:tr>
      <w:tr>
        <w:tc>
          <w:tcPr/>
          <w:p>
            <w:pPr>
              <w:pStyle w:val="Compact"/>
              <w:jc w:val="left"/>
            </w:pPr>
            <w:r>
              <w:t xml:space="preserve">UAT-PR-01</w:t>
            </w:r>
          </w:p>
        </w:tc>
        <w:tc>
          <w:tcPr/>
          <w:p>
            <w:pPr>
              <w:pStyle w:val="Compact"/>
              <w:jc w:val="left"/>
            </w:pPr>
            <w:r>
              <w:t xml:space="preserve">Reduce raw material stock below its configured reorder point via a transaction</w:t>
            </w:r>
          </w:p>
        </w:tc>
        <w:tc>
          <w:tcPr/>
          <w:p>
            <w:pPr>
              <w:pStyle w:val="Compact"/>
              <w:jc w:val="left"/>
            </w:pPr>
            <w:r>
              <w:t xml:space="preserve">System auto-generates a draft Purchase Requisition and notifies Procurement</w:t>
            </w:r>
          </w:p>
        </w:tc>
        <w:tc>
          <w:tcPr/>
          <w:p>
            <w:pPr>
              <w:pStyle w:val="Compact"/>
              <w:jc w:val="left"/>
            </w:pPr>
            <w:r>
              <w:t xml:space="preserve">Critical</w:t>
            </w:r>
          </w:p>
        </w:tc>
      </w:tr>
      <w:tr>
        <w:tc>
          <w:tcPr/>
          <w:p>
            <w:pPr>
              <w:pStyle w:val="Compact"/>
              <w:jc w:val="left"/>
            </w:pPr>
            <w:r>
              <w:t xml:space="preserve">UAT-PR-02</w:t>
            </w:r>
          </w:p>
        </w:tc>
        <w:tc>
          <w:tcPr/>
          <w:p>
            <w:pPr>
              <w:pStyle w:val="Compact"/>
              <w:jc w:val="left"/>
            </w:pPr>
            <w:r>
              <w:t xml:space="preserve">Submit a Purchase Requisition above the two-level approval threshold</w:t>
            </w:r>
          </w:p>
        </w:tc>
        <w:tc>
          <w:tcPr/>
          <w:p>
            <w:pPr>
              <w:pStyle w:val="Compact"/>
              <w:jc w:val="left"/>
            </w:pPr>
            <w:r>
              <w:t xml:space="preserve">Requisition routes first to Procurement Manager, then Operations Manager, before PO generation is enabled</w:t>
            </w:r>
          </w:p>
        </w:tc>
        <w:tc>
          <w:tcPr/>
          <w:p>
            <w:pPr>
              <w:pStyle w:val="Compact"/>
              <w:jc w:val="left"/>
            </w:pPr>
            <w:r>
              <w:t xml:space="preserve">High</w:t>
            </w:r>
          </w:p>
        </w:tc>
      </w:tr>
    </w:tbl>
    <w:bookmarkEnd w:id="30"/>
    <w:bookmarkStart w:id="31" w:name="inventory-management"/>
    <w:p>
      <w:pPr>
        <w:pStyle w:val="Heading3"/>
      </w:pPr>
      <w:r>
        <w:t xml:space="preserve">7.4 Inventory Management</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Test ID</w:t>
            </w:r>
          </w:p>
        </w:tc>
        <w:tc>
          <w:tcPr/>
          <w:p>
            <w:pPr>
              <w:pStyle w:val="Compact"/>
              <w:jc w:val="left"/>
            </w:pPr>
            <w:r>
              <w:t xml:space="preserve">Test Scenario</w:t>
            </w:r>
          </w:p>
        </w:tc>
        <w:tc>
          <w:tcPr/>
          <w:p>
            <w:pPr>
              <w:pStyle w:val="Compact"/>
              <w:jc w:val="left"/>
            </w:pPr>
            <w:r>
              <w:t xml:space="preserve">Expected Result</w:t>
            </w:r>
          </w:p>
        </w:tc>
        <w:tc>
          <w:tcPr/>
          <w:p>
            <w:pPr>
              <w:pStyle w:val="Compact"/>
              <w:jc w:val="left"/>
            </w:pPr>
            <w:r>
              <w:t xml:space="preserve">Priority</w:t>
            </w:r>
          </w:p>
        </w:tc>
      </w:tr>
      <w:tr>
        <w:tc>
          <w:tcPr/>
          <w:p>
            <w:pPr>
              <w:pStyle w:val="Compact"/>
              <w:jc w:val="left"/>
            </w:pPr>
            <w:r>
              <w:t xml:space="preserve">UAT-INV-02</w:t>
            </w:r>
          </w:p>
        </w:tc>
        <w:tc>
          <w:tcPr/>
          <w:p>
            <w:pPr>
              <w:pStyle w:val="Compact"/>
              <w:jc w:val="left"/>
            </w:pPr>
            <w:r>
              <w:t xml:space="preserve">Initiate a stock transfer between two warehouses and confirm at both ends</w:t>
            </w:r>
          </w:p>
        </w:tc>
        <w:tc>
          <w:tcPr/>
          <w:p>
            <w:pPr>
              <w:pStyle w:val="Compact"/>
              <w:jc w:val="left"/>
            </w:pPr>
            <w:r>
              <w:t xml:space="preserve">Transfer remains Pending until both supervisors confirm; stock updates only after dual confirmation</w:t>
            </w:r>
          </w:p>
        </w:tc>
        <w:tc>
          <w:tcPr/>
          <w:p>
            <w:pPr>
              <w:pStyle w:val="Compact"/>
              <w:jc w:val="left"/>
            </w:pPr>
            <w:r>
              <w:t xml:space="preserve">Medium</w:t>
            </w:r>
          </w:p>
        </w:tc>
      </w:tr>
      <w:tr>
        <w:tc>
          <w:tcPr/>
          <w:p>
            <w:pPr>
              <w:pStyle w:val="Compact"/>
              <w:jc w:val="left"/>
            </w:pPr>
            <w:r>
              <w:t xml:space="preserve">UAT-INV-03</w:t>
            </w:r>
          </w:p>
        </w:tc>
        <w:tc>
          <w:tcPr/>
          <w:p>
            <w:pPr>
              <w:pStyle w:val="Compact"/>
              <w:jc w:val="left"/>
            </w:pPr>
            <w:r>
              <w:t xml:space="preserve">Verify a low-stock alert fires the moment stock crosses the reorder point</w:t>
            </w:r>
          </w:p>
        </w:tc>
        <w:tc>
          <w:tcPr/>
          <w:p>
            <w:pPr>
              <w:pStyle w:val="Compact"/>
              <w:jc w:val="left"/>
            </w:pPr>
            <w:r>
              <w:t xml:space="preserve">Alert is generated and visible on the Inventory dashboard in real time</w:t>
            </w:r>
          </w:p>
        </w:tc>
        <w:tc>
          <w:tcPr/>
          <w:p>
            <w:pPr>
              <w:pStyle w:val="Compact"/>
              <w:jc w:val="left"/>
            </w:pPr>
            <w:r>
              <w:t xml:space="preserve">High</w:t>
            </w:r>
          </w:p>
        </w:tc>
      </w:tr>
    </w:tbl>
    <w:bookmarkEnd w:id="31"/>
    <w:bookmarkStart w:id="32" w:name="production-planning"/>
    <w:p>
      <w:pPr>
        <w:pStyle w:val="Heading3"/>
      </w:pPr>
      <w:r>
        <w:t xml:space="preserve">7.5 Production Planning</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Test ID</w:t>
            </w:r>
          </w:p>
        </w:tc>
        <w:tc>
          <w:tcPr/>
          <w:p>
            <w:pPr>
              <w:pStyle w:val="Compact"/>
              <w:jc w:val="left"/>
            </w:pPr>
            <w:r>
              <w:t xml:space="preserve">Test Scenario</w:t>
            </w:r>
          </w:p>
        </w:tc>
        <w:tc>
          <w:tcPr/>
          <w:p>
            <w:pPr>
              <w:pStyle w:val="Compact"/>
              <w:jc w:val="left"/>
            </w:pPr>
            <w:r>
              <w:t xml:space="preserve">Expected Result</w:t>
            </w:r>
          </w:p>
        </w:tc>
        <w:tc>
          <w:tcPr/>
          <w:p>
            <w:pPr>
              <w:pStyle w:val="Compact"/>
              <w:jc w:val="left"/>
            </w:pPr>
            <w:r>
              <w:t xml:space="preserve">Priority</w:t>
            </w:r>
          </w:p>
        </w:tc>
      </w:tr>
      <w:tr>
        <w:tc>
          <w:tcPr/>
          <w:p>
            <w:pPr>
              <w:pStyle w:val="Compact"/>
              <w:jc w:val="left"/>
            </w:pPr>
            <w:r>
              <w:t xml:space="preserve">UAT-PROD-01</w:t>
            </w:r>
          </w:p>
        </w:tc>
        <w:tc>
          <w:tcPr/>
          <w:p>
            <w:pPr>
              <w:pStyle w:val="Compact"/>
              <w:jc w:val="left"/>
            </w:pPr>
            <w:r>
              <w:t xml:space="preserve">Open a draft Production Order and review the material availability check</w:t>
            </w:r>
          </w:p>
        </w:tc>
        <w:tc>
          <w:tcPr/>
          <w:p>
            <w:pPr>
              <w:pStyle w:val="Compact"/>
              <w:jc w:val="left"/>
            </w:pPr>
            <w:r>
              <w:t xml:space="preserve">System displays Pass/Fail per raw material line, based on BOM vs. current stock</w:t>
            </w:r>
          </w:p>
        </w:tc>
        <w:tc>
          <w:tcPr/>
          <w:p>
            <w:pPr>
              <w:pStyle w:val="Compact"/>
              <w:jc w:val="left"/>
            </w:pPr>
            <w:r>
              <w:t xml:space="preserve">Critical</w:t>
            </w:r>
          </w:p>
        </w:tc>
      </w:tr>
      <w:tr>
        <w:tc>
          <w:tcPr/>
          <w:p>
            <w:pPr>
              <w:pStyle w:val="Compact"/>
              <w:jc w:val="left"/>
            </w:pPr>
            <w:r>
              <w:t xml:space="preserve">UAT-PROD-03</w:t>
            </w:r>
          </w:p>
        </w:tc>
        <w:tc>
          <w:tcPr/>
          <w:p>
            <w:pPr>
              <w:pStyle w:val="Compact"/>
              <w:jc w:val="left"/>
            </w:pPr>
            <w:r>
              <w:t xml:space="preserve">Attempt to release a Production Order with insufficient raw material</w:t>
            </w:r>
          </w:p>
        </w:tc>
        <w:tc>
          <w:tcPr/>
          <w:p>
            <w:pPr>
              <w:pStyle w:val="Compact"/>
              <w:jc w:val="left"/>
            </w:pPr>
            <w:r>
              <w:t xml:space="preserve">System prevents release to the shop floor until material availability check passes</w:t>
            </w:r>
          </w:p>
        </w:tc>
        <w:tc>
          <w:tcPr/>
          <w:p>
            <w:pPr>
              <w:pStyle w:val="Compact"/>
              <w:jc w:val="left"/>
            </w:pPr>
            <w:r>
              <w:t xml:space="preserve">Critical</w:t>
            </w:r>
          </w:p>
        </w:tc>
      </w:tr>
      <w:tr>
        <w:tc>
          <w:tcPr/>
          <w:p>
            <w:pPr>
              <w:pStyle w:val="Compact"/>
              <w:jc w:val="left"/>
            </w:pPr>
            <w:r>
              <w:t xml:space="preserve">UAT-PROD-04</w:t>
            </w:r>
          </w:p>
        </w:tc>
        <w:tc>
          <w:tcPr/>
          <w:p>
            <w:pPr>
              <w:pStyle w:val="Compact"/>
              <w:jc w:val="left"/>
            </w:pPr>
            <w:r>
              <w:t xml:space="preserve">Update a Work Order status to Completed</w:t>
            </w:r>
          </w:p>
        </w:tc>
        <w:tc>
          <w:tcPr/>
          <w:p>
            <w:pPr>
              <w:pStyle w:val="Compact"/>
              <w:jc w:val="left"/>
            </w:pPr>
            <w:r>
              <w:t xml:space="preserve">Linked Sales Order status updates automatically; finished-goods stock is incremented</w:t>
            </w:r>
          </w:p>
        </w:tc>
        <w:tc>
          <w:tcPr/>
          <w:p>
            <w:pPr>
              <w:pStyle w:val="Compact"/>
              <w:jc w:val="left"/>
            </w:pPr>
            <w:r>
              <w:t xml:space="preserve">High</w:t>
            </w:r>
          </w:p>
        </w:tc>
      </w:tr>
    </w:tbl>
    <w:bookmarkEnd w:id="32"/>
    <w:bookmarkStart w:id="33" w:name="dispatch-reporting"/>
    <w:p>
      <w:pPr>
        <w:pStyle w:val="Heading3"/>
      </w:pPr>
      <w:r>
        <w:t xml:space="preserve">7.6 Dispatch &amp; Reporting</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Test ID</w:t>
            </w:r>
          </w:p>
        </w:tc>
        <w:tc>
          <w:tcPr/>
          <w:p>
            <w:pPr>
              <w:pStyle w:val="Compact"/>
              <w:jc w:val="left"/>
            </w:pPr>
            <w:r>
              <w:t xml:space="preserve">Test Scenario</w:t>
            </w:r>
          </w:p>
        </w:tc>
        <w:tc>
          <w:tcPr/>
          <w:p>
            <w:pPr>
              <w:pStyle w:val="Compact"/>
              <w:jc w:val="left"/>
            </w:pPr>
            <w:r>
              <w:t xml:space="preserve">Expected Result</w:t>
            </w:r>
          </w:p>
        </w:tc>
        <w:tc>
          <w:tcPr/>
          <w:p>
            <w:pPr>
              <w:pStyle w:val="Compact"/>
              <w:jc w:val="left"/>
            </w:pPr>
            <w:r>
              <w:t xml:space="preserve">Priority</w:t>
            </w:r>
          </w:p>
        </w:tc>
      </w:tr>
      <w:tr>
        <w:tc>
          <w:tcPr/>
          <w:p>
            <w:pPr>
              <w:pStyle w:val="Compact"/>
              <w:jc w:val="left"/>
            </w:pPr>
            <w:r>
              <w:t xml:space="preserve">UAT-DSP-01</w:t>
            </w:r>
          </w:p>
        </w:tc>
        <w:tc>
          <w:tcPr/>
          <w:p>
            <w:pPr>
              <w:pStyle w:val="Compact"/>
              <w:jc w:val="left"/>
            </w:pPr>
            <w:r>
              <w:t xml:space="preserve">Generate a Dispatch Note from a Sales Order marked Ready to Dispatch</w:t>
            </w:r>
          </w:p>
        </w:tc>
        <w:tc>
          <w:tcPr/>
          <w:p>
            <w:pPr>
              <w:pStyle w:val="Compact"/>
              <w:jc w:val="left"/>
            </w:pPr>
            <w:r>
              <w:t xml:space="preserve">Dispatch Note is created; finished-goods stock decrements only at this step</w:t>
            </w:r>
          </w:p>
        </w:tc>
        <w:tc>
          <w:tcPr/>
          <w:p>
            <w:pPr>
              <w:pStyle w:val="Compact"/>
              <w:jc w:val="left"/>
            </w:pPr>
            <w:r>
              <w:t xml:space="preserve">Critical</w:t>
            </w:r>
          </w:p>
        </w:tc>
      </w:tr>
      <w:tr>
        <w:tc>
          <w:tcPr/>
          <w:p>
            <w:pPr>
              <w:pStyle w:val="Compact"/>
              <w:jc w:val="left"/>
            </w:pPr>
            <w:r>
              <w:t xml:space="preserve">UAT-RPT-01</w:t>
            </w:r>
          </w:p>
        </w:tc>
        <w:tc>
          <w:tcPr/>
          <w:p>
            <w:pPr>
              <w:pStyle w:val="Compact"/>
              <w:jc w:val="left"/>
            </w:pPr>
            <w:r>
              <w:t xml:space="preserve">Log in as Operations Manager and open the Executive Dashboard</w:t>
            </w:r>
          </w:p>
        </w:tc>
        <w:tc>
          <w:tcPr/>
          <w:p>
            <w:pPr>
              <w:pStyle w:val="Compact"/>
              <w:jc w:val="left"/>
            </w:pPr>
            <w:r>
              <w:t xml:space="preserve">Dashboard displays current sales, inventory, and production KPIs without manual refresh</w:t>
            </w:r>
          </w:p>
        </w:tc>
        <w:tc>
          <w:tcPr/>
          <w:p>
            <w:pPr>
              <w:pStyle w:val="Compact"/>
              <w:jc w:val="left"/>
            </w:pPr>
            <w:r>
              <w:t xml:space="preserve">High</w:t>
            </w:r>
          </w:p>
        </w:tc>
      </w:tr>
      <w:tr>
        <w:tc>
          <w:tcPr/>
          <w:p>
            <w:pPr>
              <w:pStyle w:val="Compact"/>
              <w:jc w:val="left"/>
            </w:pPr>
            <w:r>
              <w:t xml:space="preserve">UAT-RPT-02</w:t>
            </w:r>
          </w:p>
        </w:tc>
        <w:tc>
          <w:tcPr/>
          <w:p>
            <w:pPr>
              <w:pStyle w:val="Compact"/>
              <w:jc w:val="left"/>
            </w:pPr>
            <w:r>
              <w:t xml:space="preserve">Export the Sales Register for a given date range to Excel</w:t>
            </w:r>
          </w:p>
        </w:tc>
        <w:tc>
          <w:tcPr/>
          <w:p>
            <w:pPr>
              <w:pStyle w:val="Compact"/>
              <w:jc w:val="left"/>
            </w:pPr>
            <w:r>
              <w:t xml:space="preserve">Exported file matches the accounting software’s import template format</w:t>
            </w:r>
          </w:p>
        </w:tc>
        <w:tc>
          <w:tcPr/>
          <w:p>
            <w:pPr>
              <w:pStyle w:val="Compact"/>
              <w:jc w:val="left"/>
            </w:pPr>
            <w:r>
              <w:t xml:space="preserve">Medium</w:t>
            </w:r>
          </w:p>
        </w:tc>
      </w:tr>
    </w:tbl>
    <w:bookmarkEnd w:id="33"/>
    <w:bookmarkStart w:id="34" w:name="cross-cutting-security-performance"/>
    <w:p>
      <w:pPr>
        <w:pStyle w:val="Heading3"/>
      </w:pPr>
      <w:r>
        <w:t xml:space="preserve">7.7 Cross-Cutting (Security &amp; Performance)</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Test ID</w:t>
            </w:r>
          </w:p>
        </w:tc>
        <w:tc>
          <w:tcPr/>
          <w:p>
            <w:pPr>
              <w:pStyle w:val="Compact"/>
              <w:jc w:val="left"/>
            </w:pPr>
            <w:r>
              <w:t xml:space="preserve">Test Scenario</w:t>
            </w:r>
          </w:p>
        </w:tc>
        <w:tc>
          <w:tcPr/>
          <w:p>
            <w:pPr>
              <w:pStyle w:val="Compact"/>
              <w:jc w:val="left"/>
            </w:pPr>
            <w:r>
              <w:t xml:space="preserve">Expected Result</w:t>
            </w:r>
          </w:p>
        </w:tc>
        <w:tc>
          <w:tcPr/>
          <w:p>
            <w:pPr>
              <w:pStyle w:val="Compact"/>
              <w:jc w:val="left"/>
            </w:pPr>
            <w:r>
              <w:t xml:space="preserve">Priority</w:t>
            </w:r>
          </w:p>
        </w:tc>
      </w:tr>
      <w:tr>
        <w:tc>
          <w:tcPr/>
          <w:p>
            <w:pPr>
              <w:pStyle w:val="Compact"/>
              <w:jc w:val="left"/>
            </w:pPr>
            <w:r>
              <w:t xml:space="preserve">UAT-SEC-01</w:t>
            </w:r>
          </w:p>
        </w:tc>
        <w:tc>
          <w:tcPr/>
          <w:p>
            <w:pPr>
              <w:pStyle w:val="Compact"/>
              <w:jc w:val="left"/>
            </w:pPr>
            <w:r>
              <w:t xml:space="preserve">Log in as a Sales-role user and attempt to access the Procurement approval screen</w:t>
            </w:r>
          </w:p>
        </w:tc>
        <w:tc>
          <w:tcPr/>
          <w:p>
            <w:pPr>
              <w:pStyle w:val="Compact"/>
              <w:jc w:val="left"/>
            </w:pPr>
            <w:r>
              <w:t xml:space="preserve">System denies access based on role-based permissions</w:t>
            </w:r>
          </w:p>
        </w:tc>
        <w:tc>
          <w:tcPr/>
          <w:p>
            <w:pPr>
              <w:pStyle w:val="Compact"/>
              <w:jc w:val="left"/>
            </w:pPr>
            <w:r>
              <w:t xml:space="preserve">Critical</w:t>
            </w:r>
          </w:p>
        </w:tc>
      </w:tr>
      <w:tr>
        <w:tc>
          <w:tcPr/>
          <w:p>
            <w:pPr>
              <w:pStyle w:val="Compact"/>
              <w:jc w:val="left"/>
            </w:pPr>
            <w:r>
              <w:t xml:space="preserve">UAT-NFR-01</w:t>
            </w:r>
          </w:p>
        </w:tc>
        <w:tc>
          <w:tcPr/>
          <w:p>
            <w:pPr>
              <w:pStyle w:val="Compact"/>
              <w:jc w:val="left"/>
            </w:pPr>
            <w:r>
              <w:t xml:space="preserve">Load the Sales Order creation screen under normal working conditions</w:t>
            </w:r>
          </w:p>
        </w:tc>
        <w:tc>
          <w:tcPr/>
          <w:p>
            <w:pPr>
              <w:pStyle w:val="Compact"/>
              <w:jc w:val="left"/>
            </w:pPr>
            <w:r>
              <w:t xml:space="preserve">Page loads within 3 seconds as defined in the FRD NFRs</w:t>
            </w:r>
          </w:p>
        </w:tc>
        <w:tc>
          <w:tcPr/>
          <w:p>
            <w:pPr>
              <w:pStyle w:val="Compact"/>
              <w:jc w:val="left"/>
            </w:pPr>
            <w:r>
              <w:t xml:space="preserve">Medium</w:t>
            </w:r>
          </w:p>
        </w:tc>
      </w:tr>
    </w:tbl>
    <w:bookmarkEnd w:id="34"/>
    <w:bookmarkEnd w:id="35"/>
    <w:bookmarkStart w:id="36" w:name="uat-sign-off"/>
    <w:p>
      <w:pPr>
        <w:pStyle w:val="Heading2"/>
      </w:pPr>
      <w:r>
        <w:t xml:space="preserve">8. UAT Sign-Off</w:t>
      </w:r>
    </w:p>
    <w:p>
      <w:pPr>
        <w:pStyle w:val="FirstParagraph"/>
      </w:pPr>
      <w:r>
        <w:t xml:space="preserve">Each department SME would confirm that UAT for their respective module(s) has been completed and that all Critical and High severity defects have been resolved or formally deferred with Business Owner approval.</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Module</w:t>
            </w:r>
          </w:p>
        </w:tc>
        <w:tc>
          <w:tcPr/>
          <w:p>
            <w:pPr>
              <w:pStyle w:val="Compact"/>
              <w:jc w:val="left"/>
            </w:pPr>
            <w:r>
              <w:t xml:space="preserve">SME Name</w:t>
            </w:r>
          </w:p>
        </w:tc>
        <w:tc>
          <w:tcPr/>
          <w:p>
            <w:pPr>
              <w:pStyle w:val="Compact"/>
              <w:jc w:val="left"/>
            </w:pPr>
            <w:r>
              <w:t xml:space="preserve">Sign-Off Status</w:t>
            </w:r>
          </w:p>
        </w:tc>
        <w:tc>
          <w:tcPr/>
          <w:p>
            <w:pPr>
              <w:pStyle w:val="Compact"/>
              <w:jc w:val="left"/>
            </w:pPr>
            <w:r>
              <w:t xml:space="preserve">Date</w:t>
            </w:r>
          </w:p>
        </w:tc>
      </w:tr>
      <w:tr>
        <w:tc>
          <w:tcPr/>
          <w:p>
            <w:pPr>
              <w:pStyle w:val="Compact"/>
              <w:jc w:val="left"/>
            </w:pPr>
            <w:r>
              <w:t xml:space="preserve">Customer &amp; Quotation Mgmt</w:t>
            </w:r>
          </w:p>
        </w:tc>
        <w:tc>
          <w:tcPr/>
          <w:p>
            <w:pPr>
              <w:pStyle w:val="Compact"/>
              <w:jc w:val="left"/>
            </w:pPr>
            <w:r>
              <w:t xml:space="preserve">Sales Team Lead</w:t>
            </w:r>
          </w:p>
        </w:tc>
        <w:tc>
          <w:tcPr/>
          <w:p>
            <w:pPr>
              <w:pStyle w:val="Compact"/>
              <w:jc w:val="left"/>
            </w:pPr>
            <w:r>
              <w:t xml:space="preserve">To be completed during an actual implementation</w:t>
            </w:r>
          </w:p>
        </w:tc>
        <w:tc>
          <w:tcPr/>
          <w:p>
            <w:pPr>
              <w:pStyle w:val="Compact"/>
            </w:pPr>
          </w:p>
        </w:tc>
      </w:tr>
      <w:tr>
        <w:tc>
          <w:tcPr/>
          <w:p>
            <w:pPr>
              <w:pStyle w:val="Compact"/>
              <w:jc w:val="left"/>
            </w:pPr>
            <w:r>
              <w:t xml:space="preserve">Sales Order Mgmt</w:t>
            </w:r>
          </w:p>
        </w:tc>
        <w:tc>
          <w:tcPr/>
          <w:p>
            <w:pPr>
              <w:pStyle w:val="Compact"/>
              <w:jc w:val="left"/>
            </w:pPr>
            <w:r>
              <w:t xml:space="preserve">Sales Team Lead</w:t>
            </w:r>
          </w:p>
        </w:tc>
        <w:tc>
          <w:tcPr/>
          <w:p>
            <w:pPr>
              <w:pStyle w:val="Compact"/>
              <w:jc w:val="left"/>
            </w:pPr>
            <w:r>
              <w:t xml:space="preserve">To be completed during an actual implementation</w:t>
            </w:r>
          </w:p>
        </w:tc>
        <w:tc>
          <w:tcPr/>
          <w:p>
            <w:pPr>
              <w:pStyle w:val="Compact"/>
            </w:pPr>
          </w:p>
        </w:tc>
      </w:tr>
      <w:tr>
        <w:tc>
          <w:tcPr/>
          <w:p>
            <w:pPr>
              <w:pStyle w:val="Compact"/>
              <w:jc w:val="left"/>
            </w:pPr>
            <w:r>
              <w:t xml:space="preserve">Procurement Mgmt</w:t>
            </w:r>
          </w:p>
        </w:tc>
        <w:tc>
          <w:tcPr/>
          <w:p>
            <w:pPr>
              <w:pStyle w:val="Compact"/>
              <w:jc w:val="left"/>
            </w:pPr>
            <w:r>
              <w:t xml:space="preserve">Procurement Manager</w:t>
            </w:r>
          </w:p>
        </w:tc>
        <w:tc>
          <w:tcPr/>
          <w:p>
            <w:pPr>
              <w:pStyle w:val="Compact"/>
              <w:jc w:val="left"/>
            </w:pPr>
            <w:r>
              <w:t xml:space="preserve">To be completed during an actual implementation</w:t>
            </w:r>
          </w:p>
        </w:tc>
        <w:tc>
          <w:tcPr/>
          <w:p>
            <w:pPr>
              <w:pStyle w:val="Compact"/>
            </w:pPr>
          </w:p>
        </w:tc>
      </w:tr>
      <w:tr>
        <w:tc>
          <w:tcPr/>
          <w:p>
            <w:pPr>
              <w:pStyle w:val="Compact"/>
              <w:jc w:val="left"/>
            </w:pPr>
            <w:r>
              <w:t xml:space="preserve">Inventory Mgmt</w:t>
            </w:r>
          </w:p>
        </w:tc>
        <w:tc>
          <w:tcPr/>
          <w:p>
            <w:pPr>
              <w:pStyle w:val="Compact"/>
              <w:jc w:val="left"/>
            </w:pPr>
            <w:r>
              <w:t xml:space="preserve">Warehouse Supervisor</w:t>
            </w:r>
          </w:p>
        </w:tc>
        <w:tc>
          <w:tcPr/>
          <w:p>
            <w:pPr>
              <w:pStyle w:val="Compact"/>
              <w:jc w:val="left"/>
            </w:pPr>
            <w:r>
              <w:t xml:space="preserve">To be completed during an actual implementation</w:t>
            </w:r>
          </w:p>
        </w:tc>
        <w:tc>
          <w:tcPr/>
          <w:p>
            <w:pPr>
              <w:pStyle w:val="Compact"/>
            </w:pPr>
          </w:p>
        </w:tc>
      </w:tr>
      <w:tr>
        <w:tc>
          <w:tcPr/>
          <w:p>
            <w:pPr>
              <w:pStyle w:val="Compact"/>
              <w:jc w:val="left"/>
            </w:pPr>
            <w:r>
              <w:t xml:space="preserve">Production Planning</w:t>
            </w:r>
          </w:p>
        </w:tc>
        <w:tc>
          <w:tcPr/>
          <w:p>
            <w:pPr>
              <w:pStyle w:val="Compact"/>
              <w:jc w:val="left"/>
            </w:pPr>
            <w:r>
              <w:t xml:space="preserve">Production Planner</w:t>
            </w:r>
          </w:p>
        </w:tc>
        <w:tc>
          <w:tcPr/>
          <w:p>
            <w:pPr>
              <w:pStyle w:val="Compact"/>
              <w:jc w:val="left"/>
            </w:pPr>
            <w:r>
              <w:t xml:space="preserve">To be completed during an actual implementation</w:t>
            </w:r>
          </w:p>
        </w:tc>
        <w:tc>
          <w:tcPr/>
          <w:p>
            <w:pPr>
              <w:pStyle w:val="Compact"/>
            </w:pPr>
          </w:p>
        </w:tc>
      </w:tr>
      <w:tr>
        <w:tc>
          <w:tcPr/>
          <w:p>
            <w:pPr>
              <w:pStyle w:val="Compact"/>
              <w:jc w:val="left"/>
            </w:pPr>
            <w:r>
              <w:t xml:space="preserve">Dispatch &amp; Reporting</w:t>
            </w:r>
          </w:p>
        </w:tc>
        <w:tc>
          <w:tcPr/>
          <w:p>
            <w:pPr>
              <w:pStyle w:val="Compact"/>
              <w:jc w:val="left"/>
            </w:pPr>
            <w:r>
              <w:t xml:space="preserve">Accounts Executive</w:t>
            </w:r>
          </w:p>
        </w:tc>
        <w:tc>
          <w:tcPr/>
          <w:p>
            <w:pPr>
              <w:pStyle w:val="Compact"/>
              <w:jc w:val="left"/>
            </w:pPr>
            <w:r>
              <w:t xml:space="preserve">To be completed during an actual implementation</w:t>
            </w:r>
          </w:p>
        </w:tc>
        <w:tc>
          <w:tcPr/>
          <w:p>
            <w:pPr>
              <w:pStyle w:val="Compact"/>
            </w:pPr>
          </w:p>
        </w:tc>
      </w:tr>
      <w:tr>
        <w:tc>
          <w:tcPr/>
          <w:p>
            <w:pPr>
              <w:pStyle w:val="Compact"/>
              <w:jc w:val="left"/>
            </w:pPr>
            <w:r>
              <w:t xml:space="preserve">Overall Project Sign-Off</w:t>
            </w:r>
          </w:p>
        </w:tc>
        <w:tc>
          <w:tcPr/>
          <w:p>
            <w:pPr>
              <w:pStyle w:val="Compact"/>
              <w:jc w:val="left"/>
            </w:pPr>
            <w:r>
              <w:t xml:space="preserve">Operations Manager</w:t>
            </w:r>
          </w:p>
        </w:tc>
        <w:tc>
          <w:tcPr/>
          <w:p>
            <w:pPr>
              <w:pStyle w:val="Compact"/>
              <w:jc w:val="left"/>
            </w:pPr>
            <w:r>
              <w:t xml:space="preserve">To be completed during an actual implementation</w:t>
            </w:r>
          </w:p>
        </w:tc>
        <w:tc>
          <w:tcPr/>
          <w:p>
            <w:pPr>
              <w:pStyle w:val="Compact"/>
            </w:pPr>
          </w:p>
        </w:tc>
      </w:tr>
    </w:tbl>
    <w:bookmarkEnd w:id="3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User Acceptance Testing Plan</dc:title>
  <dc:creator/>
  <cp:keywords/>
  <dcterms:created xsi:type="dcterms:W3CDTF">2026-08-10T11:44:08Z</dcterms:created>
  <dcterms:modified xsi:type="dcterms:W3CDTF">2026-08-10T11:44:08Z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Cloud-Based ERP Application for Manufacturing &amp; Sales Management (Portfolio Project)</vt:lpwstr>
  </property>
</Properties>
</file>