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E5907" w14:textId="77777777" w:rsidR="003507A4" w:rsidRDefault="007528A7">
      <w:pPr>
        <w:pStyle w:val="Heading1"/>
        <w:kinsoku w:val="0"/>
        <w:overflowPunct w:val="0"/>
        <w:spacing w:before="72"/>
        <w:ind w:left="0" w:right="14"/>
        <w:jc w:val="center"/>
        <w:rPr>
          <w:b w:val="0"/>
          <w:bCs w:val="0"/>
        </w:rPr>
      </w:pPr>
      <w:r>
        <w:t>AP CMIS</w:t>
      </w:r>
      <w:r w:rsidR="003507A4">
        <w:t>563</w:t>
      </w:r>
      <w:r w:rsidR="003507A4">
        <w:rPr>
          <w:spacing w:val="-2"/>
        </w:rPr>
        <w:t xml:space="preserve"> </w:t>
      </w:r>
      <w:r w:rsidR="003507A4">
        <w:t>Lab</w:t>
      </w:r>
      <w:r w:rsidR="003507A4">
        <w:rPr>
          <w:spacing w:val="1"/>
        </w:rPr>
        <w:t xml:space="preserve"> </w:t>
      </w:r>
      <w:r w:rsidR="003507A4">
        <w:rPr>
          <w:spacing w:val="-2"/>
        </w:rPr>
        <w:t>5</w:t>
      </w:r>
    </w:p>
    <w:p w14:paraId="26AA4C8B" w14:textId="77777777" w:rsidR="003507A4" w:rsidRDefault="003507A4">
      <w:pPr>
        <w:pStyle w:val="BodyText"/>
        <w:kinsoku w:val="0"/>
        <w:overflowPunct w:val="0"/>
        <w:spacing w:before="9"/>
        <w:ind w:left="0" w:firstLine="0"/>
        <w:rPr>
          <w:b/>
          <w:bCs/>
          <w:sz w:val="20"/>
          <w:szCs w:val="20"/>
        </w:rPr>
      </w:pPr>
    </w:p>
    <w:p w14:paraId="6E4732A8" w14:textId="77777777" w:rsidR="003507A4" w:rsidRDefault="003507A4">
      <w:pPr>
        <w:pStyle w:val="BodyText"/>
        <w:kinsoku w:val="0"/>
        <w:overflowPunct w:val="0"/>
        <w:ind w:left="100" w:firstLine="3170"/>
      </w:pPr>
      <w:r>
        <w:rPr>
          <w:b/>
          <w:bCs/>
        </w:rPr>
        <w:t>Writing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SELECT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Queries</w:t>
      </w:r>
      <w:r>
        <w:rPr>
          <w:b/>
          <w:bCs/>
          <w:spacing w:val="2"/>
        </w:rPr>
        <w:t xml:space="preserve"> </w:t>
      </w:r>
      <w:r w:rsidR="00E34CDA">
        <w:rPr>
          <w:b/>
          <w:bCs/>
          <w:spacing w:val="-1"/>
        </w:rPr>
        <w:t>(</w:t>
      </w:r>
      <w:r w:rsidR="00555EDD">
        <w:rPr>
          <w:b/>
          <w:bCs/>
          <w:spacing w:val="-1"/>
        </w:rPr>
        <w:t>1</w:t>
      </w:r>
      <w:r w:rsidR="00421C8C">
        <w:rPr>
          <w:b/>
          <w:bCs/>
          <w:spacing w:val="-1"/>
        </w:rPr>
        <w:t xml:space="preserve">7 </w:t>
      </w:r>
      <w:r w:rsidR="00EA5ABC">
        <w:rPr>
          <w:b/>
          <w:bCs/>
          <w:spacing w:val="-1"/>
        </w:rPr>
        <w:t>points</w:t>
      </w:r>
      <w:r>
        <w:rPr>
          <w:b/>
          <w:bCs/>
          <w:spacing w:val="-1"/>
        </w:rPr>
        <w:t>)</w:t>
      </w:r>
    </w:p>
    <w:p w14:paraId="3C6F3FC8" w14:textId="77777777" w:rsidR="003507A4" w:rsidRDefault="003507A4">
      <w:pPr>
        <w:pStyle w:val="BodyText"/>
        <w:kinsoku w:val="0"/>
        <w:overflowPunct w:val="0"/>
        <w:spacing w:before="5"/>
        <w:ind w:left="0" w:firstLine="0"/>
        <w:rPr>
          <w:b/>
          <w:bCs/>
          <w:sz w:val="27"/>
          <w:szCs w:val="27"/>
        </w:rPr>
      </w:pPr>
    </w:p>
    <w:p w14:paraId="12EEB31A" w14:textId="77777777" w:rsidR="003507A4" w:rsidRDefault="003507A4">
      <w:pPr>
        <w:pStyle w:val="BodyText"/>
        <w:kinsoku w:val="0"/>
        <w:overflowPunct w:val="0"/>
        <w:spacing w:line="252" w:lineRule="exact"/>
        <w:ind w:left="100" w:firstLine="0"/>
        <w:jc w:val="both"/>
        <w:rPr>
          <w:spacing w:val="-1"/>
        </w:rPr>
      </w:pP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lab</w:t>
      </w:r>
      <w:r>
        <w:rPr>
          <w:spacing w:val="-2"/>
        </w:rPr>
        <w:t xml:space="preserve"> </w:t>
      </w:r>
      <w:r>
        <w:rPr>
          <w:spacing w:val="-1"/>
        </w:rPr>
        <w:t>reinforces</w:t>
      </w:r>
      <w:r>
        <w:rPr>
          <w:spacing w:val="-2"/>
        </w:rPr>
        <w:t xml:space="preserve"> </w:t>
      </w:r>
      <w:r w:rsidR="00E34CDA" w:rsidRPr="00E34CDA">
        <w:rPr>
          <w:b/>
          <w:spacing w:val="-1"/>
        </w:rPr>
        <w:t>Chapter</w:t>
      </w:r>
      <w:r w:rsidRPr="00E34CDA">
        <w:rPr>
          <w:b/>
        </w:rPr>
        <w:t xml:space="preserve"> 5</w:t>
      </w:r>
      <w:r>
        <w:rPr>
          <w:spacing w:val="-1"/>
        </w:rPr>
        <w:t xml:space="preserve"> learning</w:t>
      </w:r>
      <w:r>
        <w:rPr>
          <w:spacing w:val="2"/>
        </w:rPr>
        <w:t xml:space="preserve"> </w:t>
      </w:r>
      <w:r>
        <w:rPr>
          <w:spacing w:val="-2"/>
        </w:rPr>
        <w:t>objectives</w:t>
      </w:r>
      <w:r>
        <w:t xml:space="preserve"> as</w:t>
      </w:r>
      <w:r>
        <w:rPr>
          <w:spacing w:val="-1"/>
        </w:rPr>
        <w:t xml:space="preserve"> follows:</w:t>
      </w:r>
    </w:p>
    <w:p w14:paraId="6A599EF2" w14:textId="77777777" w:rsidR="00E34CDA" w:rsidRDefault="00E34CDA">
      <w:pPr>
        <w:pStyle w:val="BodyText"/>
        <w:kinsoku w:val="0"/>
        <w:overflowPunct w:val="0"/>
        <w:spacing w:line="252" w:lineRule="exact"/>
        <w:ind w:left="100" w:firstLine="0"/>
        <w:jc w:val="both"/>
        <w:rPr>
          <w:spacing w:val="-1"/>
        </w:rPr>
      </w:pPr>
    </w:p>
    <w:p w14:paraId="0B339417" w14:textId="77777777" w:rsidR="003507A4" w:rsidRDefault="003507A4">
      <w:pPr>
        <w:pStyle w:val="BodyText"/>
        <w:numPr>
          <w:ilvl w:val="0"/>
          <w:numId w:val="3"/>
        </w:numPr>
        <w:tabs>
          <w:tab w:val="left" w:pos="821"/>
        </w:tabs>
        <w:kinsoku w:val="0"/>
        <w:overflowPunct w:val="0"/>
        <w:spacing w:line="268" w:lineRule="exact"/>
        <w:rPr>
          <w:spacing w:val="-1"/>
        </w:rPr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logical operators</w:t>
      </w:r>
      <w:r>
        <w:rPr>
          <w:spacing w:val="-2"/>
        </w:rPr>
        <w:t xml:space="preserve"> (AND,</w:t>
      </w:r>
      <w:r>
        <w:rPr>
          <w:spacing w:val="2"/>
        </w:rPr>
        <w:t xml:space="preserve"> </w:t>
      </w:r>
      <w:r>
        <w:rPr>
          <w:spacing w:val="-2"/>
        </w:rPr>
        <w:t>OR,</w:t>
      </w:r>
      <w:r>
        <w:rPr>
          <w:spacing w:val="2"/>
        </w:rPr>
        <w:t xml:space="preserve"> </w:t>
      </w:r>
      <w:r>
        <w:rPr>
          <w:spacing w:val="-2"/>
        </w:rPr>
        <w:t>NOT)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write</w:t>
      </w:r>
      <w:r>
        <w:t xml:space="preserve"> </w:t>
      </w:r>
      <w:r>
        <w:rPr>
          <w:spacing w:val="-1"/>
        </w:rPr>
        <w:t>complex</w:t>
      </w:r>
      <w:r>
        <w:rPr>
          <w:spacing w:val="-2"/>
        </w:rPr>
        <w:t xml:space="preserve"> </w:t>
      </w:r>
      <w:r>
        <w:rPr>
          <w:spacing w:val="-1"/>
        </w:rPr>
        <w:t>query</w:t>
      </w:r>
      <w:r>
        <w:rPr>
          <w:spacing w:val="-2"/>
        </w:rPr>
        <w:t xml:space="preserve"> </w:t>
      </w:r>
      <w:r>
        <w:rPr>
          <w:spacing w:val="-1"/>
        </w:rPr>
        <w:t>conditions.</w:t>
      </w:r>
    </w:p>
    <w:p w14:paraId="54C4F897" w14:textId="77777777" w:rsidR="003507A4" w:rsidRDefault="003507A4">
      <w:pPr>
        <w:pStyle w:val="BodyText"/>
        <w:numPr>
          <w:ilvl w:val="0"/>
          <w:numId w:val="3"/>
        </w:numPr>
        <w:tabs>
          <w:tab w:val="left" w:pos="821"/>
        </w:tabs>
        <w:kinsoku w:val="0"/>
        <w:overflowPunct w:val="0"/>
        <w:ind w:right="120"/>
        <w:rPr>
          <w:spacing w:val="-1"/>
        </w:rPr>
      </w:pPr>
      <w:r>
        <w:rPr>
          <w:spacing w:val="-1"/>
        </w:rPr>
        <w:t>Use</w:t>
      </w:r>
      <w:r>
        <w:rPr>
          <w:spacing w:val="34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31"/>
        </w:rPr>
        <w:t xml:space="preserve"> </w:t>
      </w:r>
      <w:r>
        <w:rPr>
          <w:spacing w:val="-2"/>
        </w:rPr>
        <w:t>BETWEEN</w:t>
      </w:r>
      <w:r>
        <w:rPr>
          <w:spacing w:val="33"/>
        </w:rPr>
        <w:t xml:space="preserve"> </w:t>
      </w:r>
      <w:r>
        <w:rPr>
          <w:spacing w:val="-1"/>
        </w:rPr>
        <w:t>operators</w:t>
      </w:r>
      <w:r>
        <w:rPr>
          <w:spacing w:val="32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rPr>
          <w:spacing w:val="-2"/>
        </w:rPr>
        <w:t>write</w:t>
      </w:r>
      <w:r>
        <w:rPr>
          <w:spacing w:val="31"/>
        </w:rPr>
        <w:t xml:space="preserve"> </w:t>
      </w:r>
      <w:r>
        <w:rPr>
          <w:spacing w:val="-1"/>
        </w:rPr>
        <w:t>query</w:t>
      </w:r>
      <w:r>
        <w:rPr>
          <w:spacing w:val="32"/>
        </w:rPr>
        <w:t xml:space="preserve"> </w:t>
      </w:r>
      <w:r>
        <w:rPr>
          <w:spacing w:val="-1"/>
        </w:rPr>
        <w:t>conditions</w:t>
      </w:r>
      <w:r>
        <w:rPr>
          <w:spacing w:val="32"/>
        </w:rPr>
        <w:t xml:space="preserve"> </w:t>
      </w:r>
      <w:r>
        <w:t>for</w:t>
      </w:r>
      <w:r>
        <w:rPr>
          <w:spacing w:val="35"/>
        </w:rPr>
        <w:t xml:space="preserve"> </w:t>
      </w:r>
      <w:r>
        <w:rPr>
          <w:spacing w:val="-1"/>
        </w:rPr>
        <w:t>lists</w:t>
      </w:r>
      <w:r>
        <w:rPr>
          <w:spacing w:val="29"/>
        </w:rPr>
        <w:t xml:space="preserve"> </w:t>
      </w:r>
      <w:r>
        <w:rPr>
          <w:spacing w:val="-2"/>
        </w:rPr>
        <w:t>of</w:t>
      </w:r>
      <w:r>
        <w:rPr>
          <w:spacing w:val="37"/>
        </w:rPr>
        <w:t xml:space="preserve"> </w:t>
      </w:r>
      <w:r>
        <w:rPr>
          <w:spacing w:val="-1"/>
        </w:rPr>
        <w:t>values</w:t>
      </w:r>
      <w:r>
        <w:rPr>
          <w:spacing w:val="35"/>
        </w:rPr>
        <w:t xml:space="preserve"> </w:t>
      </w:r>
      <w:r>
        <w:rPr>
          <w:spacing w:val="-1"/>
        </w:rPr>
        <w:t>and</w:t>
      </w:r>
      <w:r>
        <w:rPr>
          <w:spacing w:val="61"/>
        </w:rPr>
        <w:t xml:space="preserve"> </w:t>
      </w:r>
      <w:r>
        <w:rPr>
          <w:spacing w:val="-1"/>
        </w:rPr>
        <w:t>value</w:t>
      </w:r>
      <w:r>
        <w:t xml:space="preserve"> </w:t>
      </w:r>
      <w:r>
        <w:rPr>
          <w:spacing w:val="-1"/>
        </w:rPr>
        <w:t>ranges.</w:t>
      </w:r>
    </w:p>
    <w:p w14:paraId="2381A893" w14:textId="77777777" w:rsidR="003507A4" w:rsidRDefault="003507A4">
      <w:pPr>
        <w:pStyle w:val="BodyText"/>
        <w:numPr>
          <w:ilvl w:val="0"/>
          <w:numId w:val="3"/>
        </w:numPr>
        <w:tabs>
          <w:tab w:val="left" w:pos="821"/>
        </w:tabs>
        <w:kinsoku w:val="0"/>
        <w:overflowPunct w:val="0"/>
        <w:spacing w:line="268" w:lineRule="exact"/>
        <w:rPr>
          <w:spacing w:val="-1"/>
        </w:rPr>
      </w:pPr>
      <w:r>
        <w:rPr>
          <w:spacing w:val="-1"/>
        </w:rPr>
        <w:t>Use</w:t>
      </w:r>
      <w:r>
        <w:t xml:space="preserve"> the</w:t>
      </w:r>
      <w:r>
        <w:rPr>
          <w:spacing w:val="-2"/>
        </w:rPr>
        <w:t xml:space="preserve"> </w:t>
      </w:r>
      <w:r>
        <w:t xml:space="preserve">LIKE </w:t>
      </w:r>
      <w:r>
        <w:rPr>
          <w:spacing w:val="-1"/>
        </w:rPr>
        <w:t>operator for</w:t>
      </w:r>
      <w:r>
        <w:rPr>
          <w:spacing w:val="1"/>
        </w:rPr>
        <w:t xml:space="preserve"> </w:t>
      </w:r>
      <w:r>
        <w:rPr>
          <w:spacing w:val="-1"/>
        </w:rPr>
        <w:t>character matching.</w:t>
      </w:r>
    </w:p>
    <w:p w14:paraId="402CE293" w14:textId="77777777" w:rsidR="003507A4" w:rsidRDefault="003507A4">
      <w:pPr>
        <w:pStyle w:val="BodyText"/>
        <w:numPr>
          <w:ilvl w:val="0"/>
          <w:numId w:val="3"/>
        </w:numPr>
        <w:tabs>
          <w:tab w:val="left" w:pos="821"/>
        </w:tabs>
        <w:kinsoku w:val="0"/>
        <w:overflowPunct w:val="0"/>
        <w:spacing w:line="268" w:lineRule="exact"/>
        <w:rPr>
          <w:spacing w:val="-1"/>
        </w:rPr>
      </w:pPr>
      <w:r>
        <w:rPr>
          <w:spacing w:val="-1"/>
        </w:rPr>
        <w:t>Use</w:t>
      </w:r>
      <w:r>
        <w:t xml:space="preserve"> the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NULL</w:t>
      </w:r>
      <w:r>
        <w:t xml:space="preserve"> </w:t>
      </w:r>
      <w:r>
        <w:rPr>
          <w:spacing w:val="-1"/>
        </w:rPr>
        <w:t>operator</w:t>
      </w:r>
      <w:r>
        <w:rPr>
          <w:spacing w:val="1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querying</w:t>
      </w:r>
      <w:r>
        <w:t xml:space="preserve"> for</w:t>
      </w:r>
      <w:r>
        <w:rPr>
          <w:spacing w:val="-1"/>
        </w:rPr>
        <w:t xml:space="preserve"> </w:t>
      </w:r>
      <w:r>
        <w:rPr>
          <w:spacing w:val="-2"/>
        </w:rPr>
        <w:t>unknown</w:t>
      </w:r>
      <w:r>
        <w:t xml:space="preserve"> </w:t>
      </w:r>
      <w:r>
        <w:rPr>
          <w:spacing w:val="-1"/>
        </w:rPr>
        <w:t>values.</w:t>
      </w:r>
    </w:p>
    <w:p w14:paraId="14FCECB5" w14:textId="77777777" w:rsidR="003507A4" w:rsidRDefault="003507A4">
      <w:pPr>
        <w:pStyle w:val="BodyText"/>
        <w:numPr>
          <w:ilvl w:val="0"/>
          <w:numId w:val="3"/>
        </w:numPr>
        <w:tabs>
          <w:tab w:val="left" w:pos="821"/>
        </w:tabs>
        <w:kinsoku w:val="0"/>
        <w:overflowPunct w:val="0"/>
        <w:spacing w:line="268" w:lineRule="exact"/>
        <w:rPr>
          <w:spacing w:val="-1"/>
        </w:rPr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expressions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WHERE</w:t>
      </w:r>
      <w:r>
        <w:t xml:space="preserve"> </w:t>
      </w:r>
      <w:r>
        <w:rPr>
          <w:spacing w:val="-1"/>
        </w:rPr>
        <w:t>clauses.</w:t>
      </w:r>
    </w:p>
    <w:p w14:paraId="4611A449" w14:textId="77777777" w:rsidR="00421C8C" w:rsidRDefault="00421C8C">
      <w:pPr>
        <w:pStyle w:val="BodyText"/>
        <w:numPr>
          <w:ilvl w:val="0"/>
          <w:numId w:val="3"/>
        </w:numPr>
        <w:tabs>
          <w:tab w:val="left" w:pos="821"/>
        </w:tabs>
        <w:kinsoku w:val="0"/>
        <w:overflowPunct w:val="0"/>
        <w:spacing w:line="268" w:lineRule="exact"/>
        <w:rPr>
          <w:spacing w:val="-1"/>
        </w:rPr>
      </w:pPr>
      <w:r>
        <w:rPr>
          <w:spacing w:val="-1"/>
        </w:rPr>
        <w:t>Use alias names for meaningful title columns.</w:t>
      </w:r>
    </w:p>
    <w:p w14:paraId="2DD857C4" w14:textId="77777777" w:rsidR="003507A4" w:rsidRDefault="003507A4">
      <w:pPr>
        <w:pStyle w:val="BodyText"/>
        <w:kinsoku w:val="0"/>
        <w:overflowPunct w:val="0"/>
        <w:spacing w:before="11"/>
        <w:ind w:left="0" w:firstLine="0"/>
        <w:rPr>
          <w:sz w:val="21"/>
          <w:szCs w:val="21"/>
        </w:rPr>
      </w:pPr>
    </w:p>
    <w:p w14:paraId="5FABCC79" w14:textId="77777777" w:rsidR="008E6DB2" w:rsidRPr="008E6DB2" w:rsidRDefault="008E6DB2" w:rsidP="009D378C">
      <w:pPr>
        <w:rPr>
          <w:rFonts w:ascii="Arial" w:hAnsi="Arial" w:cs="Arial"/>
          <w:sz w:val="22"/>
          <w:szCs w:val="22"/>
        </w:rPr>
      </w:pPr>
      <w:r w:rsidRPr="008E6DB2">
        <w:rPr>
          <w:rFonts w:ascii="Arial" w:hAnsi="Arial" w:cs="Arial"/>
          <w:sz w:val="22"/>
          <w:szCs w:val="22"/>
        </w:rPr>
        <w:t xml:space="preserve">In answering the SQL exercises and questions, </w:t>
      </w:r>
      <w:r w:rsidRPr="008E6DB2">
        <w:rPr>
          <w:rFonts w:ascii="Arial" w:hAnsi="Arial" w:cs="Arial"/>
          <w:b/>
          <w:sz w:val="22"/>
          <w:szCs w:val="22"/>
        </w:rPr>
        <w:t>submit a SPOOL file</w:t>
      </w:r>
      <w:r w:rsidRPr="008E6DB2">
        <w:rPr>
          <w:rFonts w:ascii="Arial" w:hAnsi="Arial" w:cs="Arial"/>
          <w:sz w:val="22"/>
          <w:szCs w:val="22"/>
        </w:rPr>
        <w:t xml:space="preserve"> of </w:t>
      </w:r>
      <w:r w:rsidRPr="008E6DB2">
        <w:rPr>
          <w:rFonts w:ascii="Arial" w:hAnsi="Arial" w:cs="Arial"/>
          <w:b/>
          <w:sz w:val="22"/>
          <w:szCs w:val="22"/>
        </w:rPr>
        <w:t>each command that you execute</w:t>
      </w:r>
      <w:r w:rsidRPr="008E6DB2">
        <w:rPr>
          <w:rFonts w:ascii="Arial" w:hAnsi="Arial" w:cs="Arial"/>
          <w:sz w:val="22"/>
          <w:szCs w:val="22"/>
        </w:rPr>
        <w:t xml:space="preserve"> and any messages that Oracle generates while executing your SQL commands.  Also </w:t>
      </w:r>
      <w:r w:rsidRPr="008E6DB2">
        <w:rPr>
          <w:rFonts w:ascii="Arial" w:hAnsi="Arial" w:cs="Arial"/>
          <w:b/>
          <w:sz w:val="22"/>
          <w:szCs w:val="22"/>
        </w:rPr>
        <w:t>list the output</w:t>
      </w:r>
      <w:r w:rsidRPr="008E6DB2">
        <w:rPr>
          <w:rFonts w:ascii="Arial" w:hAnsi="Arial" w:cs="Arial"/>
          <w:sz w:val="22"/>
          <w:szCs w:val="22"/>
        </w:rPr>
        <w:t xml:space="preserve"> for any result table that is generated by SELECT statements. </w:t>
      </w:r>
    </w:p>
    <w:p w14:paraId="5CD028BA" w14:textId="77777777" w:rsidR="008E6DB2" w:rsidRPr="008E6DB2" w:rsidRDefault="008E6DB2" w:rsidP="008E6DB2">
      <w:pPr>
        <w:ind w:left="720"/>
        <w:rPr>
          <w:b/>
          <w:sz w:val="22"/>
          <w:szCs w:val="22"/>
        </w:rPr>
      </w:pPr>
    </w:p>
    <w:p w14:paraId="38B7618E" w14:textId="77777777" w:rsidR="008E6DB2" w:rsidRPr="008E6DB2" w:rsidRDefault="008E6DB2" w:rsidP="009D378C">
      <w:pPr>
        <w:pStyle w:val="BodyTextIndent"/>
        <w:rPr>
          <w:rFonts w:ascii="Arial" w:hAnsi="Arial" w:cs="Arial"/>
          <w:sz w:val="22"/>
          <w:szCs w:val="22"/>
        </w:rPr>
      </w:pPr>
      <w:r w:rsidRPr="008E6DB2">
        <w:rPr>
          <w:rFonts w:ascii="Arial" w:hAnsi="Arial" w:cs="Arial"/>
          <w:b/>
          <w:sz w:val="22"/>
          <w:szCs w:val="22"/>
        </w:rPr>
        <w:t xml:space="preserve">Make sure your spool file is in the .doc format.  </w:t>
      </w:r>
      <w:r w:rsidRPr="008E6DB2">
        <w:rPr>
          <w:rFonts w:ascii="Arial" w:hAnsi="Arial" w:cs="Arial"/>
          <w:sz w:val="22"/>
          <w:szCs w:val="22"/>
        </w:rPr>
        <w:t xml:space="preserve">If not, rename the extension of your spool file to .doc (in the </w:t>
      </w:r>
      <w:proofErr w:type="spellStart"/>
      <w:r w:rsidRPr="008E6DB2">
        <w:rPr>
          <w:rFonts w:ascii="Arial" w:hAnsi="Arial" w:cs="Arial"/>
          <w:sz w:val="22"/>
          <w:szCs w:val="22"/>
        </w:rPr>
        <w:t>unix</w:t>
      </w:r>
      <w:proofErr w:type="spellEnd"/>
      <w:r w:rsidRPr="008E6DB2">
        <w:rPr>
          <w:rFonts w:ascii="Arial" w:hAnsi="Arial" w:cs="Arial"/>
          <w:sz w:val="22"/>
          <w:szCs w:val="22"/>
        </w:rPr>
        <w:t xml:space="preserve"> server using WinSCP) or copy the contents of your spool file into a Word .doc file before submitting your assignment on Blackboard.</w:t>
      </w:r>
    </w:p>
    <w:p w14:paraId="6E265355" w14:textId="02301001" w:rsidR="003507A4" w:rsidRDefault="009D378C">
      <w:pPr>
        <w:pStyle w:val="BodyText"/>
        <w:numPr>
          <w:ilvl w:val="0"/>
          <w:numId w:val="1"/>
        </w:numPr>
        <w:tabs>
          <w:tab w:val="left" w:pos="408"/>
        </w:tabs>
        <w:kinsoku w:val="0"/>
        <w:overflowPunct w:val="0"/>
        <w:spacing w:before="72"/>
        <w:ind w:right="201" w:hanging="288"/>
        <w:rPr>
          <w:spacing w:val="-2"/>
        </w:rPr>
      </w:pPr>
      <w:r>
        <w:rPr>
          <w:spacing w:val="-1"/>
        </w:rPr>
        <w:t>The charge nurse wants to see the medications that have instructions for child dosages and have a quantity on hand of less than 1,000</w:t>
      </w:r>
      <w:proofErr w:type="gramStart"/>
      <w:r>
        <w:rPr>
          <w:spacing w:val="-1"/>
        </w:rPr>
        <w:t xml:space="preserve">. </w:t>
      </w:r>
      <w:proofErr w:type="gramEnd"/>
      <w:r>
        <w:rPr>
          <w:spacing w:val="-1"/>
        </w:rPr>
        <w:t xml:space="preserve">Instructions indicating if the medicine is for children can be found in the dosage field of </w:t>
      </w:r>
      <w:proofErr w:type="spellStart"/>
      <w:r>
        <w:rPr>
          <w:spacing w:val="-1"/>
        </w:rPr>
        <w:t>the</w:t>
      </w:r>
      <w:proofErr w:type="spellEnd"/>
      <w:r>
        <w:rPr>
          <w:spacing w:val="-1"/>
        </w:rPr>
        <w:t xml:space="preserve"> Medicine </w:t>
      </w:r>
      <w:proofErr w:type="gramStart"/>
      <w:r>
        <w:rPr>
          <w:spacing w:val="-1"/>
        </w:rPr>
        <w:t xml:space="preserve">table. </w:t>
      </w:r>
      <w:proofErr w:type="gramEnd"/>
      <w:r>
        <w:rPr>
          <w:spacing w:val="-1"/>
        </w:rPr>
        <w:t xml:space="preserve">The term child may appear anywhere in this </w:t>
      </w:r>
      <w:proofErr w:type="gramStart"/>
      <w:r>
        <w:rPr>
          <w:spacing w:val="-1"/>
        </w:rPr>
        <w:t xml:space="preserve">field. </w:t>
      </w:r>
      <w:proofErr w:type="gramEnd"/>
      <w:r>
        <w:rPr>
          <w:spacing w:val="-1"/>
        </w:rPr>
        <w:t xml:space="preserve">Create a list that includes the common name and scientific name of the medication. Restrict common name to 15 characters and scientific names to 20 characters.  </w:t>
      </w:r>
      <w:r w:rsidR="00555EDD">
        <w:rPr>
          <w:spacing w:val="-1"/>
        </w:rPr>
        <w:t xml:space="preserve">(2 points). </w:t>
      </w:r>
    </w:p>
    <w:p w14:paraId="4F57E069" w14:textId="77777777" w:rsidR="003507A4" w:rsidRDefault="003507A4">
      <w:pPr>
        <w:pStyle w:val="BodyText"/>
        <w:kinsoku w:val="0"/>
        <w:overflowPunct w:val="0"/>
        <w:ind w:left="0" w:firstLine="0"/>
      </w:pPr>
    </w:p>
    <w:p w14:paraId="7948F1C9" w14:textId="249FC0A2" w:rsidR="003507A4" w:rsidRDefault="009D378C">
      <w:pPr>
        <w:pStyle w:val="BodyText"/>
        <w:numPr>
          <w:ilvl w:val="0"/>
          <w:numId w:val="1"/>
        </w:numPr>
        <w:tabs>
          <w:tab w:val="left" w:pos="408"/>
        </w:tabs>
        <w:kinsoku w:val="0"/>
        <w:overflowPunct w:val="0"/>
        <w:ind w:right="101" w:hanging="288"/>
        <w:rPr>
          <w:spacing w:val="-1"/>
        </w:rPr>
      </w:pPr>
      <w:r>
        <w:rPr>
          <w:spacing w:val="-1"/>
        </w:rPr>
        <w:t xml:space="preserve">The HR director of the hospital has learned that the average monthly salary of employees is about $15,000. She would like a report of all employee names who earn more than $10,000 a month and less than $20,000 monthly. Use the BETWEEN operator. Sort by salary. Include the first name and last name of the employee (restrict both names to 12 characters) as well as the salary. </w:t>
      </w:r>
      <w:r w:rsidR="00555EDD">
        <w:rPr>
          <w:spacing w:val="-1"/>
        </w:rPr>
        <w:t xml:space="preserve"> (2 points)</w:t>
      </w:r>
    </w:p>
    <w:p w14:paraId="7E709D75" w14:textId="77777777" w:rsidR="003507A4" w:rsidRDefault="003507A4">
      <w:pPr>
        <w:pStyle w:val="BodyText"/>
        <w:kinsoku w:val="0"/>
        <w:overflowPunct w:val="0"/>
        <w:spacing w:before="1"/>
        <w:ind w:left="0" w:firstLine="0"/>
      </w:pPr>
    </w:p>
    <w:p w14:paraId="41559202" w14:textId="77777777" w:rsidR="003507A4" w:rsidRPr="00555EDD" w:rsidRDefault="00555EDD" w:rsidP="00555EDD">
      <w:pPr>
        <w:pStyle w:val="BodyText"/>
        <w:numPr>
          <w:ilvl w:val="0"/>
          <w:numId w:val="1"/>
        </w:numPr>
        <w:tabs>
          <w:tab w:val="left" w:pos="408"/>
        </w:tabs>
        <w:kinsoku w:val="0"/>
        <w:overflowPunct w:val="0"/>
        <w:ind w:left="407" w:hanging="307"/>
      </w:pPr>
      <w:r>
        <w:rPr>
          <w:spacing w:val="-1"/>
        </w:rPr>
        <w:t xml:space="preserve">There has been a surge of parents requesting private rooms for their children who have been admitted for surgery. Provide a list of beds available in the following pediatric rooms: PED101 – PED105 inclusive. Use the IN command. The room number, </w:t>
      </w:r>
      <w:proofErr w:type="spellStart"/>
      <w:r>
        <w:rPr>
          <w:spacing w:val="-1"/>
        </w:rPr>
        <w:t>bedtype</w:t>
      </w:r>
      <w:proofErr w:type="spellEnd"/>
      <w:r>
        <w:rPr>
          <w:spacing w:val="-1"/>
        </w:rPr>
        <w:t xml:space="preserve">, and availability should be shown in the report. </w:t>
      </w:r>
      <w:r w:rsidR="00421C8C">
        <w:rPr>
          <w:spacing w:val="-1"/>
        </w:rPr>
        <w:t xml:space="preserve">Use meaningful column titles. </w:t>
      </w:r>
      <w:r>
        <w:rPr>
          <w:spacing w:val="-1"/>
        </w:rPr>
        <w:t xml:space="preserve">(2 points) </w:t>
      </w:r>
    </w:p>
    <w:p w14:paraId="0ACF1DFD" w14:textId="77777777" w:rsidR="00555EDD" w:rsidRDefault="00555EDD" w:rsidP="00555EDD">
      <w:pPr>
        <w:pStyle w:val="ListParagraph"/>
      </w:pPr>
    </w:p>
    <w:p w14:paraId="46BE1C6C" w14:textId="4CCC57EC" w:rsidR="003507A4" w:rsidRDefault="009D378C">
      <w:pPr>
        <w:pStyle w:val="BodyText"/>
        <w:numPr>
          <w:ilvl w:val="0"/>
          <w:numId w:val="1"/>
        </w:numPr>
        <w:tabs>
          <w:tab w:val="left" w:pos="348"/>
        </w:tabs>
        <w:kinsoku w:val="0"/>
        <w:overflowPunct w:val="0"/>
        <w:ind w:right="599" w:hanging="288"/>
      </w:pPr>
      <w:r>
        <w:rPr>
          <w:spacing w:val="-1"/>
        </w:rPr>
        <w:t xml:space="preserve">The director of HR would like to implement a process of sending birthday cards to the children of employees. She is requesting a report that contains the first names and birthdates of all sons and daughters of employees. You must use the IN command. </w:t>
      </w:r>
      <w:r w:rsidR="00555EDD">
        <w:rPr>
          <w:spacing w:val="-1"/>
        </w:rPr>
        <w:t xml:space="preserve">(2 points) </w:t>
      </w:r>
    </w:p>
    <w:p w14:paraId="065526D7" w14:textId="77777777" w:rsidR="003507A4" w:rsidRDefault="003507A4">
      <w:pPr>
        <w:pStyle w:val="BodyText"/>
        <w:kinsoku w:val="0"/>
        <w:overflowPunct w:val="0"/>
        <w:ind w:left="0" w:firstLine="0"/>
      </w:pPr>
    </w:p>
    <w:p w14:paraId="0BBFC426" w14:textId="77777777" w:rsidR="003507A4" w:rsidRDefault="003507A4">
      <w:pPr>
        <w:pStyle w:val="BodyText"/>
        <w:numPr>
          <w:ilvl w:val="0"/>
          <w:numId w:val="1"/>
        </w:numPr>
        <w:tabs>
          <w:tab w:val="left" w:pos="408"/>
        </w:tabs>
        <w:kinsoku w:val="0"/>
        <w:overflowPunct w:val="0"/>
        <w:ind w:right="366" w:hanging="288"/>
        <w:rPr>
          <w:spacing w:val="-1"/>
        </w:rPr>
      </w:pPr>
      <w:r>
        <w:rPr>
          <w:spacing w:val="-1"/>
        </w:rPr>
        <w:t>Execute</w:t>
      </w:r>
      <w:r>
        <w:t xml:space="preserve"> a</w:t>
      </w:r>
      <w:r>
        <w:rPr>
          <w:spacing w:val="-1"/>
        </w:rPr>
        <w:t xml:space="preserve"> query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rPr>
          <w:spacing w:val="-2"/>
        </w:rPr>
        <w:t>will</w:t>
      </w:r>
      <w:r>
        <w:t xml:space="preserve"> </w:t>
      </w:r>
      <w:r>
        <w:rPr>
          <w:spacing w:val="-1"/>
        </w:rPr>
        <w:t>display</w:t>
      </w:r>
      <w:r>
        <w:rPr>
          <w:spacing w:val="-2"/>
        </w:rP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employees</w:t>
      </w:r>
      <w:r>
        <w:rPr>
          <w:spacing w:val="1"/>
        </w:rPr>
        <w:t xml:space="preserve"> </w:t>
      </w:r>
      <w:r>
        <w:rPr>
          <w:spacing w:val="-1"/>
        </w:rPr>
        <w:t>whose</w:t>
      </w:r>
      <w:r>
        <w:t xml:space="preserve"> </w:t>
      </w:r>
      <w:r>
        <w:rPr>
          <w:spacing w:val="-1"/>
        </w:rPr>
        <w:t>last</w:t>
      </w:r>
      <w:r>
        <w:rPr>
          <w:spacing w:val="2"/>
        </w:rPr>
        <w:t xml:space="preserve"> </w:t>
      </w:r>
      <w:r>
        <w:rPr>
          <w:spacing w:val="-1"/>
        </w:rPr>
        <w:t>name</w:t>
      </w:r>
      <w:r>
        <w:t xml:space="preserve"> </w:t>
      </w:r>
      <w:r>
        <w:rPr>
          <w:spacing w:val="-1"/>
        </w:rPr>
        <w:t>contains</w:t>
      </w:r>
      <w:r>
        <w:t xml:space="preserve"> the </w:t>
      </w:r>
      <w:proofErr w:type="gramStart"/>
      <w:r>
        <w:rPr>
          <w:spacing w:val="-2"/>
        </w:rPr>
        <w:t>lower</w:t>
      </w:r>
      <w:r>
        <w:rPr>
          <w:spacing w:val="1"/>
        </w:rPr>
        <w:t xml:space="preserve"> </w:t>
      </w:r>
      <w:r>
        <w:t>case</w:t>
      </w:r>
      <w:proofErr w:type="gramEnd"/>
      <w:r>
        <w:rPr>
          <w:spacing w:val="51"/>
        </w:rPr>
        <w:t xml:space="preserve"> </w:t>
      </w:r>
      <w:r>
        <w:rPr>
          <w:spacing w:val="-1"/>
        </w:rPr>
        <w:t>letter 'o'</w:t>
      </w:r>
      <w:r>
        <w:rPr>
          <w:spacing w:val="2"/>
        </w:rPr>
        <w:t xml:space="preserve"> </w:t>
      </w:r>
      <w:r>
        <w:rPr>
          <w:spacing w:val="-1"/>
        </w:rPr>
        <w:t>except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second</w:t>
      </w:r>
      <w:r>
        <w:t xml:space="preserve"> </w:t>
      </w:r>
      <w:r>
        <w:rPr>
          <w:spacing w:val="-1"/>
        </w:rPr>
        <w:t xml:space="preserve">character (i.e.,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second</w:t>
      </w:r>
      <w:r>
        <w:t xml:space="preserve"> </w:t>
      </w:r>
      <w:r>
        <w:rPr>
          <w:spacing w:val="-1"/>
        </w:rPr>
        <w:t>character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t xml:space="preserve"> be</w:t>
      </w:r>
      <w:r>
        <w:rPr>
          <w:spacing w:val="-2"/>
        </w:rPr>
        <w:t xml:space="preserve"> </w:t>
      </w:r>
      <w:r>
        <w:rPr>
          <w:spacing w:val="-1"/>
        </w:rPr>
        <w:t>anything</w:t>
      </w:r>
      <w:r>
        <w:rPr>
          <w:spacing w:val="2"/>
        </w:rPr>
        <w:t xml:space="preserve"> </w:t>
      </w:r>
      <w:r>
        <w:rPr>
          <w:spacing w:val="-2"/>
        </w:rPr>
        <w:t>but</w:t>
      </w:r>
      <w:r>
        <w:rPr>
          <w:spacing w:val="-1"/>
        </w:rPr>
        <w:t xml:space="preserve"> ‘o’.</w:t>
      </w:r>
      <w:r>
        <w:rPr>
          <w:spacing w:val="51"/>
        </w:rPr>
        <w:t xml:space="preserve"> </w:t>
      </w:r>
      <w:r>
        <w:rPr>
          <w:spacing w:val="-1"/>
        </w:rPr>
        <w:t>List</w:t>
      </w:r>
      <w:r>
        <w:rPr>
          <w:spacing w:val="2"/>
        </w:rPr>
        <w:t xml:space="preserve"> </w:t>
      </w:r>
      <w:r>
        <w:rPr>
          <w:spacing w:val="-1"/>
        </w:rPr>
        <w:t>each</w:t>
      </w:r>
      <w:r>
        <w:rPr>
          <w:spacing w:val="-2"/>
        </w:rPr>
        <w:t xml:space="preserve"> </w:t>
      </w:r>
      <w:r>
        <w:rPr>
          <w:spacing w:val="-1"/>
        </w:rPr>
        <w:t>employee's</w:t>
      </w:r>
      <w:r>
        <w:rPr>
          <w:spacing w:val="-2"/>
        </w:rPr>
        <w:t xml:space="preserve"> </w:t>
      </w:r>
      <w:r>
        <w:rPr>
          <w:spacing w:val="-1"/>
        </w:rPr>
        <w:t>first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last name.</w:t>
      </w:r>
      <w:r w:rsidR="00555EDD">
        <w:rPr>
          <w:spacing w:val="-1"/>
        </w:rPr>
        <w:t xml:space="preserve"> </w:t>
      </w:r>
      <w:r w:rsidR="00421C8C">
        <w:rPr>
          <w:spacing w:val="-1"/>
        </w:rPr>
        <w:t xml:space="preserve">Use meaningful column titles. </w:t>
      </w:r>
      <w:r w:rsidR="00555EDD">
        <w:rPr>
          <w:spacing w:val="-1"/>
        </w:rPr>
        <w:t>(2 points)</w:t>
      </w:r>
    </w:p>
    <w:p w14:paraId="56D4A891" w14:textId="77777777" w:rsidR="00555EDD" w:rsidRDefault="00555EDD" w:rsidP="00555EDD">
      <w:pPr>
        <w:pStyle w:val="ListParagraph"/>
        <w:rPr>
          <w:spacing w:val="-1"/>
        </w:rPr>
      </w:pPr>
    </w:p>
    <w:p w14:paraId="37539672" w14:textId="7B7D1C96" w:rsidR="00555EDD" w:rsidRDefault="00555EDD">
      <w:pPr>
        <w:pStyle w:val="BodyText"/>
        <w:numPr>
          <w:ilvl w:val="0"/>
          <w:numId w:val="1"/>
        </w:numPr>
        <w:tabs>
          <w:tab w:val="left" w:pos="408"/>
        </w:tabs>
        <w:kinsoku w:val="0"/>
        <w:overflowPunct w:val="0"/>
        <w:ind w:right="366" w:hanging="288"/>
        <w:rPr>
          <w:spacing w:val="-1"/>
        </w:rPr>
      </w:pPr>
      <w:r>
        <w:rPr>
          <w:spacing w:val="-1"/>
        </w:rPr>
        <w:t xml:space="preserve">Execute a query that lists all employee table rows that contain a null value in the </w:t>
      </w:r>
      <w:r w:rsidR="009D378C">
        <w:rPr>
          <w:spacing w:val="-1"/>
        </w:rPr>
        <w:t xml:space="preserve">salary column. List </w:t>
      </w:r>
      <w:r>
        <w:rPr>
          <w:spacing w:val="-1"/>
        </w:rPr>
        <w:t xml:space="preserve">each employee’s last name and supervisor identifying number. </w:t>
      </w:r>
      <w:r w:rsidR="00421C8C">
        <w:rPr>
          <w:spacing w:val="-1"/>
        </w:rPr>
        <w:t>Use meaningful column titles.</w:t>
      </w:r>
      <w:r w:rsidR="000233F2">
        <w:rPr>
          <w:spacing w:val="-1"/>
        </w:rPr>
        <w:t xml:space="preserve"> Limit column width so a line fits on a single row.</w:t>
      </w:r>
      <w:r w:rsidR="00421C8C">
        <w:rPr>
          <w:spacing w:val="-1"/>
        </w:rPr>
        <w:t xml:space="preserve"> </w:t>
      </w:r>
      <w:r>
        <w:rPr>
          <w:spacing w:val="-1"/>
        </w:rPr>
        <w:t>(2 points)</w:t>
      </w:r>
    </w:p>
    <w:p w14:paraId="1CBF701A" w14:textId="77777777" w:rsidR="00555EDD" w:rsidRDefault="00555EDD" w:rsidP="00555EDD">
      <w:pPr>
        <w:pStyle w:val="ListParagraph"/>
        <w:rPr>
          <w:spacing w:val="-1"/>
        </w:rPr>
      </w:pPr>
    </w:p>
    <w:p w14:paraId="092C0DA7" w14:textId="77777777" w:rsidR="00555EDD" w:rsidRDefault="00555EDD">
      <w:pPr>
        <w:pStyle w:val="BodyText"/>
        <w:numPr>
          <w:ilvl w:val="0"/>
          <w:numId w:val="1"/>
        </w:numPr>
        <w:tabs>
          <w:tab w:val="left" w:pos="408"/>
        </w:tabs>
        <w:kinsoku w:val="0"/>
        <w:overflowPunct w:val="0"/>
        <w:ind w:right="366" w:hanging="288"/>
        <w:rPr>
          <w:spacing w:val="-1"/>
        </w:rPr>
      </w:pPr>
      <w:r>
        <w:rPr>
          <w:spacing w:val="-1"/>
        </w:rPr>
        <w:t>Execute a query that will display all patients whose first</w:t>
      </w:r>
      <w:r w:rsidR="00421C8C">
        <w:rPr>
          <w:spacing w:val="-1"/>
        </w:rPr>
        <w:t xml:space="preserve"> </w:t>
      </w:r>
      <w:r>
        <w:rPr>
          <w:spacing w:val="-1"/>
        </w:rPr>
        <w:t xml:space="preserve">name begins with the same letter as your first name. List each </w:t>
      </w:r>
      <w:r w:rsidR="00421C8C">
        <w:rPr>
          <w:spacing w:val="-1"/>
        </w:rPr>
        <w:t>patient’s</w:t>
      </w:r>
      <w:r>
        <w:rPr>
          <w:spacing w:val="-1"/>
        </w:rPr>
        <w:t xml:space="preserve"> first name and last name. Format the output so the </w:t>
      </w:r>
      <w:r>
        <w:rPr>
          <w:spacing w:val="-1"/>
        </w:rPr>
        <w:lastRenderedPageBreak/>
        <w:t xml:space="preserve">full name appears on one line.  Provide meaningful column titles.  If your last name begins with the X, list patients whose </w:t>
      </w:r>
      <w:r w:rsidR="00421C8C">
        <w:rPr>
          <w:spacing w:val="-1"/>
        </w:rPr>
        <w:t>first</w:t>
      </w:r>
      <w:r>
        <w:rPr>
          <w:spacing w:val="-1"/>
        </w:rPr>
        <w:t xml:space="preserve"> name begins with the same letter as </w:t>
      </w:r>
      <w:r w:rsidR="00421C8C">
        <w:rPr>
          <w:spacing w:val="-1"/>
        </w:rPr>
        <w:t>your</w:t>
      </w:r>
      <w:r>
        <w:rPr>
          <w:spacing w:val="-1"/>
        </w:rPr>
        <w:t xml:space="preserve"> middle name. </w:t>
      </w:r>
      <w:r w:rsidR="00421C8C">
        <w:rPr>
          <w:spacing w:val="-1"/>
        </w:rPr>
        <w:t xml:space="preserve">Use meaningful column titles. </w:t>
      </w:r>
      <w:r>
        <w:rPr>
          <w:spacing w:val="-1"/>
        </w:rPr>
        <w:t xml:space="preserve">(2 points) </w:t>
      </w:r>
    </w:p>
    <w:p w14:paraId="7A147FA7" w14:textId="77777777" w:rsidR="003507A4" w:rsidRDefault="003507A4">
      <w:pPr>
        <w:pStyle w:val="BodyText"/>
        <w:kinsoku w:val="0"/>
        <w:overflowPunct w:val="0"/>
        <w:spacing w:before="1"/>
        <w:ind w:left="0" w:firstLine="0"/>
      </w:pPr>
    </w:p>
    <w:p w14:paraId="7F722E83" w14:textId="77777777" w:rsidR="003507A4" w:rsidRDefault="003507A4">
      <w:pPr>
        <w:pStyle w:val="BodyText"/>
        <w:numPr>
          <w:ilvl w:val="0"/>
          <w:numId w:val="1"/>
        </w:numPr>
        <w:tabs>
          <w:tab w:val="left" w:pos="408"/>
        </w:tabs>
        <w:kinsoku w:val="0"/>
        <w:overflowPunct w:val="0"/>
        <w:spacing w:line="239" w:lineRule="auto"/>
        <w:ind w:right="272" w:hanging="288"/>
        <w:rPr>
          <w:spacing w:val="-1"/>
        </w:rPr>
      </w:pPr>
      <w:r>
        <w:rPr>
          <w:spacing w:val="-1"/>
        </w:rPr>
        <w:t>Execute</w:t>
      </w:r>
      <w:r>
        <w:t xml:space="preserve"> a</w:t>
      </w:r>
      <w:r>
        <w:rPr>
          <w:spacing w:val="-1"/>
        </w:rPr>
        <w:t xml:space="preserve"> query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rPr>
          <w:spacing w:val="-2"/>
        </w:rPr>
        <w:t>will</w:t>
      </w:r>
      <w:r>
        <w:t xml:space="preserve"> </w:t>
      </w:r>
      <w:r>
        <w:rPr>
          <w:spacing w:val="-1"/>
        </w:rPr>
        <w:t>display</w:t>
      </w:r>
      <w:r>
        <w:rPr>
          <w:spacing w:val="-2"/>
        </w:rP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employee's</w:t>
      </w:r>
      <w:r>
        <w:rPr>
          <w:spacing w:val="1"/>
        </w:rPr>
        <w:t xml:space="preserve"> </w:t>
      </w:r>
      <w:r>
        <w:rPr>
          <w:spacing w:val="-2"/>
        </w:rPr>
        <w:t>last</w:t>
      </w:r>
      <w:r>
        <w:rPr>
          <w:spacing w:val="2"/>
        </w:rPr>
        <w:t xml:space="preserve"> </w:t>
      </w:r>
      <w:r>
        <w:rPr>
          <w:spacing w:val="-1"/>
        </w:rPr>
        <w:t>name, annual salary,</w:t>
      </w:r>
      <w:r>
        <w:rPr>
          <w:spacing w:val="2"/>
        </w:rPr>
        <w:t xml:space="preserve"> </w:t>
      </w:r>
      <w:r>
        <w:rPr>
          <w:spacing w:val="-1"/>
        </w:rPr>
        <w:t>monthly</w:t>
      </w:r>
      <w:r>
        <w:rPr>
          <w:spacing w:val="-2"/>
        </w:rPr>
        <w:t xml:space="preserve"> </w:t>
      </w:r>
      <w:r>
        <w:rPr>
          <w:spacing w:val="-1"/>
        </w:rPr>
        <w:t>salary,</w:t>
      </w:r>
      <w:r>
        <w:rPr>
          <w:spacing w:val="59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weekly</w:t>
      </w:r>
      <w:r>
        <w:rPr>
          <w:spacing w:val="-2"/>
        </w:rPr>
        <w:t xml:space="preserve"> </w:t>
      </w:r>
      <w:r>
        <w:rPr>
          <w:spacing w:val="-1"/>
        </w:rPr>
        <w:t>salary.</w:t>
      </w:r>
      <w:r>
        <w:t xml:space="preserve">  The</w:t>
      </w:r>
      <w:r>
        <w:rPr>
          <w:spacing w:val="-2"/>
        </w:rPr>
        <w:t xml:space="preserve"> </w:t>
      </w:r>
      <w:r>
        <w:rPr>
          <w:spacing w:val="-1"/>
        </w:rPr>
        <w:t>list</w:t>
      </w:r>
      <w:r>
        <w:rPr>
          <w:spacing w:val="2"/>
        </w:rPr>
        <w:t xml:space="preserve"> </w:t>
      </w:r>
      <w:r>
        <w:rPr>
          <w:spacing w:val="-1"/>
        </w:rPr>
        <w:t>should</w:t>
      </w:r>
      <w:r>
        <w:t xml:space="preserve"> </w:t>
      </w:r>
      <w:r>
        <w:rPr>
          <w:spacing w:val="-1"/>
        </w:rPr>
        <w:t>only</w:t>
      </w:r>
      <w:r>
        <w:rPr>
          <w:spacing w:val="-2"/>
        </w:rPr>
        <w:t xml:space="preserve"> </w:t>
      </w:r>
      <w:r>
        <w:rPr>
          <w:spacing w:val="-1"/>
        </w:rPr>
        <w:t>include</w:t>
      </w:r>
      <w:r>
        <w:t xml:space="preserve"> </w:t>
      </w:r>
      <w:r>
        <w:rPr>
          <w:spacing w:val="-1"/>
        </w:rPr>
        <w:t>employees</w:t>
      </w:r>
      <w:r>
        <w:rPr>
          <w:spacing w:val="1"/>
        </w:rPr>
        <w:t xml:space="preserve"> </w:t>
      </w:r>
      <w:r>
        <w:rPr>
          <w:spacing w:val="-2"/>
        </w:rPr>
        <w:t>with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weekly</w:t>
      </w:r>
      <w:r>
        <w:rPr>
          <w:spacing w:val="-2"/>
        </w:rPr>
        <w:t xml:space="preserve"> </w:t>
      </w:r>
      <w:r>
        <w:rPr>
          <w:spacing w:val="-1"/>
        </w:rPr>
        <w:t>salary that is</w:t>
      </w:r>
      <w:r>
        <w:rPr>
          <w:spacing w:val="1"/>
        </w:rPr>
        <w:t xml:space="preserve"> </w:t>
      </w:r>
      <w:r>
        <w:rPr>
          <w:spacing w:val="-1"/>
        </w:rPr>
        <w:t>less</w:t>
      </w:r>
      <w:r>
        <w:rPr>
          <w:spacing w:val="55"/>
        </w:rPr>
        <w:t xml:space="preserve"> </w:t>
      </w:r>
      <w:r>
        <w:rPr>
          <w:spacing w:val="-1"/>
        </w:rPr>
        <w:t>than</w:t>
      </w:r>
      <w:r>
        <w:t xml:space="preserve"> </w:t>
      </w:r>
      <w:r>
        <w:rPr>
          <w:spacing w:val="-1"/>
        </w:rPr>
        <w:t>$1,000.00.</w:t>
      </w:r>
      <w:r>
        <w:rPr>
          <w:spacing w:val="61"/>
        </w:rPr>
        <w:t xml:space="preserve"> </w:t>
      </w:r>
      <w:r>
        <w:rPr>
          <w:spacing w:val="-1"/>
        </w:rPr>
        <w:t>Label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column</w:t>
      </w:r>
      <w:r>
        <w:rPr>
          <w:spacing w:val="-2"/>
        </w:rPr>
        <w:t xml:space="preserve"> </w:t>
      </w:r>
      <w:r>
        <w:rPr>
          <w:spacing w:val="-1"/>
        </w:rPr>
        <w:t>names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2"/>
        </w:rPr>
        <w:t>annual</w:t>
      </w:r>
      <w:r>
        <w:t xml:space="preserve"> </w:t>
      </w:r>
      <w:r>
        <w:rPr>
          <w:spacing w:val="-1"/>
        </w:rPr>
        <w:t>salary,</w:t>
      </w:r>
      <w:r>
        <w:rPr>
          <w:spacing w:val="2"/>
        </w:rPr>
        <w:t xml:space="preserve"> </w:t>
      </w:r>
      <w:r>
        <w:rPr>
          <w:spacing w:val="-1"/>
        </w:rPr>
        <w:t>monthly</w:t>
      </w:r>
      <w:r>
        <w:rPr>
          <w:spacing w:val="-2"/>
        </w:rPr>
        <w:t xml:space="preserve"> </w:t>
      </w:r>
      <w:r>
        <w:rPr>
          <w:spacing w:val="-1"/>
        </w:rPr>
        <w:t>salary,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weekly</w:t>
      </w:r>
      <w:r>
        <w:rPr>
          <w:spacing w:val="61"/>
        </w:rPr>
        <w:t xml:space="preserve"> </w:t>
      </w:r>
      <w:r>
        <w:rPr>
          <w:spacing w:val="-1"/>
        </w:rPr>
        <w:t xml:space="preserve">salary </w:t>
      </w:r>
      <w:r>
        <w:t xml:space="preserve">as </w:t>
      </w:r>
      <w:r>
        <w:rPr>
          <w:spacing w:val="-1"/>
        </w:rPr>
        <w:t>Annual,</w:t>
      </w:r>
      <w:r>
        <w:rPr>
          <w:spacing w:val="2"/>
        </w:rPr>
        <w:t xml:space="preserve"> </w:t>
      </w:r>
      <w:r>
        <w:rPr>
          <w:spacing w:val="-2"/>
        </w:rPr>
        <w:t>Monthly,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Weekly, respectively.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Sort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 xml:space="preserve">output </w:t>
      </w:r>
      <w:r>
        <w:t>by</w:t>
      </w:r>
      <w:r>
        <w:rPr>
          <w:spacing w:val="-2"/>
        </w:rPr>
        <w:t xml:space="preserve"> </w:t>
      </w:r>
      <w:r>
        <w:rPr>
          <w:spacing w:val="-1"/>
        </w:rPr>
        <w:t>employee</w:t>
      </w:r>
      <w:r>
        <w:t xml:space="preserve"> </w:t>
      </w:r>
      <w:r>
        <w:rPr>
          <w:spacing w:val="-1"/>
        </w:rPr>
        <w:t>last</w:t>
      </w:r>
      <w:r>
        <w:rPr>
          <w:spacing w:val="65"/>
        </w:rPr>
        <w:t xml:space="preserve"> </w:t>
      </w:r>
      <w:r>
        <w:rPr>
          <w:spacing w:val="-1"/>
        </w:rPr>
        <w:t>name.</w:t>
      </w:r>
      <w:r>
        <w:rPr>
          <w:spacing w:val="61"/>
        </w:rPr>
        <w:t xml:space="preserve"> </w:t>
      </w:r>
      <w:r>
        <w:rPr>
          <w:spacing w:val="-2"/>
        </w:rPr>
        <w:t>Format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columns</w:t>
      </w:r>
      <w:r>
        <w:t xml:space="preserve"> named</w:t>
      </w:r>
      <w:r>
        <w:rPr>
          <w:spacing w:val="-2"/>
        </w:rPr>
        <w:t xml:space="preserve"> </w:t>
      </w:r>
      <w:r>
        <w:rPr>
          <w:spacing w:val="-1"/>
        </w:rPr>
        <w:t xml:space="preserve">Annual, </w:t>
      </w:r>
      <w:r>
        <w:rPr>
          <w:spacing w:val="-2"/>
        </w:rPr>
        <w:t>Monthly,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Weekly</w:t>
      </w:r>
      <w:r>
        <w:rPr>
          <w:spacing w:val="-2"/>
        </w:rPr>
        <w:t xml:space="preserve"> </w:t>
      </w:r>
      <w:r>
        <w:t xml:space="preserve">as </w:t>
      </w:r>
      <w:r>
        <w:rPr>
          <w:spacing w:val="-1"/>
        </w:rPr>
        <w:t>$999,999.99.</w:t>
      </w:r>
      <w:r>
        <w:t xml:space="preserve">  </w:t>
      </w:r>
      <w:r>
        <w:rPr>
          <w:spacing w:val="-1"/>
        </w:rPr>
        <w:t>Be</w:t>
      </w:r>
      <w:r>
        <w:rPr>
          <w:spacing w:val="59"/>
        </w:rPr>
        <w:t xml:space="preserve"> </w:t>
      </w:r>
      <w:r>
        <w:t>careful</w:t>
      </w:r>
      <w:r>
        <w:rPr>
          <w:spacing w:val="-1"/>
        </w:rPr>
        <w:t xml:space="preserve"> in</w:t>
      </w:r>
      <w:r>
        <w:rPr>
          <w:spacing w:val="-2"/>
        </w:rPr>
        <w:t xml:space="preserve"> </w:t>
      </w:r>
      <w:r>
        <w:rPr>
          <w:spacing w:val="-1"/>
        </w:rPr>
        <w:t>how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t xml:space="preserve"> compute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weekly</w:t>
      </w:r>
      <w:r>
        <w:rPr>
          <w:spacing w:val="-2"/>
        </w:rPr>
        <w:t xml:space="preserve"> </w:t>
      </w:r>
      <w:r>
        <w:rPr>
          <w:spacing w:val="-1"/>
        </w:rPr>
        <w:t>salary</w:t>
      </w:r>
      <w:r w:rsidR="00421C8C">
        <w:rPr>
          <w:spacing w:val="-1"/>
        </w:rPr>
        <w:t xml:space="preserve">! You may assume 4 weeks to a month.  You can assume the field Salary represents the monthly salaries of employees.  Use meaningful column titles (3 points). </w:t>
      </w:r>
      <w:bookmarkStart w:id="0" w:name="_GoBack"/>
      <w:bookmarkEnd w:id="0"/>
    </w:p>
    <w:p w14:paraId="5A6F59BD" w14:textId="77777777" w:rsidR="003507A4" w:rsidRDefault="003507A4">
      <w:pPr>
        <w:pStyle w:val="BodyText"/>
        <w:kinsoku w:val="0"/>
        <w:overflowPunct w:val="0"/>
        <w:spacing w:before="3"/>
        <w:ind w:left="0" w:firstLine="0"/>
      </w:pPr>
    </w:p>
    <w:p w14:paraId="7CD29521" w14:textId="77777777" w:rsidR="003507A4" w:rsidRDefault="003507A4">
      <w:pPr>
        <w:pStyle w:val="BodyText"/>
        <w:kinsoku w:val="0"/>
        <w:overflowPunct w:val="0"/>
        <w:spacing w:before="1"/>
        <w:ind w:left="0" w:firstLine="0"/>
        <w:rPr>
          <w:sz w:val="24"/>
          <w:szCs w:val="24"/>
        </w:rPr>
      </w:pPr>
    </w:p>
    <w:p w14:paraId="35AFFB4A" w14:textId="77777777" w:rsidR="003507A4" w:rsidRDefault="003507A4">
      <w:pPr>
        <w:pStyle w:val="BodyText"/>
        <w:kinsoku w:val="0"/>
        <w:overflowPunct w:val="0"/>
        <w:ind w:left="100" w:firstLine="0"/>
        <w:rPr>
          <w:spacing w:val="-1"/>
        </w:rPr>
      </w:pPr>
      <w:r>
        <w:rPr>
          <w:spacing w:val="-1"/>
        </w:rPr>
        <w:t>End</w:t>
      </w:r>
      <w: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Lab</w:t>
      </w:r>
      <w:r>
        <w:t xml:space="preserve"> </w:t>
      </w:r>
      <w:r>
        <w:rPr>
          <w:spacing w:val="-1"/>
        </w:rPr>
        <w:t>5V2.</w:t>
      </w:r>
    </w:p>
    <w:sectPr w:rsidR="003507A4">
      <w:headerReference w:type="default" r:id="rId7"/>
      <w:pgSz w:w="12240" w:h="15840"/>
      <w:pgMar w:top="1380" w:right="1340" w:bottom="280" w:left="1340" w:header="720" w:footer="720" w:gutter="0"/>
      <w:cols w:space="720" w:equalWidth="0">
        <w:col w:w="95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8922B" w14:textId="77777777" w:rsidR="009D378C" w:rsidRDefault="009D378C" w:rsidP="009D378C">
      <w:r>
        <w:separator/>
      </w:r>
    </w:p>
  </w:endnote>
  <w:endnote w:type="continuationSeparator" w:id="0">
    <w:p w14:paraId="2C80EDA2" w14:textId="77777777" w:rsidR="009D378C" w:rsidRDefault="009D378C" w:rsidP="009D3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ED25A" w14:textId="77777777" w:rsidR="009D378C" w:rsidRDefault="009D378C" w:rsidP="009D378C">
      <w:r>
        <w:separator/>
      </w:r>
    </w:p>
  </w:footnote>
  <w:footnote w:type="continuationSeparator" w:id="0">
    <w:p w14:paraId="442230B5" w14:textId="77777777" w:rsidR="009D378C" w:rsidRDefault="009D378C" w:rsidP="009D37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A7ADF" w14:textId="59104FAA" w:rsidR="009D378C" w:rsidRDefault="009D378C" w:rsidP="009D378C">
    <w:pPr>
      <w:pStyle w:val="BodyText"/>
      <w:kinsoku w:val="0"/>
      <w:overflowPunct w:val="0"/>
      <w:spacing w:before="57"/>
      <w:ind w:left="100" w:firstLine="0"/>
      <w:rPr>
        <w:sz w:val="20"/>
        <w:szCs w:val="20"/>
      </w:rPr>
    </w:pPr>
    <w:r>
      <w:rPr>
        <w:sz w:val="20"/>
        <w:szCs w:val="20"/>
      </w:rPr>
      <w:t>cmis563lab5;</w:t>
    </w:r>
    <w:r>
      <w:rPr>
        <w:spacing w:val="-16"/>
        <w:sz w:val="20"/>
        <w:szCs w:val="20"/>
      </w:rPr>
      <w:t xml:space="preserve"> </w:t>
    </w:r>
    <w:r>
      <w:rPr>
        <w:sz w:val="20"/>
        <w:szCs w:val="20"/>
      </w:rPr>
      <w:t>updated</w:t>
    </w:r>
    <w:r>
      <w:rPr>
        <w:spacing w:val="-14"/>
        <w:sz w:val="20"/>
        <w:szCs w:val="20"/>
      </w:rPr>
      <w:t xml:space="preserve"> </w:t>
    </w:r>
    <w:r>
      <w:rPr>
        <w:sz w:val="20"/>
        <w:szCs w:val="20"/>
      </w:rPr>
      <w:t>5/3/2022</w:t>
    </w:r>
  </w:p>
  <w:p w14:paraId="1A249E67" w14:textId="77777777" w:rsidR="009D378C" w:rsidRDefault="009D3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820" w:hanging="360"/>
      </w:pPr>
      <w:rPr>
        <w:rFonts w:ascii="Symbol" w:hAnsi="Symbol"/>
        <w:b w:val="0"/>
        <w:sz w:val="22"/>
      </w:rPr>
    </w:lvl>
    <w:lvl w:ilvl="1">
      <w:numFmt w:val="bullet"/>
      <w:lvlText w:val="•"/>
      <w:lvlJc w:val="left"/>
      <w:pPr>
        <w:ind w:left="1696" w:hanging="360"/>
      </w:pPr>
    </w:lvl>
    <w:lvl w:ilvl="2">
      <w:numFmt w:val="bullet"/>
      <w:lvlText w:val="•"/>
      <w:lvlJc w:val="left"/>
      <w:pPr>
        <w:ind w:left="2572" w:hanging="360"/>
      </w:pPr>
    </w:lvl>
    <w:lvl w:ilvl="3">
      <w:numFmt w:val="bullet"/>
      <w:lvlText w:val="•"/>
      <w:lvlJc w:val="left"/>
      <w:pPr>
        <w:ind w:left="3448" w:hanging="360"/>
      </w:pPr>
    </w:lvl>
    <w:lvl w:ilvl="4">
      <w:numFmt w:val="bullet"/>
      <w:lvlText w:val="•"/>
      <w:lvlJc w:val="left"/>
      <w:pPr>
        <w:ind w:left="4324" w:hanging="360"/>
      </w:pPr>
    </w:lvl>
    <w:lvl w:ilvl="5">
      <w:numFmt w:val="bullet"/>
      <w:lvlText w:val="•"/>
      <w:lvlJc w:val="left"/>
      <w:pPr>
        <w:ind w:left="5200" w:hanging="360"/>
      </w:pPr>
    </w:lvl>
    <w:lvl w:ilvl="6">
      <w:numFmt w:val="bullet"/>
      <w:lvlText w:val="•"/>
      <w:lvlJc w:val="left"/>
      <w:pPr>
        <w:ind w:left="6076" w:hanging="360"/>
      </w:pPr>
    </w:lvl>
    <w:lvl w:ilvl="7">
      <w:numFmt w:val="bullet"/>
      <w:lvlText w:val="•"/>
      <w:lvlJc w:val="left"/>
      <w:pPr>
        <w:ind w:left="6952" w:hanging="360"/>
      </w:pPr>
    </w:lvl>
    <w:lvl w:ilvl="8">
      <w:numFmt w:val="bullet"/>
      <w:lvlText w:val="•"/>
      <w:lvlJc w:val="left"/>
      <w:pPr>
        <w:ind w:left="7828" w:hanging="360"/>
      </w:pPr>
    </w:lvl>
  </w:abstractNum>
  <w:abstractNum w:abstractNumId="1" w15:restartNumberingAfterBreak="0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left="388" w:hanging="303"/>
      </w:pPr>
      <w:rPr>
        <w:rFonts w:ascii="Arial" w:hAnsi="Arial" w:cs="Arial"/>
        <w:b w:val="0"/>
        <w:bCs w:val="0"/>
        <w:spacing w:val="-1"/>
        <w:sz w:val="22"/>
        <w:szCs w:val="22"/>
      </w:rPr>
    </w:lvl>
    <w:lvl w:ilvl="1">
      <w:numFmt w:val="bullet"/>
      <w:lvlText w:val="•"/>
      <w:lvlJc w:val="left"/>
      <w:pPr>
        <w:ind w:left="1307" w:hanging="303"/>
      </w:pPr>
    </w:lvl>
    <w:lvl w:ilvl="2">
      <w:numFmt w:val="bullet"/>
      <w:lvlText w:val="•"/>
      <w:lvlJc w:val="left"/>
      <w:pPr>
        <w:ind w:left="2226" w:hanging="303"/>
      </w:pPr>
    </w:lvl>
    <w:lvl w:ilvl="3">
      <w:numFmt w:val="bullet"/>
      <w:lvlText w:val="•"/>
      <w:lvlJc w:val="left"/>
      <w:pPr>
        <w:ind w:left="3145" w:hanging="303"/>
      </w:pPr>
    </w:lvl>
    <w:lvl w:ilvl="4">
      <w:numFmt w:val="bullet"/>
      <w:lvlText w:val="•"/>
      <w:lvlJc w:val="left"/>
      <w:pPr>
        <w:ind w:left="4065" w:hanging="303"/>
      </w:pPr>
    </w:lvl>
    <w:lvl w:ilvl="5">
      <w:numFmt w:val="bullet"/>
      <w:lvlText w:val="•"/>
      <w:lvlJc w:val="left"/>
      <w:pPr>
        <w:ind w:left="4984" w:hanging="303"/>
      </w:pPr>
    </w:lvl>
    <w:lvl w:ilvl="6">
      <w:numFmt w:val="bullet"/>
      <w:lvlText w:val="•"/>
      <w:lvlJc w:val="left"/>
      <w:pPr>
        <w:ind w:left="5903" w:hanging="303"/>
      </w:pPr>
    </w:lvl>
    <w:lvl w:ilvl="7">
      <w:numFmt w:val="bullet"/>
      <w:lvlText w:val="•"/>
      <w:lvlJc w:val="left"/>
      <w:pPr>
        <w:ind w:left="6822" w:hanging="303"/>
      </w:pPr>
    </w:lvl>
    <w:lvl w:ilvl="8">
      <w:numFmt w:val="bullet"/>
      <w:lvlText w:val="•"/>
      <w:lvlJc w:val="left"/>
      <w:pPr>
        <w:ind w:left="7741" w:hanging="303"/>
      </w:pPr>
    </w:lvl>
  </w:abstractNum>
  <w:abstractNum w:abstractNumId="2" w15:restartNumberingAfterBreak="0">
    <w:nsid w:val="00000404"/>
    <w:multiLevelType w:val="multilevel"/>
    <w:tmpl w:val="00000887"/>
    <w:lvl w:ilvl="0">
      <w:start w:val="1"/>
      <w:numFmt w:val="decimal"/>
      <w:lvlText w:val="%1."/>
      <w:lvlJc w:val="left"/>
      <w:pPr>
        <w:ind w:left="388" w:hanging="308"/>
      </w:pPr>
      <w:rPr>
        <w:rFonts w:ascii="Arial" w:hAnsi="Arial" w:cs="Arial"/>
        <w:b w:val="0"/>
        <w:bCs w:val="0"/>
        <w:sz w:val="22"/>
        <w:szCs w:val="22"/>
      </w:rPr>
    </w:lvl>
    <w:lvl w:ilvl="1">
      <w:numFmt w:val="bullet"/>
      <w:lvlText w:val="•"/>
      <w:lvlJc w:val="left"/>
      <w:pPr>
        <w:ind w:left="1305" w:hanging="308"/>
      </w:pPr>
    </w:lvl>
    <w:lvl w:ilvl="2">
      <w:numFmt w:val="bullet"/>
      <w:lvlText w:val="•"/>
      <w:lvlJc w:val="left"/>
      <w:pPr>
        <w:ind w:left="2222" w:hanging="308"/>
      </w:pPr>
    </w:lvl>
    <w:lvl w:ilvl="3">
      <w:numFmt w:val="bullet"/>
      <w:lvlText w:val="•"/>
      <w:lvlJc w:val="left"/>
      <w:pPr>
        <w:ind w:left="3139" w:hanging="308"/>
      </w:pPr>
    </w:lvl>
    <w:lvl w:ilvl="4">
      <w:numFmt w:val="bullet"/>
      <w:lvlText w:val="•"/>
      <w:lvlJc w:val="left"/>
      <w:pPr>
        <w:ind w:left="4057" w:hanging="308"/>
      </w:pPr>
    </w:lvl>
    <w:lvl w:ilvl="5">
      <w:numFmt w:val="bullet"/>
      <w:lvlText w:val="•"/>
      <w:lvlJc w:val="left"/>
      <w:pPr>
        <w:ind w:left="4974" w:hanging="308"/>
      </w:pPr>
    </w:lvl>
    <w:lvl w:ilvl="6">
      <w:numFmt w:val="bullet"/>
      <w:lvlText w:val="•"/>
      <w:lvlJc w:val="left"/>
      <w:pPr>
        <w:ind w:left="5891" w:hanging="308"/>
      </w:pPr>
    </w:lvl>
    <w:lvl w:ilvl="7">
      <w:numFmt w:val="bullet"/>
      <w:lvlText w:val="•"/>
      <w:lvlJc w:val="left"/>
      <w:pPr>
        <w:ind w:left="6808" w:hanging="308"/>
      </w:pPr>
    </w:lvl>
    <w:lvl w:ilvl="8">
      <w:numFmt w:val="bullet"/>
      <w:lvlText w:val="•"/>
      <w:lvlJc w:val="left"/>
      <w:pPr>
        <w:ind w:left="7725" w:hanging="308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3C8"/>
    <w:rsid w:val="000233F2"/>
    <w:rsid w:val="001E2E4D"/>
    <w:rsid w:val="003507A4"/>
    <w:rsid w:val="00421C8C"/>
    <w:rsid w:val="004310F6"/>
    <w:rsid w:val="00555EDD"/>
    <w:rsid w:val="005A267B"/>
    <w:rsid w:val="00650069"/>
    <w:rsid w:val="007528A7"/>
    <w:rsid w:val="008E6DB2"/>
    <w:rsid w:val="008F6C89"/>
    <w:rsid w:val="009643C8"/>
    <w:rsid w:val="009D378C"/>
    <w:rsid w:val="00D83EE1"/>
    <w:rsid w:val="00DD1C9A"/>
    <w:rsid w:val="00E34CDA"/>
    <w:rsid w:val="00EA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0FD839"/>
  <w14:defaultImageDpi w14:val="0"/>
  <w15:docId w15:val="{D4EC6C8B-C20E-466C-AF8D-9409C1E1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00"/>
      <w:outlineLvl w:val="0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pPr>
      <w:ind w:left="388" w:hanging="288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E6DB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E6DB2"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D37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378C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D37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378C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686</Words>
  <Characters>3357</Characters>
  <Application>Microsoft Office Word</Application>
  <DocSecurity>0</DocSecurity>
  <Lines>27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CMIS 563 Lab 3</vt:lpstr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CMIS 563 Lab 3</dc:title>
  <dc:subject/>
  <dc:creator>Douglas Bock</dc:creator>
  <cp:keywords/>
  <dc:description/>
  <cp:lastModifiedBy>Powell, Anne</cp:lastModifiedBy>
  <cp:revision>2</cp:revision>
  <dcterms:created xsi:type="dcterms:W3CDTF">2022-05-03T20:31:00Z</dcterms:created>
  <dcterms:modified xsi:type="dcterms:W3CDTF">2022-05-03T20:31:00Z</dcterms:modified>
</cp:coreProperties>
</file>