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40"/>
        <w:jc w:val="center"/>
      </w:pPr>
      <w:r>
        <w:rPr>
          <w:rFonts w:ascii="Calibri" w:cs="Calibri" w:eastAsia="Calibri" w:hAnsi="Calibri"/>
          <w:b/>
          <w:bCs/>
          <w:color w:val="5B4B8A"/>
          <w:sz w:val="76"/>
          <w:szCs w:val="76"/>
        </w:rPr>
        <w:t xml:space="preserve">MANTHAN</w:t>
      </w:r>
    </w:p>
    <w:p>
      <w:pPr>
        <w:spacing w:after="260"/>
        <w:jc w:val="center"/>
      </w:pPr>
      <w:r>
        <w:rPr>
          <w:rFonts w:ascii="Calibri" w:cs="Calibri" w:eastAsia="Calibri" w:hAnsi="Calibri"/>
          <w:i/>
          <w:iCs/>
          <w:color w:val="6B6B7B"/>
          <w:sz w:val="26"/>
          <w:szCs w:val="26"/>
        </w:rPr>
        <w:t xml:space="preserve">A shared task and to-do workspace for teams</w:t>
      </w:r>
    </w:p>
    <w:p>
      <w:pPr>
        <w:pBdr>
          <w:bottom w:val="single" w:color="5B4B8A" w:sz="12" w:space="10"/>
        </w:pBdr>
        <w:jc w:val="center"/>
      </w:pPr>
    </w:p>
    <w:p>
      <w:pPr>
        <w:spacing w:after="30" w:before="260"/>
        <w:jc w:val="center"/>
      </w:pPr>
      <w:r>
        <w:rPr>
          <w:rFonts w:ascii="Calibri" w:cs="Calibri" w:eastAsia="Calibri" w:hAnsi="Calibri"/>
          <w:b/>
          <w:bCs/>
          <w:color w:val="1A1A2E"/>
          <w:sz w:val="30"/>
          <w:szCs w:val="30"/>
        </w:rPr>
        <w:t xml:space="preserve">Product Requirements Document (PRD)</w:t>
      </w:r>
    </w:p>
    <w:p>
      <w:pPr>
        <w:spacing w:after="700"/>
        <w:jc w:val="center"/>
      </w:pPr>
      <w:r>
        <w:rPr>
          <w:rFonts w:ascii="Calibri" w:cs="Calibri" w:eastAsia="Calibri" w:hAnsi="Calibri"/>
          <w:color w:val="6B6B7B"/>
          <w:sz w:val="22"/>
          <w:szCs w:val="22"/>
        </w:rPr>
        <w:t xml:space="preserve">Version 1.0</w:t>
      </w:r>
    </w:p>
    <w:p>
      <w:pPr>
        <w:spacing w:after="20"/>
        <w:jc w:val="center"/>
      </w:pPr>
      <w:r>
        <w:rPr>
          <w:rFonts w:ascii="Calibri" w:cs="Calibri" w:eastAsia="Calibri" w:hAnsi="Calibri"/>
          <w:color w:val="2B2B33"/>
          <w:sz w:val="22"/>
          <w:szCs w:val="22"/>
        </w:rPr>
        <w:t xml:space="preserve">Prepared for the founding team of 3</w:t>
      </w:r>
    </w:p>
    <w:p>
      <w:pPr>
        <w:jc w:val="center"/>
      </w:pPr>
      <w:r>
        <w:rPr>
          <w:rFonts w:ascii="Calibri" w:cs="Calibri" w:eastAsia="Calibri" w:hAnsi="Calibri"/>
          <w:color w:val="6B6B7B"/>
          <w:sz w:val="20"/>
          <w:szCs w:val="20"/>
        </w:rPr>
        <w:t xml:space="preserve">Status: Draft  ·  Owner: Product  ·  Date: July 2026</w:t>
      </w:r>
    </w:p>
    <w:p>
      <w:r>
        <w:br w:type="page"/>
      </w:r>
    </w:p>
    <w:p>
      <w:pPr>
        <w:pBdr>
          <w:bottom w:val="single" w:color="D9D5E8" w:sz="8" w:space="6"/>
        </w:pBdr>
        <w:spacing w:after="160"/>
      </w:pPr>
      <w:r>
        <w:rPr>
          <w:rFonts w:ascii="Calibri" w:cs="Calibri" w:eastAsia="Calibri" w:hAnsi="Calibri"/>
          <w:b/>
          <w:bCs/>
          <w:color w:val="1A1A2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1. Document Overview</w:t>
      </w:r>
    </w:p>
    <w:p>
      <w:pPr>
        <w:pStyle w:val="Heading2"/>
        <w:spacing w:after="90" w:before="220"/>
      </w:pPr>
      <w:r>
        <w:rPr>
          <w:rFonts w:ascii="Calibri" w:cs="Calibri" w:eastAsia="Calibri" w:hAnsi="Calibri"/>
          <w:b/>
          <w:bCs/>
          <w:color w:val="5B4B8A"/>
          <w:sz w:val="24"/>
          <w:szCs w:val="24"/>
        </w:rPr>
        <w:t xml:space="preserve">1.1 Purpose of this document</w:t>
      </w:r>
    </w:p>
    <w:p>
      <w:pPr>
        <w:spacing w:after="120" w:line="276"/>
        <w:jc w:val="both"/>
      </w:pPr>
      <w:r>
        <w:rPr>
          <w:rFonts w:ascii="Calibri" w:cs="Calibri" w:eastAsia="Calibri" w:hAnsi="Calibri"/>
          <w:color w:val="2B2B33"/>
          <w:sz w:val="21"/>
          <w:szCs w:val="21"/>
        </w:rPr>
        <w:t xml:space="preserve">This document defines what Manthan is, who it is for, and exactly what the first release must do. It is the single source of truth that the team refers to while designing, building, testing, and onboarding people onto the product. Anyone reading it — a teammate, a new hire, or a developer brought in later — should come away understanding the goals, the scope, the feature set, and how success will be measured, without needing anything explained verbally.</w:t>
      </w:r>
    </w:p>
    <w:p>
      <w:pPr>
        <w:spacing w:after="120" w:line="276"/>
        <w:jc w:val="both"/>
      </w:pPr>
      <w:r>
        <w:rPr>
          <w:rFonts w:ascii="Calibri" w:cs="Calibri" w:eastAsia="Calibri" w:hAnsi="Calibri"/>
          <w:color w:val="2B2B33"/>
          <w:sz w:val="21"/>
          <w:szCs w:val="21"/>
        </w:rPr>
        <w:t xml:space="preserve">Manthan is a shared task and to-do application built for small teams, in the spirit of tools like Todoist but scoped and owned by us. The current team is three people. When a new person joins, an administrator issues them credentials, and they can log in and immediately start creating and picking up tasks — no lengthy setup, no external sign-up flow.</w:t>
      </w:r>
    </w:p>
    <w:p>
      <w:pPr>
        <w:pStyle w:val="Heading2"/>
        <w:spacing w:after="90" w:before="220"/>
      </w:pPr>
      <w:r>
        <w:rPr>
          <w:rFonts w:ascii="Calibri" w:cs="Calibri" w:eastAsia="Calibri" w:hAnsi="Calibri"/>
          <w:b/>
          <w:bCs/>
          <w:color w:val="5B4B8A"/>
          <w:sz w:val="24"/>
          <w:szCs w:val="24"/>
        </w:rPr>
        <w:t xml:space="preserve">1.2 Document control</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3000"/>
        <w:gridCol w:w="6360"/>
      </w:tblGrid>
      <w:tr>
        <w:trPr>
          <w:tblHeader/>
        </w:trPr>
        <w:tc>
          <w:tcPr>
            <w:tcW w:type="dxa" w:w="30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3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Product name</w:t>
            </w:r>
          </w:p>
        </w:tc>
        <w:tc>
          <w:tcPr>
            <w:tcW w:type="dxa" w:w="63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Manthan</w:t>
            </w:r>
          </w:p>
        </w:tc>
      </w:tr>
      <w:tr>
        <w:tc>
          <w:tcPr>
            <w:tcW w:type="dxa" w:w="3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Document type</w:t>
            </w:r>
          </w:p>
        </w:tc>
        <w:tc>
          <w:tcPr>
            <w:tcW w:type="dxa" w:w="63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Product Requirements Document (PRD)</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Version</w:t>
            </w:r>
          </w:p>
        </w:tc>
        <w:tc>
          <w:tcPr>
            <w:tcW w:type="dxa" w:w="63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1.0 (Draft)</w:t>
            </w:r>
          </w:p>
        </w:tc>
      </w:tr>
      <w:tr>
        <w:tc>
          <w:tcPr>
            <w:tcW w:type="dxa" w:w="3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Prepared for</w:t>
            </w:r>
          </w:p>
        </w:tc>
        <w:tc>
          <w:tcPr>
            <w:tcW w:type="dxa" w:w="63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Founding team (3 members)</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Product owner</w:t>
            </w:r>
          </w:p>
        </w:tc>
        <w:tc>
          <w:tcPr>
            <w:tcW w:type="dxa" w:w="63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To be assigned</w:t>
            </w:r>
          </w:p>
        </w:tc>
      </w:tr>
      <w:tr>
        <w:tc>
          <w:tcPr>
            <w:tcW w:type="dxa" w:w="3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Target release</w:t>
            </w:r>
          </w:p>
        </w:tc>
        <w:tc>
          <w:tcPr>
            <w:tcW w:type="dxa" w:w="63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MVP — first working version</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Last updated</w:t>
            </w:r>
          </w:p>
        </w:tc>
        <w:tc>
          <w:tcPr>
            <w:tcW w:type="dxa" w:w="63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July 2026</w:t>
            </w:r>
          </w:p>
        </w:tc>
      </w:tr>
    </w:tbl>
    <w:p>
      <w:pPr>
        <w:spacing w:after="80"/>
      </w:pPr>
    </w:p>
    <w:tbl>
      <w:tblPr>
        <w:tblW w:type="dxa" w:w="9360"/>
        <w:tblBorders>
          <w:top w:val="single" w:color="5B4B8A" w:sz="4"/>
          <w:left w:val="single" w:color="5B4B8A" w:sz="24"/>
          <w:bottom w:val="single" w:color="5B4B8A" w:sz="4"/>
          <w:right w:val="single" w:color="5B4B8A" w:sz="4"/>
          <w:insideH w:val="single" w:color="auto" w:sz="4"/>
          <w:insideV w:val="single" w:color="auto" w:sz="4"/>
        </w:tblBorders>
      </w:tblPr>
      <w:tblGrid>
        <w:gridCol w:w="9360"/>
      </w:tblGrid>
      <w:tr>
        <w:tc>
          <w:tcPr>
            <w:tcW w:type="dxa" w:w="9360"/>
            <w:shd w:fill="EFEBF7" w:color="auto" w:val="clear"/>
            <w:tcMar>
              <w:top w:type="dxa" w:w="100"/>
              <w:left w:type="dxa" w:w="160"/>
              <w:bottom w:type="dxa" w:w="100"/>
              <w:right w:type="dxa" w:w="160"/>
            </w:tcMar>
          </w:tcPr>
          <w:p>
            <w:pPr>
              <w:spacing w:line="270"/>
            </w:pPr>
            <w:r>
              <w:rPr>
                <w:rFonts w:ascii="Calibri" w:cs="Calibri" w:eastAsia="Calibri" w:hAnsi="Calibri"/>
                <w:b/>
                <w:bCs/>
                <w:color w:val="5B4B8A"/>
                <w:sz w:val="20"/>
                <w:szCs w:val="20"/>
              </w:rPr>
              <w:t xml:space="preserve">On the name.  </w:t>
            </w:r>
            <w:r>
              <w:rPr>
                <w:rFonts w:ascii="Calibri" w:cs="Calibri" w:eastAsia="Calibri" w:hAnsi="Calibri"/>
                <w:color w:val="2B2B33"/>
                <w:sz w:val="20"/>
                <w:szCs w:val="20"/>
              </w:rPr>
              <w:t xml:space="preserve">“Manthan” means the act of churning or deep reflection to draw out something valuable. The product name reflects the intent: turn scattered work into a clear, shared list the whole team can act on.</w:t>
            </w:r>
          </w:p>
        </w:tc>
      </w:tr>
    </w:tbl>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2. Product Overview</w:t>
      </w:r>
    </w:p>
    <w:p>
      <w:pPr>
        <w:pStyle w:val="Heading2"/>
        <w:spacing w:after="90" w:before="220"/>
      </w:pPr>
      <w:r>
        <w:rPr>
          <w:rFonts w:ascii="Calibri" w:cs="Calibri" w:eastAsia="Calibri" w:hAnsi="Calibri"/>
          <w:b/>
          <w:bCs/>
          <w:color w:val="5B4B8A"/>
          <w:sz w:val="24"/>
          <w:szCs w:val="24"/>
        </w:rPr>
        <w:t xml:space="preserve">2.1 Problem statement</w:t>
      </w:r>
    </w:p>
    <w:p>
      <w:pPr>
        <w:spacing w:after="120" w:line="276"/>
        <w:jc w:val="both"/>
      </w:pPr>
      <w:r>
        <w:rPr>
          <w:rFonts w:ascii="Calibri" w:cs="Calibri" w:eastAsia="Calibri" w:hAnsi="Calibri"/>
          <w:color w:val="2B2B33"/>
          <w:sz w:val="21"/>
          <w:szCs w:val="21"/>
        </w:rPr>
        <w:t xml:space="preserve">A team of three keeps work in scattered places — chat messages, notebooks, memory, and the occasional spreadsheet. Nobody has a single, reliable view of who is doing what, what is due, and what has slipped. As the team grows, this gets worse: onboarding a new person means re-explaining context that was never written down, and work quietly falls through the cracks.</w:t>
      </w:r>
    </w:p>
    <w:p>
      <w:pPr>
        <w:spacing w:after="120" w:line="276"/>
        <w:jc w:val="both"/>
      </w:pPr>
      <w:r>
        <w:rPr>
          <w:rFonts w:ascii="Calibri" w:cs="Calibri" w:eastAsia="Calibri" w:hAnsi="Calibri"/>
          <w:color w:val="2B2B33"/>
          <w:sz w:val="21"/>
          <w:szCs w:val="21"/>
        </w:rPr>
        <w:t xml:space="preserve">The team needs one shared place where every task lives, has an owner and a due date, and can be tracked from creation to completion. It must be private to the team, simple enough to use every day, and easy for a new member to step into on day one.</w:t>
      </w:r>
    </w:p>
    <w:p>
      <w:pPr>
        <w:pStyle w:val="Heading2"/>
        <w:spacing w:after="90" w:before="220"/>
      </w:pPr>
      <w:r>
        <w:rPr>
          <w:rFonts w:ascii="Calibri" w:cs="Calibri" w:eastAsia="Calibri" w:hAnsi="Calibri"/>
          <w:b/>
          <w:bCs/>
          <w:color w:val="5B4B8A"/>
          <w:sz w:val="24"/>
          <w:szCs w:val="24"/>
        </w:rPr>
        <w:t xml:space="preserve">2.2 Product vision</w:t>
      </w:r>
    </w:p>
    <w:tbl>
      <w:tblPr>
        <w:tblW w:type="dxa" w:w="9360"/>
        <w:tblBorders>
          <w:top w:val="single" w:color="5B4B8A" w:sz="4"/>
          <w:left w:val="single" w:color="5B4B8A" w:sz="24"/>
          <w:bottom w:val="single" w:color="5B4B8A" w:sz="4"/>
          <w:right w:val="single" w:color="5B4B8A" w:sz="4"/>
          <w:insideH w:val="single" w:color="auto" w:sz="4"/>
          <w:insideV w:val="single" w:color="auto" w:sz="4"/>
        </w:tblBorders>
      </w:tblPr>
      <w:tblGrid>
        <w:gridCol w:w="9360"/>
      </w:tblGrid>
      <w:tr>
        <w:tc>
          <w:tcPr>
            <w:tcW w:type="dxa" w:w="9360"/>
            <w:shd w:fill="EFEBF7" w:color="auto" w:val="clear"/>
            <w:tcMar>
              <w:top w:type="dxa" w:w="100"/>
              <w:left w:type="dxa" w:w="160"/>
              <w:bottom w:type="dxa" w:w="100"/>
              <w:right w:type="dxa" w:w="160"/>
            </w:tcMar>
          </w:tcPr>
          <w:p>
            <w:pPr>
              <w:spacing w:line="270"/>
            </w:pPr>
            <w:r>
              <w:rPr>
                <w:rFonts w:ascii="Calibri" w:cs="Calibri" w:eastAsia="Calibri" w:hAnsi="Calibri"/>
                <w:b/>
                <w:bCs/>
                <w:color w:val="5B4B8A"/>
                <w:sz w:val="20"/>
                <w:szCs w:val="20"/>
              </w:rPr>
              <w:t xml:space="preserve">Vision.  </w:t>
            </w:r>
            <w:r>
              <w:rPr>
                <w:rFonts w:ascii="Calibri" w:cs="Calibri" w:eastAsia="Calibri" w:hAnsi="Calibri"/>
                <w:color w:val="2B2B33"/>
                <w:sz w:val="20"/>
                <w:szCs w:val="20"/>
              </w:rPr>
              <w:t xml:space="preserve">Manthan is the team’s shared brain for tasks — the one place where work is captured, assigned, prioritised, and completed, so that nothing is forgotten and everyone knows what to do next.</w:t>
            </w:r>
          </w:p>
        </w:tc>
      </w:tr>
    </w:tbl>
    <w:p>
      <w:pPr>
        <w:spacing w:after="60"/>
      </w:pPr>
    </w:p>
    <w:p>
      <w:pPr>
        <w:pStyle w:val="Heading2"/>
        <w:spacing w:after="90" w:before="220"/>
      </w:pPr>
      <w:r>
        <w:rPr>
          <w:rFonts w:ascii="Calibri" w:cs="Calibri" w:eastAsia="Calibri" w:hAnsi="Calibri"/>
          <w:b/>
          <w:bCs/>
          <w:color w:val="5B4B8A"/>
          <w:sz w:val="24"/>
          <w:szCs w:val="24"/>
        </w:rPr>
        <w:t xml:space="preserve">2.3 Goals and objectives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700"/>
        <w:gridCol w:w="3600"/>
        <w:gridCol w:w="5060"/>
      </w:tblGrid>
      <w:tr>
        <w:trPr>
          <w:tblHeader/>
        </w:trPr>
        <w:tc>
          <w:tcPr>
            <w:tcW w:type="dxa" w:w="7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3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Goal</w:t>
            </w:r>
          </w:p>
        </w:tc>
        <w:tc>
          <w:tcPr>
            <w:tcW w:type="dxa" w:w="50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matters</w:t>
            </w:r>
          </w:p>
        </w:tc>
      </w:tr>
      <w:tr>
        <w:tc>
          <w:tcPr>
            <w:tcW w:type="dxa" w:w="7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G1</w:t>
            </w:r>
          </w:p>
        </w:tc>
        <w:tc>
          <w:tcPr>
            <w:tcW w:type="dxa" w:w="3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Single shared task list for the team</w:t>
            </w:r>
          </w:p>
        </w:tc>
        <w:tc>
          <w:tcPr>
            <w:tcW w:type="dxa" w:w="50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Removes scattered tracking across chat and memory</w:t>
            </w:r>
          </w:p>
        </w:tc>
      </w:tr>
      <w:tr>
        <w:tc>
          <w:tcPr>
            <w:tcW w:type="dxa" w:w="7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G2</w:t>
            </w:r>
          </w:p>
        </w:tc>
        <w:tc>
          <w:tcPr>
            <w:tcW w:type="dxa" w:w="3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Clear ownership and due dates on every task</w:t>
            </w:r>
          </w:p>
        </w:tc>
        <w:tc>
          <w:tcPr>
            <w:tcW w:type="dxa" w:w="50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Everyone knows who does what, and by when</w:t>
            </w:r>
          </w:p>
        </w:tc>
      </w:tr>
      <w:tr>
        <w:tc>
          <w:tcPr>
            <w:tcW w:type="dxa" w:w="7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G3</w:t>
            </w:r>
          </w:p>
        </w:tc>
        <w:tc>
          <w:tcPr>
            <w:tcW w:type="dxa" w:w="3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Credential-based onboarding</w:t>
            </w:r>
          </w:p>
        </w:tc>
        <w:tc>
          <w:tcPr>
            <w:tcW w:type="dxa" w:w="50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new member logs in and starts the same day</w:t>
            </w:r>
          </w:p>
        </w:tc>
      </w:tr>
      <w:tr>
        <w:tc>
          <w:tcPr>
            <w:tcW w:type="dxa" w:w="7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G4</w:t>
            </w:r>
          </w:p>
        </w:tc>
        <w:tc>
          <w:tcPr>
            <w:tcW w:type="dxa" w:w="3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Fast, daily-use experience</w:t>
            </w:r>
          </w:p>
        </w:tc>
        <w:tc>
          <w:tcPr>
            <w:tcW w:type="dxa" w:w="50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The tool must be quicker than the habit it replaces</w:t>
            </w:r>
          </w:p>
        </w:tc>
      </w:tr>
      <w:tr>
        <w:tc>
          <w:tcPr>
            <w:tcW w:type="dxa" w:w="7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G5</w:t>
            </w:r>
          </w:p>
        </w:tc>
        <w:tc>
          <w:tcPr>
            <w:tcW w:type="dxa" w:w="3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Private and secure to the team</w:t>
            </w:r>
          </w:p>
        </w:tc>
        <w:tc>
          <w:tcPr>
            <w:tcW w:type="dxa" w:w="50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Team work stays within the team</w:t>
            </w:r>
          </w:p>
        </w:tc>
      </w:tr>
    </w:tbl>
    <w:p>
      <w:pPr>
        <w:spacing w:after="80"/>
      </w:pPr>
    </w:p>
    <w:p>
      <w:pPr>
        <w:pStyle w:val="Heading2"/>
        <w:spacing w:after="90" w:before="220"/>
      </w:pPr>
      <w:r>
        <w:rPr>
          <w:rFonts w:ascii="Calibri" w:cs="Calibri" w:eastAsia="Calibri" w:hAnsi="Calibri"/>
          <w:b/>
          <w:bCs/>
          <w:color w:val="5B4B8A"/>
          <w:sz w:val="24"/>
          <w:szCs w:val="24"/>
        </w:rPr>
        <w:t xml:space="preserve">2.4 Non-goals (for the first release)</w:t>
      </w:r>
    </w:p>
    <w:p>
      <w:pPr>
        <w:spacing w:after="120" w:line="276"/>
        <w:jc w:val="both"/>
      </w:pPr>
      <w:r>
        <w:rPr>
          <w:rFonts w:ascii="Calibri" w:cs="Calibri" w:eastAsia="Calibri" w:hAnsi="Calibri"/>
          <w:color w:val="2B2B33"/>
          <w:sz w:val="21"/>
          <w:szCs w:val="21"/>
        </w:rPr>
        <w:t xml:space="preserve">To keep the first version focused and shippable, the following are explicitly out of scope for now. They are recorded here so the boundary is clear, and several are revisited in the roadmap.</w:t>
      </w:r>
    </w:p>
    <w:p>
      <w:pPr>
        <w:pStyle w:val="ListParagraph"/>
        <w:numPr>
          <w:ilvl w:val="0"/>
          <w:numId w:val="2"/>
        </w:numPr>
        <w:spacing w:after="60" w:line="264"/>
      </w:pPr>
      <w:r>
        <w:rPr>
          <w:rFonts w:ascii="Calibri" w:cs="Calibri" w:eastAsia="Calibri" w:hAnsi="Calibri"/>
          <w:color w:val="2B2B33"/>
          <w:sz w:val="21"/>
          <w:szCs w:val="21"/>
        </w:rPr>
        <w:t xml:space="preserve">Public sign-up, marketing site, or open registration — access is by issued credentials only.</w:t>
      </w:r>
    </w:p>
    <w:p>
      <w:pPr>
        <w:pStyle w:val="ListParagraph"/>
        <w:numPr>
          <w:ilvl w:val="0"/>
          <w:numId w:val="2"/>
        </w:numPr>
        <w:spacing w:after="60" w:line="264"/>
      </w:pPr>
      <w:r>
        <w:rPr>
          <w:rFonts w:ascii="Calibri" w:cs="Calibri" w:eastAsia="Calibri" w:hAnsi="Calibri"/>
          <w:color w:val="2B2B33"/>
          <w:sz w:val="21"/>
          <w:szCs w:val="21"/>
        </w:rPr>
        <w:t xml:space="preserve">Multiple separate organisations / tenants — Manthan serves one team.</w:t>
      </w:r>
    </w:p>
    <w:p>
      <w:pPr>
        <w:pStyle w:val="ListParagraph"/>
        <w:numPr>
          <w:ilvl w:val="0"/>
          <w:numId w:val="2"/>
        </w:numPr>
        <w:spacing w:after="60" w:line="264"/>
      </w:pPr>
      <w:r>
        <w:rPr>
          <w:rFonts w:ascii="Calibri" w:cs="Calibri" w:eastAsia="Calibri" w:hAnsi="Calibri"/>
          <w:color w:val="2B2B33"/>
          <w:sz w:val="21"/>
          <w:szCs w:val="21"/>
        </w:rPr>
        <w:t xml:space="preserve">Billing, subscriptions, or payment handling.</w:t>
      </w:r>
    </w:p>
    <w:p>
      <w:pPr>
        <w:pStyle w:val="ListParagraph"/>
        <w:numPr>
          <w:ilvl w:val="0"/>
          <w:numId w:val="2"/>
        </w:numPr>
        <w:spacing w:after="60" w:line="264"/>
      </w:pPr>
      <w:r>
        <w:rPr>
          <w:rFonts w:ascii="Calibri" w:cs="Calibri" w:eastAsia="Calibri" w:hAnsi="Calibri"/>
          <w:color w:val="2B2B33"/>
          <w:sz w:val="21"/>
          <w:szCs w:val="21"/>
        </w:rPr>
        <w:t xml:space="preserve">Native mobile apps — the first release is a responsive web app that works well on a phone browser.</w:t>
      </w:r>
    </w:p>
    <w:p>
      <w:pPr>
        <w:pStyle w:val="ListParagraph"/>
        <w:numPr>
          <w:ilvl w:val="0"/>
          <w:numId w:val="2"/>
        </w:numPr>
        <w:spacing w:after="60" w:line="264"/>
      </w:pPr>
      <w:r>
        <w:rPr>
          <w:rFonts w:ascii="Calibri" w:cs="Calibri" w:eastAsia="Calibri" w:hAnsi="Calibri"/>
          <w:color w:val="2B2B33"/>
          <w:sz w:val="21"/>
          <w:szCs w:val="21"/>
        </w:rPr>
        <w:t xml:space="preserve">Deep third-party integrations (calendar sync, Slack, email-to-task) — considered later.</w:t>
      </w:r>
    </w:p>
    <w:p>
      <w:pPr>
        <w:pStyle w:val="ListParagraph"/>
        <w:numPr>
          <w:ilvl w:val="0"/>
          <w:numId w:val="2"/>
        </w:numPr>
        <w:spacing w:after="60" w:line="264"/>
      </w:pPr>
      <w:r>
        <w:rPr>
          <w:rFonts w:ascii="Calibri" w:cs="Calibri" w:eastAsia="Calibri" w:hAnsi="Calibri"/>
          <w:color w:val="2B2B33"/>
          <w:sz w:val="21"/>
          <w:szCs w:val="21"/>
        </w:rPr>
        <w:t xml:space="preserve">Gantt charts, time tracking, and advanced reporting.</w:t>
      </w:r>
    </w:p>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3. Users and Roles</w:t>
      </w:r>
    </w:p>
    <w:p>
      <w:pPr>
        <w:pStyle w:val="Heading2"/>
        <w:spacing w:after="90" w:before="220"/>
      </w:pPr>
      <w:r>
        <w:rPr>
          <w:rFonts w:ascii="Calibri" w:cs="Calibri" w:eastAsia="Calibri" w:hAnsi="Calibri"/>
          <w:b/>
          <w:bCs/>
          <w:color w:val="5B4B8A"/>
          <w:sz w:val="24"/>
          <w:szCs w:val="24"/>
        </w:rPr>
        <w:t xml:space="preserve">3.1 Target users</w:t>
      </w:r>
    </w:p>
    <w:p>
      <w:pPr>
        <w:spacing w:after="120" w:line="276"/>
        <w:jc w:val="both"/>
      </w:pPr>
      <w:r>
        <w:rPr>
          <w:rFonts w:ascii="Calibri" w:cs="Calibri" w:eastAsia="Calibri" w:hAnsi="Calibri"/>
          <w:color w:val="2B2B33"/>
          <w:sz w:val="21"/>
          <w:szCs w:val="21"/>
        </w:rPr>
        <w:t xml:space="preserve">Manthan is used by the members of one small team (starting at three, growing over time). Every user is a trusted, invited member. There are no anonymous or public users.</w:t>
      </w:r>
    </w:p>
    <w:p>
      <w:pPr>
        <w:pStyle w:val="Heading2"/>
        <w:spacing w:after="90" w:before="220"/>
      </w:pPr>
      <w:r>
        <w:rPr>
          <w:rFonts w:ascii="Calibri" w:cs="Calibri" w:eastAsia="Calibri" w:hAnsi="Calibri"/>
          <w:b/>
          <w:bCs/>
          <w:color w:val="5B4B8A"/>
          <w:sz w:val="24"/>
          <w:szCs w:val="24"/>
        </w:rPr>
        <w:t xml:space="preserve">3.2 User personas</w:t>
      </w:r>
    </w:p>
    <w:p>
      <w:pPr>
        <w:pStyle w:val="Heading3"/>
        <w:spacing w:after="70" w:before="150"/>
      </w:pPr>
      <w:r>
        <w:rPr>
          <w:rFonts w:ascii="Calibri" w:cs="Calibri" w:eastAsia="Calibri" w:hAnsi="Calibri"/>
          <w:b/>
          <w:bCs/>
          <w:color w:val="1A1A2E"/>
          <w:sz w:val="21"/>
          <w:szCs w:val="21"/>
        </w:rPr>
        <w:t xml:space="preserve">Persona A — The Admin / Team Lead</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6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Attribute</w:t>
            </w:r>
          </w:p>
        </w:tc>
        <w:tc>
          <w:tcPr>
            <w:tcW w:type="dxa" w:w="6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Who</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founding member responsible for the team</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Needs</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To create accounts for new members, oversee all tasks, and keep the workspace organised</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Frustration</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Onboarding people and repeating context; losing sight of overall progress</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Success looks like</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New member logs in same day; a single board shows all work at a glance</w:t>
            </w:r>
          </w:p>
        </w:tc>
      </w:tr>
    </w:tbl>
    <w:p>
      <w:pPr>
        <w:spacing w:after="60"/>
      </w:pPr>
    </w:p>
    <w:p>
      <w:pPr>
        <w:pStyle w:val="Heading3"/>
        <w:spacing w:after="70" w:before="150"/>
      </w:pPr>
      <w:r>
        <w:rPr>
          <w:rFonts w:ascii="Calibri" w:cs="Calibri" w:eastAsia="Calibri" w:hAnsi="Calibri"/>
          <w:b/>
          <w:bCs/>
          <w:color w:val="1A1A2E"/>
          <w:sz w:val="21"/>
          <w:szCs w:val="21"/>
        </w:rPr>
        <w:t xml:space="preserve">Persona B — The Team Member</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6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Attribute</w:t>
            </w:r>
          </w:p>
        </w:tc>
        <w:tc>
          <w:tcPr>
            <w:tcW w:type="dxa" w:w="6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Who</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day-to-day contributor doing the work</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Needs</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To see what is assigned to them, add tasks, set due dates, and mark things done</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Frustration</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Not knowing what to work on next; tasks buried in chat</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Success looks like</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clear “My Tasks” and “Today” view every morning</w:t>
            </w:r>
          </w:p>
        </w:tc>
      </w:tr>
    </w:tbl>
    <w:p>
      <w:pPr>
        <w:spacing w:after="60"/>
      </w:pPr>
    </w:p>
    <w:p>
      <w:pPr>
        <w:pStyle w:val="Heading3"/>
        <w:spacing w:after="70" w:before="150"/>
      </w:pPr>
      <w:r>
        <w:rPr>
          <w:rFonts w:ascii="Calibri" w:cs="Calibri" w:eastAsia="Calibri" w:hAnsi="Calibri"/>
          <w:b/>
          <w:bCs/>
          <w:color w:val="1A1A2E"/>
          <w:sz w:val="21"/>
          <w:szCs w:val="21"/>
        </w:rPr>
        <w:t xml:space="preserve">Persona C — The New Joiner</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6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Attribute</w:t>
            </w:r>
          </w:p>
        </w:tc>
        <w:tc>
          <w:tcPr>
            <w:tcW w:type="dxa" w:w="6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Who</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Someone who joins after launch</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Needs</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To log in with given credentials and understand the team’s work immediately</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Frustration</w:t>
            </w:r>
          </w:p>
        </w:tc>
        <w:tc>
          <w:tcPr>
            <w:tcW w:type="dxa" w:w="6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Complex setup; unclear where to start</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Success looks like</w:t>
            </w:r>
          </w:p>
        </w:tc>
        <w:tc>
          <w:tcPr>
            <w:tcW w:type="dxa" w:w="6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Logs in, sees active projects and their tasks, picks up work on day one</w:t>
            </w:r>
          </w:p>
        </w:tc>
      </w:tr>
    </w:tbl>
    <w:p>
      <w:pPr>
        <w:spacing w:after="80"/>
      </w:pPr>
    </w:p>
    <w:p>
      <w:pPr>
        <w:pStyle w:val="Heading2"/>
        <w:spacing w:after="90" w:before="220"/>
      </w:pPr>
      <w:r>
        <w:rPr>
          <w:rFonts w:ascii="Calibri" w:cs="Calibri" w:eastAsia="Calibri" w:hAnsi="Calibri"/>
          <w:b/>
          <w:bCs/>
          <w:color w:val="5B4B8A"/>
          <w:sz w:val="24"/>
          <w:szCs w:val="24"/>
        </w:rPr>
        <w:t xml:space="preserve">3.3 Roles and permissions</w:t>
      </w:r>
    </w:p>
    <w:p>
      <w:pPr>
        <w:spacing w:after="120" w:line="276"/>
        <w:jc w:val="both"/>
      </w:pPr>
      <w:r>
        <w:rPr>
          <w:rFonts w:ascii="Calibri" w:cs="Calibri" w:eastAsia="Calibri" w:hAnsi="Calibri"/>
          <w:color w:val="2B2B33"/>
          <w:sz w:val="21"/>
          <w:szCs w:val="21"/>
        </w:rPr>
        <w:t xml:space="preserve">Manthan uses two roles. This keeps the model simple while giving the team control over who can manage accounts.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5160"/>
        <w:gridCol w:w="2100"/>
        <w:gridCol w:w="2100"/>
      </w:tblGrid>
      <w:tr>
        <w:trPr>
          <w:tblHeader/>
        </w:trPr>
        <w:tc>
          <w:tcPr>
            <w:tcW w:type="dxa" w:w="51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Capability</w:t>
            </w:r>
          </w:p>
        </w:tc>
        <w:tc>
          <w:tcPr>
            <w:tcW w:type="dxa" w:w="21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Admin</w:t>
            </w:r>
          </w:p>
        </w:tc>
        <w:tc>
          <w:tcPr>
            <w:tcW w:type="dxa" w:w="21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Member</w:t>
            </w:r>
          </w:p>
        </w:tc>
      </w:tr>
      <w:tr>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Log in / log out</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r>
      <w:tr>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edit, complete, delete own tasks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r>
      <w:tr>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View all team tasks and projects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r>
      <w:tr>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Assign tasks to any member</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r>
      <w:tr>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and manage projects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r>
      <w:tr>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new user accounts (issue credentials)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w:t>
            </w:r>
          </w:p>
        </w:tc>
      </w:tr>
      <w:tr>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Reset another member’s password</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w:t>
            </w:r>
          </w:p>
        </w:tc>
      </w:tr>
      <w:tr>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Deactivate / remove a member</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w:t>
            </w:r>
          </w:p>
        </w:tc>
      </w:tr>
      <w:tr>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Change a member’s role</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Yes</w:t>
            </w:r>
          </w:p>
        </w:tc>
        <w:tc>
          <w:tcPr>
            <w:tcW w:type="dxa" w:w="21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w:t>
            </w:r>
          </w:p>
        </w:tc>
      </w:tr>
    </w:tbl>
    <w:p>
      <w:pPr>
        <w:spacing w:after="60"/>
      </w:pPr>
    </w:p>
    <w:tbl>
      <w:tblPr>
        <w:tblW w:type="dxa" w:w="9360"/>
        <w:tblBorders>
          <w:top w:val="single" w:color="5B4B8A" w:sz="4"/>
          <w:left w:val="single" w:color="5B4B8A" w:sz="24"/>
          <w:bottom w:val="single" w:color="5B4B8A" w:sz="4"/>
          <w:right w:val="single" w:color="5B4B8A" w:sz="4"/>
          <w:insideH w:val="single" w:color="auto" w:sz="4"/>
          <w:insideV w:val="single" w:color="auto" w:sz="4"/>
        </w:tblBorders>
      </w:tblPr>
      <w:tblGrid>
        <w:gridCol w:w="9360"/>
      </w:tblGrid>
      <w:tr>
        <w:tc>
          <w:tcPr>
            <w:tcW w:type="dxa" w:w="9360"/>
            <w:shd w:fill="EFEBF7" w:color="auto" w:val="clear"/>
            <w:tcMar>
              <w:top w:type="dxa" w:w="100"/>
              <w:left w:type="dxa" w:w="160"/>
              <w:bottom w:type="dxa" w:w="100"/>
              <w:right w:type="dxa" w:w="160"/>
            </w:tcMar>
          </w:tcPr>
          <w:p>
            <w:pPr>
              <w:spacing w:line="270"/>
            </w:pPr>
            <w:r>
              <w:rPr>
                <w:rFonts w:ascii="Calibri" w:cs="Calibri" w:eastAsia="Calibri" w:hAnsi="Calibri"/>
                <w:b/>
                <w:bCs/>
                <w:color w:val="5B4B8A"/>
                <w:sz w:val="20"/>
                <w:szCs w:val="20"/>
              </w:rPr>
              <w:t xml:space="preserve">Onboarding model.  </w:t>
            </w:r>
            <w:r>
              <w:rPr>
                <w:rFonts w:ascii="Calibri" w:cs="Calibri" w:eastAsia="Calibri" w:hAnsi="Calibri"/>
                <w:color w:val="2B2B33"/>
                <w:sz w:val="20"/>
                <w:szCs w:val="20"/>
              </w:rPr>
              <w:t xml:space="preserve">There is no public sign-up. An Admin creates the account and shares the username and a temporary password with the new member, who is prompted to set their own password on first login.</w:t>
            </w:r>
          </w:p>
        </w:tc>
      </w:tr>
    </w:tbl>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4. Features and Functional Requirements</w:t>
      </w:r>
    </w:p>
    <w:p>
      <w:pPr>
        <w:spacing w:after="120" w:line="276"/>
        <w:jc w:val="both"/>
      </w:pPr>
      <w:r>
        <w:rPr>
          <w:rFonts w:ascii="Calibri" w:cs="Calibri" w:eastAsia="Calibri" w:hAnsi="Calibri"/>
          <w:color w:val="2B2B33"/>
          <w:sz w:val="21"/>
          <w:szCs w:val="21"/>
        </w:rPr>
        <w:t xml:space="preserve">This section lists what Manthan must do. Requirements are grouped by feature area and given IDs (FR-x) so they can be referenced in design, build, and testing. Each area also notes the priority: Must (needed for MVP), Should (strongly wanted), Could (nice to have).</w:t>
      </w:r>
    </w:p>
    <w:p>
      <w:pPr>
        <w:pStyle w:val="Heading2"/>
        <w:spacing w:after="90" w:before="220"/>
      </w:pPr>
      <w:r>
        <w:rPr>
          <w:rFonts w:ascii="Calibri" w:cs="Calibri" w:eastAsia="Calibri" w:hAnsi="Calibri"/>
          <w:b/>
          <w:bCs/>
          <w:color w:val="5B4B8A"/>
          <w:sz w:val="24"/>
          <w:szCs w:val="24"/>
        </w:rPr>
        <w:t xml:space="preserve">4.1 Authentication and account management</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user can log in with a username/email and password</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user can log out from any screen</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On first login, a user must set a new password</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FR-4</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An Admin can create a new user account with a temporary password</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FR-5</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user can change their own password from settings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FR-6</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An Admin can reset a member’s password</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FR-7</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An Admin can deactivate a member (login blocked, data kept)</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FR-8</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Sessions expire after a period of inactivity and require re-login</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FR-9</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“forgot password” flow (email reset link)</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pPr>
        <w:spacing w:after="80"/>
      </w:pPr>
    </w:p>
    <w:p>
      <w:pPr>
        <w:pStyle w:val="Heading2"/>
        <w:spacing w:after="90" w:before="220"/>
      </w:pPr>
      <w:r>
        <w:rPr>
          <w:rFonts w:ascii="Calibri" w:cs="Calibri" w:eastAsia="Calibri" w:hAnsi="Calibri"/>
          <w:b/>
          <w:bCs/>
          <w:color w:val="5B4B8A"/>
          <w:sz w:val="24"/>
          <w:szCs w:val="24"/>
        </w:rPr>
        <w:t xml:space="preserve">4.2 Task management (core)</w:t>
      </w:r>
    </w:p>
    <w:p>
      <w:pPr>
        <w:spacing w:after="120" w:line="276"/>
        <w:jc w:val="both"/>
      </w:pPr>
      <w:r>
        <w:rPr>
          <w:rFonts w:ascii="Calibri" w:cs="Calibri" w:eastAsia="Calibri" w:hAnsi="Calibri"/>
          <w:color w:val="2B2B33"/>
          <w:sz w:val="21"/>
          <w:szCs w:val="21"/>
        </w:rPr>
        <w:t xml:space="preserve">Tasks are the heart of Manthan. A task is a single unit of work with, at minimum, a title. It can also carry a description, an owner, a due date, a priority, a project, labels, and a status.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FR-10</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a task with a title (quick add)</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FR-11</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Add a description, due date, priority, and project to a task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FR-12</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Assign a task to any team member (or leave unassigned)</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FR-13</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Mark a task complete / re-open a completed task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FR-14</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Edit any field of a task</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FR-15</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Delete a task (with confirmation)</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FR-16</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Set priority: P1 (urgent), P2, P3, P4 (default)</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FR-17</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Add labels / tags to a task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FR-18</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sub-tasks under a task</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FR-19</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Add comments / notes to a task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FR-20</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Attach a file or link to a task</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FR-21</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Recurring tasks (daily / weekly / monthly)</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pPr>
        <w:spacing w:after="80"/>
      </w:pPr>
    </w:p>
    <w:p>
      <w:pPr>
        <w:pStyle w:val="Heading2"/>
        <w:spacing w:after="90" w:before="220"/>
      </w:pPr>
      <w:r>
        <w:rPr>
          <w:rFonts w:ascii="Calibri" w:cs="Calibri" w:eastAsia="Calibri" w:hAnsi="Calibri"/>
          <w:b/>
          <w:bCs/>
          <w:color w:val="5B4B8A"/>
          <w:sz w:val="24"/>
          <w:szCs w:val="24"/>
        </w:rPr>
        <w:t xml:space="preserve">4.3 Projects and organisation</w:t>
      </w:r>
    </w:p>
    <w:p>
      <w:pPr>
        <w:spacing w:after="120" w:line="276"/>
        <w:jc w:val="both"/>
      </w:pPr>
      <w:r>
        <w:rPr>
          <w:rFonts w:ascii="Calibri" w:cs="Calibri" w:eastAsia="Calibri" w:hAnsi="Calibri"/>
          <w:color w:val="2B2B33"/>
          <w:sz w:val="21"/>
          <w:szCs w:val="21"/>
        </w:rPr>
        <w:t xml:space="preserve">Projects are named lists that group related tasks (for example, “Website” or “Client A”). Every task belongs to a project; an “Inbox” project catches anything added without one.</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FR-22</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 rename, and delete projects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FR-23</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Every task belongs to a project; default is “Inbox”</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FR-24</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View all tasks within a project</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FR-25</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Give a project a colour for quick recognition</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FR-26</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Archive a completed project instead of deleting it</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FR-27</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Reorder tasks within a project (drag and drop)</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pPr>
        <w:spacing w:after="80"/>
      </w:pPr>
    </w:p>
    <w:p>
      <w:pPr>
        <w:pStyle w:val="Heading2"/>
        <w:spacing w:after="90" w:before="220"/>
      </w:pPr>
      <w:r>
        <w:rPr>
          <w:rFonts w:ascii="Calibri" w:cs="Calibri" w:eastAsia="Calibri" w:hAnsi="Calibri"/>
          <w:b/>
          <w:bCs/>
          <w:color w:val="5B4B8A"/>
          <w:sz w:val="24"/>
          <w:szCs w:val="24"/>
        </w:rPr>
        <w:t xml:space="preserve">4.4 Views and filtering</w:t>
      </w:r>
    </w:p>
    <w:p>
      <w:pPr>
        <w:spacing w:after="120" w:line="276"/>
        <w:jc w:val="both"/>
      </w:pPr>
      <w:r>
        <w:rPr>
          <w:rFonts w:ascii="Calibri" w:cs="Calibri" w:eastAsia="Calibri" w:hAnsi="Calibri"/>
          <w:color w:val="2B2B33"/>
          <w:sz w:val="21"/>
          <w:szCs w:val="21"/>
        </w:rPr>
        <w:t xml:space="preserve">Views turn the task list into something useful for the moment. The same tasks are presented through different lenses.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FR-28</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“Today” view — tasks due today across all projects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FR-29</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“My Tasks” view — tasks assigned to the current user</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FR-30</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“Upcoming” view — tasks grouped by upcoming dates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FR-31</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Filter by assignee, project, priority, and label</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FR-32</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Search tasks by keyword</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FR-33</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“Overdue” grouping surfaced clearly</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FR-34</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Board / Kanban view by status (To do, In progress, Done)</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pPr>
        <w:spacing w:after="80"/>
      </w:pPr>
    </w:p>
    <w:p>
      <w:pPr>
        <w:pStyle w:val="Heading2"/>
        <w:spacing w:after="90" w:before="220"/>
      </w:pPr>
      <w:r>
        <w:rPr>
          <w:rFonts w:ascii="Calibri" w:cs="Calibri" w:eastAsia="Calibri" w:hAnsi="Calibri"/>
          <w:b/>
          <w:bCs/>
          <w:color w:val="5B4B8A"/>
          <w:sz w:val="24"/>
          <w:szCs w:val="24"/>
        </w:rPr>
        <w:t xml:space="preserve">4.5 Team collaboration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FR-35</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All members can see all projects and tasks (shared workspace)</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FR-36</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See who created and who is assigned to each task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Must</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FR-37</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team directory listing all members and their status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FR-38</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In-app notification when a task is assigned to you</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FR-39</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Activity feed showing recent changes on a task</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FR-40</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Email notification for assignment / upcoming due date</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pPr>
        <w:spacing w:after="80"/>
      </w:pPr>
    </w:p>
    <w:p>
      <w:pPr>
        <w:pStyle w:val="Heading2"/>
        <w:spacing w:after="90" w:before="220"/>
      </w:pPr>
      <w:r>
        <w:rPr>
          <w:rFonts w:ascii="Calibri" w:cs="Calibri" w:eastAsia="Calibri" w:hAnsi="Calibri"/>
          <w:b/>
          <w:bCs/>
          <w:color w:val="5B4B8A"/>
          <w:sz w:val="24"/>
          <w:szCs w:val="24"/>
        </w:rPr>
        <w:t xml:space="preserve">4.6 Dashboard</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800"/>
        <w:gridCol w:w="6960"/>
        <w:gridCol w:w="1600"/>
      </w:tblGrid>
      <w:tr>
        <w:trPr>
          <w:tblHeader/>
        </w:trPr>
        <w:tc>
          <w:tcPr>
            <w:tcW w:type="dxa" w:w="8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6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FR-41</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Home dashboard showing today’s tasks and quick counts</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FR-42</w:t>
            </w:r>
          </w:p>
        </w:tc>
        <w:tc>
          <w:tcPr>
            <w:tcW w:type="dxa" w:w="6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Counts: open tasks, overdue, completed this week</w:t>
            </w:r>
          </w:p>
        </w:tc>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Should</w:t>
            </w:r>
          </w:p>
        </w:tc>
      </w:tr>
      <w:tr>
        <w:tc>
          <w:tcPr>
            <w:tcW w:type="dxa" w:w="8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FR-43</w:t>
            </w:r>
          </w:p>
        </w:tc>
        <w:tc>
          <w:tcPr>
            <w:tcW w:type="dxa" w:w="6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Per-member workload snapshot for the Admin</w:t>
            </w:r>
          </w:p>
        </w:tc>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Could</w:t>
            </w:r>
          </w:p>
        </w:tc>
      </w:tr>
    </w:tbl>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5. Key User Flows</w:t>
      </w:r>
    </w:p>
    <w:p>
      <w:pPr>
        <w:spacing w:after="120" w:line="276"/>
        <w:jc w:val="both"/>
      </w:pPr>
      <w:r>
        <w:rPr>
          <w:rFonts w:ascii="Calibri" w:cs="Calibri" w:eastAsia="Calibri" w:hAnsi="Calibri"/>
          <w:color w:val="2B2B33"/>
          <w:sz w:val="21"/>
          <w:szCs w:val="21"/>
        </w:rPr>
        <w:t xml:space="preserve">These describe the main journeys through Manthan, step by step, so the intended behaviour is unambiguous.</w:t>
      </w:r>
    </w:p>
    <w:p>
      <w:pPr>
        <w:pStyle w:val="Heading2"/>
        <w:spacing w:after="90" w:before="220"/>
      </w:pPr>
      <w:r>
        <w:rPr>
          <w:rFonts w:ascii="Calibri" w:cs="Calibri" w:eastAsia="Calibri" w:hAnsi="Calibri"/>
          <w:b/>
          <w:bCs/>
          <w:color w:val="5B4B8A"/>
          <w:sz w:val="24"/>
          <w:szCs w:val="24"/>
        </w:rPr>
        <w:t xml:space="preserve">5.1 Admin onboards a new member</w:t>
      </w:r>
    </w:p>
    <w:p>
      <w:pPr>
        <w:pStyle w:val="ListParagraph"/>
        <w:numPr>
          <w:ilvl w:val="0"/>
          <w:numId w:val="3"/>
        </w:numPr>
        <w:spacing w:after="60" w:line="264"/>
      </w:pPr>
      <w:r>
        <w:rPr>
          <w:rFonts w:ascii="Calibri" w:cs="Calibri" w:eastAsia="Calibri" w:hAnsi="Calibri"/>
          <w:color w:val="2B2B33"/>
          <w:sz w:val="21"/>
          <w:szCs w:val="21"/>
        </w:rPr>
        <w:t xml:space="preserve">Admin logs in and opens the Team / Members area.</w:t>
      </w:r>
    </w:p>
    <w:p>
      <w:pPr>
        <w:pStyle w:val="ListParagraph"/>
        <w:numPr>
          <w:ilvl w:val="0"/>
          <w:numId w:val="3"/>
        </w:numPr>
        <w:spacing w:after="60" w:line="264"/>
      </w:pPr>
      <w:r>
        <w:rPr>
          <w:rFonts w:ascii="Calibri" w:cs="Calibri" w:eastAsia="Calibri" w:hAnsi="Calibri"/>
          <w:color w:val="2B2B33"/>
          <w:sz w:val="21"/>
          <w:szCs w:val="21"/>
        </w:rPr>
        <w:t xml:space="preserve">Admin selects “Add member” and enters name, username/email, and role.</w:t>
      </w:r>
    </w:p>
    <w:p>
      <w:pPr>
        <w:pStyle w:val="ListParagraph"/>
        <w:numPr>
          <w:ilvl w:val="0"/>
          <w:numId w:val="3"/>
        </w:numPr>
        <w:spacing w:after="60" w:line="264"/>
      </w:pPr>
      <w:r>
        <w:rPr>
          <w:rFonts w:ascii="Calibri" w:cs="Calibri" w:eastAsia="Calibri" w:hAnsi="Calibri"/>
          <w:color w:val="2B2B33"/>
          <w:sz w:val="21"/>
          <w:szCs w:val="21"/>
        </w:rPr>
        <w:t xml:space="preserve">System generates a temporary password (or Admin sets one).</w:t>
      </w:r>
    </w:p>
    <w:p>
      <w:pPr>
        <w:pStyle w:val="ListParagraph"/>
        <w:numPr>
          <w:ilvl w:val="0"/>
          <w:numId w:val="3"/>
        </w:numPr>
        <w:spacing w:after="60" w:line="264"/>
      </w:pPr>
      <w:r>
        <w:rPr>
          <w:rFonts w:ascii="Calibri" w:cs="Calibri" w:eastAsia="Calibri" w:hAnsi="Calibri"/>
          <w:color w:val="2B2B33"/>
          <w:sz w:val="21"/>
          <w:szCs w:val="21"/>
        </w:rPr>
        <w:t xml:space="preserve">Admin shares the username and temporary password with the new member.</w:t>
      </w:r>
    </w:p>
    <w:p>
      <w:pPr>
        <w:pStyle w:val="ListParagraph"/>
        <w:numPr>
          <w:ilvl w:val="0"/>
          <w:numId w:val="3"/>
        </w:numPr>
        <w:spacing w:after="60" w:line="264"/>
      </w:pPr>
      <w:r>
        <w:rPr>
          <w:rFonts w:ascii="Calibri" w:cs="Calibri" w:eastAsia="Calibri" w:hAnsi="Calibri"/>
          <w:color w:val="2B2B33"/>
          <w:sz w:val="21"/>
          <w:szCs w:val="21"/>
        </w:rPr>
        <w:t xml:space="preserve">New member logs in, is forced to set a new password, and lands on their dashboard.</w:t>
      </w:r>
    </w:p>
    <w:p>
      <w:pPr>
        <w:spacing w:after="60"/>
      </w:pPr>
    </w:p>
    <w:p>
      <w:pPr>
        <w:pStyle w:val="Heading2"/>
        <w:spacing w:after="90" w:before="220"/>
      </w:pPr>
      <w:r>
        <w:rPr>
          <w:rFonts w:ascii="Calibri" w:cs="Calibri" w:eastAsia="Calibri" w:hAnsi="Calibri"/>
          <w:b/>
          <w:bCs/>
          <w:color w:val="5B4B8A"/>
          <w:sz w:val="24"/>
          <w:szCs w:val="24"/>
        </w:rPr>
        <w:t xml:space="preserve">5.2 Member creates and completes a task</w:t>
      </w:r>
    </w:p>
    <w:p>
      <w:pPr>
        <w:pStyle w:val="ListParagraph"/>
        <w:numPr>
          <w:ilvl w:val="0"/>
          <w:numId w:val="4"/>
        </w:numPr>
        <w:spacing w:after="60" w:line="264"/>
      </w:pPr>
      <w:r>
        <w:rPr>
          <w:rFonts w:ascii="Calibri" w:cs="Calibri" w:eastAsia="Calibri" w:hAnsi="Calibri"/>
          <w:color w:val="2B2B33"/>
          <w:sz w:val="21"/>
          <w:szCs w:val="21"/>
        </w:rPr>
        <w:t xml:space="preserve">Member clicks “Add task” (or uses quick-add).</w:t>
      </w:r>
    </w:p>
    <w:p>
      <w:pPr>
        <w:pStyle w:val="ListParagraph"/>
        <w:numPr>
          <w:ilvl w:val="0"/>
          <w:numId w:val="4"/>
        </w:numPr>
        <w:spacing w:after="60" w:line="264"/>
      </w:pPr>
      <w:r>
        <w:rPr>
          <w:rFonts w:ascii="Calibri" w:cs="Calibri" w:eastAsia="Calibri" w:hAnsi="Calibri"/>
          <w:color w:val="2B2B33"/>
          <w:sz w:val="21"/>
          <w:szCs w:val="21"/>
        </w:rPr>
        <w:t xml:space="preserve">Enters a title; optionally sets project, due date, priority, and assignee.</w:t>
      </w:r>
    </w:p>
    <w:p>
      <w:pPr>
        <w:pStyle w:val="ListParagraph"/>
        <w:numPr>
          <w:ilvl w:val="0"/>
          <w:numId w:val="4"/>
        </w:numPr>
        <w:spacing w:after="60" w:line="264"/>
      </w:pPr>
      <w:r>
        <w:rPr>
          <w:rFonts w:ascii="Calibri" w:cs="Calibri" w:eastAsia="Calibri" w:hAnsi="Calibri"/>
          <w:color w:val="2B2B33"/>
          <w:sz w:val="21"/>
          <w:szCs w:val="21"/>
        </w:rPr>
        <w:t xml:space="preserve">Saves — the task appears in the relevant views.</w:t>
      </w:r>
    </w:p>
    <w:p>
      <w:pPr>
        <w:pStyle w:val="ListParagraph"/>
        <w:numPr>
          <w:ilvl w:val="0"/>
          <w:numId w:val="4"/>
        </w:numPr>
        <w:spacing w:after="60" w:line="264"/>
      </w:pPr>
      <w:r>
        <w:rPr>
          <w:rFonts w:ascii="Calibri" w:cs="Calibri" w:eastAsia="Calibri" w:hAnsi="Calibri"/>
          <w:color w:val="2B2B33"/>
          <w:sz w:val="21"/>
          <w:szCs w:val="21"/>
        </w:rPr>
        <w:t xml:space="preserve">When done, member ticks the task complete; it moves to completed.</w:t>
      </w:r>
    </w:p>
    <w:p>
      <w:pPr>
        <w:spacing w:after="60"/>
      </w:pPr>
    </w:p>
    <w:p>
      <w:pPr>
        <w:pStyle w:val="Heading2"/>
        <w:spacing w:after="90" w:before="220"/>
      </w:pPr>
      <w:r>
        <w:rPr>
          <w:rFonts w:ascii="Calibri" w:cs="Calibri" w:eastAsia="Calibri" w:hAnsi="Calibri"/>
          <w:b/>
          <w:bCs/>
          <w:color w:val="5B4B8A"/>
          <w:sz w:val="24"/>
          <w:szCs w:val="24"/>
        </w:rPr>
        <w:t xml:space="preserve">5.3 Assigning work to a teammate</w:t>
      </w:r>
    </w:p>
    <w:p>
      <w:pPr>
        <w:pStyle w:val="ListParagraph"/>
        <w:numPr>
          <w:ilvl w:val="0"/>
          <w:numId w:val="5"/>
        </w:numPr>
        <w:spacing w:after="60" w:line="264"/>
      </w:pPr>
      <w:r>
        <w:rPr>
          <w:rFonts w:ascii="Calibri" w:cs="Calibri" w:eastAsia="Calibri" w:hAnsi="Calibri"/>
          <w:color w:val="2B2B33"/>
          <w:sz w:val="21"/>
          <w:szCs w:val="21"/>
        </w:rPr>
        <w:t xml:space="preserve">A member opens a task and sets the assignee to another teammate.</w:t>
      </w:r>
    </w:p>
    <w:p>
      <w:pPr>
        <w:pStyle w:val="ListParagraph"/>
        <w:numPr>
          <w:ilvl w:val="0"/>
          <w:numId w:val="5"/>
        </w:numPr>
        <w:spacing w:after="60" w:line="264"/>
      </w:pPr>
      <w:r>
        <w:rPr>
          <w:rFonts w:ascii="Calibri" w:cs="Calibri" w:eastAsia="Calibri" w:hAnsi="Calibri"/>
          <w:color w:val="2B2B33"/>
          <w:sz w:val="21"/>
          <w:szCs w:val="21"/>
        </w:rPr>
        <w:t xml:space="preserve">The assignee receives an in-app notification.</w:t>
      </w:r>
    </w:p>
    <w:p>
      <w:pPr>
        <w:pStyle w:val="ListParagraph"/>
        <w:numPr>
          <w:ilvl w:val="0"/>
          <w:numId w:val="5"/>
        </w:numPr>
        <w:spacing w:after="60" w:line="264"/>
      </w:pPr>
      <w:r>
        <w:rPr>
          <w:rFonts w:ascii="Calibri" w:cs="Calibri" w:eastAsia="Calibri" w:hAnsi="Calibri"/>
          <w:color w:val="2B2B33"/>
          <w:sz w:val="21"/>
          <w:szCs w:val="21"/>
        </w:rPr>
        <w:t xml:space="preserve">The task now appears in the assignee’s “My Tasks” view.</w:t>
      </w:r>
    </w:p>
    <w:p>
      <w:pPr>
        <w:spacing w:after="60"/>
      </w:pPr>
    </w:p>
    <w:p>
      <w:pPr>
        <w:pStyle w:val="Heading2"/>
        <w:spacing w:after="90" w:before="220"/>
      </w:pPr>
      <w:r>
        <w:rPr>
          <w:rFonts w:ascii="Calibri" w:cs="Calibri" w:eastAsia="Calibri" w:hAnsi="Calibri"/>
          <w:b/>
          <w:bCs/>
          <w:color w:val="5B4B8A"/>
          <w:sz w:val="24"/>
          <w:szCs w:val="24"/>
        </w:rPr>
        <w:t xml:space="preserve">5.4 Starting the day</w:t>
      </w:r>
    </w:p>
    <w:p>
      <w:pPr>
        <w:pStyle w:val="ListParagraph"/>
        <w:numPr>
          <w:ilvl w:val="0"/>
          <w:numId w:val="6"/>
        </w:numPr>
        <w:spacing w:after="60" w:line="264"/>
      </w:pPr>
      <w:r>
        <w:rPr>
          <w:rFonts w:ascii="Calibri" w:cs="Calibri" w:eastAsia="Calibri" w:hAnsi="Calibri"/>
          <w:color w:val="2B2B33"/>
          <w:sz w:val="21"/>
          <w:szCs w:val="21"/>
        </w:rPr>
        <w:t xml:space="preserve">Member logs in and lands on the dashboard / “Today” view.</w:t>
      </w:r>
    </w:p>
    <w:p>
      <w:pPr>
        <w:pStyle w:val="ListParagraph"/>
        <w:numPr>
          <w:ilvl w:val="0"/>
          <w:numId w:val="6"/>
        </w:numPr>
        <w:spacing w:after="60" w:line="264"/>
      </w:pPr>
      <w:r>
        <w:rPr>
          <w:rFonts w:ascii="Calibri" w:cs="Calibri" w:eastAsia="Calibri" w:hAnsi="Calibri"/>
          <w:color w:val="2B2B33"/>
          <w:sz w:val="21"/>
          <w:szCs w:val="21"/>
        </w:rPr>
        <w:t xml:space="preserve">Reviews tasks due today and anything overdue.</w:t>
      </w:r>
    </w:p>
    <w:p>
      <w:pPr>
        <w:pStyle w:val="ListParagraph"/>
        <w:numPr>
          <w:ilvl w:val="0"/>
          <w:numId w:val="6"/>
        </w:numPr>
        <w:spacing w:after="60" w:line="264"/>
      </w:pPr>
      <w:r>
        <w:rPr>
          <w:rFonts w:ascii="Calibri" w:cs="Calibri" w:eastAsia="Calibri" w:hAnsi="Calibri"/>
          <w:color w:val="2B2B33"/>
          <w:sz w:val="21"/>
          <w:szCs w:val="21"/>
        </w:rPr>
        <w:t xml:space="preserve">Reprioritises or reschedules as needed, then starts work.</w:t>
      </w:r>
    </w:p>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6. Non-Functional Requirements</w:t>
      </w:r>
    </w:p>
    <w:p>
      <w:pPr>
        <w:spacing w:after="120" w:line="276"/>
        <w:jc w:val="both"/>
      </w:pPr>
      <w:r>
        <w:rPr>
          <w:rFonts w:ascii="Calibri" w:cs="Calibri" w:eastAsia="Calibri" w:hAnsi="Calibri"/>
          <w:color w:val="2B2B33"/>
          <w:sz w:val="21"/>
          <w:szCs w:val="21"/>
        </w:rPr>
        <w:t xml:space="preserve">These define the qualities the product must have, beyond individual features.</w:t>
      </w:r>
    </w:p>
    <w:p>
      <w:pPr>
        <w:pStyle w:val="Heading2"/>
        <w:spacing w:after="90" w:before="220"/>
      </w:pPr>
      <w:r>
        <w:rPr>
          <w:rFonts w:ascii="Calibri" w:cs="Calibri" w:eastAsia="Calibri" w:hAnsi="Calibri"/>
          <w:b/>
          <w:bCs/>
          <w:color w:val="5B4B8A"/>
          <w:sz w:val="24"/>
          <w:szCs w:val="24"/>
        </w:rPr>
        <w:t xml:space="preserve">6.1 Usability</w:t>
      </w:r>
    </w:p>
    <w:p>
      <w:pPr>
        <w:pStyle w:val="ListParagraph"/>
        <w:numPr>
          <w:ilvl w:val="0"/>
          <w:numId w:val="2"/>
        </w:numPr>
        <w:spacing w:after="60" w:line="264"/>
      </w:pPr>
      <w:r>
        <w:rPr>
          <w:rFonts w:ascii="Calibri" w:cs="Calibri" w:eastAsia="Calibri" w:hAnsi="Calibri"/>
          <w:color w:val="2B2B33"/>
          <w:sz w:val="21"/>
          <w:szCs w:val="21"/>
        </w:rPr>
        <w:t xml:space="preserve">A new member should be able to create their first task within two minutes of logging in, with no training.</w:t>
      </w:r>
    </w:p>
    <w:p>
      <w:pPr>
        <w:pStyle w:val="ListParagraph"/>
        <w:numPr>
          <w:ilvl w:val="0"/>
          <w:numId w:val="2"/>
        </w:numPr>
        <w:spacing w:after="60" w:line="264"/>
      </w:pPr>
      <w:r>
        <w:rPr>
          <w:rFonts w:ascii="Calibri" w:cs="Calibri" w:eastAsia="Calibri" w:hAnsi="Calibri"/>
          <w:color w:val="2B2B33"/>
          <w:sz w:val="21"/>
          <w:szCs w:val="21"/>
        </w:rPr>
        <w:t xml:space="preserve">Common actions (add task, complete task, assign) should each take no more than a couple of clicks.</w:t>
      </w:r>
    </w:p>
    <w:p>
      <w:pPr>
        <w:pStyle w:val="ListParagraph"/>
        <w:numPr>
          <w:ilvl w:val="0"/>
          <w:numId w:val="2"/>
        </w:numPr>
        <w:spacing w:after="60" w:line="264"/>
      </w:pPr>
      <w:r>
        <w:rPr>
          <w:rFonts w:ascii="Calibri" w:cs="Calibri" w:eastAsia="Calibri" w:hAnsi="Calibri"/>
          <w:color w:val="2B2B33"/>
          <w:sz w:val="21"/>
          <w:szCs w:val="21"/>
        </w:rPr>
        <w:t xml:space="preserve">The interface must be clean, uncluttered, and consistent across screens.</w:t>
      </w:r>
    </w:p>
    <w:p>
      <w:pPr>
        <w:pStyle w:val="Heading2"/>
        <w:spacing w:after="90" w:before="220"/>
      </w:pPr>
      <w:r>
        <w:rPr>
          <w:rFonts w:ascii="Calibri" w:cs="Calibri" w:eastAsia="Calibri" w:hAnsi="Calibri"/>
          <w:b/>
          <w:bCs/>
          <w:color w:val="5B4B8A"/>
          <w:sz w:val="24"/>
          <w:szCs w:val="24"/>
        </w:rPr>
        <w:t xml:space="preserve">6.2 Performance</w:t>
      </w:r>
    </w:p>
    <w:p>
      <w:pPr>
        <w:pStyle w:val="ListParagraph"/>
        <w:numPr>
          <w:ilvl w:val="0"/>
          <w:numId w:val="2"/>
        </w:numPr>
        <w:spacing w:after="60" w:line="264"/>
      </w:pPr>
      <w:r>
        <w:rPr>
          <w:rFonts w:ascii="Calibri" w:cs="Calibri" w:eastAsia="Calibri" w:hAnsi="Calibri"/>
          <w:color w:val="2B2B33"/>
          <w:sz w:val="21"/>
          <w:szCs w:val="21"/>
        </w:rPr>
        <w:t xml:space="preserve">Pages and views should load in under two seconds on a normal connection.</w:t>
      </w:r>
    </w:p>
    <w:p>
      <w:pPr>
        <w:pStyle w:val="ListParagraph"/>
        <w:numPr>
          <w:ilvl w:val="0"/>
          <w:numId w:val="2"/>
        </w:numPr>
        <w:spacing w:after="60" w:line="264"/>
      </w:pPr>
      <w:r>
        <w:rPr>
          <w:rFonts w:ascii="Calibri" w:cs="Calibri" w:eastAsia="Calibri" w:hAnsi="Calibri"/>
          <w:color w:val="2B2B33"/>
          <w:sz w:val="21"/>
          <w:szCs w:val="21"/>
        </w:rPr>
        <w:t xml:space="preserve">Creating or completing a task should feel instant (optimistic UI where possible).</w:t>
      </w:r>
    </w:p>
    <w:p>
      <w:pPr>
        <w:pStyle w:val="Heading2"/>
        <w:spacing w:after="90" w:before="220"/>
      </w:pPr>
      <w:r>
        <w:rPr>
          <w:rFonts w:ascii="Calibri" w:cs="Calibri" w:eastAsia="Calibri" w:hAnsi="Calibri"/>
          <w:b/>
          <w:bCs/>
          <w:color w:val="5B4B8A"/>
          <w:sz w:val="24"/>
          <w:szCs w:val="24"/>
        </w:rPr>
        <w:t xml:space="preserve">6.3 Reliability and data safety</w:t>
      </w:r>
    </w:p>
    <w:p>
      <w:pPr>
        <w:pStyle w:val="ListParagraph"/>
        <w:numPr>
          <w:ilvl w:val="0"/>
          <w:numId w:val="2"/>
        </w:numPr>
        <w:spacing w:after="60" w:line="264"/>
      </w:pPr>
      <w:r>
        <w:rPr>
          <w:rFonts w:ascii="Calibri" w:cs="Calibri" w:eastAsia="Calibri" w:hAnsi="Calibri"/>
          <w:color w:val="2B2B33"/>
          <w:sz w:val="21"/>
          <w:szCs w:val="21"/>
        </w:rPr>
        <w:t xml:space="preserve">No task data should be lost; deletes require confirmation and, ideally, are recoverable for a short window.</w:t>
      </w:r>
    </w:p>
    <w:p>
      <w:pPr>
        <w:pStyle w:val="ListParagraph"/>
        <w:numPr>
          <w:ilvl w:val="0"/>
          <w:numId w:val="2"/>
        </w:numPr>
        <w:spacing w:after="60" w:line="264"/>
      </w:pPr>
      <w:r>
        <w:rPr>
          <w:rFonts w:ascii="Calibri" w:cs="Calibri" w:eastAsia="Calibri" w:hAnsi="Calibri"/>
          <w:color w:val="2B2B33"/>
          <w:sz w:val="21"/>
          <w:szCs w:val="21"/>
        </w:rPr>
        <w:t xml:space="preserve">The database is backed up regularly.</w:t>
      </w:r>
    </w:p>
    <w:p>
      <w:pPr>
        <w:pStyle w:val="Heading2"/>
        <w:spacing w:after="90" w:before="220"/>
      </w:pPr>
      <w:r>
        <w:rPr>
          <w:rFonts w:ascii="Calibri" w:cs="Calibri" w:eastAsia="Calibri" w:hAnsi="Calibri"/>
          <w:b/>
          <w:bCs/>
          <w:color w:val="5B4B8A"/>
          <w:sz w:val="24"/>
          <w:szCs w:val="24"/>
        </w:rPr>
        <w:t xml:space="preserve">6.4 Security</w:t>
      </w:r>
    </w:p>
    <w:p>
      <w:pPr>
        <w:pStyle w:val="ListParagraph"/>
        <w:numPr>
          <w:ilvl w:val="0"/>
          <w:numId w:val="2"/>
        </w:numPr>
        <w:spacing w:after="60" w:line="264"/>
      </w:pPr>
      <w:r>
        <w:rPr>
          <w:rFonts w:ascii="Calibri" w:cs="Calibri" w:eastAsia="Calibri" w:hAnsi="Calibri"/>
          <w:color w:val="2B2B33"/>
          <w:sz w:val="21"/>
          <w:szCs w:val="21"/>
        </w:rPr>
        <w:t xml:space="preserve">Passwords are stored hashed and salted, never in plain text.</w:t>
      </w:r>
    </w:p>
    <w:p>
      <w:pPr>
        <w:pStyle w:val="ListParagraph"/>
        <w:numPr>
          <w:ilvl w:val="0"/>
          <w:numId w:val="2"/>
        </w:numPr>
        <w:spacing w:after="60" w:line="264"/>
      </w:pPr>
      <w:r>
        <w:rPr>
          <w:rFonts w:ascii="Calibri" w:cs="Calibri" w:eastAsia="Calibri" w:hAnsi="Calibri"/>
          <w:color w:val="2B2B33"/>
          <w:sz w:val="21"/>
          <w:szCs w:val="21"/>
        </w:rPr>
        <w:t xml:space="preserve">All traffic is served over HTTPS.</w:t>
      </w:r>
    </w:p>
    <w:p>
      <w:pPr>
        <w:pStyle w:val="ListParagraph"/>
        <w:numPr>
          <w:ilvl w:val="0"/>
          <w:numId w:val="2"/>
        </w:numPr>
        <w:spacing w:after="60" w:line="264"/>
      </w:pPr>
      <w:r>
        <w:rPr>
          <w:rFonts w:ascii="Calibri" w:cs="Calibri" w:eastAsia="Calibri" w:hAnsi="Calibri"/>
          <w:color w:val="2B2B33"/>
          <w:sz w:val="21"/>
          <w:szCs w:val="21"/>
        </w:rPr>
        <w:t xml:space="preserve">Only authenticated members can access any data; every request is authorised against the user’s role.</w:t>
      </w:r>
    </w:p>
    <w:p>
      <w:pPr>
        <w:pStyle w:val="ListParagraph"/>
        <w:numPr>
          <w:ilvl w:val="0"/>
          <w:numId w:val="2"/>
        </w:numPr>
        <w:spacing w:after="60" w:line="264"/>
      </w:pPr>
      <w:r>
        <w:rPr>
          <w:rFonts w:ascii="Calibri" w:cs="Calibri" w:eastAsia="Calibri" w:hAnsi="Calibri"/>
          <w:color w:val="2B2B33"/>
          <w:sz w:val="21"/>
          <w:szCs w:val="21"/>
        </w:rPr>
        <w:t xml:space="preserve">Admin-only actions are enforced on the server, not just hidden in the interface.</w:t>
      </w:r>
    </w:p>
    <w:p>
      <w:pPr>
        <w:pStyle w:val="Heading2"/>
        <w:spacing w:after="90" w:before="220"/>
      </w:pPr>
      <w:r>
        <w:rPr>
          <w:rFonts w:ascii="Calibri" w:cs="Calibri" w:eastAsia="Calibri" w:hAnsi="Calibri"/>
          <w:b/>
          <w:bCs/>
          <w:color w:val="5B4B8A"/>
          <w:sz w:val="24"/>
          <w:szCs w:val="24"/>
        </w:rPr>
        <w:t xml:space="preserve">6.5 Compatibility</w:t>
      </w:r>
    </w:p>
    <w:p>
      <w:pPr>
        <w:pStyle w:val="ListParagraph"/>
        <w:numPr>
          <w:ilvl w:val="0"/>
          <w:numId w:val="2"/>
        </w:numPr>
        <w:spacing w:after="60" w:line="264"/>
      </w:pPr>
      <w:r>
        <w:rPr>
          <w:rFonts w:ascii="Calibri" w:cs="Calibri" w:eastAsia="Calibri" w:hAnsi="Calibri"/>
          <w:color w:val="2B2B33"/>
          <w:sz w:val="21"/>
          <w:szCs w:val="21"/>
        </w:rPr>
        <w:t xml:space="preserve">Works on current versions of major browsers (Chrome, Firefox, Safari, Edge).</w:t>
      </w:r>
    </w:p>
    <w:p>
      <w:pPr>
        <w:pStyle w:val="ListParagraph"/>
        <w:numPr>
          <w:ilvl w:val="0"/>
          <w:numId w:val="2"/>
        </w:numPr>
        <w:spacing w:after="60" w:line="264"/>
      </w:pPr>
      <w:r>
        <w:rPr>
          <w:rFonts w:ascii="Calibri" w:cs="Calibri" w:eastAsia="Calibri" w:hAnsi="Calibri"/>
          <w:color w:val="2B2B33"/>
          <w:sz w:val="21"/>
          <w:szCs w:val="21"/>
        </w:rPr>
        <w:t xml:space="preserve">Responsive layout that is fully usable on a mobile browser.</w:t>
      </w:r>
    </w:p>
    <w:p>
      <w:pPr>
        <w:pStyle w:val="Heading2"/>
        <w:spacing w:after="90" w:before="220"/>
      </w:pPr>
      <w:r>
        <w:rPr>
          <w:rFonts w:ascii="Calibri" w:cs="Calibri" w:eastAsia="Calibri" w:hAnsi="Calibri"/>
          <w:b/>
          <w:bCs/>
          <w:color w:val="5B4B8A"/>
          <w:sz w:val="24"/>
          <w:szCs w:val="24"/>
        </w:rPr>
        <w:t xml:space="preserve">6.6 Scalability</w:t>
      </w:r>
    </w:p>
    <w:p>
      <w:pPr>
        <w:pStyle w:val="ListParagraph"/>
        <w:numPr>
          <w:ilvl w:val="0"/>
          <w:numId w:val="2"/>
        </w:numPr>
        <w:spacing w:after="60" w:line="264"/>
      </w:pPr>
      <w:r>
        <w:rPr>
          <w:rFonts w:ascii="Calibri" w:cs="Calibri" w:eastAsia="Calibri" w:hAnsi="Calibri"/>
          <w:color w:val="2B2B33"/>
          <w:sz w:val="21"/>
          <w:szCs w:val="21"/>
        </w:rPr>
        <w:t xml:space="preserve">Designed to work smoothly for a team of 3 and to comfortably handle growth to a few dozen members without redesign.</w:t>
      </w:r>
    </w:p>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7. Data Model (Reference)</w:t>
      </w:r>
    </w:p>
    <w:p>
      <w:pPr>
        <w:spacing w:after="120" w:line="276"/>
        <w:jc w:val="both"/>
      </w:pPr>
      <w:r>
        <w:rPr>
          <w:rFonts w:ascii="Calibri" w:cs="Calibri" w:eastAsia="Calibri" w:hAnsi="Calibri"/>
          <w:color w:val="2B2B33"/>
          <w:sz w:val="21"/>
          <w:szCs w:val="21"/>
        </w:rPr>
        <w:t xml:space="preserve">A suggested starting structure for the core entities. This guides the developer and can be refined during build.</w:t>
      </w:r>
    </w:p>
    <w:p>
      <w:pPr>
        <w:pStyle w:val="Heading2"/>
        <w:spacing w:after="90" w:before="220"/>
      </w:pPr>
      <w:r>
        <w:rPr>
          <w:rFonts w:ascii="Calibri" w:cs="Calibri" w:eastAsia="Calibri" w:hAnsi="Calibri"/>
          <w:b/>
          <w:bCs/>
          <w:color w:val="5B4B8A"/>
          <w:sz w:val="24"/>
          <w:szCs w:val="24"/>
        </w:rPr>
        <w:t xml:space="preserve">7.1 User</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2000"/>
        <w:gridCol w:w="4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0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identifier</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Unique</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name</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Display name</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username / email</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Used to log in; unique</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password_hash</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Hashed, never plain</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role</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enum</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admin / member</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status</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enum</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active / deactivated</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created_at</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datetime</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When account was created</w:t>
            </w:r>
          </w:p>
        </w:tc>
      </w:tr>
    </w:tbl>
    <w:p>
      <w:pPr>
        <w:spacing w:after="60"/>
      </w:pPr>
    </w:p>
    <w:p>
      <w:pPr>
        <w:pStyle w:val="Heading2"/>
        <w:spacing w:after="90" w:before="220"/>
      </w:pPr>
      <w:r>
        <w:rPr>
          <w:rFonts w:ascii="Calibri" w:cs="Calibri" w:eastAsia="Calibri" w:hAnsi="Calibri"/>
          <w:b/>
          <w:bCs/>
          <w:color w:val="5B4B8A"/>
          <w:sz w:val="24"/>
          <w:szCs w:val="24"/>
        </w:rPr>
        <w:t xml:space="preserve">7.2 Project</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2000"/>
        <w:gridCol w:w="4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0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identifier</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Unique</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name</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Project name</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colour</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Optional colour tag</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status</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enum</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active / archived</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created_by</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reference</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User id</w:t>
            </w:r>
          </w:p>
        </w:tc>
      </w:tr>
    </w:tbl>
    <w:p>
      <w:pPr>
        <w:spacing w:after="60"/>
      </w:pPr>
    </w:p>
    <w:p>
      <w:pPr>
        <w:pStyle w:val="Heading2"/>
        <w:spacing w:after="90" w:before="220"/>
      </w:pPr>
      <w:r>
        <w:rPr>
          <w:rFonts w:ascii="Calibri" w:cs="Calibri" w:eastAsia="Calibri" w:hAnsi="Calibri"/>
          <w:b/>
          <w:bCs/>
          <w:color w:val="5B4B8A"/>
          <w:sz w:val="24"/>
          <w:szCs w:val="24"/>
        </w:rPr>
        <w:t xml:space="preserve">7.3 Task</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2000"/>
        <w:gridCol w:w="4760"/>
      </w:tblGrid>
      <w:tr>
        <w:trPr>
          <w:tblHeader/>
        </w:trPr>
        <w:tc>
          <w:tcPr>
            <w:tcW w:type="dxa" w:w="2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0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7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identifier</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Unique</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title</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Required</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description</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text</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Optional</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project_id</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reference</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Defaults to Inbox</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assignee_id</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reference</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User id, nullable</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created_by</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reference</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User id</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due_date</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date</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Optional</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priority</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enum</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P1–P4 (P4 default)</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status</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enum</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open / completed</w:t>
            </w:r>
          </w:p>
        </w:tc>
      </w:tr>
      <w:tr>
        <w:tc>
          <w:tcPr>
            <w:tcW w:type="dxa" w:w="2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parent_task_id</w:t>
            </w:r>
          </w:p>
        </w:tc>
        <w:tc>
          <w:tcPr>
            <w:tcW w:type="dxa" w:w="2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reference</w:t>
            </w:r>
          </w:p>
        </w:tc>
        <w:tc>
          <w:tcPr>
            <w:tcW w:type="dxa" w:w="47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For sub-tasks, nullable</w:t>
            </w:r>
          </w:p>
        </w:tc>
      </w:tr>
      <w:tr>
        <w:tc>
          <w:tcPr>
            <w:tcW w:type="dxa" w:w="2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created_at / updated_at</w:t>
            </w:r>
          </w:p>
        </w:tc>
        <w:tc>
          <w:tcPr>
            <w:tcW w:type="dxa" w:w="2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datetime</w:t>
            </w:r>
          </w:p>
        </w:tc>
        <w:tc>
          <w:tcPr>
            <w:tcW w:type="dxa" w:w="47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Timestamps</w:t>
            </w:r>
          </w:p>
        </w:tc>
      </w:tr>
    </w:tbl>
    <w:p>
      <w:pPr>
        <w:spacing w:after="60"/>
      </w:pPr>
    </w:p>
    <w:p>
      <w:pPr>
        <w:pStyle w:val="Heading2"/>
        <w:spacing w:after="90" w:before="220"/>
      </w:pPr>
      <w:r>
        <w:rPr>
          <w:rFonts w:ascii="Calibri" w:cs="Calibri" w:eastAsia="Calibri" w:hAnsi="Calibri"/>
          <w:b/>
          <w:bCs/>
          <w:color w:val="5B4B8A"/>
          <w:sz w:val="24"/>
          <w:szCs w:val="24"/>
        </w:rPr>
        <w:t xml:space="preserve">7.4 Supporting entities</w:t>
      </w:r>
    </w:p>
    <w:p>
      <w:pPr>
        <w:pStyle w:val="ListParagraph"/>
        <w:numPr>
          <w:ilvl w:val="0"/>
          <w:numId w:val="2"/>
        </w:numPr>
        <w:spacing w:after="60" w:line="264"/>
      </w:pPr>
      <w:r>
        <w:rPr>
          <w:rFonts w:ascii="Calibri" w:cs="Calibri" w:eastAsia="Calibri" w:hAnsi="Calibri"/>
          <w:b/>
          <w:bCs/>
          <w:color w:val="2B2B33"/>
          <w:sz w:val="21"/>
          <w:szCs w:val="21"/>
        </w:rPr>
        <w:t xml:space="preserve">Label </w:t>
      </w:r>
      <w:r>
        <w:rPr>
          <w:rFonts w:ascii="Calibri" w:cs="Calibri" w:eastAsia="Calibri" w:hAnsi="Calibri"/>
          <w:color w:val="2B2B33"/>
          <w:sz w:val="21"/>
          <w:szCs w:val="21"/>
        </w:rPr>
        <w:t xml:space="preserve">— id, name, colour; linked to tasks (many-to-many).</w:t>
      </w:r>
    </w:p>
    <w:p>
      <w:pPr>
        <w:pStyle w:val="ListParagraph"/>
        <w:numPr>
          <w:ilvl w:val="0"/>
          <w:numId w:val="2"/>
        </w:numPr>
        <w:spacing w:after="60" w:line="264"/>
      </w:pPr>
      <w:r>
        <w:rPr>
          <w:rFonts w:ascii="Calibri" w:cs="Calibri" w:eastAsia="Calibri" w:hAnsi="Calibri"/>
          <w:b/>
          <w:bCs/>
          <w:color w:val="2B2B33"/>
          <w:sz w:val="21"/>
          <w:szCs w:val="21"/>
        </w:rPr>
        <w:t xml:space="preserve">Comment </w:t>
      </w:r>
      <w:r>
        <w:rPr>
          <w:rFonts w:ascii="Calibri" w:cs="Calibri" w:eastAsia="Calibri" w:hAnsi="Calibri"/>
          <w:color w:val="2B2B33"/>
          <w:sz w:val="21"/>
          <w:szCs w:val="21"/>
        </w:rPr>
        <w:t xml:space="preserve">— id, task_id, author_id, body, created_at.</w:t>
      </w:r>
    </w:p>
    <w:p>
      <w:pPr>
        <w:pStyle w:val="ListParagraph"/>
        <w:numPr>
          <w:ilvl w:val="0"/>
          <w:numId w:val="2"/>
        </w:numPr>
        <w:spacing w:after="60" w:line="264"/>
      </w:pPr>
      <w:r>
        <w:rPr>
          <w:rFonts w:ascii="Calibri" w:cs="Calibri" w:eastAsia="Calibri" w:hAnsi="Calibri"/>
          <w:b/>
          <w:bCs/>
          <w:color w:val="2B2B33"/>
          <w:sz w:val="21"/>
          <w:szCs w:val="21"/>
        </w:rPr>
        <w:t xml:space="preserve">Notification </w:t>
      </w:r>
      <w:r>
        <w:rPr>
          <w:rFonts w:ascii="Calibri" w:cs="Calibri" w:eastAsia="Calibri" w:hAnsi="Calibri"/>
          <w:color w:val="2B2B33"/>
          <w:sz w:val="21"/>
          <w:szCs w:val="21"/>
        </w:rPr>
        <w:t xml:space="preserve">— id, user_id, type, task_id, read/unread, created_at.</w:t>
      </w:r>
    </w:p>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8. Suggested Technical Approach</w:t>
      </w:r>
    </w:p>
    <w:tbl>
      <w:tblPr>
        <w:tblW w:type="dxa" w:w="9360"/>
        <w:tblBorders>
          <w:top w:val="single" w:color="5B4B8A" w:sz="4"/>
          <w:left w:val="single" w:color="5B4B8A" w:sz="24"/>
          <w:bottom w:val="single" w:color="5B4B8A" w:sz="4"/>
          <w:right w:val="single" w:color="5B4B8A" w:sz="4"/>
          <w:insideH w:val="single" w:color="auto" w:sz="4"/>
          <w:insideV w:val="single" w:color="auto" w:sz="4"/>
        </w:tblBorders>
      </w:tblPr>
      <w:tblGrid>
        <w:gridCol w:w="9360"/>
      </w:tblGrid>
      <w:tr>
        <w:tc>
          <w:tcPr>
            <w:tcW w:type="dxa" w:w="9360"/>
            <w:shd w:fill="EFEBF7" w:color="auto" w:val="clear"/>
            <w:tcMar>
              <w:top w:type="dxa" w:w="100"/>
              <w:left w:type="dxa" w:w="160"/>
              <w:bottom w:type="dxa" w:w="100"/>
              <w:right w:type="dxa" w:w="160"/>
            </w:tcMar>
          </w:tcPr>
          <w:p>
            <w:pPr>
              <w:spacing w:line="270"/>
            </w:pPr>
            <w:r>
              <w:rPr>
                <w:rFonts w:ascii="Calibri" w:cs="Calibri" w:eastAsia="Calibri" w:hAnsi="Calibri"/>
                <w:b/>
                <w:bCs/>
                <w:color w:val="5B4B8A"/>
                <w:sz w:val="20"/>
                <w:szCs w:val="20"/>
              </w:rPr>
              <w:t xml:space="preserve">Note.  </w:t>
            </w:r>
            <w:r>
              <w:rPr>
                <w:rFonts w:ascii="Calibri" w:cs="Calibri" w:eastAsia="Calibri" w:hAnsi="Calibri"/>
                <w:color w:val="2B2B33"/>
                <w:sz w:val="20"/>
                <w:szCs w:val="20"/>
              </w:rPr>
              <w:t xml:space="preserve">This section is a recommendation, not a mandate. The team can choose the stack it is most comfortable and productive with. What matters is that it meets the non-functional requirements above.</w:t>
            </w:r>
          </w:p>
        </w:tc>
      </w:tr>
    </w:tbl>
    <w:p>
      <w:pPr>
        <w:spacing w:after="60"/>
      </w:pPr>
    </w:p>
    <w:p>
      <w:pPr>
        <w:pStyle w:val="Heading2"/>
        <w:spacing w:after="90" w:before="220"/>
      </w:pPr>
      <w:r>
        <w:rPr>
          <w:rFonts w:ascii="Calibri" w:cs="Calibri" w:eastAsia="Calibri" w:hAnsi="Calibri"/>
          <w:b/>
          <w:bCs/>
          <w:color w:val="5B4B8A"/>
          <w:sz w:val="24"/>
          <w:szCs w:val="24"/>
        </w:rPr>
        <w:t xml:space="preserve">8.1 Shape of the system</w:t>
      </w:r>
    </w:p>
    <w:p>
      <w:pPr>
        <w:pStyle w:val="ListParagraph"/>
        <w:numPr>
          <w:ilvl w:val="0"/>
          <w:numId w:val="2"/>
        </w:numPr>
        <w:spacing w:after="60" w:line="264"/>
      </w:pPr>
      <w:r>
        <w:rPr>
          <w:rFonts w:ascii="Calibri" w:cs="Calibri" w:eastAsia="Calibri" w:hAnsi="Calibri"/>
          <w:b/>
          <w:bCs/>
          <w:color w:val="2B2B33"/>
          <w:sz w:val="21"/>
          <w:szCs w:val="21"/>
        </w:rPr>
        <w:t xml:space="preserve">Frontend: </w:t>
      </w:r>
      <w:r>
        <w:rPr>
          <w:rFonts w:ascii="Calibri" w:cs="Calibri" w:eastAsia="Calibri" w:hAnsi="Calibri"/>
          <w:color w:val="2B2B33"/>
          <w:sz w:val="21"/>
          <w:szCs w:val="21"/>
        </w:rPr>
        <w:t xml:space="preserve">a responsive single-page web app (e.g. React or similar).</w:t>
      </w:r>
    </w:p>
    <w:p>
      <w:pPr>
        <w:pStyle w:val="ListParagraph"/>
        <w:numPr>
          <w:ilvl w:val="0"/>
          <w:numId w:val="2"/>
        </w:numPr>
        <w:spacing w:after="60" w:line="264"/>
      </w:pPr>
      <w:r>
        <w:rPr>
          <w:rFonts w:ascii="Calibri" w:cs="Calibri" w:eastAsia="Calibri" w:hAnsi="Calibri"/>
          <w:b/>
          <w:bCs/>
          <w:color w:val="2B2B33"/>
          <w:sz w:val="21"/>
          <w:szCs w:val="21"/>
        </w:rPr>
        <w:t xml:space="preserve">Backend: </w:t>
      </w:r>
      <w:r>
        <w:rPr>
          <w:rFonts w:ascii="Calibri" w:cs="Calibri" w:eastAsia="Calibri" w:hAnsi="Calibri"/>
          <w:color w:val="2B2B33"/>
          <w:sz w:val="21"/>
          <w:szCs w:val="21"/>
        </w:rPr>
        <w:t xml:space="preserve">a REST or similar API handling auth, tasks, projects, and roles.</w:t>
      </w:r>
    </w:p>
    <w:p>
      <w:pPr>
        <w:pStyle w:val="ListParagraph"/>
        <w:numPr>
          <w:ilvl w:val="0"/>
          <w:numId w:val="2"/>
        </w:numPr>
        <w:spacing w:after="60" w:line="264"/>
      </w:pPr>
      <w:r>
        <w:rPr>
          <w:rFonts w:ascii="Calibri" w:cs="Calibri" w:eastAsia="Calibri" w:hAnsi="Calibri"/>
          <w:b/>
          <w:bCs/>
          <w:color w:val="2B2B33"/>
          <w:sz w:val="21"/>
          <w:szCs w:val="21"/>
        </w:rPr>
        <w:t xml:space="preserve">Database: </w:t>
      </w:r>
      <w:r>
        <w:rPr>
          <w:rFonts w:ascii="Calibri" w:cs="Calibri" w:eastAsia="Calibri" w:hAnsi="Calibri"/>
          <w:color w:val="2B2B33"/>
          <w:sz w:val="21"/>
          <w:szCs w:val="21"/>
        </w:rPr>
        <w:t xml:space="preserve">a relational database (e.g. PostgreSQL) fits the structured model well.</w:t>
      </w:r>
    </w:p>
    <w:p>
      <w:pPr>
        <w:pStyle w:val="ListParagraph"/>
        <w:numPr>
          <w:ilvl w:val="0"/>
          <w:numId w:val="2"/>
        </w:numPr>
        <w:spacing w:after="60" w:line="264"/>
      </w:pPr>
      <w:r>
        <w:rPr>
          <w:rFonts w:ascii="Calibri" w:cs="Calibri" w:eastAsia="Calibri" w:hAnsi="Calibri"/>
          <w:b/>
          <w:bCs/>
          <w:color w:val="2B2B33"/>
          <w:sz w:val="21"/>
          <w:szCs w:val="21"/>
        </w:rPr>
        <w:t xml:space="preserve">Auth: </w:t>
      </w:r>
      <w:r>
        <w:rPr>
          <w:rFonts w:ascii="Calibri" w:cs="Calibri" w:eastAsia="Calibri" w:hAnsi="Calibri"/>
          <w:color w:val="2B2B33"/>
          <w:sz w:val="21"/>
          <w:szCs w:val="21"/>
        </w:rPr>
        <w:t xml:space="preserve">token/session-based login with hashed passwords and role checks on the server.</w:t>
      </w:r>
    </w:p>
    <w:p>
      <w:pPr>
        <w:pStyle w:val="ListParagraph"/>
        <w:numPr>
          <w:ilvl w:val="0"/>
          <w:numId w:val="2"/>
        </w:numPr>
        <w:spacing w:after="60" w:line="264"/>
      </w:pPr>
      <w:r>
        <w:rPr>
          <w:rFonts w:ascii="Calibri" w:cs="Calibri" w:eastAsia="Calibri" w:hAnsi="Calibri"/>
          <w:b/>
          <w:bCs/>
          <w:color w:val="2B2B33"/>
          <w:sz w:val="21"/>
          <w:szCs w:val="21"/>
        </w:rPr>
        <w:t xml:space="preserve">Hosting: </w:t>
      </w:r>
      <w:r>
        <w:rPr>
          <w:rFonts w:ascii="Calibri" w:cs="Calibri" w:eastAsia="Calibri" w:hAnsi="Calibri"/>
          <w:color w:val="2B2B33"/>
          <w:sz w:val="21"/>
          <w:szCs w:val="21"/>
        </w:rPr>
        <w:t xml:space="preserve">any reliable cloud host; HTTPS enforced; automated backups enabled.</w:t>
      </w:r>
    </w:p>
    <w:p>
      <w:pPr>
        <w:pStyle w:val="Heading2"/>
        <w:spacing w:after="90" w:before="220"/>
      </w:pPr>
      <w:r>
        <w:rPr>
          <w:rFonts w:ascii="Calibri" w:cs="Calibri" w:eastAsia="Calibri" w:hAnsi="Calibri"/>
          <w:b/>
          <w:bCs/>
          <w:color w:val="5B4B8A"/>
          <w:sz w:val="24"/>
          <w:szCs w:val="24"/>
        </w:rPr>
        <w:t xml:space="preserve">8.2 Guiding principles</w:t>
      </w:r>
    </w:p>
    <w:p>
      <w:pPr>
        <w:pStyle w:val="ListParagraph"/>
        <w:numPr>
          <w:ilvl w:val="0"/>
          <w:numId w:val="2"/>
        </w:numPr>
        <w:spacing w:after="60" w:line="264"/>
      </w:pPr>
      <w:r>
        <w:rPr>
          <w:rFonts w:ascii="Calibri" w:cs="Calibri" w:eastAsia="Calibri" w:hAnsi="Calibri"/>
          <w:color w:val="2B2B33"/>
          <w:sz w:val="21"/>
          <w:szCs w:val="21"/>
        </w:rPr>
        <w:t xml:space="preserve">Keep the first version simple; ship the Must-have features, then iterate.</w:t>
      </w:r>
    </w:p>
    <w:p>
      <w:pPr>
        <w:pStyle w:val="ListParagraph"/>
        <w:numPr>
          <w:ilvl w:val="0"/>
          <w:numId w:val="2"/>
        </w:numPr>
        <w:spacing w:after="60" w:line="264"/>
      </w:pPr>
      <w:r>
        <w:rPr>
          <w:rFonts w:ascii="Calibri" w:cs="Calibri" w:eastAsia="Calibri" w:hAnsi="Calibri"/>
          <w:color w:val="2B2B33"/>
          <w:sz w:val="21"/>
          <w:szCs w:val="21"/>
        </w:rPr>
        <w:t xml:space="preserve">Enforce permissions on the server — never trust the client alone.</w:t>
      </w:r>
    </w:p>
    <w:p>
      <w:pPr>
        <w:pStyle w:val="ListParagraph"/>
        <w:numPr>
          <w:ilvl w:val="0"/>
          <w:numId w:val="2"/>
        </w:numPr>
        <w:spacing w:after="60" w:line="264"/>
      </w:pPr>
      <w:r>
        <w:rPr>
          <w:rFonts w:ascii="Calibri" w:cs="Calibri" w:eastAsia="Calibri" w:hAnsi="Calibri"/>
          <w:color w:val="2B2B33"/>
          <w:sz w:val="21"/>
          <w:szCs w:val="21"/>
        </w:rPr>
        <w:t xml:space="preserve">Design the data model once, carefully, since most features hang off Task.</w:t>
      </w:r>
    </w:p>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9. Release Plan and Roadmap</w:t>
      </w:r>
    </w:p>
    <w:p>
      <w:pPr>
        <w:spacing w:after="120" w:line="276"/>
        <w:jc w:val="both"/>
      </w:pPr>
      <w:r>
        <w:rPr>
          <w:rFonts w:ascii="Calibri" w:cs="Calibri" w:eastAsia="Calibri" w:hAnsi="Calibri"/>
          <w:color w:val="2B2B33"/>
          <w:sz w:val="21"/>
          <w:szCs w:val="21"/>
        </w:rPr>
        <w:t xml:space="preserve">Work is grouped into phases so the team can ship something usable early and grow it deliberately. Priorities from Section 4 drive what lands in each phase.</w:t>
      </w:r>
    </w:p>
    <w:p>
      <w:pPr>
        <w:pStyle w:val="Heading2"/>
        <w:spacing w:after="90" w:before="220"/>
      </w:pPr>
      <w:r>
        <w:rPr>
          <w:rFonts w:ascii="Calibri" w:cs="Calibri" w:eastAsia="Calibri" w:hAnsi="Calibri"/>
          <w:b/>
          <w:bCs/>
          <w:color w:val="5B4B8A"/>
          <w:sz w:val="24"/>
          <w:szCs w:val="24"/>
        </w:rPr>
        <w:t xml:space="preserve">9.1 Phase 1 — MVP (must-have)</w:t>
      </w:r>
    </w:p>
    <w:p>
      <w:pPr>
        <w:pStyle w:val="ListParagraph"/>
        <w:numPr>
          <w:ilvl w:val="0"/>
          <w:numId w:val="2"/>
        </w:numPr>
        <w:spacing w:after="60" w:line="264"/>
      </w:pPr>
      <w:r>
        <w:rPr>
          <w:rFonts w:ascii="Calibri" w:cs="Calibri" w:eastAsia="Calibri" w:hAnsi="Calibri"/>
          <w:color w:val="2B2B33"/>
          <w:sz w:val="21"/>
          <w:szCs w:val="21"/>
        </w:rPr>
        <w:t xml:space="preserve">Login, logout, first-login password change; Admin creates accounts.</w:t>
      </w:r>
    </w:p>
    <w:p>
      <w:pPr>
        <w:pStyle w:val="ListParagraph"/>
        <w:numPr>
          <w:ilvl w:val="0"/>
          <w:numId w:val="2"/>
        </w:numPr>
        <w:spacing w:after="60" w:line="264"/>
      </w:pPr>
      <w:r>
        <w:rPr>
          <w:rFonts w:ascii="Calibri" w:cs="Calibri" w:eastAsia="Calibri" w:hAnsi="Calibri"/>
          <w:color w:val="2B2B33"/>
          <w:sz w:val="21"/>
          <w:szCs w:val="21"/>
        </w:rPr>
        <w:t xml:space="preserve">Create / edit / complete / delete tasks with title, description, due date, priority, assignee.</w:t>
      </w:r>
    </w:p>
    <w:p>
      <w:pPr>
        <w:pStyle w:val="ListParagraph"/>
        <w:numPr>
          <w:ilvl w:val="0"/>
          <w:numId w:val="2"/>
        </w:numPr>
        <w:spacing w:after="60" w:line="264"/>
      </w:pPr>
      <w:r>
        <w:rPr>
          <w:rFonts w:ascii="Calibri" w:cs="Calibri" w:eastAsia="Calibri" w:hAnsi="Calibri"/>
          <w:color w:val="2B2B33"/>
          <w:sz w:val="21"/>
          <w:szCs w:val="21"/>
        </w:rPr>
        <w:t xml:space="preserve">Projects with default Inbox; shared team workspace.</w:t>
      </w:r>
    </w:p>
    <w:p>
      <w:pPr>
        <w:pStyle w:val="ListParagraph"/>
        <w:numPr>
          <w:ilvl w:val="0"/>
          <w:numId w:val="2"/>
        </w:numPr>
        <w:spacing w:after="60" w:line="264"/>
      </w:pPr>
      <w:r>
        <w:rPr>
          <w:rFonts w:ascii="Calibri" w:cs="Calibri" w:eastAsia="Calibri" w:hAnsi="Calibri"/>
          <w:color w:val="2B2B33"/>
          <w:sz w:val="21"/>
          <w:szCs w:val="21"/>
        </w:rPr>
        <w:t xml:space="preserve">Today, My Tasks, and Upcoming views.</w:t>
      </w:r>
    </w:p>
    <w:p>
      <w:pPr>
        <w:pStyle w:val="Heading2"/>
        <w:spacing w:after="90" w:before="220"/>
      </w:pPr>
      <w:r>
        <w:rPr>
          <w:rFonts w:ascii="Calibri" w:cs="Calibri" w:eastAsia="Calibri" w:hAnsi="Calibri"/>
          <w:b/>
          <w:bCs/>
          <w:color w:val="5B4B8A"/>
          <w:sz w:val="24"/>
          <w:szCs w:val="24"/>
        </w:rPr>
        <w:t xml:space="preserve">9.2 Phase 2 — Collaboration and polish (should-have)</w:t>
      </w:r>
    </w:p>
    <w:p>
      <w:pPr>
        <w:pStyle w:val="ListParagraph"/>
        <w:numPr>
          <w:ilvl w:val="0"/>
          <w:numId w:val="2"/>
        </w:numPr>
        <w:spacing w:after="60" w:line="264"/>
      </w:pPr>
      <w:r>
        <w:rPr>
          <w:rFonts w:ascii="Calibri" w:cs="Calibri" w:eastAsia="Calibri" w:hAnsi="Calibri"/>
          <w:color w:val="2B2B33"/>
          <w:sz w:val="21"/>
          <w:szCs w:val="21"/>
        </w:rPr>
        <w:t xml:space="preserve">Labels, sub-tasks, and task comments.</w:t>
      </w:r>
    </w:p>
    <w:p>
      <w:pPr>
        <w:pStyle w:val="ListParagraph"/>
        <w:numPr>
          <w:ilvl w:val="0"/>
          <w:numId w:val="2"/>
        </w:numPr>
        <w:spacing w:after="60" w:line="264"/>
      </w:pPr>
      <w:r>
        <w:rPr>
          <w:rFonts w:ascii="Calibri" w:cs="Calibri" w:eastAsia="Calibri" w:hAnsi="Calibri"/>
          <w:color w:val="2B2B33"/>
          <w:sz w:val="21"/>
          <w:szCs w:val="21"/>
        </w:rPr>
        <w:t xml:space="preserve">Filtering, keyword search, and overdue grouping.</w:t>
      </w:r>
    </w:p>
    <w:p>
      <w:pPr>
        <w:pStyle w:val="ListParagraph"/>
        <w:numPr>
          <w:ilvl w:val="0"/>
          <w:numId w:val="2"/>
        </w:numPr>
        <w:spacing w:after="60" w:line="264"/>
      </w:pPr>
      <w:r>
        <w:rPr>
          <w:rFonts w:ascii="Calibri" w:cs="Calibri" w:eastAsia="Calibri" w:hAnsi="Calibri"/>
          <w:color w:val="2B2B33"/>
          <w:sz w:val="21"/>
          <w:szCs w:val="21"/>
        </w:rPr>
        <w:t xml:space="preserve">In-app assignment notifications; team directory; password reset by Admin.</w:t>
      </w:r>
    </w:p>
    <w:p>
      <w:pPr>
        <w:pStyle w:val="ListParagraph"/>
        <w:numPr>
          <w:ilvl w:val="0"/>
          <w:numId w:val="2"/>
        </w:numPr>
        <w:spacing w:after="60" w:line="264"/>
      </w:pPr>
      <w:r>
        <w:rPr>
          <w:rFonts w:ascii="Calibri" w:cs="Calibri" w:eastAsia="Calibri" w:hAnsi="Calibri"/>
          <w:color w:val="2B2B33"/>
          <w:sz w:val="21"/>
          <w:szCs w:val="21"/>
        </w:rPr>
        <w:t xml:space="preserve">Dashboard with counts; project colours and archiving.</w:t>
      </w:r>
    </w:p>
    <w:p>
      <w:pPr>
        <w:pStyle w:val="Heading2"/>
        <w:spacing w:after="90" w:before="220"/>
      </w:pPr>
      <w:r>
        <w:rPr>
          <w:rFonts w:ascii="Calibri" w:cs="Calibri" w:eastAsia="Calibri" w:hAnsi="Calibri"/>
          <w:b/>
          <w:bCs/>
          <w:color w:val="5B4B8A"/>
          <w:sz w:val="24"/>
          <w:szCs w:val="24"/>
        </w:rPr>
        <w:t xml:space="preserve">9.3 Phase 3 — Nice-to-have</w:t>
      </w:r>
    </w:p>
    <w:p>
      <w:pPr>
        <w:pStyle w:val="ListParagraph"/>
        <w:numPr>
          <w:ilvl w:val="0"/>
          <w:numId w:val="2"/>
        </w:numPr>
        <w:spacing w:after="60" w:line="264"/>
      </w:pPr>
      <w:r>
        <w:rPr>
          <w:rFonts w:ascii="Calibri" w:cs="Calibri" w:eastAsia="Calibri" w:hAnsi="Calibri"/>
          <w:color w:val="2B2B33"/>
          <w:sz w:val="21"/>
          <w:szCs w:val="21"/>
        </w:rPr>
        <w:t xml:space="preserve">Kanban board view; drag-and-drop reordering.</w:t>
      </w:r>
    </w:p>
    <w:p>
      <w:pPr>
        <w:pStyle w:val="ListParagraph"/>
        <w:numPr>
          <w:ilvl w:val="0"/>
          <w:numId w:val="2"/>
        </w:numPr>
        <w:spacing w:after="60" w:line="264"/>
      </w:pPr>
      <w:r>
        <w:rPr>
          <w:rFonts w:ascii="Calibri" w:cs="Calibri" w:eastAsia="Calibri" w:hAnsi="Calibri"/>
          <w:color w:val="2B2B33"/>
          <w:sz w:val="21"/>
          <w:szCs w:val="21"/>
        </w:rPr>
        <w:t xml:space="preserve">Recurring tasks; file / link attachments.</w:t>
      </w:r>
    </w:p>
    <w:p>
      <w:pPr>
        <w:pStyle w:val="ListParagraph"/>
        <w:numPr>
          <w:ilvl w:val="0"/>
          <w:numId w:val="2"/>
        </w:numPr>
        <w:spacing w:after="60" w:line="264"/>
      </w:pPr>
      <w:r>
        <w:rPr>
          <w:rFonts w:ascii="Calibri" w:cs="Calibri" w:eastAsia="Calibri" w:hAnsi="Calibri"/>
          <w:color w:val="2B2B33"/>
          <w:sz w:val="21"/>
          <w:szCs w:val="21"/>
        </w:rPr>
        <w:t xml:space="preserve">Email notifications; forgot-password flow; per-member workload view.</w:t>
      </w:r>
    </w:p>
    <w:p>
      <w:pPr>
        <w:spacing w:after="80"/>
      </w:pPr>
    </w:p>
    <w:p>
      <w:pPr>
        <w:pStyle w:val="Heading2"/>
        <w:spacing w:after="90" w:before="220"/>
      </w:pPr>
      <w:r>
        <w:rPr>
          <w:rFonts w:ascii="Calibri" w:cs="Calibri" w:eastAsia="Calibri" w:hAnsi="Calibri"/>
          <w:b/>
          <w:bCs/>
          <w:color w:val="5B4B8A"/>
          <w:sz w:val="24"/>
          <w:szCs w:val="24"/>
        </w:rPr>
        <w:t xml:space="preserve">9.4 Phase summary</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1600"/>
        <w:gridCol w:w="3200"/>
        <w:gridCol w:w="4560"/>
      </w:tblGrid>
      <w:tr>
        <w:trPr>
          <w:tblHeader/>
        </w:trPr>
        <w:tc>
          <w:tcPr>
            <w:tcW w:type="dxa" w:w="16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32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Theme</w:t>
            </w:r>
          </w:p>
        </w:tc>
        <w:tc>
          <w:tcPr>
            <w:tcW w:type="dxa" w:w="45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Outcome</w:t>
            </w:r>
          </w:p>
        </w:tc>
      </w:tr>
      <w:tr>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Phase 1</w:t>
            </w:r>
          </w:p>
        </w:tc>
        <w:tc>
          <w:tcPr>
            <w:tcW w:type="dxa" w:w="32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MVP</w:t>
            </w:r>
          </w:p>
        </w:tc>
        <w:tc>
          <w:tcPr>
            <w:tcW w:type="dxa" w:w="45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The team fully replaces scattered tracking with Manthan</w:t>
            </w:r>
          </w:p>
        </w:tc>
      </w:tr>
      <w:tr>
        <w:tc>
          <w:tcPr>
            <w:tcW w:type="dxa" w:w="16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Phase 2</w:t>
            </w:r>
          </w:p>
        </w:tc>
        <w:tc>
          <w:tcPr>
            <w:tcW w:type="dxa" w:w="32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Collaboration &amp; polish</w:t>
            </w:r>
          </w:p>
        </w:tc>
        <w:tc>
          <w:tcPr>
            <w:tcW w:type="dxa" w:w="45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Richer teamwork; easier to find and organise work</w:t>
            </w:r>
          </w:p>
        </w:tc>
      </w:tr>
      <w:tr>
        <w:tc>
          <w:tcPr>
            <w:tcW w:type="dxa" w:w="16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Phase 3</w:t>
            </w:r>
          </w:p>
        </w:tc>
        <w:tc>
          <w:tcPr>
            <w:tcW w:type="dxa" w:w="32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Nice-to-have</w:t>
            </w:r>
          </w:p>
        </w:tc>
        <w:tc>
          <w:tcPr>
            <w:tcW w:type="dxa" w:w="45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Power features and convenience</w:t>
            </w:r>
          </w:p>
        </w:tc>
      </w:tr>
    </w:tbl>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10. Success Metrics</w:t>
      </w:r>
    </w:p>
    <w:p>
      <w:pPr>
        <w:spacing w:after="120" w:line="276"/>
        <w:jc w:val="both"/>
      </w:pPr>
      <w:r>
        <w:rPr>
          <w:rFonts w:ascii="Calibri" w:cs="Calibri" w:eastAsia="Calibri" w:hAnsi="Calibri"/>
          <w:color w:val="2B2B33"/>
          <w:sz w:val="21"/>
          <w:szCs w:val="21"/>
        </w:rPr>
        <w:t xml:space="preserve">How we will know Manthan is working. For a small team, the most honest metric is simple: is everyone actually using it every day instead of the old habits?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4200"/>
        <w:gridCol w:w="5160"/>
      </w:tblGrid>
      <w:tr>
        <w:trPr>
          <w:tblHeader/>
        </w:trPr>
        <w:tc>
          <w:tcPr>
            <w:tcW w:type="dxa" w:w="42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51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w:t>
            </w:r>
          </w:p>
        </w:tc>
      </w:tr>
      <w:tr>
        <w:tc>
          <w:tcPr>
            <w:tcW w:type="dxa" w:w="42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Daily active members</w:t>
            </w:r>
          </w:p>
        </w:tc>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All active members use it on working days</w:t>
            </w:r>
          </w:p>
        </w:tc>
      </w:tr>
      <w:tr>
        <w:tc>
          <w:tcPr>
            <w:tcW w:type="dxa" w:w="42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Tasks tracked in Manthan</w:t>
            </w:r>
          </w:p>
        </w:tc>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The large majority of team tasks live here, not in chat</w:t>
            </w:r>
          </w:p>
        </w:tc>
      </w:tr>
      <w:tr>
        <w:tc>
          <w:tcPr>
            <w:tcW w:type="dxa" w:w="42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New-member time-to-first-task</w:t>
            </w:r>
          </w:p>
        </w:tc>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Under a few minutes from first login</w:t>
            </w:r>
          </w:p>
        </w:tc>
      </w:tr>
      <w:tr>
        <w:tc>
          <w:tcPr>
            <w:tcW w:type="dxa" w:w="42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Overdue tasks trending down</w:t>
            </w:r>
          </w:p>
        </w:tc>
        <w:tc>
          <w:tcPr>
            <w:tcW w:type="dxa" w:w="51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Fewer things slipping over time</w:t>
            </w:r>
          </w:p>
        </w:tc>
      </w:tr>
      <w:tr>
        <w:tc>
          <w:tcPr>
            <w:tcW w:type="dxa" w:w="42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Onboarding effort</w:t>
            </w:r>
          </w:p>
        </w:tc>
        <w:tc>
          <w:tcPr>
            <w:tcW w:type="dxa" w:w="51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A new joiner is productive on day one</w:t>
            </w:r>
          </w:p>
        </w:tc>
      </w:tr>
    </w:tbl>
    <w:p>
      <w:r>
        <w:br w:type="page"/>
      </w:r>
    </w:p>
    <w:p>
      <w:pPr>
        <w:pStyle w:val="Heading1"/>
        <w:pBdr>
          <w:bottom w:val="single" w:color="D9D5E8" w:sz="8" w:space="6"/>
        </w:pBdr>
        <w:spacing w:after="140" w:before="320"/>
      </w:pPr>
      <w:r>
        <w:rPr>
          <w:rFonts w:ascii="Calibri" w:cs="Calibri" w:eastAsia="Calibri" w:hAnsi="Calibri"/>
          <w:b/>
          <w:bCs/>
          <w:color w:val="1A1A2E"/>
          <w:sz w:val="30"/>
          <w:szCs w:val="30"/>
        </w:rPr>
        <w:t xml:space="preserve">11. Assumptions, Risks and Open Questions</w:t>
      </w:r>
    </w:p>
    <w:p>
      <w:pPr>
        <w:pStyle w:val="Heading2"/>
        <w:spacing w:after="90" w:before="220"/>
      </w:pPr>
      <w:r>
        <w:rPr>
          <w:rFonts w:ascii="Calibri" w:cs="Calibri" w:eastAsia="Calibri" w:hAnsi="Calibri"/>
          <w:b/>
          <w:bCs/>
          <w:color w:val="5B4B8A"/>
          <w:sz w:val="24"/>
          <w:szCs w:val="24"/>
        </w:rPr>
        <w:t xml:space="preserve">11.1 Assumptions</w:t>
      </w:r>
    </w:p>
    <w:p>
      <w:pPr>
        <w:pStyle w:val="ListParagraph"/>
        <w:numPr>
          <w:ilvl w:val="0"/>
          <w:numId w:val="2"/>
        </w:numPr>
        <w:spacing w:after="60" w:line="264"/>
      </w:pPr>
      <w:r>
        <w:rPr>
          <w:rFonts w:ascii="Calibri" w:cs="Calibri" w:eastAsia="Calibri" w:hAnsi="Calibri"/>
          <w:color w:val="2B2B33"/>
          <w:sz w:val="21"/>
          <w:szCs w:val="21"/>
        </w:rPr>
        <w:t xml:space="preserve">The team is small and trusted; a shared workspace where everyone sees everything is acceptable.</w:t>
      </w:r>
    </w:p>
    <w:p>
      <w:pPr>
        <w:pStyle w:val="ListParagraph"/>
        <w:numPr>
          <w:ilvl w:val="0"/>
          <w:numId w:val="2"/>
        </w:numPr>
        <w:spacing w:after="60" w:line="264"/>
      </w:pPr>
      <w:r>
        <w:rPr>
          <w:rFonts w:ascii="Calibri" w:cs="Calibri" w:eastAsia="Calibri" w:hAnsi="Calibri"/>
          <w:color w:val="2B2B33"/>
          <w:sz w:val="21"/>
          <w:szCs w:val="21"/>
        </w:rPr>
        <w:t xml:space="preserve">Access is by issued credentials only; no public sign-up is needed.</w:t>
      </w:r>
    </w:p>
    <w:p>
      <w:pPr>
        <w:pStyle w:val="ListParagraph"/>
        <w:numPr>
          <w:ilvl w:val="0"/>
          <w:numId w:val="2"/>
        </w:numPr>
        <w:spacing w:after="60" w:line="264"/>
      </w:pPr>
      <w:r>
        <w:rPr>
          <w:rFonts w:ascii="Calibri" w:cs="Calibri" w:eastAsia="Calibri" w:hAnsi="Calibri"/>
          <w:color w:val="2B2B33"/>
          <w:sz w:val="21"/>
          <w:szCs w:val="21"/>
        </w:rPr>
        <w:t xml:space="preserve">One team / one workspace is enough for the foreseeable future.</w:t>
      </w:r>
    </w:p>
    <w:p>
      <w:pPr>
        <w:pStyle w:val="Heading2"/>
        <w:spacing w:after="90" w:before="220"/>
      </w:pPr>
      <w:r>
        <w:rPr>
          <w:rFonts w:ascii="Calibri" w:cs="Calibri" w:eastAsia="Calibri" w:hAnsi="Calibri"/>
          <w:b/>
          <w:bCs/>
          <w:color w:val="5B4B8A"/>
          <w:sz w:val="24"/>
          <w:szCs w:val="24"/>
        </w:rPr>
        <w:t xml:space="preserve">11.2 Risks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3000"/>
        <w:gridCol w:w="2400"/>
        <w:gridCol w:w="3960"/>
      </w:tblGrid>
      <w:tr>
        <w:trPr>
          <w:tblHeader/>
        </w:trPr>
        <w:tc>
          <w:tcPr>
            <w:tcW w:type="dxa" w:w="30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Risk</w:t>
            </w:r>
          </w:p>
        </w:tc>
        <w:tc>
          <w:tcPr>
            <w:tcW w:type="dxa" w:w="240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Impact</w:t>
            </w:r>
          </w:p>
        </w:tc>
        <w:tc>
          <w:tcPr>
            <w:tcW w:type="dxa" w:w="3960"/>
            <w:shd w:fill="5B4B8A" w:color="auto" w:val="clear"/>
            <w:tcMar>
              <w:top w:type="dxa" w:w="60"/>
              <w:left w:type="dxa" w:w="100"/>
              <w:bottom w:type="dxa" w:w="60"/>
              <w:right w:type="dxa" w:w="100"/>
            </w:tcMar>
          </w:tcPr>
          <w:p>
            <w:r>
              <w:rPr>
                <w:rFonts w:ascii="Calibri" w:cs="Calibri" w:eastAsia="Calibri" w:hAnsi="Calibri"/>
                <w:b/>
                <w:bCs/>
                <w:color w:val="FFFFFF"/>
                <w:sz w:val="19"/>
                <w:szCs w:val="19"/>
              </w:rPr>
              <w:t xml:space="preserve">Mitigation</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Team keeps using old habits (chat)</w:t>
            </w:r>
          </w:p>
        </w:tc>
        <w:tc>
          <w:tcPr>
            <w:tcW w:type="dxa" w:w="24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Manthan goes unused</w:t>
            </w:r>
          </w:p>
        </w:tc>
        <w:tc>
          <w:tcPr>
            <w:tcW w:type="dxa" w:w="3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Keep MVP fast and simple; agree to move all tasks in</w:t>
            </w:r>
          </w:p>
        </w:tc>
      </w:tr>
      <w:tr>
        <w:tc>
          <w:tcPr>
            <w:tcW w:type="dxa" w:w="3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Scope creep delays the MVP</w:t>
            </w:r>
          </w:p>
        </w:tc>
        <w:tc>
          <w:tcPr>
            <w:tcW w:type="dxa" w:w="24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Nothing ships</w:t>
            </w:r>
          </w:p>
        </w:tc>
        <w:tc>
          <w:tcPr>
            <w:tcW w:type="dxa" w:w="3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Hold the line on Phase 1 must-haves</w:t>
            </w:r>
          </w:p>
        </w:tc>
      </w:tr>
      <w:tr>
        <w:tc>
          <w:tcPr>
            <w:tcW w:type="dxa" w:w="30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Weak security on a shared tool</w:t>
            </w:r>
          </w:p>
        </w:tc>
        <w:tc>
          <w:tcPr>
            <w:tcW w:type="dxa" w:w="240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Data exposure</w:t>
            </w:r>
          </w:p>
        </w:tc>
        <w:tc>
          <w:tcPr>
            <w:tcW w:type="dxa" w:w="3960"/>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Hash passwords, HTTPS, server-side role checks</w:t>
            </w:r>
          </w:p>
        </w:tc>
      </w:tr>
      <w:tr>
        <w:tc>
          <w:tcPr>
            <w:tcW w:type="dxa" w:w="30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Data loss</w:t>
            </w:r>
          </w:p>
        </w:tc>
        <w:tc>
          <w:tcPr>
            <w:tcW w:type="dxa" w:w="240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Lost trust and work</w:t>
            </w:r>
          </w:p>
        </w:tc>
        <w:tc>
          <w:tcPr>
            <w:tcW w:type="dxa" w:w="3960"/>
            <w:shd w:fill="F5F3FA" w:color="auto" w:val="clear"/>
            <w:tcMar>
              <w:top w:type="dxa" w:w="50"/>
              <w:left w:type="dxa" w:w="100"/>
              <w:bottom w:type="dxa" w:w="50"/>
              <w:right w:type="dxa" w:w="100"/>
            </w:tcMar>
          </w:tcPr>
          <w:p>
            <w:pPr>
              <w:spacing w:after="20" w:line="250"/>
            </w:pPr>
            <w:r>
              <w:rPr>
                <w:rFonts w:ascii="Calibri" w:cs="Calibri" w:eastAsia="Calibri" w:hAnsi="Calibri"/>
                <w:color w:val="2B2B33"/>
                <w:sz w:val="18"/>
                <w:szCs w:val="18"/>
              </w:rPr>
              <w:t xml:space="preserve">Confirmations on delete; regular backups</w:t>
            </w:r>
          </w:p>
        </w:tc>
      </w:tr>
    </w:tbl>
    <w:p>
      <w:pPr>
        <w:pStyle w:val="Heading2"/>
        <w:spacing w:after="90" w:before="220"/>
      </w:pPr>
      <w:r>
        <w:rPr>
          <w:rFonts w:ascii="Calibri" w:cs="Calibri" w:eastAsia="Calibri" w:hAnsi="Calibri"/>
          <w:b/>
          <w:bCs/>
          <w:color w:val="5B4B8A"/>
          <w:sz w:val="24"/>
          <w:szCs w:val="24"/>
        </w:rPr>
        <w:t xml:space="preserve">11.3 Open questions</w:t>
      </w:r>
    </w:p>
    <w:p>
      <w:pPr>
        <w:pStyle w:val="ListParagraph"/>
        <w:numPr>
          <w:ilvl w:val="0"/>
          <w:numId w:val="2"/>
        </w:numPr>
        <w:spacing w:after="60" w:line="264"/>
      </w:pPr>
      <w:r>
        <w:rPr>
          <w:rFonts w:ascii="Calibri" w:cs="Calibri" w:eastAsia="Calibri" w:hAnsi="Calibri"/>
          <w:color w:val="2B2B33"/>
          <w:sz w:val="21"/>
          <w:szCs w:val="21"/>
        </w:rPr>
        <w:t xml:space="preserve">Should completed tasks stay visible for a while, or archive automatically after a period?</w:t>
      </w:r>
    </w:p>
    <w:p>
      <w:pPr>
        <w:pStyle w:val="ListParagraph"/>
        <w:numPr>
          <w:ilvl w:val="0"/>
          <w:numId w:val="2"/>
        </w:numPr>
        <w:spacing w:after="60" w:line="264"/>
      </w:pPr>
      <w:r>
        <w:rPr>
          <w:rFonts w:ascii="Calibri" w:cs="Calibri" w:eastAsia="Calibri" w:hAnsi="Calibri"/>
          <w:color w:val="2B2B33"/>
          <w:sz w:val="21"/>
          <w:szCs w:val="21"/>
        </w:rPr>
        <w:t xml:space="preserve">Do we need email notifications in Phase 1, or is in-app enough to start?</w:t>
      </w:r>
    </w:p>
    <w:p>
      <w:pPr>
        <w:pStyle w:val="ListParagraph"/>
        <w:numPr>
          <w:ilvl w:val="0"/>
          <w:numId w:val="2"/>
        </w:numPr>
        <w:spacing w:after="60" w:line="264"/>
      </w:pPr>
      <w:r>
        <w:rPr>
          <w:rFonts w:ascii="Calibri" w:cs="Calibri" w:eastAsia="Calibri" w:hAnsi="Calibri"/>
          <w:color w:val="2B2B33"/>
          <w:sz w:val="21"/>
          <w:szCs w:val="21"/>
        </w:rPr>
        <w:t xml:space="preserve">Should members be able to delete tasks created by others, or only Admins?</w:t>
      </w:r>
    </w:p>
    <w:p>
      <w:pPr>
        <w:pStyle w:val="ListParagraph"/>
        <w:numPr>
          <w:ilvl w:val="0"/>
          <w:numId w:val="2"/>
        </w:numPr>
        <w:spacing w:after="60" w:line="264"/>
      </w:pPr>
      <w:r>
        <w:rPr>
          <w:rFonts w:ascii="Calibri" w:cs="Calibri" w:eastAsia="Calibri" w:hAnsi="Calibri"/>
          <w:color w:val="2B2B33"/>
          <w:sz w:val="21"/>
          <w:szCs w:val="21"/>
        </w:rPr>
        <w:t xml:space="preserve">Do we want a mobile app later, or is the responsive web app sufficient long-term?</w:t>
      </w:r>
    </w:p>
    <w:p>
      <w:pPr>
        <w:spacing w:after="160"/>
      </w:pPr>
    </w:p>
    <w:p>
      <w:pPr>
        <w:pBdr>
          <w:top w:val="single" w:color="D9D5E8" w:sz="8" w:space="8"/>
        </w:pBdr>
        <w:spacing w:before="200"/>
        <w:jc w:val="center"/>
      </w:pPr>
      <w:r>
        <w:rPr>
          <w:rFonts w:ascii="Calibri" w:cs="Calibri" w:eastAsia="Calibri" w:hAnsi="Calibri"/>
          <w:i/>
          <w:iCs/>
          <w:color w:val="6B6B7B"/>
          <w:sz w:val="18"/>
          <w:szCs w:val="18"/>
        </w:rPr>
        <w:t xml:space="preserve">End of document — Manthan PRD v1.0</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E8" w:sz="4" w:space="4"/>
      </w:pBdr>
      <w:jc w:val="center"/>
    </w:pPr>
    <w:r>
      <w:rPr>
        <w:rFonts w:ascii="Calibri" w:cs="Calibri" w:eastAsia="Calibri" w:hAnsi="Calibri"/>
        <w:color w:val="6B6B7B"/>
        <w:sz w:val="16"/>
        <w:szCs w:val="16"/>
      </w:rPr>
      <w:t xml:space="preserve">Manthan PRD v1.0   ·   Page </w:t>
    </w:r>
    <w:r>
      <w:rPr>
        <w:rFonts w:ascii="Calibri" w:cs="Calibri" w:eastAsia="Calibri" w:hAnsi="Calibri"/>
        <w:color w:val="6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E8" w:sz="4" w:space="4"/>
      </w:pBdr>
      <w:jc w:val="right"/>
    </w:pPr>
    <w:r>
      <w:rPr>
        <w:rFonts w:ascii="Calibri" w:cs="Calibri" w:eastAsia="Calibri" w:hAnsi="Calibri"/>
        <w:b/>
        <w:bCs/>
        <w:color w:val="5B4B8A"/>
        <w:sz w:val="16"/>
        <w:szCs w:val="16"/>
      </w:rPr>
      <w:t xml:space="preserve">MANTHAN</w:t>
    </w:r>
    <w:r>
      <w:rPr>
        <w:rFonts w:ascii="Calibri" w:cs="Calibri" w:eastAsia="Calibri" w:hAnsi="Calibri"/>
        <w:color w:val="6B6B7B"/>
        <w:sz w:val="16"/>
        <w:szCs w:val="16"/>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5B4B8A"/>
      </w:rPr>
    </w:lvl>
    <w:lvl w:ilvl="1" w15:tentative="1">
      <w:start w:val="1"/>
      <w:numFmt w:val="bullet"/>
      <w:lvlText w:val="–"/>
      <w:lvlJc w:val="left"/>
      <w:pPr>
        <w:ind w:left="900" w:hanging="240"/>
      </w:pPr>
      <w:rPr>
        <w:color w:val="5B4B8A"/>
      </w:rPr>
    </w:lvl>
  </w:abstractNum>
  <w:abstractNum w:abstractNumId="3" w15:restartNumberingAfterBreak="0">
    <w:multiLevelType w:val="hybridMultilevel"/>
    <w:lvl w:ilvl="0" w15:tentative="1">
      <w:start w:val="1"/>
      <w:numFmt w:val="decimal"/>
      <w:lvlText w:val="%1."/>
      <w:lvlJc w:val="left"/>
      <w:pPr>
        <w:ind w:left="460" w:hanging="260"/>
      </w:pPr>
      <w:rPr>
        <w:b/>
        <w:bCs/>
        <w:color w:val="5B4B8A"/>
      </w:rPr>
    </w:lvl>
  </w:abstractNum>
  <w:abstractNum w:abstractNumId="4" w15:restartNumberingAfterBreak="0">
    <w:multiLevelType w:val="hybridMultilevel"/>
    <w:lvl w:ilvl="0" w15:tentative="1">
      <w:start w:val="1"/>
      <w:numFmt w:val="decimal"/>
      <w:lvlText w:val="%1."/>
      <w:lvlJc w:val="left"/>
      <w:pPr>
        <w:ind w:left="460" w:hanging="260"/>
      </w:pPr>
      <w:rPr>
        <w:b/>
        <w:bCs/>
        <w:color w:val="5B4B8A"/>
      </w:rPr>
    </w:lvl>
  </w:abstractNum>
  <w:abstractNum w:abstractNumId="5" w15:restartNumberingAfterBreak="0">
    <w:multiLevelType w:val="hybridMultilevel"/>
    <w:lvl w:ilvl="0" w15:tentative="1">
      <w:start w:val="1"/>
      <w:numFmt w:val="decimal"/>
      <w:lvlText w:val="%1."/>
      <w:lvlJc w:val="left"/>
      <w:pPr>
        <w:ind w:left="460" w:hanging="260"/>
      </w:pPr>
      <w:rPr>
        <w:b/>
        <w:bCs/>
        <w:color w:val="5B4B8A"/>
      </w:rPr>
    </w:lvl>
  </w:abstractNum>
  <w:abstractNum w:abstractNumId="6" w15:restartNumberingAfterBreak="0">
    <w:multiLevelType w:val="hybridMultilevel"/>
    <w:lvl w:ilvl="0" w15:tentative="1">
      <w:start w:val="1"/>
      <w:numFmt w:val="decimal"/>
      <w:lvlText w:val="%1."/>
      <w:lvlJc w:val="left"/>
      <w:pPr>
        <w:ind w:left="460" w:hanging="260"/>
      </w:pPr>
      <w:rPr>
        <w:b/>
        <w:bCs/>
        <w:color w:val="5B4B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Manthan — Product Requirements Document</dc:title>
  <dc:creator>Manthan Team</dc:creator>
  <dc:description>PRD for Manthan team to-do application</dc:description>
  <cp:lastModifiedBy>Un-named</cp:lastModifiedBy>
  <cp:revision>1</cp:revision>
  <dcterms:created xsi:type="dcterms:W3CDTF">2026-07-01T14:51:52.604Z</dcterms:created>
  <dcterms:modified xsi:type="dcterms:W3CDTF">2026-07-01T14:51:52.604Z</dcterms:modified>
</cp:coreProperties>
</file>

<file path=docProps/custom.xml><?xml version="1.0" encoding="utf-8"?>
<Properties xmlns="http://schemas.openxmlformats.org/officeDocument/2006/custom-properties" xmlns:vt="http://schemas.openxmlformats.org/officeDocument/2006/docPropsVTypes"/>
</file>