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2B301" w14:textId="77777777" w:rsidR="00EC3066" w:rsidRDefault="00EC3066" w:rsidP="00EC3066">
      <w:pPr>
        <w:spacing w:after="0" w:line="240" w:lineRule="auto"/>
        <w:jc w:val="both"/>
      </w:pPr>
    </w:p>
    <w:p w14:paraId="76518837" w14:textId="54211D04" w:rsidR="000110C6" w:rsidRPr="00E05438" w:rsidRDefault="000110C6" w:rsidP="00F1449F">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Top Categories for Total Price: Observing the bar chart below will reveal the highest-selling product and its revenue. These are the top-rated products in the </w:t>
      </w:r>
      <w:proofErr w:type="spellStart"/>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Nexusgoods</w:t>
      </w:r>
      <w:proofErr w:type="spellEnd"/>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Superstore.</w:t>
      </w:r>
    </w:p>
    <w:p w14:paraId="320A8CC9" w14:textId="279AA479" w:rsidR="004F3549" w:rsidRDefault="007C2595" w:rsidP="00E05438">
      <w:pPr>
        <w:jc w:val="center"/>
        <w:rPr>
          <w:rStyle w:val="Strong"/>
          <w:noProof/>
          <w:color w:val="202B45"/>
          <w:shd w:val="clear" w:color="auto" w:fill="FFFFFF"/>
        </w:rPr>
      </w:pPr>
      <w:r>
        <w:rPr>
          <w:b/>
          <w:bCs/>
          <w:noProof/>
          <w:color w:val="202B45"/>
          <w:shd w:val="clear" w:color="auto" w:fill="FFFFFF"/>
        </w:rPr>
        <w:drawing>
          <wp:inline distT="0" distB="0" distL="0" distR="0" wp14:anchorId="778CACA8" wp14:editId="6C11A87F">
            <wp:extent cx="5857224" cy="3143250"/>
            <wp:effectExtent l="95250" t="57150" r="4889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7199" t="27984" r="31057" b="38412"/>
                    <a:stretch/>
                  </pic:blipFill>
                  <pic:spPr bwMode="auto">
                    <a:xfrm>
                      <a:off x="0" y="0"/>
                      <a:ext cx="5931732" cy="3183234"/>
                    </a:xfrm>
                    <a:prstGeom prst="rect">
                      <a:avLst/>
                    </a:prstGeom>
                    <a:ln>
                      <a:solidFill>
                        <a:schemeClr val="bg1"/>
                      </a:solidFill>
                      <a:prstDash val="solid"/>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CE60D9" w14:textId="3B457BCB" w:rsidR="000110C6" w:rsidRPr="00E05438" w:rsidRDefault="000110C6" w:rsidP="00EC3066">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Delayed Orders Analysis: It will provide the most delayed orders together with their product names. As we can see below, </w:t>
      </w:r>
      <w:proofErr w:type="spellStart"/>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bed_bath_table</w:t>
      </w:r>
      <w:proofErr w:type="spellEnd"/>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had 811 orders delayed across the </w:t>
      </w:r>
      <w:proofErr w:type="spellStart"/>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Nexusgoods</w:t>
      </w:r>
      <w:proofErr w:type="spellEnd"/>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Superstore.</w:t>
      </w:r>
    </w:p>
    <w:p w14:paraId="07E04BDC" w14:textId="166052D1" w:rsidR="006A27E1" w:rsidRDefault="006A27E1" w:rsidP="006A27E1">
      <w:pPr>
        <w:jc w:val="center"/>
        <w:rPr>
          <w:b/>
          <w:bCs/>
          <w:noProof/>
          <w:sz w:val="40"/>
          <w:szCs w:val="40"/>
        </w:rPr>
      </w:pPr>
      <w:r>
        <w:rPr>
          <w:b/>
          <w:bCs/>
          <w:noProof/>
          <w:sz w:val="40"/>
          <w:szCs w:val="40"/>
        </w:rPr>
        <w:drawing>
          <wp:inline distT="0" distB="0" distL="0" distR="0" wp14:anchorId="71FBB852" wp14:editId="271F1124">
            <wp:extent cx="6087835" cy="3393440"/>
            <wp:effectExtent l="95250" t="57150" r="65405" b="927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l="14707" t="34160" r="40203" b="23237"/>
                    <a:stretch/>
                  </pic:blipFill>
                  <pic:spPr bwMode="auto">
                    <a:xfrm>
                      <a:off x="0" y="0"/>
                      <a:ext cx="6090753" cy="3395067"/>
                    </a:xfrm>
                    <a:prstGeom prst="rect">
                      <a:avLst/>
                    </a:prstGeom>
                    <a:ln>
                      <a:solidFill>
                        <a:schemeClr val="bg1"/>
                      </a:solidFill>
                      <a:prstDash val="solid"/>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601895" w14:textId="4D6B359D" w:rsidR="000110C6" w:rsidRPr="00E05438" w:rsidRDefault="000110C6" w:rsidP="00E05438">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Monthly Delayed Order Comparison: This will provide statistics on the number of delayed orders in relation to quarterly sales. In the first quarter of 2018, which includes January, February, and March, a </w:t>
      </w:r>
      <w:r w:rsidR="00CF3D75"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w:t>
      </w: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05438"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w:t>
      </w: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products are being delayed.</w:t>
      </w:r>
    </w:p>
    <w:p w14:paraId="2B52D656" w14:textId="5FCF22C4" w:rsidR="00B10DD5" w:rsidRDefault="00B10DD5" w:rsidP="00B10DD5">
      <w:pPr>
        <w:jc w:val="center"/>
        <w:rPr>
          <w:b/>
          <w:bCs/>
          <w:noProof/>
          <w:sz w:val="40"/>
          <w:szCs w:val="40"/>
        </w:rPr>
      </w:pPr>
      <w:r>
        <w:rPr>
          <w:b/>
          <w:bCs/>
          <w:noProof/>
          <w:sz w:val="40"/>
          <w:szCs w:val="40"/>
        </w:rPr>
        <w:drawing>
          <wp:inline distT="0" distB="0" distL="0" distR="0" wp14:anchorId="0E3CB9DA" wp14:editId="5B0C21B1">
            <wp:extent cx="6044387" cy="3121479"/>
            <wp:effectExtent l="95250" t="57150" r="52070" b="98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1395" t="34551" r="43452" b="30508"/>
                    <a:stretch/>
                  </pic:blipFill>
                  <pic:spPr bwMode="auto">
                    <a:xfrm>
                      <a:off x="0" y="0"/>
                      <a:ext cx="6065464" cy="3132364"/>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875A63A" w14:textId="77777777" w:rsidR="00A836A6" w:rsidRDefault="00A836A6" w:rsidP="00B10DD5">
      <w:pPr>
        <w:jc w:val="center"/>
        <w:rPr>
          <w:b/>
          <w:bCs/>
          <w:noProof/>
          <w:sz w:val="40"/>
          <w:szCs w:val="40"/>
        </w:rPr>
      </w:pPr>
    </w:p>
    <w:p w14:paraId="6AE499F4" w14:textId="77777777" w:rsidR="00CF3D75" w:rsidRPr="00E05438" w:rsidRDefault="00CF3D75" w:rsidP="00E05438">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Monthly Comparison of On-Time Orders: This graph displays the number of on-time orders in relation to quarterly sales. In the second quarter of 2018, which included April, May, and June, most of orders were delivered on time.</w:t>
      </w:r>
    </w:p>
    <w:p w14:paraId="6EB5AAF3" w14:textId="6339C0CB" w:rsidR="00961504" w:rsidRDefault="00641C96" w:rsidP="00B10DD5">
      <w:pPr>
        <w:jc w:val="center"/>
        <w:rPr>
          <w:b/>
          <w:bCs/>
          <w:noProof/>
          <w:sz w:val="40"/>
          <w:szCs w:val="40"/>
        </w:rPr>
      </w:pPr>
      <w:r>
        <w:rPr>
          <w:b/>
          <w:bCs/>
          <w:noProof/>
          <w:sz w:val="40"/>
          <w:szCs w:val="40"/>
        </w:rPr>
        <w:drawing>
          <wp:inline distT="0" distB="0" distL="0" distR="0" wp14:anchorId="57F44B08" wp14:editId="75D3F79C">
            <wp:extent cx="6102350" cy="3339192"/>
            <wp:effectExtent l="95250" t="57150" r="50800" b="901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21203" t="34512" r="43720" b="30290"/>
                    <a:stretch/>
                  </pic:blipFill>
                  <pic:spPr bwMode="auto">
                    <a:xfrm>
                      <a:off x="0" y="0"/>
                      <a:ext cx="6153291" cy="3367067"/>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9C49B21" w14:textId="3B9D882C" w:rsidR="00910DFB" w:rsidRPr="00E05438" w:rsidRDefault="00910DFB" w:rsidP="00F1449F">
      <w:pPr>
        <w:pStyle w:val="ListParagraph"/>
        <w:numPr>
          <w:ilvl w:val="0"/>
          <w:numId w:val="4"/>
        </w:numPr>
        <w:spacing w:line="240" w:lineRule="auto"/>
        <w:jc w:val="both"/>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Style w:val="Strong"/>
          <w:rFonts w:ascii="Calibri" w:hAnsi="Calibri" w:cs="Calibri"/>
          <w:b w:val="0"/>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Payment Method Analysis: In this chart observed that customers used various payment methods, including credit cards, debit cards, </w:t>
      </w:r>
      <w:proofErr w:type="spellStart"/>
      <w:r w:rsidRPr="00E05438">
        <w:rPr>
          <w:rStyle w:val="Strong"/>
          <w:rFonts w:ascii="Calibri" w:hAnsi="Calibri" w:cs="Calibri"/>
          <w:b w:val="0"/>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Boleto</w:t>
      </w:r>
      <w:proofErr w:type="spellEnd"/>
      <w:r w:rsidRPr="00E05438">
        <w:rPr>
          <w:rStyle w:val="Strong"/>
          <w:rFonts w:ascii="Calibri" w:hAnsi="Calibri" w:cs="Calibri"/>
          <w:b w:val="0"/>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vouchers.</w:t>
      </w: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5438">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74% of clients paid with credit cards, 19% with </w:t>
      </w:r>
      <w:proofErr w:type="spellStart"/>
      <w:r w:rsidRPr="00E05438">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Boleto</w:t>
      </w:r>
      <w:proofErr w:type="spellEnd"/>
      <w:r w:rsidRPr="00E05438">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5% with vouchers, and 1% by debit card.</w:t>
      </w:r>
    </w:p>
    <w:p w14:paraId="1FA9547B" w14:textId="0F1E0823" w:rsidR="00E8487F" w:rsidRDefault="00E8487F" w:rsidP="00910DFB">
      <w:pPr>
        <w:jc w:val="center"/>
        <w:rPr>
          <w:b/>
          <w:bCs/>
          <w:noProof/>
          <w:color w:val="202B45"/>
          <w:shd w:val="clear" w:color="auto" w:fill="FFFFFF"/>
        </w:rPr>
      </w:pPr>
      <w:r>
        <w:rPr>
          <w:b/>
          <w:bCs/>
          <w:noProof/>
          <w:color w:val="202B45"/>
          <w:shd w:val="clear" w:color="auto" w:fill="FFFFFF"/>
        </w:rPr>
        <w:drawing>
          <wp:inline distT="0" distB="0" distL="0" distR="0" wp14:anchorId="094CB886" wp14:editId="4C12D1CD">
            <wp:extent cx="4152265" cy="3175907"/>
            <wp:effectExtent l="95250" t="57150" r="57785"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3026" t="30466" r="45214" b="27976"/>
                    <a:stretch/>
                  </pic:blipFill>
                  <pic:spPr bwMode="auto">
                    <a:xfrm>
                      <a:off x="0" y="0"/>
                      <a:ext cx="4164369" cy="318516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94807C" w14:textId="77777777" w:rsidR="00910DFB" w:rsidRPr="00E05438" w:rsidRDefault="00910DFB" w:rsidP="00F1449F">
      <w:pPr>
        <w:pStyle w:val="ListParagraph"/>
        <w:numPr>
          <w:ilvl w:val="0"/>
          <w:numId w:val="4"/>
        </w:numPr>
        <w:spacing w:line="240" w:lineRule="auto"/>
        <w:jc w:val="both"/>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Product Rating Analysis: This analysis provides information on the quality of products based on customer ratings at </w:t>
      </w:r>
      <w:proofErr w:type="spellStart"/>
      <w:r w:rsidRPr="00E05438">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Nexusgoods</w:t>
      </w:r>
      <w:proofErr w:type="spellEnd"/>
      <w:r w:rsidRPr="00E05438">
        <w:rPr>
          <w:rFonts w:ascii="Calibri" w:hAnsi="Calibri" w:cs="Calibri"/>
          <w:bC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Superstore. 57% of customers gave a 5-star rating, 19% gave a 4-star rating, 12% gave a 1-star rating, 8% gave a 3-star rating, and 3% gave a 2-star rating.</w:t>
      </w:r>
    </w:p>
    <w:p w14:paraId="2A64A122" w14:textId="6416C08F" w:rsidR="00E8487F" w:rsidRDefault="00E8487F" w:rsidP="00FA3208">
      <w:pPr>
        <w:jc w:val="center"/>
        <w:rPr>
          <w:rStyle w:val="Strong"/>
          <w:color w:val="202B45"/>
          <w:shd w:val="clear" w:color="auto" w:fill="FFFFFF"/>
        </w:rPr>
      </w:pPr>
      <w:r>
        <w:rPr>
          <w:b/>
          <w:bCs/>
          <w:noProof/>
          <w:color w:val="202B45"/>
          <w:shd w:val="clear" w:color="auto" w:fill="FFFFFF"/>
        </w:rPr>
        <w:drawing>
          <wp:inline distT="0" distB="0" distL="0" distR="0" wp14:anchorId="486217A1" wp14:editId="5558C3A2">
            <wp:extent cx="3727723" cy="3131820"/>
            <wp:effectExtent l="95250" t="57150" r="6350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27304" t="25983" r="47424" b="28433"/>
                    <a:stretch/>
                  </pic:blipFill>
                  <pic:spPr bwMode="auto">
                    <a:xfrm>
                      <a:off x="0" y="0"/>
                      <a:ext cx="3757950" cy="315721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D733EE8" w14:textId="77777777" w:rsidR="00D5570F" w:rsidRPr="00F1449F" w:rsidRDefault="00D5570F" w:rsidP="00F1449F">
      <w:pPr>
        <w:pStyle w:val="ListParagraph"/>
        <w:numPr>
          <w:ilvl w:val="0"/>
          <w:numId w:val="5"/>
        </w:numPr>
        <w:rPr>
          <w:rFonts w:ascii="Calibri" w:hAnsi="Calibri" w:cs="Calibri"/>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449F">
        <w:rPr>
          <w:rFonts w:ascii="Calibri" w:hAnsi="Calibri" w:cs="Calibri"/>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Top 10 Highest Rated Products: Based on customer reviews (*****) the top 10 product categories are as follows.</w:t>
      </w:r>
    </w:p>
    <w:p w14:paraId="148132BD" w14:textId="5E556792" w:rsidR="00341502" w:rsidRDefault="004C7E41" w:rsidP="00D5570F">
      <w:pPr>
        <w:jc w:val="center"/>
        <w:rPr>
          <w:rStyle w:val="Strong"/>
          <w:color w:val="202B45"/>
          <w:shd w:val="clear" w:color="auto" w:fill="FFFFFF"/>
        </w:rPr>
      </w:pPr>
      <w:r>
        <w:rPr>
          <w:b/>
          <w:bCs/>
          <w:noProof/>
          <w:color w:val="202B45"/>
          <w:shd w:val="clear" w:color="auto" w:fill="FFFFFF"/>
        </w:rPr>
        <w:drawing>
          <wp:inline distT="0" distB="0" distL="0" distR="0" wp14:anchorId="7C7601E0" wp14:editId="425A9A80">
            <wp:extent cx="6162572" cy="3317422"/>
            <wp:effectExtent l="95250" t="57150" r="48260" b="92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7437" t="29630" r="31153" b="23874"/>
                    <a:stretch/>
                  </pic:blipFill>
                  <pic:spPr bwMode="auto">
                    <a:xfrm>
                      <a:off x="0" y="0"/>
                      <a:ext cx="6206103" cy="334085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F77C421" w14:textId="77777777" w:rsidR="00D5570F" w:rsidRDefault="00D5570F" w:rsidP="00D5570F">
      <w:pPr>
        <w:rPr>
          <w:rFonts w:ascii="Segoe UI" w:hAnsi="Segoe UI" w:cs="Segoe UI"/>
          <w:color w:val="0D0D0D"/>
          <w:shd w:val="clear" w:color="auto" w:fill="FFFFFF"/>
        </w:rPr>
      </w:pPr>
    </w:p>
    <w:p w14:paraId="210864B9" w14:textId="6B01CF3A" w:rsidR="00D5570F" w:rsidRPr="00F1449F" w:rsidRDefault="00D5570F" w:rsidP="00F1449F">
      <w:pPr>
        <w:pStyle w:val="ListParagraph"/>
        <w:numPr>
          <w:ilvl w:val="0"/>
          <w:numId w:val="5"/>
        </w:numPr>
        <w:rPr>
          <w:rFonts w:ascii="Calibri" w:hAnsi="Calibri" w:cs="Calibri"/>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449F">
        <w:rPr>
          <w:rFonts w:ascii="Calibri" w:hAnsi="Calibri" w:cs="Calibri"/>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10 Lowest Rated Products: Based on customer reviews (*) the top 10 product categories are as follows.</w:t>
      </w:r>
    </w:p>
    <w:p w14:paraId="5045AE20" w14:textId="41F3026D" w:rsidR="00FA3208" w:rsidRDefault="004C7E41" w:rsidP="004C7E41">
      <w:pPr>
        <w:jc w:val="center"/>
        <w:rPr>
          <w:rStyle w:val="Strong"/>
          <w:color w:val="202B45"/>
          <w:shd w:val="clear" w:color="auto" w:fill="FFFFFF"/>
        </w:rPr>
      </w:pPr>
      <w:r>
        <w:rPr>
          <w:b/>
          <w:bCs/>
          <w:noProof/>
          <w:color w:val="202B45"/>
          <w:shd w:val="clear" w:color="auto" w:fill="FFFFFF"/>
        </w:rPr>
        <w:drawing>
          <wp:inline distT="0" distB="0" distL="0" distR="0" wp14:anchorId="34E8806B" wp14:editId="4819A4B1">
            <wp:extent cx="6141720" cy="3469822"/>
            <wp:effectExtent l="95250" t="57150" r="49530" b="927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7179" t="29756" r="31026" b="22581"/>
                    <a:stretch/>
                  </pic:blipFill>
                  <pic:spPr bwMode="auto">
                    <a:xfrm>
                      <a:off x="0" y="0"/>
                      <a:ext cx="6161342" cy="3480908"/>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15B466" w14:textId="77777777" w:rsidR="00D5570F" w:rsidRPr="00E05438" w:rsidRDefault="00D5570F" w:rsidP="00E05438">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State-wise Sales Analysis: This graph displays state-specific revenue; SP had the greatest revenue, while RR had the lowest.</w:t>
      </w:r>
    </w:p>
    <w:p w14:paraId="1C170A99" w14:textId="62BE9FE1" w:rsidR="004C7E41" w:rsidRDefault="004C7E41" w:rsidP="00F1449F">
      <w:pPr>
        <w:jc w:val="center"/>
        <w:rPr>
          <w:rStyle w:val="Strong"/>
          <w:color w:val="202B45"/>
          <w:shd w:val="clear" w:color="auto" w:fill="FFFFFF"/>
        </w:rPr>
      </w:pPr>
      <w:r>
        <w:rPr>
          <w:b/>
          <w:bCs/>
          <w:noProof/>
          <w:color w:val="202B45"/>
          <w:shd w:val="clear" w:color="auto" w:fill="FFFFFF"/>
        </w:rPr>
        <w:drawing>
          <wp:inline distT="0" distB="0" distL="0" distR="0" wp14:anchorId="30BC8CAD" wp14:editId="060AADEA">
            <wp:extent cx="6511925" cy="3502479"/>
            <wp:effectExtent l="95250" t="57150" r="60325"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7220" t="26064" r="31036" b="21276"/>
                    <a:stretch/>
                  </pic:blipFill>
                  <pic:spPr bwMode="auto">
                    <a:xfrm>
                      <a:off x="0" y="0"/>
                      <a:ext cx="6519019" cy="3506294"/>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086B95" w14:textId="77777777" w:rsidR="002C1ACA" w:rsidRDefault="002C1ACA" w:rsidP="00F1449F">
      <w:pPr>
        <w:jc w:val="center"/>
        <w:rPr>
          <w:rStyle w:val="Strong"/>
          <w:color w:val="202B45"/>
          <w:shd w:val="clear" w:color="auto" w:fill="FFFFFF"/>
        </w:rPr>
      </w:pPr>
    </w:p>
    <w:p w14:paraId="4C6102A3" w14:textId="77777777" w:rsidR="00D5570F" w:rsidRPr="00E05438" w:rsidRDefault="00D5570F" w:rsidP="00E05438">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Seasonal Sales Patterns: This graph displays information on quarterly sales. The second quarter of 2018 had the most revenue, while the third quarter of 2016 had the lowest revenue.</w:t>
      </w:r>
    </w:p>
    <w:p w14:paraId="4D5CA25E" w14:textId="5E65EA2C" w:rsidR="004C7E41" w:rsidRDefault="004C7E41" w:rsidP="00F1449F">
      <w:pPr>
        <w:jc w:val="center"/>
        <w:rPr>
          <w:rStyle w:val="Strong"/>
          <w:color w:val="202B45"/>
          <w:shd w:val="clear" w:color="auto" w:fill="FFFFFF"/>
        </w:rPr>
      </w:pPr>
      <w:r>
        <w:rPr>
          <w:b/>
          <w:bCs/>
          <w:noProof/>
          <w:color w:val="202B45"/>
          <w:shd w:val="clear" w:color="auto" w:fill="FFFFFF"/>
        </w:rPr>
        <w:drawing>
          <wp:inline distT="0" distB="0" distL="0" distR="0" wp14:anchorId="697C1B45" wp14:editId="2841F022">
            <wp:extent cx="6285230" cy="3371850"/>
            <wp:effectExtent l="95250" t="57150" r="5842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22437" t="28361" r="39743" b="27975"/>
                    <a:stretch/>
                  </pic:blipFill>
                  <pic:spPr bwMode="auto">
                    <a:xfrm>
                      <a:off x="0" y="0"/>
                      <a:ext cx="6323253" cy="3392248"/>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3336D3F" w14:textId="4C13FBBC" w:rsidR="00D3549C" w:rsidRDefault="00D3549C" w:rsidP="00E05438">
      <w:pPr>
        <w:pStyle w:val="ListParagraph"/>
        <w:numPr>
          <w:ilvl w:val="0"/>
          <w:numId w:val="4"/>
        </w:numPr>
        <w:spacing w:after="0" w:line="240" w:lineRule="auto"/>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5438">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Revenue Analysis: This graph displays total revenue over time; by observing this graph, the superstore's revenue has increased year after year. </w:t>
      </w:r>
    </w:p>
    <w:p w14:paraId="35AD3583" w14:textId="77777777" w:rsidR="002C1ACA" w:rsidRPr="00E05438" w:rsidRDefault="002C1ACA" w:rsidP="002C1ACA">
      <w:pPr>
        <w:pStyle w:val="ListParagraph"/>
        <w:spacing w:after="0" w:line="240" w:lineRule="auto"/>
        <w:ind w:left="450"/>
        <w:jc w:val="both"/>
        <w:rPr>
          <w:rFonts w:ascii="Calibri" w:eastAsia="Times New Roman" w:hAnsi="Calibri" w:cs="Calibr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C7011A" w14:textId="4EE07C6C" w:rsidR="00105F12" w:rsidRDefault="00105F12" w:rsidP="00105F12">
      <w:pPr>
        <w:jc w:val="center"/>
        <w:rPr>
          <w:b/>
          <w:bCs/>
          <w:noProof/>
          <w:sz w:val="40"/>
          <w:szCs w:val="40"/>
          <w:u w:val="single"/>
        </w:rPr>
      </w:pPr>
      <w:r w:rsidRPr="00B607D5">
        <w:rPr>
          <w:b/>
          <w:bCs/>
          <w:noProof/>
          <w:sz w:val="40"/>
          <w:szCs w:val="40"/>
        </w:rPr>
        <w:drawing>
          <wp:inline distT="0" distB="0" distL="0" distR="0" wp14:anchorId="5E3D990F" wp14:editId="61D00630">
            <wp:extent cx="6512348" cy="5500801"/>
            <wp:effectExtent l="86678" t="65722" r="51752" b="8985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l="19487" t="30315" r="38333" b="25835"/>
                    <a:stretch/>
                  </pic:blipFill>
                  <pic:spPr bwMode="auto">
                    <a:xfrm rot="16200000">
                      <a:off x="0" y="0"/>
                      <a:ext cx="6577889" cy="5556161"/>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5122CD4" w14:textId="754E8293" w:rsidR="00F1449F" w:rsidRDefault="00F1449F">
      <w:pPr>
        <w:rPr>
          <w:b/>
          <w:bCs/>
          <w:noProof/>
          <w:sz w:val="40"/>
          <w:szCs w:val="40"/>
          <w:u w:val="single"/>
        </w:rPr>
      </w:pPr>
      <w:r>
        <w:rPr>
          <w:b/>
          <w:bCs/>
          <w:noProof/>
          <w:sz w:val="40"/>
          <w:szCs w:val="40"/>
          <w:u w:val="single"/>
        </w:rPr>
        <w:br w:type="page"/>
      </w:r>
    </w:p>
    <w:p w14:paraId="7D825D32" w14:textId="773627C7" w:rsidR="007C2595" w:rsidRPr="00242897" w:rsidRDefault="00242897" w:rsidP="00242897">
      <w:pPr>
        <w:jc w:val="center"/>
        <w:rPr>
          <w:rFonts w:ascii="Calibri" w:hAnsi="Calibri" w:cs="Calibri"/>
          <w:b/>
          <w:noProo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42897">
        <w:rPr>
          <w:rFonts w:ascii="Calibri" w:hAnsi="Calibri" w:cs="Calibri"/>
          <w:b/>
          <w:noProo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DASHBOARD REPORT</w:t>
      </w:r>
    </w:p>
    <w:p w14:paraId="6D83E7CE" w14:textId="6473C044" w:rsidR="005C0AAA" w:rsidRDefault="007C2595" w:rsidP="007C2595">
      <w:pPr>
        <w:jc w:val="center"/>
        <w:rPr>
          <w:b/>
          <w:bCs/>
          <w:noProof/>
        </w:rPr>
      </w:pPr>
      <w:r>
        <w:rPr>
          <w:b/>
          <w:bCs/>
          <w:noProof/>
        </w:rPr>
        <w:drawing>
          <wp:inline distT="0" distB="0" distL="0" distR="0" wp14:anchorId="61EF48AC" wp14:editId="5077B97A">
            <wp:extent cx="6351733" cy="4111625"/>
            <wp:effectExtent l="95250" t="57150" r="49530" b="984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14234" t="19374" r="27986" b="23419"/>
                    <a:stretch/>
                  </pic:blipFill>
                  <pic:spPr bwMode="auto">
                    <a:xfrm>
                      <a:off x="0" y="0"/>
                      <a:ext cx="6380435" cy="4130205"/>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FED69A" w14:textId="55ED0158" w:rsidR="00242897" w:rsidRPr="00524D98" w:rsidRDefault="00242897" w:rsidP="008F68DF">
      <w:pPr>
        <w:jc w:val="both"/>
        <w:rPr>
          <w:bCs/>
          <w:noProof/>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4D98">
        <w:rPr>
          <w:bCs/>
          <w:noProof/>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Nexusgoods Superstore Analysis Report</w:t>
      </w:r>
    </w:p>
    <w:p w14:paraId="7190F967" w14:textId="7B194F29" w:rsidR="007F7AAF" w:rsidRPr="00524D98" w:rsidRDefault="007F7AAF" w:rsidP="008F68DF">
      <w:pPr>
        <w:jc w:val="both"/>
        <w:rPr>
          <w:noProof/>
          <w:color w:val="C45911" w:themeColor="accent2" w:themeShade="BF"/>
          <w:sz w:val="28"/>
          <w:szCs w:val="28"/>
        </w:rPr>
      </w:pPr>
      <w:r w:rsidRPr="00524D98">
        <w:rPr>
          <w:b/>
          <w:bCs/>
          <w:noProof/>
          <w:color w:val="C45911" w:themeColor="accent2" w:themeShade="BF"/>
          <w:sz w:val="28"/>
          <w:szCs w:val="28"/>
        </w:rPr>
        <w:t>Introduction</w:t>
      </w:r>
      <w:r w:rsidR="008F68DF" w:rsidRPr="00524D98">
        <w:rPr>
          <w:b/>
          <w:bCs/>
          <w:noProof/>
          <w:color w:val="C45911" w:themeColor="accent2" w:themeShade="BF"/>
          <w:sz w:val="28"/>
          <w:szCs w:val="28"/>
        </w:rPr>
        <w:t>:</w:t>
      </w:r>
    </w:p>
    <w:p w14:paraId="79766B85" w14:textId="134EE503" w:rsidR="008F68DF" w:rsidRPr="00524D98" w:rsidRDefault="007F7AAF" w:rsidP="008F68DF">
      <w:pPr>
        <w:jc w:val="both"/>
        <w:rPr>
          <w:noProof/>
          <w:sz w:val="24"/>
          <w:szCs w:val="24"/>
        </w:rPr>
      </w:pPr>
      <w:r w:rsidRPr="00524D98">
        <w:rPr>
          <w:noProof/>
          <w:sz w:val="24"/>
          <w:szCs w:val="24"/>
        </w:rPr>
        <w:t>This report provides a comprehensive analysis of various aspects of Nexusgoods Superstore, including product ratings, delayed orders, sales patterns, and payment methods. The insights are derived from customer reviews, sales data, and order statistics to offer a detailed overview of the superstore's performance.</w:t>
      </w:r>
    </w:p>
    <w:p w14:paraId="106B4A3B"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Top Categories for Total Price</w:t>
      </w:r>
    </w:p>
    <w:p w14:paraId="758BCABC" w14:textId="54B45C83" w:rsidR="007F7AAF" w:rsidRPr="00524D98" w:rsidRDefault="007F7AAF" w:rsidP="00242897">
      <w:pPr>
        <w:spacing w:line="240" w:lineRule="auto"/>
        <w:ind w:left="450" w:firstLine="720"/>
        <w:jc w:val="both"/>
        <w:rPr>
          <w:noProof/>
          <w:sz w:val="24"/>
          <w:szCs w:val="24"/>
        </w:rPr>
      </w:pPr>
      <w:r w:rsidRPr="00524D98">
        <w:rPr>
          <w:noProof/>
          <w:sz w:val="24"/>
          <w:szCs w:val="24"/>
        </w:rPr>
        <w:t>Observing the bar chart below reveals the highest-selling product categories and their revenue. These are the top-rated products in the Nexusgoods Superstore.</w:t>
      </w:r>
    </w:p>
    <w:p w14:paraId="0EED836A"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Delayed Orders Analysis</w:t>
      </w:r>
    </w:p>
    <w:p w14:paraId="015B976E" w14:textId="52EA88AB" w:rsidR="007F7AAF" w:rsidRPr="00524D98" w:rsidRDefault="007F7AAF" w:rsidP="00242897">
      <w:pPr>
        <w:spacing w:line="240" w:lineRule="auto"/>
        <w:ind w:left="450" w:firstLine="720"/>
        <w:jc w:val="both"/>
        <w:rPr>
          <w:noProof/>
          <w:sz w:val="24"/>
          <w:szCs w:val="24"/>
        </w:rPr>
      </w:pPr>
      <w:r w:rsidRPr="00524D98">
        <w:rPr>
          <w:noProof/>
          <w:sz w:val="24"/>
          <w:szCs w:val="24"/>
        </w:rPr>
        <w:t>This section provides information about the products with the most delayed orders. Bed, Bath &amp; Table had the highest number of delayed orders, with a total of 811 orders delayed across Nexusgoods Superstore.</w:t>
      </w:r>
    </w:p>
    <w:p w14:paraId="0A89FC57" w14:textId="77777777" w:rsidR="004B52B2" w:rsidRPr="00524D98" w:rsidRDefault="004B52B2" w:rsidP="00242897">
      <w:pPr>
        <w:spacing w:line="240" w:lineRule="auto"/>
        <w:ind w:left="450" w:firstLine="720"/>
        <w:jc w:val="both"/>
        <w:rPr>
          <w:noProof/>
          <w:sz w:val="24"/>
          <w:szCs w:val="24"/>
        </w:rPr>
      </w:pPr>
    </w:p>
    <w:p w14:paraId="31CD0FFC"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Monthly Delayed Order Comparison</w:t>
      </w:r>
    </w:p>
    <w:p w14:paraId="2A711639" w14:textId="1469A782" w:rsidR="007F7AAF" w:rsidRPr="00524D98" w:rsidRDefault="007F7AAF" w:rsidP="00242897">
      <w:pPr>
        <w:spacing w:line="240" w:lineRule="auto"/>
        <w:ind w:left="450" w:firstLine="720"/>
        <w:jc w:val="both"/>
        <w:rPr>
          <w:noProof/>
          <w:sz w:val="24"/>
          <w:szCs w:val="24"/>
        </w:rPr>
      </w:pPr>
      <w:r w:rsidRPr="00524D98">
        <w:rPr>
          <w:noProof/>
          <w:sz w:val="24"/>
          <w:szCs w:val="24"/>
        </w:rPr>
        <w:lastRenderedPageBreak/>
        <w:t>This analysis provides statistics on the number of delayed orders in relation to quarterly sales. In the first quarter of 2018, which includes January, February, and March, a significant number of products were delayed.</w:t>
      </w:r>
    </w:p>
    <w:p w14:paraId="4F6E5AF1"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Monthly Comparison of On-Time Orders</w:t>
      </w:r>
    </w:p>
    <w:p w14:paraId="3BCA4CEE" w14:textId="344BE6D1" w:rsidR="007F7AAF" w:rsidRPr="00524D98" w:rsidRDefault="007F7AAF" w:rsidP="00242897">
      <w:pPr>
        <w:spacing w:line="240" w:lineRule="auto"/>
        <w:ind w:left="450" w:firstLine="720"/>
        <w:jc w:val="both"/>
        <w:rPr>
          <w:noProof/>
          <w:sz w:val="24"/>
          <w:szCs w:val="24"/>
        </w:rPr>
      </w:pPr>
      <w:r w:rsidRPr="00524D98">
        <w:rPr>
          <w:noProof/>
          <w:sz w:val="24"/>
          <w:szCs w:val="24"/>
        </w:rPr>
        <w:t>This graph displays the number of on-time orders in relation to quarterly sales. In the second quarter of 2018, which included April, May, and June, most of the orders were delivered on time.</w:t>
      </w:r>
    </w:p>
    <w:p w14:paraId="5AF62BB0"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Payment Method Analysis</w:t>
      </w:r>
    </w:p>
    <w:p w14:paraId="0B2EA1B7" w14:textId="5EE2A96E" w:rsidR="007F7AAF" w:rsidRPr="00524D98" w:rsidRDefault="007F7AAF" w:rsidP="00242897">
      <w:pPr>
        <w:spacing w:line="240" w:lineRule="auto"/>
        <w:ind w:left="450" w:firstLine="720"/>
        <w:jc w:val="both"/>
        <w:rPr>
          <w:noProof/>
          <w:sz w:val="24"/>
          <w:szCs w:val="24"/>
        </w:rPr>
      </w:pPr>
      <w:r w:rsidRPr="00524D98">
        <w:rPr>
          <w:noProof/>
          <w:sz w:val="24"/>
          <w:szCs w:val="24"/>
        </w:rPr>
        <w:t>This chart illustrates the various payment methods used by customers. 74% of clients paid with credit cards, 19% with Boleto, 5% with vouchers, and 1% by debit card.</w:t>
      </w:r>
    </w:p>
    <w:p w14:paraId="16FEA3ED"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Product Rating Analysis</w:t>
      </w:r>
    </w:p>
    <w:p w14:paraId="50FE2211" w14:textId="388AC212" w:rsidR="007F7AAF" w:rsidRPr="00524D98" w:rsidRDefault="007F7AAF" w:rsidP="00242897">
      <w:pPr>
        <w:spacing w:line="240" w:lineRule="auto"/>
        <w:ind w:left="450" w:firstLine="720"/>
        <w:jc w:val="both"/>
        <w:rPr>
          <w:noProof/>
          <w:sz w:val="24"/>
          <w:szCs w:val="24"/>
        </w:rPr>
      </w:pPr>
      <w:r w:rsidRPr="00524D98">
        <w:rPr>
          <w:noProof/>
          <w:sz w:val="24"/>
          <w:szCs w:val="24"/>
        </w:rPr>
        <w:t>This analysis provides information on the quality of products based on customer ratings at Nexusgoods Superstore. 57% of customers gave a 5-star rating, 19% gave a 4-star rating, 12% gave a 1-star rating, 8% gave a 3-star rating, and 3% gave a 2-star rating.</w:t>
      </w:r>
    </w:p>
    <w:p w14:paraId="406DD73E"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State-wise Sales Analysis</w:t>
      </w:r>
    </w:p>
    <w:p w14:paraId="53037E1F" w14:textId="3E43EF9A" w:rsidR="007F7AAF" w:rsidRPr="00524D98" w:rsidRDefault="007F7AAF" w:rsidP="00242897">
      <w:pPr>
        <w:spacing w:line="240" w:lineRule="auto"/>
        <w:ind w:left="450" w:firstLine="720"/>
        <w:jc w:val="both"/>
        <w:rPr>
          <w:noProof/>
          <w:sz w:val="24"/>
          <w:szCs w:val="24"/>
        </w:rPr>
      </w:pPr>
      <w:r w:rsidRPr="00524D98">
        <w:rPr>
          <w:noProof/>
          <w:sz w:val="24"/>
          <w:szCs w:val="24"/>
        </w:rPr>
        <w:t>This graph displays state-specific revenue. The state of SP had the greatest revenue, while RR had the lowest.</w:t>
      </w:r>
    </w:p>
    <w:p w14:paraId="480A3A89"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Seasonal Sales Patterns</w:t>
      </w:r>
    </w:p>
    <w:p w14:paraId="4B747A5A" w14:textId="77777777" w:rsidR="007F7AAF" w:rsidRPr="00524D98" w:rsidRDefault="007F7AAF" w:rsidP="00242897">
      <w:pPr>
        <w:spacing w:line="240" w:lineRule="auto"/>
        <w:ind w:left="450" w:firstLine="720"/>
        <w:jc w:val="both"/>
        <w:rPr>
          <w:noProof/>
          <w:sz w:val="24"/>
          <w:szCs w:val="24"/>
        </w:rPr>
      </w:pPr>
      <w:r w:rsidRPr="00524D98">
        <w:rPr>
          <w:noProof/>
          <w:sz w:val="24"/>
          <w:szCs w:val="24"/>
        </w:rPr>
        <w:t>This graph provides information on quarterly sales. The second quarter of 2018 had the highest revenue, while the third quarter of 2016 had the lowest revenue.</w:t>
      </w:r>
    </w:p>
    <w:p w14:paraId="1FC2B885" w14:textId="77777777" w:rsidR="007F7AAF" w:rsidRPr="00524D98" w:rsidRDefault="007F7AAF" w:rsidP="00242897">
      <w:pPr>
        <w:pStyle w:val="ListParagraph"/>
        <w:numPr>
          <w:ilvl w:val="0"/>
          <w:numId w:val="2"/>
        </w:numPr>
        <w:spacing w:line="240" w:lineRule="auto"/>
        <w:jc w:val="both"/>
        <w:rPr>
          <w:b/>
          <w:bCs/>
          <w:noProof/>
          <w:sz w:val="24"/>
          <w:szCs w:val="24"/>
          <w:u w:val="single"/>
        </w:rPr>
      </w:pPr>
      <w:r w:rsidRPr="00524D98">
        <w:rPr>
          <w:b/>
          <w:bCs/>
          <w:noProof/>
          <w:sz w:val="24"/>
          <w:szCs w:val="24"/>
          <w:u w:val="single"/>
        </w:rPr>
        <w:t>Revenue Analysis</w:t>
      </w:r>
    </w:p>
    <w:p w14:paraId="59318F96" w14:textId="09D377BD" w:rsidR="007F7AAF" w:rsidRPr="00524D98" w:rsidRDefault="007F7AAF" w:rsidP="00242897">
      <w:pPr>
        <w:spacing w:line="240" w:lineRule="auto"/>
        <w:ind w:left="450" w:firstLine="720"/>
        <w:jc w:val="both"/>
        <w:rPr>
          <w:noProof/>
          <w:sz w:val="24"/>
          <w:szCs w:val="24"/>
        </w:rPr>
      </w:pPr>
      <w:r w:rsidRPr="00524D98">
        <w:rPr>
          <w:noProof/>
          <w:sz w:val="24"/>
          <w:szCs w:val="24"/>
        </w:rPr>
        <w:t>This graph displays the total revenue over time. By observing this graph, it is evident that the superstore's revenue has increased year after year.</w:t>
      </w:r>
    </w:p>
    <w:p w14:paraId="2102C8B4" w14:textId="0DF0333E" w:rsidR="008F68DF" w:rsidRPr="00524D98" w:rsidRDefault="008F68DF" w:rsidP="008F68DF">
      <w:pPr>
        <w:jc w:val="both"/>
        <w:rPr>
          <w:b/>
          <w:bCs/>
          <w:noProof/>
          <w:color w:val="C45911" w:themeColor="accent2" w:themeShade="BF"/>
          <w:sz w:val="28"/>
          <w:szCs w:val="28"/>
        </w:rPr>
      </w:pPr>
      <w:r w:rsidRPr="00524D98">
        <w:rPr>
          <w:b/>
          <w:bCs/>
          <w:noProof/>
          <w:color w:val="C45911" w:themeColor="accent2" w:themeShade="BF"/>
          <w:sz w:val="28"/>
          <w:szCs w:val="28"/>
        </w:rPr>
        <w:t>Conclusion</w:t>
      </w:r>
      <w:r w:rsidR="004B52B2" w:rsidRPr="00524D98">
        <w:rPr>
          <w:b/>
          <w:bCs/>
          <w:noProof/>
          <w:color w:val="C45911" w:themeColor="accent2" w:themeShade="BF"/>
          <w:sz w:val="28"/>
          <w:szCs w:val="28"/>
        </w:rPr>
        <w:t>:</w:t>
      </w:r>
    </w:p>
    <w:p w14:paraId="02DA65F4" w14:textId="77777777" w:rsidR="008F68DF" w:rsidRPr="00524D98" w:rsidRDefault="008F68DF" w:rsidP="008F68DF">
      <w:pPr>
        <w:jc w:val="both"/>
        <w:rPr>
          <w:noProof/>
          <w:sz w:val="24"/>
          <w:szCs w:val="24"/>
          <w:u w:val="single"/>
        </w:rPr>
      </w:pPr>
      <w:r w:rsidRPr="00524D98">
        <w:rPr>
          <w:noProof/>
          <w:sz w:val="24"/>
          <w:szCs w:val="24"/>
          <w:u w:val="single"/>
        </w:rPr>
        <w:t>The analysis of Nexusgoods Superstore reveals several key insights:</w:t>
      </w:r>
    </w:p>
    <w:p w14:paraId="22416441" w14:textId="7C9D7D36" w:rsidR="008F68DF" w:rsidRPr="00524D98" w:rsidRDefault="008F68DF" w:rsidP="008F68DF">
      <w:pPr>
        <w:pStyle w:val="ListParagraph"/>
        <w:numPr>
          <w:ilvl w:val="0"/>
          <w:numId w:val="3"/>
        </w:numPr>
        <w:jc w:val="both"/>
        <w:rPr>
          <w:noProof/>
          <w:sz w:val="24"/>
          <w:szCs w:val="24"/>
        </w:rPr>
      </w:pPr>
      <w:r w:rsidRPr="00524D98">
        <w:rPr>
          <w:b/>
          <w:bCs/>
          <w:noProof/>
          <w:sz w:val="24"/>
          <w:szCs w:val="24"/>
        </w:rPr>
        <w:t>Top-Selling Products</w:t>
      </w:r>
      <w:r w:rsidRPr="00524D98">
        <w:rPr>
          <w:noProof/>
          <w:sz w:val="24"/>
          <w:szCs w:val="24"/>
        </w:rPr>
        <w:t xml:space="preserve">: Certain product categories, such as </w:t>
      </w:r>
      <w:r w:rsidR="00242897" w:rsidRPr="00524D98">
        <w:rPr>
          <w:noProof/>
          <w:sz w:val="24"/>
          <w:szCs w:val="24"/>
        </w:rPr>
        <w:t xml:space="preserve">bed_bath_table is </w:t>
      </w:r>
      <w:r w:rsidRPr="00524D98">
        <w:rPr>
          <w:noProof/>
          <w:sz w:val="24"/>
          <w:szCs w:val="24"/>
        </w:rPr>
        <w:t xml:space="preserve"> highly popular despite issues with delayed orders.</w:t>
      </w:r>
    </w:p>
    <w:p w14:paraId="41AFD92C" w14:textId="77777777" w:rsidR="008F68DF" w:rsidRPr="00524D98" w:rsidRDefault="008F68DF" w:rsidP="008F68DF">
      <w:pPr>
        <w:pStyle w:val="ListParagraph"/>
        <w:numPr>
          <w:ilvl w:val="0"/>
          <w:numId w:val="3"/>
        </w:numPr>
        <w:jc w:val="both"/>
        <w:rPr>
          <w:noProof/>
          <w:sz w:val="24"/>
          <w:szCs w:val="24"/>
        </w:rPr>
      </w:pPr>
      <w:r w:rsidRPr="00524D98">
        <w:rPr>
          <w:b/>
          <w:bCs/>
          <w:noProof/>
          <w:sz w:val="24"/>
          <w:szCs w:val="24"/>
        </w:rPr>
        <w:t>Order Timeliness</w:t>
      </w:r>
      <w:r w:rsidRPr="00524D98">
        <w:rPr>
          <w:noProof/>
          <w:sz w:val="24"/>
          <w:szCs w:val="24"/>
        </w:rPr>
        <w:t>: While some months see a high number of delayed orders, other periods, particularly the second quarter of 2018, demonstrate efficient delivery.</w:t>
      </w:r>
    </w:p>
    <w:p w14:paraId="122B325F" w14:textId="77777777" w:rsidR="008F68DF" w:rsidRPr="00524D98" w:rsidRDefault="008F68DF" w:rsidP="008F68DF">
      <w:pPr>
        <w:pStyle w:val="ListParagraph"/>
        <w:numPr>
          <w:ilvl w:val="0"/>
          <w:numId w:val="3"/>
        </w:numPr>
        <w:jc w:val="both"/>
        <w:rPr>
          <w:noProof/>
          <w:sz w:val="24"/>
          <w:szCs w:val="24"/>
        </w:rPr>
      </w:pPr>
      <w:r w:rsidRPr="00524D98">
        <w:rPr>
          <w:b/>
          <w:bCs/>
          <w:noProof/>
          <w:sz w:val="24"/>
          <w:szCs w:val="24"/>
        </w:rPr>
        <w:t>Customer Preferences</w:t>
      </w:r>
      <w:r w:rsidRPr="00524D98">
        <w:rPr>
          <w:noProof/>
          <w:sz w:val="24"/>
          <w:szCs w:val="24"/>
        </w:rPr>
        <w:t>: Credit cards are the preferred payment method, indicating the importance of maintaining secure and efficient credit card processing systems.</w:t>
      </w:r>
    </w:p>
    <w:p w14:paraId="1E3821A2" w14:textId="77777777" w:rsidR="008F68DF" w:rsidRPr="00524D98" w:rsidRDefault="008F68DF" w:rsidP="008F68DF">
      <w:pPr>
        <w:pStyle w:val="ListParagraph"/>
        <w:numPr>
          <w:ilvl w:val="0"/>
          <w:numId w:val="3"/>
        </w:numPr>
        <w:jc w:val="both"/>
        <w:rPr>
          <w:noProof/>
          <w:sz w:val="24"/>
          <w:szCs w:val="24"/>
        </w:rPr>
      </w:pPr>
      <w:r w:rsidRPr="00524D98">
        <w:rPr>
          <w:b/>
          <w:bCs/>
          <w:noProof/>
          <w:sz w:val="24"/>
          <w:szCs w:val="24"/>
        </w:rPr>
        <w:t>Product Quality</w:t>
      </w:r>
      <w:r w:rsidRPr="00524D98">
        <w:rPr>
          <w:noProof/>
          <w:sz w:val="24"/>
          <w:szCs w:val="24"/>
        </w:rPr>
        <w:t>: A majority of products receive high ratings, though there is a notable percentage of low ratings, suggesting areas for quality improvement.</w:t>
      </w:r>
    </w:p>
    <w:p w14:paraId="6A6F0363" w14:textId="77777777" w:rsidR="008F68DF" w:rsidRPr="00524D98" w:rsidRDefault="008F68DF" w:rsidP="008F68DF">
      <w:pPr>
        <w:pStyle w:val="ListParagraph"/>
        <w:numPr>
          <w:ilvl w:val="0"/>
          <w:numId w:val="3"/>
        </w:numPr>
        <w:jc w:val="both"/>
        <w:rPr>
          <w:noProof/>
          <w:sz w:val="24"/>
          <w:szCs w:val="24"/>
        </w:rPr>
      </w:pPr>
      <w:r w:rsidRPr="00524D98">
        <w:rPr>
          <w:b/>
          <w:bCs/>
          <w:noProof/>
          <w:sz w:val="24"/>
          <w:szCs w:val="24"/>
        </w:rPr>
        <w:t>Sales Trends</w:t>
      </w:r>
      <w:r w:rsidRPr="00524D98">
        <w:rPr>
          <w:noProof/>
          <w:sz w:val="24"/>
          <w:szCs w:val="24"/>
        </w:rPr>
        <w:t>: Revenue trends show positive growth, with certain periods and states outperforming others.</w:t>
      </w:r>
    </w:p>
    <w:p w14:paraId="028FF7BB" w14:textId="4E3F8558" w:rsidR="002C1ACA" w:rsidRDefault="008F68DF" w:rsidP="008F68DF">
      <w:pPr>
        <w:jc w:val="both"/>
        <w:rPr>
          <w:noProof/>
        </w:rPr>
      </w:pPr>
      <w:r w:rsidRPr="00524D98">
        <w:rPr>
          <w:noProof/>
          <w:sz w:val="24"/>
          <w:szCs w:val="24"/>
        </w:rPr>
        <w:t>By addressing areas such as delayed order reduction and quality improvement, Nexusgoods Superstore can continue to enhance customer satisfaction and drive further growth.</w:t>
      </w:r>
    </w:p>
    <w:p w14:paraId="1B821DA5" w14:textId="77777777" w:rsidR="002C1ACA" w:rsidRPr="007F7AAF" w:rsidRDefault="002C1ACA" w:rsidP="008F68DF">
      <w:pPr>
        <w:jc w:val="both"/>
        <w:rPr>
          <w:noProof/>
        </w:rPr>
      </w:pPr>
    </w:p>
    <w:sectPr w:rsidR="002C1ACA" w:rsidRPr="007F7AAF" w:rsidSect="001A7B69">
      <w:footerReference w:type="default" r:id="rId20"/>
      <w:headerReference w:type="first" r:id="rId21"/>
      <w:footerReference w:type="first" r:id="rId22"/>
      <w:pgSz w:w="12240" w:h="15840"/>
      <w:pgMar w:top="720" w:right="720" w:bottom="720" w:left="720" w:header="720" w:footer="720" w:gutter="0"/>
      <w:pgBorders w:offsetFrom="page">
        <w:top w:val="single" w:sz="8" w:space="24" w:color="2F5496" w:themeColor="accent1" w:themeShade="BF"/>
        <w:left w:val="single" w:sz="8" w:space="24" w:color="2F5496" w:themeColor="accent1" w:themeShade="BF"/>
        <w:bottom w:val="single" w:sz="8" w:space="24" w:color="2F5496" w:themeColor="accent1" w:themeShade="BF"/>
        <w:right w:val="single" w:sz="8"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D8FF3" w14:textId="77777777" w:rsidR="00063105" w:rsidRDefault="00063105" w:rsidP="007C2595">
      <w:pPr>
        <w:spacing w:after="0" w:line="240" w:lineRule="auto"/>
      </w:pPr>
      <w:r>
        <w:separator/>
      </w:r>
    </w:p>
  </w:endnote>
  <w:endnote w:type="continuationSeparator" w:id="0">
    <w:p w14:paraId="2ADD4761" w14:textId="77777777" w:rsidR="00063105" w:rsidRDefault="00063105" w:rsidP="007C2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93593"/>
      <w:docPartObj>
        <w:docPartGallery w:val="Page Numbers (Bottom of Page)"/>
        <w:docPartUnique/>
      </w:docPartObj>
    </w:sdtPr>
    <w:sdtEndPr>
      <w:rPr>
        <w:noProof/>
      </w:rPr>
    </w:sdtEndPr>
    <w:sdtContent>
      <w:p w14:paraId="2B507A35" w14:textId="775E71C7" w:rsidR="00A836A6" w:rsidRDefault="00A836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F124BB" w14:textId="77777777" w:rsidR="00A836A6" w:rsidRDefault="00A836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437951"/>
      <w:docPartObj>
        <w:docPartGallery w:val="Page Numbers (Bottom of Page)"/>
        <w:docPartUnique/>
      </w:docPartObj>
    </w:sdtPr>
    <w:sdtEndPr>
      <w:rPr>
        <w:noProof/>
      </w:rPr>
    </w:sdtEndPr>
    <w:sdtContent>
      <w:p w14:paraId="327E10EF" w14:textId="5A1751BC" w:rsidR="00A836A6" w:rsidRDefault="00A836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21C22" w14:textId="77777777" w:rsidR="001A7B69" w:rsidRDefault="001A7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9DD25" w14:textId="77777777" w:rsidR="00063105" w:rsidRDefault="00063105" w:rsidP="007C2595">
      <w:pPr>
        <w:spacing w:after="0" w:line="240" w:lineRule="auto"/>
      </w:pPr>
      <w:r>
        <w:separator/>
      </w:r>
    </w:p>
  </w:footnote>
  <w:footnote w:type="continuationSeparator" w:id="0">
    <w:p w14:paraId="7136DF55" w14:textId="77777777" w:rsidR="00063105" w:rsidRDefault="00063105" w:rsidP="007C2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13862" w14:textId="527DC365" w:rsidR="002B3711" w:rsidRDefault="002B3711" w:rsidP="002B3711">
    <w:pPr>
      <w:jc w:val="center"/>
      <w:rPr>
        <w:b/>
        <w:bCs/>
        <w:sz w:val="40"/>
        <w:szCs w:val="40"/>
      </w:rPr>
    </w:pPr>
    <w:proofErr w:type="spellStart"/>
    <w:r w:rsidRPr="007C2595">
      <w:rPr>
        <w:b/>
        <w:bCs/>
        <w:sz w:val="40"/>
        <w:szCs w:val="40"/>
      </w:rPr>
      <w:t>Nexu</w:t>
    </w:r>
    <w:r w:rsidR="004F3549">
      <w:rPr>
        <w:b/>
        <w:bCs/>
        <w:sz w:val="40"/>
        <w:szCs w:val="40"/>
      </w:rPr>
      <w:t>s</w:t>
    </w:r>
    <w:r w:rsidRPr="007C2595">
      <w:rPr>
        <w:b/>
        <w:bCs/>
        <w:sz w:val="40"/>
        <w:szCs w:val="40"/>
      </w:rPr>
      <w:t>goods</w:t>
    </w:r>
    <w:proofErr w:type="spellEnd"/>
    <w:r w:rsidRPr="007C2595">
      <w:rPr>
        <w:b/>
        <w:bCs/>
        <w:sz w:val="40"/>
        <w:szCs w:val="40"/>
      </w:rPr>
      <w:t xml:space="preserve"> Superstore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F570F"/>
    <w:multiLevelType w:val="hybridMultilevel"/>
    <w:tmpl w:val="3E709CA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2E3B57B3"/>
    <w:multiLevelType w:val="hybridMultilevel"/>
    <w:tmpl w:val="6EE610AE"/>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5032650E"/>
    <w:multiLevelType w:val="hybridMultilevel"/>
    <w:tmpl w:val="23666CAC"/>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61A429F9"/>
    <w:multiLevelType w:val="hybridMultilevel"/>
    <w:tmpl w:val="CC42B31A"/>
    <w:lvl w:ilvl="0" w:tplc="04090019">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7F0F389E"/>
    <w:multiLevelType w:val="hybridMultilevel"/>
    <w:tmpl w:val="6A0262D2"/>
    <w:lvl w:ilvl="0" w:tplc="04090009">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649"/>
    <w:rsid w:val="000110C6"/>
    <w:rsid w:val="0006296F"/>
    <w:rsid w:val="00063105"/>
    <w:rsid w:val="000A28DF"/>
    <w:rsid w:val="000F19C9"/>
    <w:rsid w:val="00105F12"/>
    <w:rsid w:val="0016578D"/>
    <w:rsid w:val="001A2866"/>
    <w:rsid w:val="001A7B69"/>
    <w:rsid w:val="001C0F7A"/>
    <w:rsid w:val="001F6ECE"/>
    <w:rsid w:val="00242897"/>
    <w:rsid w:val="00264F9A"/>
    <w:rsid w:val="002B3711"/>
    <w:rsid w:val="002C1ACA"/>
    <w:rsid w:val="00306B2C"/>
    <w:rsid w:val="00341502"/>
    <w:rsid w:val="0035516D"/>
    <w:rsid w:val="00402667"/>
    <w:rsid w:val="00414F2A"/>
    <w:rsid w:val="0048171A"/>
    <w:rsid w:val="004B52B2"/>
    <w:rsid w:val="004C7E41"/>
    <w:rsid w:val="004F3549"/>
    <w:rsid w:val="00524D98"/>
    <w:rsid w:val="005C0AAA"/>
    <w:rsid w:val="005C58A5"/>
    <w:rsid w:val="00641C96"/>
    <w:rsid w:val="006A27E1"/>
    <w:rsid w:val="007C2595"/>
    <w:rsid w:val="007F7AAF"/>
    <w:rsid w:val="00895020"/>
    <w:rsid w:val="008D41ED"/>
    <w:rsid w:val="008F68DF"/>
    <w:rsid w:val="00910DFB"/>
    <w:rsid w:val="00961504"/>
    <w:rsid w:val="00A0274A"/>
    <w:rsid w:val="00A836A6"/>
    <w:rsid w:val="00AE135B"/>
    <w:rsid w:val="00AF1940"/>
    <w:rsid w:val="00B10DD5"/>
    <w:rsid w:val="00B27A6E"/>
    <w:rsid w:val="00B607D5"/>
    <w:rsid w:val="00CF3D75"/>
    <w:rsid w:val="00D3549C"/>
    <w:rsid w:val="00D5570F"/>
    <w:rsid w:val="00E05438"/>
    <w:rsid w:val="00E37649"/>
    <w:rsid w:val="00E8487F"/>
    <w:rsid w:val="00EB03D6"/>
    <w:rsid w:val="00EC3066"/>
    <w:rsid w:val="00F1449F"/>
    <w:rsid w:val="00F427EA"/>
    <w:rsid w:val="00FA3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8CEA1"/>
  <w15:chartTrackingRefBased/>
  <w15:docId w15:val="{FF5720F2-DA00-4962-9DDD-59669DC2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37649"/>
    <w:rPr>
      <w:b/>
      <w:bCs/>
    </w:rPr>
  </w:style>
  <w:style w:type="paragraph" w:styleId="Header">
    <w:name w:val="header"/>
    <w:basedOn w:val="Normal"/>
    <w:link w:val="HeaderChar"/>
    <w:uiPriority w:val="99"/>
    <w:unhideWhenUsed/>
    <w:rsid w:val="007C2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595"/>
  </w:style>
  <w:style w:type="paragraph" w:styleId="Footer">
    <w:name w:val="footer"/>
    <w:basedOn w:val="Normal"/>
    <w:link w:val="FooterChar"/>
    <w:uiPriority w:val="99"/>
    <w:unhideWhenUsed/>
    <w:rsid w:val="007C2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595"/>
  </w:style>
  <w:style w:type="paragraph" w:styleId="ListParagraph">
    <w:name w:val="List Paragraph"/>
    <w:basedOn w:val="Normal"/>
    <w:uiPriority w:val="34"/>
    <w:qFormat/>
    <w:rsid w:val="00B60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48375">
      <w:bodyDiv w:val="1"/>
      <w:marLeft w:val="0"/>
      <w:marRight w:val="0"/>
      <w:marTop w:val="0"/>
      <w:marBottom w:val="0"/>
      <w:divBdr>
        <w:top w:val="none" w:sz="0" w:space="0" w:color="auto"/>
        <w:left w:val="none" w:sz="0" w:space="0" w:color="auto"/>
        <w:bottom w:val="none" w:sz="0" w:space="0" w:color="auto"/>
        <w:right w:val="none" w:sz="0" w:space="0" w:color="auto"/>
      </w:divBdr>
    </w:div>
    <w:div w:id="576284682">
      <w:bodyDiv w:val="1"/>
      <w:marLeft w:val="0"/>
      <w:marRight w:val="0"/>
      <w:marTop w:val="0"/>
      <w:marBottom w:val="0"/>
      <w:divBdr>
        <w:top w:val="none" w:sz="0" w:space="0" w:color="auto"/>
        <w:left w:val="none" w:sz="0" w:space="0" w:color="auto"/>
        <w:bottom w:val="none" w:sz="0" w:space="0" w:color="auto"/>
        <w:right w:val="none" w:sz="0" w:space="0" w:color="auto"/>
      </w:divBdr>
    </w:div>
    <w:div w:id="618147678">
      <w:bodyDiv w:val="1"/>
      <w:marLeft w:val="0"/>
      <w:marRight w:val="0"/>
      <w:marTop w:val="0"/>
      <w:marBottom w:val="0"/>
      <w:divBdr>
        <w:top w:val="none" w:sz="0" w:space="0" w:color="auto"/>
        <w:left w:val="none" w:sz="0" w:space="0" w:color="auto"/>
        <w:bottom w:val="none" w:sz="0" w:space="0" w:color="auto"/>
        <w:right w:val="none" w:sz="0" w:space="0" w:color="auto"/>
      </w:divBdr>
    </w:div>
    <w:div w:id="748620339">
      <w:bodyDiv w:val="1"/>
      <w:marLeft w:val="0"/>
      <w:marRight w:val="0"/>
      <w:marTop w:val="0"/>
      <w:marBottom w:val="0"/>
      <w:divBdr>
        <w:top w:val="none" w:sz="0" w:space="0" w:color="auto"/>
        <w:left w:val="none" w:sz="0" w:space="0" w:color="auto"/>
        <w:bottom w:val="none" w:sz="0" w:space="0" w:color="auto"/>
        <w:right w:val="none" w:sz="0" w:space="0" w:color="auto"/>
      </w:divBdr>
      <w:divsChild>
        <w:div w:id="1442798159">
          <w:marLeft w:val="0"/>
          <w:marRight w:val="0"/>
          <w:marTop w:val="0"/>
          <w:marBottom w:val="0"/>
          <w:divBdr>
            <w:top w:val="single" w:sz="2" w:space="0" w:color="E3E3E3"/>
            <w:left w:val="single" w:sz="2" w:space="0" w:color="E3E3E3"/>
            <w:bottom w:val="single" w:sz="2" w:space="0" w:color="E3E3E3"/>
            <w:right w:val="single" w:sz="2" w:space="0" w:color="E3E3E3"/>
          </w:divBdr>
          <w:divsChild>
            <w:div w:id="388117540">
              <w:marLeft w:val="0"/>
              <w:marRight w:val="0"/>
              <w:marTop w:val="0"/>
              <w:marBottom w:val="0"/>
              <w:divBdr>
                <w:top w:val="single" w:sz="2" w:space="0" w:color="E3E3E3"/>
                <w:left w:val="single" w:sz="2" w:space="0" w:color="E3E3E3"/>
                <w:bottom w:val="single" w:sz="2" w:space="0" w:color="E3E3E3"/>
                <w:right w:val="single" w:sz="2" w:space="0" w:color="E3E3E3"/>
              </w:divBdr>
              <w:divsChild>
                <w:div w:id="1146967103">
                  <w:marLeft w:val="0"/>
                  <w:marRight w:val="0"/>
                  <w:marTop w:val="0"/>
                  <w:marBottom w:val="0"/>
                  <w:divBdr>
                    <w:top w:val="single" w:sz="2" w:space="2" w:color="E3E3E3"/>
                    <w:left w:val="single" w:sz="2" w:space="0" w:color="E3E3E3"/>
                    <w:bottom w:val="single" w:sz="2" w:space="0" w:color="E3E3E3"/>
                    <w:right w:val="single" w:sz="2" w:space="0" w:color="E3E3E3"/>
                  </w:divBdr>
                  <w:divsChild>
                    <w:div w:id="182465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4449030">
      <w:bodyDiv w:val="1"/>
      <w:marLeft w:val="0"/>
      <w:marRight w:val="0"/>
      <w:marTop w:val="0"/>
      <w:marBottom w:val="0"/>
      <w:divBdr>
        <w:top w:val="none" w:sz="0" w:space="0" w:color="auto"/>
        <w:left w:val="none" w:sz="0" w:space="0" w:color="auto"/>
        <w:bottom w:val="none" w:sz="0" w:space="0" w:color="auto"/>
        <w:right w:val="none" w:sz="0" w:space="0" w:color="auto"/>
      </w:divBdr>
    </w:div>
    <w:div w:id="1290089392">
      <w:bodyDiv w:val="1"/>
      <w:marLeft w:val="0"/>
      <w:marRight w:val="0"/>
      <w:marTop w:val="0"/>
      <w:marBottom w:val="0"/>
      <w:divBdr>
        <w:top w:val="none" w:sz="0" w:space="0" w:color="auto"/>
        <w:left w:val="none" w:sz="0" w:space="0" w:color="auto"/>
        <w:bottom w:val="none" w:sz="0" w:space="0" w:color="auto"/>
        <w:right w:val="none" w:sz="0" w:space="0" w:color="auto"/>
      </w:divBdr>
    </w:div>
    <w:div w:id="1380744201">
      <w:bodyDiv w:val="1"/>
      <w:marLeft w:val="0"/>
      <w:marRight w:val="0"/>
      <w:marTop w:val="0"/>
      <w:marBottom w:val="0"/>
      <w:divBdr>
        <w:top w:val="none" w:sz="0" w:space="0" w:color="auto"/>
        <w:left w:val="none" w:sz="0" w:space="0" w:color="auto"/>
        <w:bottom w:val="none" w:sz="0" w:space="0" w:color="auto"/>
        <w:right w:val="none" w:sz="0" w:space="0" w:color="auto"/>
      </w:divBdr>
      <w:divsChild>
        <w:div w:id="1524320140">
          <w:marLeft w:val="0"/>
          <w:marRight w:val="0"/>
          <w:marTop w:val="0"/>
          <w:marBottom w:val="0"/>
          <w:divBdr>
            <w:top w:val="single" w:sz="2" w:space="0" w:color="E3E3E3"/>
            <w:left w:val="single" w:sz="2" w:space="0" w:color="E3E3E3"/>
            <w:bottom w:val="single" w:sz="2" w:space="0" w:color="E3E3E3"/>
            <w:right w:val="single" w:sz="2" w:space="0" w:color="E3E3E3"/>
          </w:divBdr>
          <w:divsChild>
            <w:div w:id="2036690387">
              <w:marLeft w:val="0"/>
              <w:marRight w:val="0"/>
              <w:marTop w:val="0"/>
              <w:marBottom w:val="0"/>
              <w:divBdr>
                <w:top w:val="single" w:sz="2" w:space="0" w:color="E3E3E3"/>
                <w:left w:val="single" w:sz="2" w:space="0" w:color="E3E3E3"/>
                <w:bottom w:val="single" w:sz="2" w:space="0" w:color="E3E3E3"/>
                <w:right w:val="single" w:sz="2" w:space="0" w:color="E3E3E3"/>
              </w:divBdr>
              <w:divsChild>
                <w:div w:id="76903448">
                  <w:marLeft w:val="0"/>
                  <w:marRight w:val="0"/>
                  <w:marTop w:val="0"/>
                  <w:marBottom w:val="0"/>
                  <w:divBdr>
                    <w:top w:val="single" w:sz="2" w:space="2" w:color="E3E3E3"/>
                    <w:left w:val="single" w:sz="2" w:space="0" w:color="E3E3E3"/>
                    <w:bottom w:val="single" w:sz="2" w:space="0" w:color="E3E3E3"/>
                    <w:right w:val="single" w:sz="2" w:space="0" w:color="E3E3E3"/>
                  </w:divBdr>
                  <w:divsChild>
                    <w:div w:id="2126803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1832154">
      <w:bodyDiv w:val="1"/>
      <w:marLeft w:val="0"/>
      <w:marRight w:val="0"/>
      <w:marTop w:val="0"/>
      <w:marBottom w:val="0"/>
      <w:divBdr>
        <w:top w:val="none" w:sz="0" w:space="0" w:color="auto"/>
        <w:left w:val="none" w:sz="0" w:space="0" w:color="auto"/>
        <w:bottom w:val="none" w:sz="0" w:space="0" w:color="auto"/>
        <w:right w:val="none" w:sz="0" w:space="0" w:color="auto"/>
      </w:divBdr>
    </w:div>
    <w:div w:id="1424109314">
      <w:bodyDiv w:val="1"/>
      <w:marLeft w:val="0"/>
      <w:marRight w:val="0"/>
      <w:marTop w:val="0"/>
      <w:marBottom w:val="0"/>
      <w:divBdr>
        <w:top w:val="none" w:sz="0" w:space="0" w:color="auto"/>
        <w:left w:val="none" w:sz="0" w:space="0" w:color="auto"/>
        <w:bottom w:val="none" w:sz="0" w:space="0" w:color="auto"/>
        <w:right w:val="none" w:sz="0" w:space="0" w:color="auto"/>
      </w:divBdr>
    </w:div>
    <w:div w:id="1424259571">
      <w:bodyDiv w:val="1"/>
      <w:marLeft w:val="0"/>
      <w:marRight w:val="0"/>
      <w:marTop w:val="0"/>
      <w:marBottom w:val="0"/>
      <w:divBdr>
        <w:top w:val="none" w:sz="0" w:space="0" w:color="auto"/>
        <w:left w:val="none" w:sz="0" w:space="0" w:color="auto"/>
        <w:bottom w:val="none" w:sz="0" w:space="0" w:color="auto"/>
        <w:right w:val="none" w:sz="0" w:space="0" w:color="auto"/>
      </w:divBdr>
    </w:div>
    <w:div w:id="1500583317">
      <w:bodyDiv w:val="1"/>
      <w:marLeft w:val="0"/>
      <w:marRight w:val="0"/>
      <w:marTop w:val="0"/>
      <w:marBottom w:val="0"/>
      <w:divBdr>
        <w:top w:val="none" w:sz="0" w:space="0" w:color="auto"/>
        <w:left w:val="none" w:sz="0" w:space="0" w:color="auto"/>
        <w:bottom w:val="none" w:sz="0" w:space="0" w:color="auto"/>
        <w:right w:val="none" w:sz="0" w:space="0" w:color="auto"/>
      </w:divBdr>
    </w:div>
    <w:div w:id="1564027146">
      <w:bodyDiv w:val="1"/>
      <w:marLeft w:val="0"/>
      <w:marRight w:val="0"/>
      <w:marTop w:val="0"/>
      <w:marBottom w:val="0"/>
      <w:divBdr>
        <w:top w:val="none" w:sz="0" w:space="0" w:color="auto"/>
        <w:left w:val="none" w:sz="0" w:space="0" w:color="auto"/>
        <w:bottom w:val="none" w:sz="0" w:space="0" w:color="auto"/>
        <w:right w:val="none" w:sz="0" w:space="0" w:color="auto"/>
      </w:divBdr>
    </w:div>
    <w:div w:id="1593078185">
      <w:bodyDiv w:val="1"/>
      <w:marLeft w:val="0"/>
      <w:marRight w:val="0"/>
      <w:marTop w:val="0"/>
      <w:marBottom w:val="0"/>
      <w:divBdr>
        <w:top w:val="none" w:sz="0" w:space="0" w:color="auto"/>
        <w:left w:val="none" w:sz="0" w:space="0" w:color="auto"/>
        <w:bottom w:val="none" w:sz="0" w:space="0" w:color="auto"/>
        <w:right w:val="none" w:sz="0" w:space="0" w:color="auto"/>
      </w:divBdr>
    </w:div>
    <w:div w:id="1683239526">
      <w:bodyDiv w:val="1"/>
      <w:marLeft w:val="0"/>
      <w:marRight w:val="0"/>
      <w:marTop w:val="0"/>
      <w:marBottom w:val="0"/>
      <w:divBdr>
        <w:top w:val="none" w:sz="0" w:space="0" w:color="auto"/>
        <w:left w:val="none" w:sz="0" w:space="0" w:color="auto"/>
        <w:bottom w:val="none" w:sz="0" w:space="0" w:color="auto"/>
        <w:right w:val="none" w:sz="0" w:space="0" w:color="auto"/>
      </w:divBdr>
    </w:div>
    <w:div w:id="2001224874">
      <w:bodyDiv w:val="1"/>
      <w:marLeft w:val="0"/>
      <w:marRight w:val="0"/>
      <w:marTop w:val="0"/>
      <w:marBottom w:val="0"/>
      <w:divBdr>
        <w:top w:val="none" w:sz="0" w:space="0" w:color="auto"/>
        <w:left w:val="none" w:sz="0" w:space="0" w:color="auto"/>
        <w:bottom w:val="none" w:sz="0" w:space="0" w:color="auto"/>
        <w:right w:val="none" w:sz="0" w:space="0" w:color="auto"/>
      </w:divBdr>
    </w:div>
    <w:div w:id="2077387339">
      <w:bodyDiv w:val="1"/>
      <w:marLeft w:val="0"/>
      <w:marRight w:val="0"/>
      <w:marTop w:val="0"/>
      <w:marBottom w:val="0"/>
      <w:divBdr>
        <w:top w:val="none" w:sz="0" w:space="0" w:color="auto"/>
        <w:left w:val="none" w:sz="0" w:space="0" w:color="auto"/>
        <w:bottom w:val="none" w:sz="0" w:space="0" w:color="auto"/>
        <w:right w:val="none" w:sz="0" w:space="0" w:color="auto"/>
      </w:divBdr>
    </w:div>
    <w:div w:id="213991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268DB-F0E1-4119-B58B-F7EA5A4C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790</Words>
  <Characters>4504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2024-09-13T08:34:00Z</dcterms:created>
  <dcterms:modified xsi:type="dcterms:W3CDTF">2024-09-13T08:34:00Z</dcterms:modified>
</cp:coreProperties>
</file>