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000"/>
      </w:tblPr>
      <w:tblGrid>
        <w:gridCol w:w="9360"/>
        <w:tblGridChange w:id="0">
          <w:tblGrid>
            <w:gridCol w:w="9360"/>
          </w:tblGrid>
        </w:tblGridChange>
      </w:tblGrid>
      <w:tr>
        <w:trPr>
          <w:cantSplit w:val="0"/>
          <w:tblHeader w:val="0"/>
        </w:trPr>
        <w:tc>
          <w:tcPr>
            <w:shd w:fill="111111" w:val="clear"/>
          </w:tcPr>
          <w:p w:rsidR="00000000" w:rsidDel="00000000" w:rsidP="00000000" w:rsidRDefault="00000000" w:rsidRPr="00000000" w14:paraId="00000002">
            <w:pPr>
              <w:widowControl w:val="0"/>
              <w:spacing w:after="80" w:before="0" w:lineRule="auto"/>
              <w:rPr>
                <w:rFonts w:ascii="Ubuntu" w:cs="Ubuntu" w:eastAsia="Ubuntu" w:hAnsi="Ubuntu"/>
              </w:rPr>
            </w:pPr>
            <w:r w:rsidDel="00000000" w:rsidR="00000000" w:rsidRPr="00000000">
              <w:rPr>
                <w:rFonts w:ascii="Ubuntu" w:cs="Ubuntu" w:eastAsia="Ubuntu" w:hAnsi="Ubuntu"/>
                <w:b w:val="1"/>
                <w:bCs w:val="1"/>
                <w:color w:val="ffffff"/>
                <w:sz w:val="48"/>
                <w:szCs w:val="48"/>
                <w:rtl w:val="0"/>
              </w:rPr>
              <w:t xml:space="preserve">Product Analyst Intern</w:t>
            </w:r>
            <w:r w:rsidDel="00000000" w:rsidR="00000000" w:rsidRPr="00000000">
              <w:rPr>
                <w:rtl w:val="0"/>
              </w:rPr>
            </w:r>
          </w:p>
          <w:p w:rsidR="00000000" w:rsidDel="00000000" w:rsidP="00000000" w:rsidRDefault="00000000" w:rsidRPr="00000000" w14:paraId="00000003">
            <w:pPr>
              <w:widowControl w:val="0"/>
              <w:spacing w:after="0" w:before="0" w:lineRule="auto"/>
              <w:rPr>
                <w:rFonts w:ascii="Ubuntu" w:cs="Ubuntu" w:eastAsia="Ubuntu" w:hAnsi="Ubuntu"/>
              </w:rPr>
            </w:pPr>
            <w:r w:rsidDel="00000000" w:rsidR="00000000" w:rsidRPr="00000000">
              <w:rPr>
                <w:rFonts w:ascii="Ubuntu" w:cs="Ubuntu" w:eastAsia="Ubuntu" w:hAnsi="Ubuntu"/>
                <w:color w:val="aaaaaa"/>
                <w:sz w:val="20"/>
                <w:szCs w:val="20"/>
                <w:rtl w:val="0"/>
              </w:rPr>
              <w:t xml:space="preserve">Spendlens · 48-hour window</w:t>
            </w:r>
            <w:r w:rsidDel="00000000" w:rsidR="00000000" w:rsidRPr="00000000">
              <w:rPr>
                <w:rtl w:val="0"/>
              </w:rPr>
            </w:r>
          </w:p>
        </w:tc>
      </w:tr>
    </w:tbl>
    <w:p w:rsidR="00000000" w:rsidDel="00000000" w:rsidP="00000000" w:rsidRDefault="00000000" w:rsidRPr="00000000" w14:paraId="00000004">
      <w:pPr>
        <w:spacing w:after="0" w:before="200" w:lineRule="auto"/>
        <w:rPr>
          <w:rFonts w:ascii="Ubuntu" w:cs="Ubuntu" w:eastAsia="Ubuntu" w:hAnsi="Ubuntu"/>
        </w:rPr>
      </w:pPr>
      <w:r w:rsidDel="00000000" w:rsidR="00000000" w:rsidRPr="00000000">
        <w:rPr>
          <w:rtl w:val="0"/>
        </w:rPr>
      </w:r>
    </w:p>
    <w:p w:rsidR="00000000" w:rsidDel="00000000" w:rsidP="00000000" w:rsidRDefault="00000000" w:rsidRPr="00000000" w14:paraId="00000005">
      <w:pPr>
        <w:spacing w:after="60" w:before="60" w:lineRule="auto"/>
        <w:rPr>
          <w:rFonts w:ascii="Ubuntu" w:cs="Ubuntu" w:eastAsia="Ubuntu" w:hAnsi="Ubuntu"/>
        </w:rPr>
      </w:pPr>
      <w:r w:rsidDel="00000000" w:rsidR="00000000" w:rsidRPr="00000000">
        <w:rPr>
          <w:rFonts w:ascii="Ubuntu" w:cs="Ubuntu" w:eastAsia="Ubuntu" w:hAnsi="Ubuntu"/>
          <w:color w:val="666666"/>
          <w:sz w:val="22"/>
          <w:szCs w:val="22"/>
          <w:rtl w:val="0"/>
        </w:rPr>
        <w:t xml:space="preserve">Read the full brief carefully before you begin. Your final submission must be a live, publicly accessible URL we will open it in a browser to evaluate your work.</w:t>
      </w:r>
      <w:r w:rsidDel="00000000" w:rsidR="00000000" w:rsidRPr="00000000">
        <w:rPr>
          <w:rtl w:val="0"/>
        </w:rPr>
      </w:r>
    </w:p>
    <w:p w:rsidR="00000000" w:rsidDel="00000000" w:rsidP="00000000" w:rsidRDefault="00000000" w:rsidRPr="00000000" w14:paraId="00000006">
      <w:pPr>
        <w:spacing w:after="0" w:before="80" w:lineRule="auto"/>
        <w:rPr>
          <w:rFonts w:ascii="Ubuntu" w:cs="Ubuntu" w:eastAsia="Ubuntu" w:hAnsi="Ubuntu"/>
        </w:rPr>
      </w:pPr>
      <w:r w:rsidDel="00000000" w:rsidR="00000000" w:rsidRPr="00000000">
        <w:rPr>
          <w:rtl w:val="0"/>
        </w:rPr>
      </w:r>
    </w:p>
    <w:tbl>
      <w:tblPr>
        <w:tblStyle w:val="Table2"/>
        <w:tblW w:w="6434.0" w:type="dxa"/>
        <w:jc w:val="left"/>
        <w:tblLayout w:type="fixed"/>
        <w:tblLook w:val="0000"/>
      </w:tblPr>
      <w:tblGrid>
        <w:gridCol w:w="4815"/>
        <w:gridCol w:w="1619"/>
        <w:tblGridChange w:id="0">
          <w:tblGrid>
            <w:gridCol w:w="4815"/>
            <w:gridCol w:w="161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007">
            <w:pPr>
              <w:widowControl w:val="0"/>
              <w:jc w:val="center"/>
              <w:rPr>
                <w:rFonts w:ascii="Ubuntu" w:cs="Ubuntu" w:eastAsia="Ubuntu" w:hAnsi="Ubuntu"/>
              </w:rPr>
            </w:pPr>
            <w:r w:rsidDel="00000000" w:rsidR="00000000" w:rsidRPr="00000000">
              <w:rPr>
                <w:rFonts w:ascii="Ubuntu" w:cs="Ubuntu" w:eastAsia="Ubuntu" w:hAnsi="Ubuntu"/>
                <w:b w:val="1"/>
                <w:bCs w:val="1"/>
                <w:color w:val="666666"/>
                <w:sz w:val="18"/>
                <w:szCs w:val="18"/>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008">
            <w:pPr>
              <w:widowControl w:val="0"/>
              <w:jc w:val="center"/>
              <w:rPr>
                <w:rFonts w:ascii="Ubuntu" w:cs="Ubuntu" w:eastAsia="Ubuntu" w:hAnsi="Ubuntu"/>
              </w:rPr>
            </w:pPr>
            <w:r w:rsidDel="00000000" w:rsidR="00000000" w:rsidRPr="00000000">
              <w:rPr>
                <w:rFonts w:ascii="Ubuntu" w:cs="Ubuntu" w:eastAsia="Ubuntu" w:hAnsi="Ubuntu"/>
                <w:b w:val="1"/>
                <w:bCs w:val="1"/>
                <w:color w:val="666666"/>
                <w:sz w:val="18"/>
                <w:szCs w:val="18"/>
                <w:rtl w:val="0"/>
              </w:rPr>
              <w:t xml:space="preserve">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09">
            <w:pPr>
              <w:widowControl w:val="0"/>
              <w:jc w:val="center"/>
              <w:rPr>
                <w:rFonts w:ascii="Ubuntu" w:cs="Ubuntu" w:eastAsia="Ubuntu" w:hAnsi="Ubuntu"/>
              </w:rPr>
            </w:pPr>
            <w:r w:rsidDel="00000000" w:rsidR="00000000" w:rsidRPr="00000000">
              <w:rPr>
                <w:rFonts w:ascii="Ubuntu" w:cs="Ubuntu" w:eastAsia="Ubuntu" w:hAnsi="Ubuntu"/>
                <w:b w:val="1"/>
                <w:bCs w:val="1"/>
                <w:color w:val="111111"/>
                <w:sz w:val="20"/>
                <w:szCs w:val="20"/>
                <w:rtl w:val="0"/>
              </w:rPr>
              <w:t xml:space="preserve">Case Study +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0A">
            <w:pPr>
              <w:widowControl w:val="0"/>
              <w:jc w:val="center"/>
              <w:rPr>
                <w:rFonts w:ascii="Ubuntu" w:cs="Ubuntu" w:eastAsia="Ubuntu" w:hAnsi="Ubuntu"/>
              </w:rPr>
            </w:pPr>
            <w:r w:rsidDel="00000000" w:rsidR="00000000" w:rsidRPr="00000000">
              <w:rPr>
                <w:rFonts w:ascii="Ubuntu" w:cs="Ubuntu" w:eastAsia="Ubuntu" w:hAnsi="Ubuntu"/>
                <w:b w:val="1"/>
                <w:bCs w:val="1"/>
                <w:color w:val="111111"/>
                <w:sz w:val="20"/>
                <w:szCs w:val="20"/>
                <w:rtl w:val="0"/>
              </w:rPr>
              <w:t xml:space="preserve">48 hours</w:t>
            </w:r>
            <w:r w:rsidDel="00000000" w:rsidR="00000000" w:rsidRPr="00000000">
              <w:rPr>
                <w:rtl w:val="0"/>
              </w:rPr>
            </w:r>
          </w:p>
        </w:tc>
      </w:tr>
    </w:tbl>
    <w:p w:rsidR="00000000" w:rsidDel="00000000" w:rsidP="00000000" w:rsidRDefault="00000000" w:rsidRPr="00000000" w14:paraId="0000000B">
      <w:pPr>
        <w:spacing w:after="0" w:before="80" w:lineRule="auto"/>
        <w:rPr>
          <w:rFonts w:ascii="Ubuntu" w:cs="Ubuntu" w:eastAsia="Ubuntu" w:hAnsi="Ubuntu"/>
        </w:rPr>
      </w:pPr>
      <w:r w:rsidDel="00000000" w:rsidR="00000000" w:rsidRPr="00000000">
        <w:rPr>
          <w:rtl w:val="0"/>
        </w:rPr>
      </w:r>
    </w:p>
    <w:tbl>
      <w:tblPr>
        <w:tblStyle w:val="Table3"/>
        <w:tblW w:w="9360.0" w:type="dxa"/>
        <w:jc w:val="left"/>
        <w:tblLayout w:type="fixed"/>
        <w:tblLook w:val="0000"/>
      </w:tblPr>
      <w:tblGrid>
        <w:gridCol w:w="9360"/>
        <w:tblGridChange w:id="0">
          <w:tblGrid>
            <w:gridCol w:w="9360"/>
          </w:tblGrid>
        </w:tblGridChange>
      </w:tblGrid>
      <w:tr>
        <w:trPr>
          <w:cantSplit w:val="0"/>
          <w:tblHeader w:val="0"/>
        </w:trPr>
        <w:tc>
          <w:tcPr>
            <w:tcBorders>
              <w:top w:color="888888" w:space="0" w:sz="8"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00C">
            <w:pPr>
              <w:widowControl w:val="0"/>
              <w:spacing w:after="60" w:before="0" w:lineRule="auto"/>
              <w:rPr>
                <w:rFonts w:ascii="Ubuntu" w:cs="Ubuntu" w:eastAsia="Ubuntu" w:hAnsi="Ubuntu"/>
              </w:rPr>
            </w:pPr>
            <w:r w:rsidDel="00000000" w:rsidR="00000000" w:rsidRPr="00000000">
              <w:rPr>
                <w:rFonts w:ascii="Ubuntu" w:cs="Ubuntu" w:eastAsia="Ubuntu" w:hAnsi="Ubuntu"/>
                <w:b w:val="1"/>
                <w:bCs w:val="1"/>
                <w:color w:val="888888"/>
                <w:sz w:val="18"/>
                <w:szCs w:val="18"/>
                <w:rtl w:val="0"/>
              </w:rPr>
              <w:t xml:space="preserve">What we're assessing</w:t>
            </w:r>
            <w:r w:rsidDel="00000000" w:rsidR="00000000" w:rsidRPr="00000000">
              <w:rPr>
                <w:rtl w:val="0"/>
              </w:rPr>
            </w:r>
          </w:p>
          <w:p w:rsidR="00000000" w:rsidDel="00000000" w:rsidP="00000000" w:rsidRDefault="00000000" w:rsidRPr="00000000" w14:paraId="0000000D">
            <w:pPr>
              <w:widowControl w:val="0"/>
              <w:spacing w:after="40" w:before="0" w:lineRule="auto"/>
              <w:rPr>
                <w:rFonts w:ascii="Ubuntu" w:cs="Ubuntu" w:eastAsia="Ubuntu" w:hAnsi="Ubuntu"/>
              </w:rPr>
            </w:pPr>
            <w:r w:rsidDel="00000000" w:rsidR="00000000" w:rsidRPr="00000000">
              <w:rPr>
                <w:rFonts w:ascii="Ubuntu" w:cs="Ubuntu" w:eastAsia="Ubuntu" w:hAnsi="Ubuntu"/>
                <w:color w:val="444444"/>
                <w:sz w:val="21"/>
                <w:szCs w:val="21"/>
                <w:rtl w:val="0"/>
              </w:rPr>
              <w:t xml:space="preserve">How you think through ambiguous product problems and structure data clearly.</w:t>
            </w:r>
            <w:r w:rsidDel="00000000" w:rsidR="00000000" w:rsidRPr="00000000">
              <w:rPr>
                <w:rtl w:val="0"/>
              </w:rPr>
            </w:r>
          </w:p>
          <w:p w:rsidR="00000000" w:rsidDel="00000000" w:rsidP="00000000" w:rsidRDefault="00000000" w:rsidRPr="00000000" w14:paraId="0000000E">
            <w:pPr>
              <w:widowControl w:val="0"/>
              <w:spacing w:after="40" w:before="0" w:lineRule="auto"/>
              <w:rPr>
                <w:rFonts w:ascii="Ubuntu" w:cs="Ubuntu" w:eastAsia="Ubuntu" w:hAnsi="Ubuntu"/>
              </w:rPr>
            </w:pPr>
            <w:r w:rsidDel="00000000" w:rsidR="00000000" w:rsidRPr="00000000">
              <w:rPr>
                <w:rFonts w:ascii="Ubuntu" w:cs="Ubuntu" w:eastAsia="Ubuntu" w:hAnsi="Ubuntu"/>
                <w:color w:val="444444"/>
                <w:sz w:val="21"/>
                <w:szCs w:val="21"/>
                <w:rtl w:val="0"/>
              </w:rPr>
              <w:t xml:space="preserve">How quickly you can ship a functional, user-facing interface.</w:t>
            </w:r>
            <w:r w:rsidDel="00000000" w:rsidR="00000000" w:rsidRPr="00000000">
              <w:rPr>
                <w:rtl w:val="0"/>
              </w:rPr>
            </w:r>
          </w:p>
          <w:p w:rsidR="00000000" w:rsidDel="00000000" w:rsidP="00000000" w:rsidRDefault="00000000" w:rsidRPr="00000000" w14:paraId="0000000F">
            <w:pPr>
              <w:widowControl w:val="0"/>
              <w:spacing w:after="40" w:before="0" w:lineRule="auto"/>
              <w:rPr>
                <w:rFonts w:ascii="Ubuntu" w:cs="Ubuntu" w:eastAsia="Ubuntu" w:hAnsi="Ubuntu"/>
              </w:rPr>
            </w:pPr>
            <w:r w:rsidDel="00000000" w:rsidR="00000000" w:rsidRPr="00000000">
              <w:rPr>
                <w:rFonts w:ascii="Ubuntu" w:cs="Ubuntu" w:eastAsia="Ubuntu" w:hAnsi="Ubuntu"/>
                <w:color w:val="444444"/>
                <w:sz w:val="21"/>
                <w:szCs w:val="21"/>
                <w:rtl w:val="0"/>
              </w:rPr>
              <w:t xml:space="preserve">How well you communicate decisions to different audiences (engineer, CEO).</w:t>
            </w:r>
            <w:r w:rsidDel="00000000" w:rsidR="00000000" w:rsidRPr="00000000">
              <w:rPr>
                <w:rtl w:val="0"/>
              </w:rPr>
            </w:r>
          </w:p>
          <w:p w:rsidR="00000000" w:rsidDel="00000000" w:rsidP="00000000" w:rsidRDefault="00000000" w:rsidRPr="00000000" w14:paraId="00000010">
            <w:pPr>
              <w:widowControl w:val="0"/>
              <w:spacing w:after="0" w:before="0" w:lineRule="auto"/>
              <w:rPr>
                <w:rFonts w:ascii="Ubuntu" w:cs="Ubuntu" w:eastAsia="Ubuntu" w:hAnsi="Ubuntu"/>
              </w:rPr>
            </w:pPr>
            <w:r w:rsidDel="00000000" w:rsidR="00000000" w:rsidRPr="00000000">
              <w:rPr>
                <w:rFonts w:ascii="Ubuntu" w:cs="Ubuntu" w:eastAsia="Ubuntu" w:hAnsi="Ubuntu"/>
                <w:color w:val="444444"/>
                <w:sz w:val="21"/>
                <w:szCs w:val="21"/>
                <w:rtl w:val="0"/>
              </w:rPr>
              <w:t xml:space="preserve">AI coding tools are encouraged. We evaluate your judgment, not your syntax recall.</w:t>
            </w:r>
            <w:r w:rsidDel="00000000" w:rsidR="00000000" w:rsidRPr="00000000">
              <w:rPr>
                <w:rtl w:val="0"/>
              </w:rPr>
            </w:r>
          </w:p>
        </w:tc>
      </w:tr>
    </w:tbl>
    <w:p w:rsidR="00000000" w:rsidDel="00000000" w:rsidP="00000000" w:rsidRDefault="00000000" w:rsidRPr="00000000" w14:paraId="00000011">
      <w:pPr>
        <w:spacing w:after="0" w:before="180" w:lineRule="auto"/>
        <w:rPr>
          <w:rFonts w:ascii="Ubuntu" w:cs="Ubuntu" w:eastAsia="Ubuntu" w:hAnsi="Ubuntu"/>
        </w:rPr>
      </w:pPr>
      <w:r w:rsidDel="00000000" w:rsidR="00000000" w:rsidRPr="00000000">
        <w:rPr>
          <w:rtl w:val="0"/>
        </w:rPr>
      </w:r>
    </w:p>
    <w:p w:rsidR="00000000" w:rsidDel="00000000" w:rsidP="00000000" w:rsidRDefault="00000000" w:rsidRPr="00000000" w14:paraId="00000012">
      <w:pPr>
        <w:pStyle w:val="Heading1"/>
        <w:pBdr>
          <w:bottom w:color="1d9e75" w:space="6" w:sz="6" w:val="single"/>
        </w:pBdr>
        <w:spacing w:after="120" w:before="360" w:lineRule="auto"/>
        <w:rPr>
          <w:rFonts w:ascii="Ubuntu" w:cs="Ubuntu" w:eastAsia="Ubuntu" w:hAnsi="Ubuntu"/>
        </w:rPr>
      </w:pPr>
      <w:r w:rsidDel="00000000" w:rsidR="00000000" w:rsidRPr="00000000">
        <w:rPr>
          <w:rFonts w:ascii="Ubuntu" w:cs="Ubuntu" w:eastAsia="Ubuntu" w:hAnsi="Ubuntu"/>
          <w:b w:val="1"/>
          <w:bCs w:val="1"/>
          <w:color w:val="111111"/>
          <w:sz w:val="28"/>
          <w:szCs w:val="28"/>
          <w:rtl w:val="0"/>
        </w:rPr>
        <w:t xml:space="preserve">Background &amp; Company Context</w:t>
      </w:r>
      <w:r w:rsidDel="00000000" w:rsidR="00000000" w:rsidRPr="00000000">
        <w:rPr>
          <w:rtl w:val="0"/>
        </w:rPr>
      </w:r>
    </w:p>
    <w:p w:rsidR="00000000" w:rsidDel="00000000" w:rsidP="00000000" w:rsidRDefault="00000000" w:rsidRPr="00000000" w14:paraId="00000013">
      <w:pPr>
        <w:spacing w:after="60" w:before="60" w:lineRule="auto"/>
        <w:rPr>
          <w:rFonts w:ascii="Ubuntu" w:cs="Ubuntu" w:eastAsia="Ubuntu" w:hAnsi="Ubuntu"/>
        </w:rPr>
      </w:pPr>
      <w:r w:rsidDel="00000000" w:rsidR="00000000" w:rsidRPr="00000000">
        <w:rPr>
          <w:rFonts w:ascii="Ubuntu" w:cs="Ubuntu" w:eastAsia="Ubuntu" w:hAnsi="Ubuntu"/>
          <w:color w:val="333333"/>
          <w:sz w:val="22"/>
          <w:szCs w:val="22"/>
          <w:rtl w:val="0"/>
        </w:rPr>
        <w:t xml:space="preserve">Spendlens is an early-stage fintech startup helping individuals and small businesses understand spending across multiple currencies. The team is small and relies on product analysts to bridge data, design, and engineering.</w:t>
      </w:r>
      <w:r w:rsidDel="00000000" w:rsidR="00000000" w:rsidRPr="00000000">
        <w:rPr>
          <w:rtl w:val="0"/>
        </w:rPr>
      </w:r>
    </w:p>
    <w:p w:rsidR="00000000" w:rsidDel="00000000" w:rsidP="00000000" w:rsidRDefault="00000000" w:rsidRPr="00000000" w14:paraId="00000014">
      <w:pPr>
        <w:spacing w:after="0" w:before="60" w:lineRule="auto"/>
        <w:rPr>
          <w:rFonts w:ascii="Ubuntu" w:cs="Ubuntu" w:eastAsia="Ubuntu" w:hAnsi="Ubuntu"/>
        </w:rPr>
      </w:pPr>
      <w:r w:rsidDel="00000000" w:rsidR="00000000" w:rsidRPr="00000000">
        <w:rPr>
          <w:rtl w:val="0"/>
        </w:rPr>
      </w:r>
    </w:p>
    <w:p w:rsidR="00000000" w:rsidDel="00000000" w:rsidP="00000000" w:rsidRDefault="00000000" w:rsidRPr="00000000" w14:paraId="00000015">
      <w:pPr>
        <w:spacing w:after="60" w:before="60" w:lineRule="auto"/>
        <w:rPr>
          <w:rFonts w:ascii="Ubuntu" w:cs="Ubuntu" w:eastAsia="Ubuntu" w:hAnsi="Ubuntu"/>
        </w:rPr>
      </w:pPr>
      <w:r w:rsidDel="00000000" w:rsidR="00000000" w:rsidRPr="00000000">
        <w:rPr>
          <w:rFonts w:ascii="Ubuntu" w:cs="Ubuntu" w:eastAsia="Ubuntu" w:hAnsi="Ubuntu"/>
          <w:color w:val="333333"/>
          <w:sz w:val="22"/>
          <w:szCs w:val="22"/>
          <w:rtl w:val="0"/>
        </w:rPr>
        <w:t xml:space="preserve">You are starting your first week as a product analyst intern. Your manager has given you three connected tasks a realistic slice of what a two-week sprint looks like on this team.</w:t>
      </w:r>
      <w:r w:rsidDel="00000000" w:rsidR="00000000" w:rsidRPr="00000000">
        <w:rPr>
          <w:rtl w:val="0"/>
        </w:rPr>
      </w:r>
    </w:p>
    <w:p w:rsidR="00000000" w:rsidDel="00000000" w:rsidP="00000000" w:rsidRDefault="00000000" w:rsidRPr="00000000" w14:paraId="00000016">
      <w:pPr>
        <w:spacing w:after="0" w:before="60" w:lineRule="auto"/>
        <w:rPr>
          <w:rFonts w:ascii="Ubuntu" w:cs="Ubuntu" w:eastAsia="Ubuntu" w:hAnsi="Ubuntu"/>
        </w:rPr>
      </w:pPr>
      <w:r w:rsidDel="00000000" w:rsidR="00000000" w:rsidRPr="00000000">
        <w:rPr>
          <w:rtl w:val="0"/>
        </w:rPr>
      </w:r>
    </w:p>
    <w:tbl>
      <w:tblPr>
        <w:tblStyle w:val="Table4"/>
        <w:tblW w:w="9360.0" w:type="dxa"/>
        <w:jc w:val="left"/>
        <w:tblLayout w:type="fixed"/>
        <w:tblLook w:val="0000"/>
      </w:tblPr>
      <w:tblGrid>
        <w:gridCol w:w="9360"/>
        <w:tblGridChange w:id="0">
          <w:tblGrid>
            <w:gridCol w:w="9360"/>
          </w:tblGrid>
        </w:tblGridChange>
      </w:tblGrid>
      <w:tr>
        <w:trPr>
          <w:cantSplit w:val="0"/>
          <w:tblHeader w:val="0"/>
        </w:trPr>
        <w:tc>
          <w:tcPr>
            <w:tcBorders>
              <w:top w:color="185fa5" w:space="0" w:sz="8" w:val="single"/>
              <w:left w:color="cccccc" w:space="0" w:sz="4" w:val="single"/>
              <w:bottom w:color="cccccc" w:space="0" w:sz="4" w:val="single"/>
              <w:right w:color="cccccc" w:space="0" w:sz="4" w:val="single"/>
            </w:tcBorders>
            <w:shd w:fill="e6f1fb" w:val="clear"/>
          </w:tcPr>
          <w:p w:rsidR="00000000" w:rsidDel="00000000" w:rsidP="00000000" w:rsidRDefault="00000000" w:rsidRPr="00000000" w14:paraId="00000017">
            <w:pPr>
              <w:widowControl w:val="0"/>
              <w:spacing w:after="60" w:before="0" w:lineRule="auto"/>
              <w:rPr>
                <w:rFonts w:ascii="Ubuntu" w:cs="Ubuntu" w:eastAsia="Ubuntu" w:hAnsi="Ubuntu"/>
              </w:rPr>
            </w:pPr>
            <w:r w:rsidDel="00000000" w:rsidR="00000000" w:rsidRPr="00000000">
              <w:rPr>
                <w:rFonts w:ascii="Ubuntu" w:cs="Ubuntu" w:eastAsia="Ubuntu" w:hAnsi="Ubuntu"/>
                <w:b w:val="1"/>
                <w:bCs w:val="1"/>
                <w:color w:val="185fa5"/>
                <w:sz w:val="18"/>
                <w:szCs w:val="18"/>
                <w:rtl w:val="0"/>
              </w:rPr>
              <w:t xml:space="preserve">Important no external API required</w:t>
            </w:r>
            <w:r w:rsidDel="00000000" w:rsidR="00000000" w:rsidRPr="00000000">
              <w:rPr>
                <w:rtl w:val="0"/>
              </w:rPr>
            </w:r>
          </w:p>
          <w:p w:rsidR="00000000" w:rsidDel="00000000" w:rsidP="00000000" w:rsidRDefault="00000000" w:rsidRPr="00000000" w14:paraId="00000018">
            <w:pPr>
              <w:widowControl w:val="0"/>
              <w:spacing w:after="40" w:before="0" w:lineRule="auto"/>
              <w:rPr>
                <w:rFonts w:ascii="Ubuntu" w:cs="Ubuntu" w:eastAsia="Ubuntu" w:hAnsi="Ubuntu"/>
              </w:rPr>
            </w:pPr>
            <w:r w:rsidDel="00000000" w:rsidR="00000000" w:rsidRPr="00000000">
              <w:rPr>
                <w:rFonts w:ascii="Ubuntu" w:cs="Ubuntu" w:eastAsia="Ubuntu" w:hAnsi="Ubuntu"/>
                <w:color w:val="0c447c"/>
                <w:sz w:val="21"/>
                <w:szCs w:val="21"/>
                <w:rtl w:val="0"/>
              </w:rPr>
              <w:t xml:space="preserve">You do NOT need to call any live API. We have provided a static dataset (see Section 1) that you will use as your data source. This lets you focus on building and thinking rather than fighting auth tokens.</w:t>
            </w:r>
            <w:r w:rsidDel="00000000" w:rsidR="00000000" w:rsidRPr="00000000">
              <w:rPr>
                <w:rtl w:val="0"/>
              </w:rPr>
            </w:r>
          </w:p>
          <w:p w:rsidR="00000000" w:rsidDel="00000000" w:rsidP="00000000" w:rsidRDefault="00000000" w:rsidRPr="00000000" w14:paraId="00000019">
            <w:pPr>
              <w:widowControl w:val="0"/>
              <w:spacing w:after="0" w:before="0" w:lineRule="auto"/>
              <w:rPr>
                <w:rFonts w:ascii="Ubuntu" w:cs="Ubuntu" w:eastAsia="Ubuntu" w:hAnsi="Ubuntu"/>
              </w:rPr>
            </w:pPr>
            <w:r w:rsidDel="00000000" w:rsidR="00000000" w:rsidRPr="00000000">
              <w:rPr>
                <w:rFonts w:ascii="Ubuntu" w:cs="Ubuntu" w:eastAsia="Ubuntu" w:hAnsi="Ubuntu"/>
                <w:color w:val="0c447c"/>
                <w:sz w:val="21"/>
                <w:szCs w:val="21"/>
                <w:rtl w:val="0"/>
              </w:rPr>
              <w:t xml:space="preserve">Your app must be deployed publicly. We recommend Netlify, Vercel, Lovable, or Replit all have free tiers and one-click deploy.</w:t>
            </w:r>
            <w:r w:rsidDel="00000000" w:rsidR="00000000" w:rsidRPr="00000000">
              <w:rPr>
                <w:rtl w:val="0"/>
              </w:rPr>
            </w:r>
          </w:p>
        </w:tc>
      </w:tr>
    </w:tbl>
    <w:p w:rsidR="00000000" w:rsidDel="00000000" w:rsidP="00000000" w:rsidRDefault="00000000" w:rsidRPr="00000000" w14:paraId="0000001A">
      <w:pPr>
        <w:spacing w:after="0" w:before="120" w:lineRule="auto"/>
        <w:rPr>
          <w:rFonts w:ascii="Ubuntu" w:cs="Ubuntu" w:eastAsia="Ubuntu" w:hAnsi="Ubuntu"/>
        </w:rPr>
      </w:pPr>
      <w:r w:rsidDel="00000000" w:rsidR="00000000" w:rsidRPr="00000000">
        <w:rPr>
          <w:rtl w:val="0"/>
        </w:rPr>
      </w:r>
    </w:p>
    <w:p w:rsidR="00000000" w:rsidDel="00000000" w:rsidP="00000000" w:rsidRDefault="00000000" w:rsidRPr="00000000" w14:paraId="0000001B">
      <w:pPr>
        <w:pStyle w:val="Heading1"/>
        <w:pBdr>
          <w:bottom w:color="1d9e75" w:space="6" w:sz="6" w:val="single"/>
        </w:pBdr>
        <w:spacing w:after="120" w:before="360" w:lineRule="auto"/>
        <w:rPr>
          <w:rFonts w:ascii="Ubuntu" w:cs="Ubuntu" w:eastAsia="Ubuntu" w:hAnsi="Ubuntu"/>
        </w:rPr>
      </w:pPr>
      <w:r w:rsidDel="00000000" w:rsidR="00000000" w:rsidRPr="00000000">
        <w:rPr>
          <w:rFonts w:ascii="Ubuntu" w:cs="Ubuntu" w:eastAsia="Ubuntu" w:hAnsi="Ubuntu"/>
          <w:b w:val="1"/>
          <w:bCs w:val="1"/>
          <w:color w:val="111111"/>
          <w:sz w:val="28"/>
          <w:szCs w:val="28"/>
          <w:rtl w:val="0"/>
        </w:rPr>
        <w:t xml:space="preserve">Part A  Data Wrangling &amp; Currency Logic [25 pts]</w:t>
      </w:r>
      <w:r w:rsidDel="00000000" w:rsidR="00000000" w:rsidRPr="00000000">
        <w:rPr>
          <w:rtl w:val="0"/>
        </w:rPr>
      </w:r>
    </w:p>
    <w:p w:rsidR="00000000" w:rsidDel="00000000" w:rsidP="00000000" w:rsidRDefault="00000000" w:rsidRPr="00000000" w14:paraId="0000001C">
      <w:pPr>
        <w:pStyle w:val="Heading2"/>
        <w:spacing w:after="80" w:before="240" w:lineRule="auto"/>
        <w:rPr>
          <w:rFonts w:ascii="Ubuntu" w:cs="Ubuntu" w:eastAsia="Ubuntu" w:hAnsi="Ubuntu"/>
        </w:rPr>
      </w:pPr>
      <w:r w:rsidDel="00000000" w:rsidR="00000000" w:rsidRPr="00000000">
        <w:rPr>
          <w:rFonts w:ascii="Ubuntu" w:cs="Ubuntu" w:eastAsia="Ubuntu" w:hAnsi="Ubuntu"/>
          <w:b w:val="1"/>
          <w:bCs w:val="1"/>
          <w:color w:val="0f6e56"/>
          <w:sz w:val="24"/>
          <w:szCs w:val="24"/>
          <w:rtl w:val="0"/>
        </w:rPr>
        <w:t xml:space="preserve">A1. The Case</w:t>
      </w:r>
      <w:r w:rsidDel="00000000" w:rsidR="00000000" w:rsidRPr="00000000">
        <w:rPr>
          <w:rtl w:val="0"/>
        </w:rPr>
      </w:r>
    </w:p>
    <w:p w:rsidR="00000000" w:rsidDel="00000000" w:rsidP="00000000" w:rsidRDefault="00000000" w:rsidRPr="00000000" w14:paraId="0000001D">
      <w:pPr>
        <w:spacing w:after="60" w:before="60" w:lineRule="auto"/>
        <w:rPr>
          <w:rFonts w:ascii="Ubuntu" w:cs="Ubuntu" w:eastAsia="Ubuntu" w:hAnsi="Ubuntu"/>
        </w:rPr>
      </w:pPr>
      <w:r w:rsidDel="00000000" w:rsidR="00000000" w:rsidRPr="00000000">
        <w:rPr>
          <w:rFonts w:ascii="Ubuntu" w:cs="Ubuntu" w:eastAsia="Ubuntu" w:hAnsi="Ubuntu"/>
          <w:color w:val="333333"/>
          <w:sz w:val="22"/>
          <w:szCs w:val="22"/>
          <w:rtl w:val="0"/>
        </w:rPr>
        <w:t xml:space="preserve">The head of finance has been manually converting expenses to USD each month by Googling rates. She keeps a messy spreadsheet with inconsistent currencies. She needs a clean automated summary she can include in the monthly board report.</w:t>
      </w:r>
      <w:r w:rsidDel="00000000" w:rsidR="00000000" w:rsidRPr="00000000">
        <w:rPr>
          <w:rtl w:val="0"/>
        </w:rPr>
      </w:r>
    </w:p>
    <w:p w:rsidR="00000000" w:rsidDel="00000000" w:rsidP="00000000" w:rsidRDefault="00000000" w:rsidRPr="00000000" w14:paraId="0000001E">
      <w:pPr>
        <w:spacing w:after="0" w:before="60" w:lineRule="auto"/>
        <w:rPr>
          <w:rFonts w:ascii="Ubuntu" w:cs="Ubuntu" w:eastAsia="Ubuntu" w:hAnsi="Ubuntu"/>
        </w:rPr>
      </w:pPr>
      <w:r w:rsidDel="00000000" w:rsidR="00000000" w:rsidRPr="00000000">
        <w:rPr>
          <w:rtl w:val="0"/>
        </w:rPr>
      </w:r>
    </w:p>
    <w:p w:rsidR="00000000" w:rsidDel="00000000" w:rsidP="00000000" w:rsidRDefault="00000000" w:rsidRPr="00000000" w14:paraId="0000001F">
      <w:pPr>
        <w:spacing w:after="60" w:before="60" w:lineRule="auto"/>
        <w:rPr>
          <w:rFonts w:ascii="Ubuntu" w:cs="Ubuntu" w:eastAsia="Ubuntu" w:hAnsi="Ubuntu"/>
        </w:rPr>
      </w:pPr>
      <w:r w:rsidDel="00000000" w:rsidR="00000000" w:rsidRPr="00000000">
        <w:rPr>
          <w:rFonts w:ascii="Ubuntu" w:cs="Ubuntu" w:eastAsia="Ubuntu" w:hAnsi="Ubuntu"/>
          <w:color w:val="333333"/>
          <w:sz w:val="22"/>
          <w:szCs w:val="22"/>
          <w:rtl w:val="0"/>
        </w:rPr>
        <w:t xml:space="preserve">We have already pulled the exchange rates for you. Use this static snapshot as your source of truth throughout the entire assignment:</w:t>
      </w:r>
      <w:r w:rsidDel="00000000" w:rsidR="00000000" w:rsidRPr="00000000">
        <w:rPr>
          <w:rtl w:val="0"/>
        </w:rPr>
      </w:r>
    </w:p>
    <w:p w:rsidR="00000000" w:rsidDel="00000000" w:rsidP="00000000" w:rsidRDefault="00000000" w:rsidRPr="00000000" w14:paraId="00000020">
      <w:pPr>
        <w:spacing w:after="0" w:before="40" w:lineRule="auto"/>
        <w:rPr>
          <w:rFonts w:ascii="Ubuntu" w:cs="Ubuntu" w:eastAsia="Ubuntu" w:hAnsi="Ubuntu"/>
        </w:rPr>
      </w:pPr>
      <w:r w:rsidDel="00000000" w:rsidR="00000000" w:rsidRPr="00000000">
        <w:rPr>
          <w:rtl w:val="0"/>
        </w:rPr>
      </w:r>
    </w:p>
    <w:tbl>
      <w:tblPr>
        <w:tblStyle w:val="Table5"/>
        <w:tblW w:w="9360.0" w:type="dxa"/>
        <w:jc w:val="left"/>
        <w:tblLayout w:type="fixed"/>
        <w:tblLook w:val="0000"/>
      </w:tblPr>
      <w:tblGrid>
        <w:gridCol w:w="9360"/>
        <w:tblGridChange w:id="0">
          <w:tblGrid>
            <w:gridCol w:w="9360"/>
          </w:tblGrid>
        </w:tblGridChange>
      </w:tblGrid>
      <w:tr>
        <w:trPr>
          <w:cantSplit w:val="0"/>
          <w:tblHeader w:val="0"/>
        </w:trPr>
        <w:tc>
          <w:tcPr>
            <w:tcBorders>
              <w:top w:color="333333" w:space="0" w:sz="6" w:val="single"/>
              <w:left w:color="cccccc" w:space="0" w:sz="4" w:val="single"/>
              <w:bottom w:color="cccccc" w:space="0" w:sz="4" w:val="single"/>
              <w:right w:color="cccccc" w:space="0" w:sz="4" w:val="single"/>
            </w:tcBorders>
            <w:shd w:fill="f8f8f8" w:val="clear"/>
          </w:tcPr>
          <w:p w:rsidR="00000000" w:rsidDel="00000000" w:rsidP="00000000" w:rsidRDefault="00000000" w:rsidRPr="00000000" w14:paraId="00000021">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rates.js  exchange rates as of 2026-05-01 (base: USD)</w:t>
            </w:r>
            <w:r w:rsidDel="00000000" w:rsidR="00000000" w:rsidRPr="00000000">
              <w:rPr>
                <w:rtl w:val="0"/>
              </w:rPr>
            </w:r>
          </w:p>
          <w:p w:rsidR="00000000" w:rsidDel="00000000" w:rsidP="00000000" w:rsidRDefault="00000000" w:rsidRPr="00000000" w14:paraId="00000022">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export const RATES = {</w:t>
            </w:r>
            <w:r w:rsidDel="00000000" w:rsidR="00000000" w:rsidRPr="00000000">
              <w:rPr>
                <w:rtl w:val="0"/>
              </w:rPr>
            </w:r>
          </w:p>
          <w:p w:rsidR="00000000" w:rsidDel="00000000" w:rsidP="00000000" w:rsidRDefault="00000000" w:rsidRPr="00000000" w14:paraId="00000023">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USD: 1.0000,</w:t>
            </w:r>
            <w:r w:rsidDel="00000000" w:rsidR="00000000" w:rsidRPr="00000000">
              <w:rPr>
                <w:rtl w:val="0"/>
              </w:rPr>
            </w:r>
          </w:p>
          <w:p w:rsidR="00000000" w:rsidDel="00000000" w:rsidP="00000000" w:rsidRDefault="00000000" w:rsidRPr="00000000" w14:paraId="00000024">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EUR: 0.9201,</w:t>
            </w:r>
            <w:r w:rsidDel="00000000" w:rsidR="00000000" w:rsidRPr="00000000">
              <w:rPr>
                <w:rtl w:val="0"/>
              </w:rPr>
            </w:r>
          </w:p>
          <w:p w:rsidR="00000000" w:rsidDel="00000000" w:rsidP="00000000" w:rsidRDefault="00000000" w:rsidRPr="00000000" w14:paraId="00000025">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GBP: 0.7887,</w:t>
            </w:r>
            <w:r w:rsidDel="00000000" w:rsidR="00000000" w:rsidRPr="00000000">
              <w:rPr>
                <w:rtl w:val="0"/>
              </w:rPr>
            </w:r>
          </w:p>
          <w:p w:rsidR="00000000" w:rsidDel="00000000" w:rsidP="00000000" w:rsidRDefault="00000000" w:rsidRPr="00000000" w14:paraId="00000026">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INR: 83.4700,</w:t>
            </w:r>
            <w:r w:rsidDel="00000000" w:rsidR="00000000" w:rsidRPr="00000000">
              <w:rPr>
                <w:rtl w:val="0"/>
              </w:rPr>
            </w:r>
          </w:p>
          <w:p w:rsidR="00000000" w:rsidDel="00000000" w:rsidP="00000000" w:rsidRDefault="00000000" w:rsidRPr="00000000" w14:paraId="00000027">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JPY: 153.8200,</w:t>
            </w:r>
            <w:r w:rsidDel="00000000" w:rsidR="00000000" w:rsidRPr="00000000">
              <w:rPr>
                <w:rtl w:val="0"/>
              </w:rPr>
            </w:r>
          </w:p>
          <w:p w:rsidR="00000000" w:rsidDel="00000000" w:rsidP="00000000" w:rsidRDefault="00000000" w:rsidRPr="00000000" w14:paraId="00000028">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AUD: 1.5312,</w:t>
            </w:r>
            <w:r w:rsidDel="00000000" w:rsidR="00000000" w:rsidRPr="00000000">
              <w:rPr>
                <w:rtl w:val="0"/>
              </w:rPr>
            </w:r>
          </w:p>
          <w:p w:rsidR="00000000" w:rsidDel="00000000" w:rsidP="00000000" w:rsidRDefault="00000000" w:rsidRPr="00000000" w14:paraId="00000029">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CAD: 1.3641,</w:t>
            </w:r>
            <w:r w:rsidDel="00000000" w:rsidR="00000000" w:rsidRPr="00000000">
              <w:rPr>
                <w:rtl w:val="0"/>
              </w:rPr>
            </w:r>
          </w:p>
          <w:p w:rsidR="00000000" w:rsidDel="00000000" w:rsidP="00000000" w:rsidRDefault="00000000" w:rsidRPr="00000000" w14:paraId="0000002A">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SGD: 1.3478,</w:t>
            </w:r>
            <w:r w:rsidDel="00000000" w:rsidR="00000000" w:rsidRPr="00000000">
              <w:rPr>
                <w:rtl w:val="0"/>
              </w:rPr>
            </w:r>
          </w:p>
          <w:p w:rsidR="00000000" w:rsidDel="00000000" w:rsidP="00000000" w:rsidRDefault="00000000" w:rsidRPr="00000000" w14:paraId="0000002B">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AED: 3.6725,</w:t>
            </w:r>
            <w:r w:rsidDel="00000000" w:rsidR="00000000" w:rsidRPr="00000000">
              <w:rPr>
                <w:rtl w:val="0"/>
              </w:rPr>
            </w:r>
          </w:p>
          <w:p w:rsidR="00000000" w:rsidDel="00000000" w:rsidP="00000000" w:rsidRDefault="00000000" w:rsidRPr="00000000" w14:paraId="0000002C">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MXN: 17.1540,</w:t>
            </w:r>
            <w:r w:rsidDel="00000000" w:rsidR="00000000" w:rsidRPr="00000000">
              <w:rPr>
                <w:rtl w:val="0"/>
              </w:rPr>
            </w:r>
          </w:p>
          <w:p w:rsidR="00000000" w:rsidDel="00000000" w:rsidP="00000000" w:rsidRDefault="00000000" w:rsidRPr="00000000" w14:paraId="0000002D">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w:t>
            </w:r>
            <w:r w:rsidDel="00000000" w:rsidR="00000000" w:rsidRPr="00000000">
              <w:rPr>
                <w:rtl w:val="0"/>
              </w:rPr>
            </w:r>
          </w:p>
          <w:p w:rsidR="00000000" w:rsidDel="00000000" w:rsidP="00000000" w:rsidRDefault="00000000" w:rsidRPr="00000000" w14:paraId="0000002E">
            <w:pPr>
              <w:widowControl w:val="0"/>
              <w:spacing w:after="20" w:before="0" w:lineRule="auto"/>
              <w:rPr>
                <w:rFonts w:ascii="Ubuntu" w:cs="Ubuntu" w:eastAsia="Ubuntu" w:hAnsi="Ubuntu"/>
              </w:rPr>
            </w:pPr>
            <w:r w:rsidDel="00000000" w:rsidR="00000000" w:rsidRPr="00000000">
              <w:rPr>
                <w:rtl w:val="0"/>
              </w:rPr>
            </w:r>
          </w:p>
          <w:p w:rsidR="00000000" w:rsidDel="00000000" w:rsidP="00000000" w:rsidRDefault="00000000" w:rsidRPr="00000000" w14:paraId="0000002F">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20 sample expense records use these as your dataset</w:t>
            </w:r>
            <w:r w:rsidDel="00000000" w:rsidR="00000000" w:rsidRPr="00000000">
              <w:rPr>
                <w:rtl w:val="0"/>
              </w:rPr>
            </w:r>
          </w:p>
          <w:p w:rsidR="00000000" w:rsidDel="00000000" w:rsidP="00000000" w:rsidRDefault="00000000" w:rsidRPr="00000000" w14:paraId="00000030">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export const EXPENSES = [</w:t>
            </w:r>
            <w:r w:rsidDel="00000000" w:rsidR="00000000" w:rsidRPr="00000000">
              <w:rPr>
                <w:rtl w:val="0"/>
              </w:rPr>
            </w:r>
          </w:p>
          <w:p w:rsidR="00000000" w:rsidDel="00000000" w:rsidP="00000000" w:rsidRDefault="00000000" w:rsidRPr="00000000" w14:paraId="00000031">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 id:1, date:'2026-02-03', merchant:'Indigo Airlines',   amount:8200,  currency:'INR', category:'Travel'    },</w:t>
            </w:r>
            <w:r w:rsidDel="00000000" w:rsidR="00000000" w:rsidRPr="00000000">
              <w:rPr>
                <w:rtl w:val="0"/>
              </w:rPr>
            </w:r>
          </w:p>
          <w:p w:rsidR="00000000" w:rsidDel="00000000" w:rsidP="00000000" w:rsidRDefault="00000000" w:rsidRPr="00000000" w14:paraId="00000032">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 id:2, date:'2026-02-10', merchant:'Slack Pro',      amount:12.50, currency:'USD', category:'Software'   },</w:t>
            </w:r>
            <w:r w:rsidDel="00000000" w:rsidR="00000000" w:rsidRPr="00000000">
              <w:rPr>
                <w:rtl w:val="0"/>
              </w:rPr>
            </w:r>
          </w:p>
          <w:p w:rsidR="00000000" w:rsidDel="00000000" w:rsidP="00000000" w:rsidRDefault="00000000" w:rsidRPr="00000000" w14:paraId="00000033">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 id:3, date:'2026-02-14', merchant:'Dishoom London',    amount:68.40, currency:'GBP', category:'Food'     },</w:t>
            </w:r>
            <w:r w:rsidDel="00000000" w:rsidR="00000000" w:rsidRPr="00000000">
              <w:rPr>
                <w:rtl w:val="0"/>
              </w:rPr>
            </w:r>
          </w:p>
          <w:p w:rsidR="00000000" w:rsidDel="00000000" w:rsidP="00000000" w:rsidRDefault="00000000" w:rsidRPr="00000000" w14:paraId="00000034">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 id:4, date:'2026-02-19', merchant:'AWS',         amount:143.00, currency:'USD', category:'Software'   },</w:t>
            </w:r>
            <w:r w:rsidDel="00000000" w:rsidR="00000000" w:rsidRPr="00000000">
              <w:rPr>
                <w:rtl w:val="0"/>
              </w:rPr>
            </w:r>
          </w:p>
          <w:p w:rsidR="00000000" w:rsidDel="00000000" w:rsidP="00000000" w:rsidRDefault="00000000" w:rsidRPr="00000000" w14:paraId="00000035">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 id:5, date:'2026-02-25', merchant:'Singapore Taxi',    amount:32.00, currency:'SGD', category:'Travel'    },</w:t>
            </w:r>
            <w:r w:rsidDel="00000000" w:rsidR="00000000" w:rsidRPr="00000000">
              <w:rPr>
                <w:rtl w:val="0"/>
              </w:rPr>
            </w:r>
          </w:p>
          <w:p w:rsidR="00000000" w:rsidDel="00000000" w:rsidP="00000000" w:rsidRDefault="00000000" w:rsidRPr="00000000" w14:paraId="00000036">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 id:6, date:'2026-03-02', merchant:'Figma',        amount:15.00, currency:'USD', category:'Software'   },</w:t>
            </w:r>
            <w:r w:rsidDel="00000000" w:rsidR="00000000" w:rsidRPr="00000000">
              <w:rPr>
                <w:rtl w:val="0"/>
              </w:rPr>
            </w:r>
          </w:p>
          <w:p w:rsidR="00000000" w:rsidDel="00000000" w:rsidP="00000000" w:rsidRDefault="00000000" w:rsidRPr="00000000" w14:paraId="00000037">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 id:7, date:'2026-03-07', merchant:'Boulangerie Utopie',  amount:9.80,  currency:'EUR', category:'Food'     },</w:t>
            </w:r>
            <w:r w:rsidDel="00000000" w:rsidR="00000000" w:rsidRPr="00000000">
              <w:rPr>
                <w:rtl w:val="0"/>
              </w:rPr>
            </w:r>
          </w:p>
          <w:p w:rsidR="00000000" w:rsidDel="00000000" w:rsidP="00000000" w:rsidRDefault="00000000" w:rsidRPr="00000000" w14:paraId="00000038">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 id:8, date:'2026-03-11', merchant:'JR Rail Pass',     amount:50000, currency:'JPY', category:'Travel'    },</w:t>
            </w:r>
            <w:r w:rsidDel="00000000" w:rsidR="00000000" w:rsidRPr="00000000">
              <w:rPr>
                <w:rtl w:val="0"/>
              </w:rPr>
            </w:r>
          </w:p>
          <w:p w:rsidR="00000000" w:rsidDel="00000000" w:rsidP="00000000" w:rsidRDefault="00000000" w:rsidRPr="00000000" w14:paraId="00000039">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 id:9, date:'2026-03-15', merchant:'Netflix',       amount:15.49, currency:'USD', category:'Entertainment' },</w:t>
            </w:r>
            <w:r w:rsidDel="00000000" w:rsidR="00000000" w:rsidRPr="00000000">
              <w:rPr>
                <w:rtl w:val="0"/>
              </w:rPr>
            </w:r>
          </w:p>
          <w:p w:rsidR="00000000" w:rsidDel="00000000" w:rsidP="00000000" w:rsidRDefault="00000000" w:rsidRPr="00000000" w14:paraId="0000003A">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 id:10, date:'2026-03-20', merchant:'Swiggy',        amount:620,  currency:'INR', category:'Food'     },</w:t>
            </w:r>
            <w:r w:rsidDel="00000000" w:rsidR="00000000" w:rsidRPr="00000000">
              <w:rPr>
                <w:rtl w:val="0"/>
              </w:rPr>
            </w:r>
          </w:p>
          <w:p w:rsidR="00000000" w:rsidDel="00000000" w:rsidP="00000000" w:rsidRDefault="00000000" w:rsidRPr="00000000" w14:paraId="0000003B">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 id:11, date:'2026-03-28', merchant:'Air Canada',      amount:410.00, currency:'CAD', category:'Travel'    },</w:t>
            </w:r>
            <w:r w:rsidDel="00000000" w:rsidR="00000000" w:rsidRPr="00000000">
              <w:rPr>
                <w:rtl w:val="0"/>
              </w:rPr>
            </w:r>
          </w:p>
          <w:p w:rsidR="00000000" w:rsidDel="00000000" w:rsidP="00000000" w:rsidRDefault="00000000" w:rsidRPr="00000000" w14:paraId="0000003C">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 id:12, date:'2026-04-02', merchant:'GitHub Copilot',    amount:10.00, currency:'USD', category:'Software'   },</w:t>
            </w:r>
            <w:r w:rsidDel="00000000" w:rsidR="00000000" w:rsidRPr="00000000">
              <w:rPr>
                <w:rtl w:val="0"/>
              </w:rPr>
            </w:r>
          </w:p>
          <w:p w:rsidR="00000000" w:rsidDel="00000000" w:rsidP="00000000" w:rsidRDefault="00000000" w:rsidRPr="00000000" w14:paraId="0000003D">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 id:13, date:'2026-04-08', merchant:'Burj Khalifa tickets', amount:149.00, currency:'AED', category:'Entertainment' },</w:t>
            </w:r>
            <w:r w:rsidDel="00000000" w:rsidR="00000000" w:rsidRPr="00000000">
              <w:rPr>
                <w:rtl w:val="0"/>
              </w:rPr>
            </w:r>
          </w:p>
          <w:p w:rsidR="00000000" w:rsidDel="00000000" w:rsidP="00000000" w:rsidRDefault="00000000" w:rsidRPr="00000000" w14:paraId="0000003E">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 id:14, date:'2026-04-12', merchant:'Qantas',        amount:520.00, currency:'AUD', category:'Travel'    },</w:t>
            </w:r>
            <w:r w:rsidDel="00000000" w:rsidR="00000000" w:rsidRPr="00000000">
              <w:rPr>
                <w:rtl w:val="0"/>
              </w:rPr>
            </w:r>
          </w:p>
          <w:p w:rsidR="00000000" w:rsidDel="00000000" w:rsidP="00000000" w:rsidRDefault="00000000" w:rsidRPr="00000000" w14:paraId="0000003F">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 id:15, date:'2026-04-15', merchant:'Linear',        amount:8.00,  currency:'USD', category:'Software'   },</w:t>
            </w:r>
            <w:r w:rsidDel="00000000" w:rsidR="00000000" w:rsidRPr="00000000">
              <w:rPr>
                <w:rtl w:val="0"/>
              </w:rPr>
            </w:r>
          </w:p>
          <w:p w:rsidR="00000000" w:rsidDel="00000000" w:rsidP="00000000" w:rsidRDefault="00000000" w:rsidRPr="00000000" w14:paraId="00000040">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 id:16, date:'2026-04-18', merchant:'Tacos el Califa',   amount:180,  currency:'MXN', category:'Food'     },</w:t>
            </w:r>
            <w:r w:rsidDel="00000000" w:rsidR="00000000" w:rsidRPr="00000000">
              <w:rPr>
                <w:rtl w:val="0"/>
              </w:rPr>
            </w:r>
          </w:p>
          <w:p w:rsidR="00000000" w:rsidDel="00000000" w:rsidP="00000000" w:rsidRDefault="00000000" w:rsidRPr="00000000" w14:paraId="00000041">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 id:17, date:'2026-04-22', merchant:'Spotify',       amount:10.99, currency:'USD', category:'Entertainment' },</w:t>
            </w:r>
            <w:r w:rsidDel="00000000" w:rsidR="00000000" w:rsidRPr="00000000">
              <w:rPr>
                <w:rtl w:val="0"/>
              </w:rPr>
            </w:r>
          </w:p>
          <w:p w:rsidR="00000000" w:rsidDel="00000000" w:rsidP="00000000" w:rsidRDefault="00000000" w:rsidRPr="00000000" w14:paraId="00000042">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 id:18, date:'2026-04-25', merchant:'Zoom',         amount:15.99, currency:'USD', category:'Software'   },</w:t>
            </w:r>
            <w:r w:rsidDel="00000000" w:rsidR="00000000" w:rsidRPr="00000000">
              <w:rPr>
                <w:rtl w:val="0"/>
              </w:rPr>
            </w:r>
          </w:p>
          <w:p w:rsidR="00000000" w:rsidDel="00000000" w:rsidP="00000000" w:rsidRDefault="00000000" w:rsidRPr="00000000" w14:paraId="00000043">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 id:19, date:'2026-04-29', merchant:'Lune Croissanterie',  amount:22.00, currency:'AUD', category:'Food'     },</w:t>
            </w:r>
            <w:r w:rsidDel="00000000" w:rsidR="00000000" w:rsidRPr="00000000">
              <w:rPr>
                <w:rtl w:val="0"/>
              </w:rPr>
            </w:r>
          </w:p>
          <w:p w:rsidR="00000000" w:rsidDel="00000000" w:rsidP="00000000" w:rsidRDefault="00000000" w:rsidRPr="00000000" w14:paraId="00000044">
            <w:pPr>
              <w:widowControl w:val="0"/>
              <w:spacing w:after="2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 { id:20, date:'2026-05-01', merchant:'Emirates flight',   amount:1850,  currency:'AED', category:'Travel'    },</w:t>
            </w:r>
            <w:r w:rsidDel="00000000" w:rsidR="00000000" w:rsidRPr="00000000">
              <w:rPr>
                <w:rtl w:val="0"/>
              </w:rPr>
            </w:r>
          </w:p>
          <w:p w:rsidR="00000000" w:rsidDel="00000000" w:rsidP="00000000" w:rsidRDefault="00000000" w:rsidRPr="00000000" w14:paraId="00000045">
            <w:pPr>
              <w:widowControl w:val="0"/>
              <w:spacing w:after="0" w:before="0" w:lineRule="auto"/>
              <w:rPr>
                <w:rFonts w:ascii="Ubuntu" w:cs="Ubuntu" w:eastAsia="Ubuntu" w:hAnsi="Ubuntu"/>
              </w:rPr>
            </w:pPr>
            <w:r w:rsidDel="00000000" w:rsidR="00000000" w:rsidRPr="00000000">
              <w:rPr>
                <w:rFonts w:ascii="Ubuntu" w:cs="Ubuntu" w:eastAsia="Ubuntu" w:hAnsi="Ubuntu"/>
                <w:color w:val="222222"/>
                <w:sz w:val="18"/>
                <w:szCs w:val="18"/>
                <w:rtl w:val="0"/>
              </w:rPr>
              <w:t xml:space="preserve">];</w:t>
            </w:r>
            <w:r w:rsidDel="00000000" w:rsidR="00000000" w:rsidRPr="00000000">
              <w:rPr>
                <w:rtl w:val="0"/>
              </w:rPr>
            </w:r>
          </w:p>
        </w:tc>
      </w:tr>
    </w:tbl>
    <w:p w:rsidR="00000000" w:rsidDel="00000000" w:rsidP="00000000" w:rsidRDefault="00000000" w:rsidRPr="00000000" w14:paraId="00000046">
      <w:pPr>
        <w:spacing w:after="0" w:before="60" w:lineRule="auto"/>
        <w:rPr>
          <w:rFonts w:ascii="Ubuntu" w:cs="Ubuntu" w:eastAsia="Ubuntu" w:hAnsi="Ubuntu"/>
        </w:rPr>
      </w:pPr>
      <w:r w:rsidDel="00000000" w:rsidR="00000000" w:rsidRPr="00000000">
        <w:rPr>
          <w:rtl w:val="0"/>
        </w:rPr>
      </w:r>
    </w:p>
    <w:p w:rsidR="00000000" w:rsidDel="00000000" w:rsidP="00000000" w:rsidRDefault="00000000" w:rsidRPr="00000000" w14:paraId="00000047">
      <w:pPr>
        <w:pStyle w:val="Heading2"/>
        <w:spacing w:after="80" w:before="240" w:lineRule="auto"/>
        <w:rPr>
          <w:rFonts w:ascii="Ubuntu" w:cs="Ubuntu" w:eastAsia="Ubuntu" w:hAnsi="Ubuntu"/>
        </w:rPr>
      </w:pPr>
      <w:r w:rsidDel="00000000" w:rsidR="00000000" w:rsidRPr="00000000">
        <w:rPr>
          <w:rFonts w:ascii="Ubuntu" w:cs="Ubuntu" w:eastAsia="Ubuntu" w:hAnsi="Ubuntu"/>
          <w:b w:val="1"/>
          <w:bCs w:val="1"/>
          <w:color w:val="0f6e56"/>
          <w:sz w:val="24"/>
          <w:szCs w:val="24"/>
          <w:rtl w:val="0"/>
        </w:rPr>
        <w:t xml:space="preserve">A2. Your Task Data Summary View</w:t>
      </w:r>
      <w:r w:rsidDel="00000000" w:rsidR="00000000" w:rsidRPr="00000000">
        <w:rPr>
          <w:rtl w:val="0"/>
        </w:rPr>
      </w:r>
    </w:p>
    <w:p w:rsidR="00000000" w:rsidDel="00000000" w:rsidP="00000000" w:rsidRDefault="00000000" w:rsidRPr="00000000" w14:paraId="00000048">
      <w:pPr>
        <w:spacing w:after="60" w:before="60" w:lineRule="auto"/>
        <w:rPr>
          <w:rFonts w:ascii="Ubuntu" w:cs="Ubuntu" w:eastAsia="Ubuntu" w:hAnsi="Ubuntu"/>
        </w:rPr>
      </w:pPr>
      <w:r w:rsidDel="00000000" w:rsidR="00000000" w:rsidRPr="00000000">
        <w:rPr>
          <w:rFonts w:ascii="Ubuntu" w:cs="Ubuntu" w:eastAsia="Ubuntu" w:hAnsi="Ubuntu"/>
          <w:color w:val="333333"/>
          <w:sz w:val="22"/>
          <w:szCs w:val="22"/>
          <w:rtl w:val="0"/>
        </w:rPr>
        <w:t xml:space="preserve">Build the data processing logic that powers a 'Summary' view in your web app. It must display:</w:t>
      </w:r>
      <w:r w:rsidDel="00000000" w:rsidR="00000000" w:rsidRPr="00000000">
        <w:rPr>
          <w:rtl w:val="0"/>
        </w:rPr>
      </w:r>
    </w:p>
    <w:p w:rsidR="00000000" w:rsidDel="00000000" w:rsidP="00000000" w:rsidRDefault="00000000" w:rsidRPr="00000000" w14:paraId="00000049">
      <w:pPr>
        <w:spacing w:after="0" w:before="40" w:lineRule="auto"/>
        <w:rPr>
          <w:rFonts w:ascii="Ubuntu" w:cs="Ubuntu" w:eastAsia="Ubuntu" w:hAnsi="Ubuntu"/>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A ranked category table (highest USD total first) showing: category name, transaction count, total in USD, and the single largest transaction in that category.</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An overall total across all 20 expenses, shown in USD.</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The top 3 merchants by spend in USD.</w:t>
      </w:r>
      <w:r w:rsidDel="00000000" w:rsidR="00000000" w:rsidRPr="00000000">
        <w:rPr>
          <w:rtl w:val="0"/>
        </w:rPr>
      </w:r>
    </w:p>
    <w:p w:rsidR="00000000" w:rsidDel="00000000" w:rsidP="00000000" w:rsidRDefault="00000000" w:rsidRPr="00000000" w14:paraId="0000004D">
      <w:pPr>
        <w:spacing w:after="0" w:before="60" w:lineRule="auto"/>
        <w:rPr>
          <w:rFonts w:ascii="Ubuntu" w:cs="Ubuntu" w:eastAsia="Ubuntu" w:hAnsi="Ubuntu"/>
        </w:rPr>
      </w:pPr>
      <w:r w:rsidDel="00000000" w:rsidR="00000000" w:rsidRPr="00000000">
        <w:rPr>
          <w:rtl w:val="0"/>
        </w:rPr>
      </w:r>
    </w:p>
    <w:p w:rsidR="00000000" w:rsidDel="00000000" w:rsidP="00000000" w:rsidRDefault="00000000" w:rsidRPr="00000000" w14:paraId="0000004E">
      <w:pPr>
        <w:pStyle w:val="Heading2"/>
        <w:spacing w:after="80" w:before="240" w:lineRule="auto"/>
        <w:rPr>
          <w:rFonts w:ascii="Ubuntu" w:cs="Ubuntu" w:eastAsia="Ubuntu" w:hAnsi="Ubuntu"/>
        </w:rPr>
      </w:pPr>
      <w:r w:rsidDel="00000000" w:rsidR="00000000" w:rsidRPr="00000000">
        <w:rPr>
          <w:rFonts w:ascii="Ubuntu" w:cs="Ubuntu" w:eastAsia="Ubuntu" w:hAnsi="Ubuntu"/>
          <w:b w:val="1"/>
          <w:bCs w:val="1"/>
          <w:color w:val="0f6e56"/>
          <w:sz w:val="24"/>
          <w:szCs w:val="24"/>
          <w:rtl w:val="0"/>
        </w:rPr>
        <w:t xml:space="preserve">A3. Written Response [included in Part A marks]</w:t>
      </w:r>
      <w:r w:rsidDel="00000000" w:rsidR="00000000" w:rsidRPr="00000000">
        <w:rPr>
          <w:rtl w:val="0"/>
        </w:rPr>
      </w:r>
    </w:p>
    <w:p w:rsidR="00000000" w:rsidDel="00000000" w:rsidP="00000000" w:rsidRDefault="00000000" w:rsidRPr="00000000" w14:paraId="0000004F">
      <w:pPr>
        <w:spacing w:after="60" w:before="60" w:lineRule="auto"/>
        <w:rPr>
          <w:rFonts w:ascii="Ubuntu" w:cs="Ubuntu" w:eastAsia="Ubuntu" w:hAnsi="Ubuntu"/>
        </w:rPr>
      </w:pPr>
      <w:r w:rsidDel="00000000" w:rsidR="00000000" w:rsidRPr="00000000">
        <w:rPr>
          <w:rFonts w:ascii="Ubuntu" w:cs="Ubuntu" w:eastAsia="Ubuntu" w:hAnsi="Ubuntu"/>
          <w:color w:val="333333"/>
          <w:sz w:val="22"/>
          <w:szCs w:val="22"/>
          <w:rtl w:val="0"/>
        </w:rPr>
        <w:t xml:space="preserve">On the page itself or in a visible 'About' / 'Notes' section of your app, include a short written response (150–250 words) addressing:</w:t>
      </w:r>
      <w:r w:rsidDel="00000000" w:rsidR="00000000" w:rsidRPr="00000000">
        <w:rPr>
          <w:rtl w:val="0"/>
        </w:rPr>
      </w:r>
    </w:p>
    <w:p w:rsidR="00000000" w:rsidDel="00000000" w:rsidP="00000000" w:rsidRDefault="00000000" w:rsidRPr="00000000" w14:paraId="00000050">
      <w:pPr>
        <w:spacing w:after="0" w:before="40" w:lineRule="auto"/>
        <w:rPr>
          <w:rFonts w:ascii="Ubuntu" w:cs="Ubuntu" w:eastAsia="Ubuntu" w:hAnsi="Ubuntu"/>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How you structured the currency conversion logic and why.</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What would change if you needed to support a 25th currency added to the dataset tomorrow?</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What would break if a rate entry were null or missing, and how would you guard against it?</w:t>
      </w:r>
      <w:r w:rsidDel="00000000" w:rsidR="00000000" w:rsidRPr="00000000">
        <w:rPr>
          <w:rtl w:val="0"/>
        </w:rPr>
      </w:r>
    </w:p>
    <w:p w:rsidR="00000000" w:rsidDel="00000000" w:rsidP="00000000" w:rsidRDefault="00000000" w:rsidRPr="00000000" w14:paraId="00000054">
      <w:pPr>
        <w:spacing w:after="0" w:before="60" w:lineRule="auto"/>
        <w:rPr>
          <w:rFonts w:ascii="Ubuntu" w:cs="Ubuntu" w:eastAsia="Ubuntu" w:hAnsi="Ubuntu"/>
        </w:rPr>
      </w:pPr>
      <w:r w:rsidDel="00000000" w:rsidR="00000000" w:rsidRPr="00000000">
        <w:rPr>
          <w:rtl w:val="0"/>
        </w:rPr>
      </w:r>
    </w:p>
    <w:tbl>
      <w:tblPr>
        <w:tblStyle w:val="Table6"/>
        <w:tblW w:w="9360.0" w:type="dxa"/>
        <w:jc w:val="left"/>
        <w:tblLayout w:type="fixed"/>
        <w:tblLook w:val="0000"/>
      </w:tblPr>
      <w:tblGrid>
        <w:gridCol w:w="9360"/>
        <w:tblGridChange w:id="0">
          <w:tblGrid>
            <w:gridCol w:w="9360"/>
          </w:tblGrid>
        </w:tblGridChange>
      </w:tblGrid>
      <w:tr>
        <w:trPr>
          <w:cantSplit w:val="0"/>
          <w:tblHeader w:val="0"/>
        </w:trPr>
        <w:tc>
          <w:tcPr>
            <w:tcBorders>
              <w:top w:color="1d9e75" w:space="0" w:sz="8" w:val="single"/>
              <w:left w:color="cccccc" w:space="0" w:sz="4" w:val="single"/>
              <w:bottom w:color="cccccc" w:space="0" w:sz="4" w:val="single"/>
              <w:right w:color="cccccc" w:space="0" w:sz="4" w:val="single"/>
            </w:tcBorders>
            <w:shd w:fill="e1f5ee" w:val="clear"/>
          </w:tcPr>
          <w:p w:rsidR="00000000" w:rsidDel="00000000" w:rsidP="00000000" w:rsidRDefault="00000000" w:rsidRPr="00000000" w14:paraId="00000055">
            <w:pPr>
              <w:widowControl w:val="0"/>
              <w:spacing w:after="60" w:before="0" w:lineRule="auto"/>
              <w:rPr>
                <w:rFonts w:ascii="Ubuntu" w:cs="Ubuntu" w:eastAsia="Ubuntu" w:hAnsi="Ubuntu"/>
              </w:rPr>
            </w:pPr>
            <w:r w:rsidDel="00000000" w:rsidR="00000000" w:rsidRPr="00000000">
              <w:rPr>
                <w:rFonts w:ascii="Ubuntu" w:cs="Ubuntu" w:eastAsia="Ubuntu" w:hAnsi="Ubuntu"/>
                <w:b w:val="1"/>
                <w:bCs w:val="1"/>
                <w:color w:val="1d9e75"/>
                <w:sz w:val="18"/>
                <w:szCs w:val="18"/>
                <w:rtl w:val="0"/>
              </w:rPr>
              <w:t xml:space="preserve">What we're looking for</w:t>
            </w:r>
            <w:r w:rsidDel="00000000" w:rsidR="00000000" w:rsidRPr="00000000">
              <w:rPr>
                <w:rtl w:val="0"/>
              </w:rPr>
            </w:r>
          </w:p>
          <w:p w:rsidR="00000000" w:rsidDel="00000000" w:rsidP="00000000" w:rsidRDefault="00000000" w:rsidRPr="00000000" w14:paraId="00000056">
            <w:pPr>
              <w:widowControl w:val="0"/>
              <w:spacing w:after="40" w:before="0" w:lineRule="auto"/>
              <w:rPr>
                <w:rFonts w:ascii="Ubuntu" w:cs="Ubuntu" w:eastAsia="Ubuntu" w:hAnsi="Ubuntu"/>
              </w:rPr>
            </w:pPr>
            <w:r w:rsidDel="00000000" w:rsidR="00000000" w:rsidRPr="00000000">
              <w:rPr>
                <w:rFonts w:ascii="Ubuntu" w:cs="Ubuntu" w:eastAsia="Ubuntu" w:hAnsi="Ubuntu"/>
                <w:color w:val="0f6e56"/>
                <w:sz w:val="21"/>
                <w:szCs w:val="21"/>
                <w:rtl w:val="0"/>
              </w:rPr>
              <w:t xml:space="preserve">Correct conversion math all figures in USD rounded to 2 decimal places.</w:t>
            </w:r>
            <w:r w:rsidDel="00000000" w:rsidR="00000000" w:rsidRPr="00000000">
              <w:rPr>
                <w:rtl w:val="0"/>
              </w:rPr>
            </w:r>
          </w:p>
          <w:p w:rsidR="00000000" w:rsidDel="00000000" w:rsidP="00000000" w:rsidRDefault="00000000" w:rsidRPr="00000000" w14:paraId="00000057">
            <w:pPr>
              <w:widowControl w:val="0"/>
              <w:spacing w:after="40" w:before="0" w:lineRule="auto"/>
              <w:rPr>
                <w:rFonts w:ascii="Ubuntu" w:cs="Ubuntu" w:eastAsia="Ubuntu" w:hAnsi="Ubuntu"/>
              </w:rPr>
            </w:pPr>
            <w:r w:rsidDel="00000000" w:rsidR="00000000" w:rsidRPr="00000000">
              <w:rPr>
                <w:rFonts w:ascii="Ubuntu" w:cs="Ubuntu" w:eastAsia="Ubuntu" w:hAnsi="Ubuntu"/>
                <w:color w:val="0f6e56"/>
                <w:sz w:val="21"/>
                <w:szCs w:val="21"/>
                <w:rtl w:val="0"/>
              </w:rPr>
              <w:t xml:space="preserve">Clean, readable output that a non-technical finance head can understand.</w:t>
            </w:r>
            <w:r w:rsidDel="00000000" w:rsidR="00000000" w:rsidRPr="00000000">
              <w:rPr>
                <w:rtl w:val="0"/>
              </w:rPr>
            </w:r>
          </w:p>
          <w:p w:rsidR="00000000" w:rsidDel="00000000" w:rsidP="00000000" w:rsidRDefault="00000000" w:rsidRPr="00000000" w14:paraId="00000058">
            <w:pPr>
              <w:widowControl w:val="0"/>
              <w:spacing w:after="0" w:before="0" w:lineRule="auto"/>
              <w:rPr>
                <w:rFonts w:ascii="Ubuntu" w:cs="Ubuntu" w:eastAsia="Ubuntu" w:hAnsi="Ubuntu"/>
              </w:rPr>
            </w:pPr>
            <w:r w:rsidDel="00000000" w:rsidR="00000000" w:rsidRPr="00000000">
              <w:rPr>
                <w:rFonts w:ascii="Ubuntu" w:cs="Ubuntu" w:eastAsia="Ubuntu" w:hAnsi="Ubuntu"/>
                <w:color w:val="0f6e56"/>
                <w:sz w:val="21"/>
                <w:szCs w:val="21"/>
                <w:rtl w:val="0"/>
              </w:rPr>
              <w:t xml:space="preserve">Honest written reflection, not marketing copy.</w:t>
            </w:r>
            <w:r w:rsidDel="00000000" w:rsidR="00000000" w:rsidRPr="00000000">
              <w:rPr>
                <w:rtl w:val="0"/>
              </w:rPr>
            </w:r>
          </w:p>
        </w:tc>
      </w:tr>
    </w:tbl>
    <w:p w:rsidR="00000000" w:rsidDel="00000000" w:rsidP="00000000" w:rsidRDefault="00000000" w:rsidRPr="00000000" w14:paraId="00000059">
      <w:pPr>
        <w:spacing w:after="0" w:before="120" w:lineRule="auto"/>
        <w:rPr>
          <w:rFonts w:ascii="Ubuntu" w:cs="Ubuntu" w:eastAsia="Ubuntu" w:hAnsi="Ubuntu"/>
        </w:rPr>
      </w:pPr>
      <w:r w:rsidDel="00000000" w:rsidR="00000000" w:rsidRPr="00000000">
        <w:rPr>
          <w:rtl w:val="0"/>
        </w:rPr>
      </w:r>
    </w:p>
    <w:p w:rsidR="00000000" w:rsidDel="00000000" w:rsidP="00000000" w:rsidRDefault="00000000" w:rsidRPr="00000000" w14:paraId="0000005A">
      <w:pPr>
        <w:pStyle w:val="Heading1"/>
        <w:pBdr>
          <w:bottom w:color="1d9e75" w:space="6" w:sz="6" w:val="single"/>
        </w:pBdr>
        <w:spacing w:after="120" w:before="360" w:lineRule="auto"/>
        <w:rPr>
          <w:rFonts w:ascii="Ubuntu" w:cs="Ubuntu" w:eastAsia="Ubuntu" w:hAnsi="Ubuntu"/>
        </w:rPr>
      </w:pPr>
      <w:r w:rsidDel="00000000" w:rsidR="00000000" w:rsidRPr="00000000">
        <w:rPr>
          <w:rFonts w:ascii="Ubuntu" w:cs="Ubuntu" w:eastAsia="Ubuntu" w:hAnsi="Ubuntu"/>
          <w:b w:val="1"/>
          <w:bCs w:val="1"/>
          <w:color w:val="111111"/>
          <w:sz w:val="28"/>
          <w:szCs w:val="28"/>
          <w:rtl w:val="0"/>
        </w:rPr>
        <w:t xml:space="preserve">Part B  Build the Web App [25 pts]</w:t>
      </w:r>
      <w:r w:rsidDel="00000000" w:rsidR="00000000" w:rsidRPr="00000000">
        <w:rPr>
          <w:rtl w:val="0"/>
        </w:rPr>
      </w:r>
    </w:p>
    <w:p w:rsidR="00000000" w:rsidDel="00000000" w:rsidP="00000000" w:rsidRDefault="00000000" w:rsidRPr="00000000" w14:paraId="0000005B">
      <w:pPr>
        <w:pStyle w:val="Heading2"/>
        <w:spacing w:after="80" w:before="240" w:lineRule="auto"/>
        <w:rPr>
          <w:rFonts w:ascii="Ubuntu" w:cs="Ubuntu" w:eastAsia="Ubuntu" w:hAnsi="Ubuntu"/>
        </w:rPr>
      </w:pPr>
      <w:r w:rsidDel="00000000" w:rsidR="00000000" w:rsidRPr="00000000">
        <w:rPr>
          <w:rFonts w:ascii="Ubuntu" w:cs="Ubuntu" w:eastAsia="Ubuntu" w:hAnsi="Ubuntu"/>
          <w:b w:val="1"/>
          <w:bCs w:val="1"/>
          <w:color w:val="0f6e56"/>
          <w:sz w:val="24"/>
          <w:szCs w:val="24"/>
          <w:rtl w:val="0"/>
        </w:rPr>
        <w:t xml:space="preserve">B1. The Case</w:t>
      </w:r>
      <w:r w:rsidDel="00000000" w:rsidR="00000000" w:rsidRPr="00000000">
        <w:rPr>
          <w:rtl w:val="0"/>
        </w:rPr>
      </w:r>
    </w:p>
    <w:p w:rsidR="00000000" w:rsidDel="00000000" w:rsidP="00000000" w:rsidRDefault="00000000" w:rsidRPr="00000000" w14:paraId="0000005C">
      <w:pPr>
        <w:spacing w:after="60" w:before="60" w:lineRule="auto"/>
        <w:rPr>
          <w:rFonts w:ascii="Ubuntu" w:cs="Ubuntu" w:eastAsia="Ubuntu" w:hAnsi="Ubuntu"/>
        </w:rPr>
      </w:pPr>
      <w:r w:rsidDel="00000000" w:rsidR="00000000" w:rsidRPr="00000000">
        <w:rPr>
          <w:rFonts w:ascii="Ubuntu" w:cs="Ubuntu" w:eastAsia="Ubuntu" w:hAnsi="Ubuntu"/>
          <w:color w:val="333333"/>
          <w:sz w:val="22"/>
          <w:szCs w:val="22"/>
          <w:rtl w:val="0"/>
        </w:rPr>
        <w:t xml:space="preserve">Your engineering lead has a standing Friday ritual: she demos tiny internal tools to the team over lunch. She has asked you to turn the data summary into a full, hosted expense dashboard the team can actually use not a mockup, not a Figma file, working software running at a real URL.</w:t>
      </w:r>
      <w:r w:rsidDel="00000000" w:rsidR="00000000" w:rsidRPr="00000000">
        <w:rPr>
          <w:rtl w:val="0"/>
        </w:rPr>
      </w:r>
    </w:p>
    <w:p w:rsidR="00000000" w:rsidDel="00000000" w:rsidP="00000000" w:rsidRDefault="00000000" w:rsidRPr="00000000" w14:paraId="0000005D">
      <w:pPr>
        <w:spacing w:after="0" w:before="60" w:lineRule="auto"/>
        <w:rPr>
          <w:rFonts w:ascii="Ubuntu" w:cs="Ubuntu" w:eastAsia="Ubuntu" w:hAnsi="Ubuntu"/>
        </w:rPr>
      </w:pPr>
      <w:r w:rsidDel="00000000" w:rsidR="00000000" w:rsidRPr="00000000">
        <w:rPr>
          <w:rtl w:val="0"/>
        </w:rPr>
      </w:r>
    </w:p>
    <w:p w:rsidR="00000000" w:rsidDel="00000000" w:rsidP="00000000" w:rsidRDefault="00000000" w:rsidRPr="00000000" w14:paraId="0000005E">
      <w:pPr>
        <w:spacing w:after="60" w:before="60" w:lineRule="auto"/>
        <w:rPr>
          <w:rFonts w:ascii="Ubuntu" w:cs="Ubuntu" w:eastAsia="Ubuntu" w:hAnsi="Ubuntu"/>
        </w:rPr>
      </w:pPr>
      <w:r w:rsidDel="00000000" w:rsidR="00000000" w:rsidRPr="00000000">
        <w:rPr>
          <w:rFonts w:ascii="Ubuntu" w:cs="Ubuntu" w:eastAsia="Ubuntu" w:hAnsi="Ubuntu"/>
          <w:color w:val="333333"/>
          <w:sz w:val="22"/>
          <w:szCs w:val="22"/>
          <w:rtl w:val="0"/>
        </w:rPr>
        <w:t xml:space="preserve">She is pragmatic: a rough but functional tool deployed today beats a polished one stuck on your laptop. She will open the URL herself on her laptop.</w:t>
      </w:r>
      <w:r w:rsidDel="00000000" w:rsidR="00000000" w:rsidRPr="00000000">
        <w:rPr>
          <w:rtl w:val="0"/>
        </w:rPr>
      </w:r>
    </w:p>
    <w:p w:rsidR="00000000" w:rsidDel="00000000" w:rsidP="00000000" w:rsidRDefault="00000000" w:rsidRPr="00000000" w14:paraId="0000005F">
      <w:pPr>
        <w:spacing w:after="0" w:before="60" w:lineRule="auto"/>
        <w:rPr>
          <w:rFonts w:ascii="Ubuntu" w:cs="Ubuntu" w:eastAsia="Ubuntu" w:hAnsi="Ubuntu"/>
        </w:rPr>
      </w:pPr>
      <w:r w:rsidDel="00000000" w:rsidR="00000000" w:rsidRPr="00000000">
        <w:rPr>
          <w:rtl w:val="0"/>
        </w:rPr>
      </w:r>
    </w:p>
    <w:p w:rsidR="00000000" w:rsidDel="00000000" w:rsidP="00000000" w:rsidRDefault="00000000" w:rsidRPr="00000000" w14:paraId="00000060">
      <w:pPr>
        <w:pStyle w:val="Heading2"/>
        <w:spacing w:after="80" w:before="240" w:lineRule="auto"/>
        <w:rPr>
          <w:rFonts w:ascii="Ubuntu" w:cs="Ubuntu" w:eastAsia="Ubuntu" w:hAnsi="Ubuntu"/>
        </w:rPr>
      </w:pPr>
      <w:r w:rsidDel="00000000" w:rsidR="00000000" w:rsidRPr="00000000">
        <w:rPr>
          <w:rFonts w:ascii="Ubuntu" w:cs="Ubuntu" w:eastAsia="Ubuntu" w:hAnsi="Ubuntu"/>
          <w:b w:val="1"/>
          <w:bCs w:val="1"/>
          <w:color w:val="0f6e56"/>
          <w:sz w:val="24"/>
          <w:szCs w:val="24"/>
          <w:rtl w:val="0"/>
        </w:rPr>
        <w:t xml:space="preserve">B2. Minimum Viable Product Required Features</w:t>
      </w:r>
      <w:r w:rsidDel="00000000" w:rsidR="00000000" w:rsidRPr="00000000">
        <w:rPr>
          <w:rtl w:val="0"/>
        </w:rPr>
      </w:r>
    </w:p>
    <w:p w:rsidR="00000000" w:rsidDel="00000000" w:rsidP="00000000" w:rsidRDefault="00000000" w:rsidRPr="00000000" w14:paraId="00000061">
      <w:pPr>
        <w:spacing w:after="60" w:before="60" w:lineRule="auto"/>
        <w:rPr>
          <w:rFonts w:ascii="Ubuntu" w:cs="Ubuntu" w:eastAsia="Ubuntu" w:hAnsi="Ubuntu"/>
        </w:rPr>
      </w:pPr>
      <w:r w:rsidDel="00000000" w:rsidR="00000000" w:rsidRPr="00000000">
        <w:rPr>
          <w:rFonts w:ascii="Ubuntu" w:cs="Ubuntu" w:eastAsia="Ubuntu" w:hAnsi="Ubuntu"/>
          <w:color w:val="333333"/>
          <w:sz w:val="22"/>
          <w:szCs w:val="22"/>
          <w:rtl w:val="0"/>
        </w:rPr>
        <w:t xml:space="preserve">Your web app must include all of the following:</w:t>
      </w:r>
      <w:r w:rsidDel="00000000" w:rsidR="00000000" w:rsidRPr="00000000">
        <w:rPr>
          <w:rtl w:val="0"/>
        </w:rPr>
      </w:r>
    </w:p>
    <w:p w:rsidR="00000000" w:rsidDel="00000000" w:rsidP="00000000" w:rsidRDefault="00000000" w:rsidRPr="00000000" w14:paraId="00000062">
      <w:pPr>
        <w:spacing w:after="0" w:before="40" w:lineRule="auto"/>
        <w:rPr>
          <w:rFonts w:ascii="Ubuntu" w:cs="Ubuntu" w:eastAsia="Ubuntu" w:hAnsi="Ubuntu"/>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Summary dashboard (from Part A) visible on load category totals, overall total, top 3 merchants.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Expense table all 20 rows, sortable by date or USD amount (ascending / descending). Each row must show: date, merchant, original amount + currency, and USD equivalent.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Category filter clicking a category (Travel, Food, Software, Entertainment) filters the table to show only that category. Clicking again deselects and shows all.</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Add expense form a simple form to add a new expense row (merchant name, amount, currency from the supported list, category, date). The new row must appear in the table immediately and be reflected in the summary totals. No persistence needed in-memory is fine.</w:t>
      </w:r>
      <w:r w:rsidDel="00000000" w:rsidR="00000000" w:rsidRPr="00000000">
        <w:rPr>
          <w:rtl w:val="0"/>
        </w:rPr>
      </w:r>
    </w:p>
    <w:p w:rsidR="00000000" w:rsidDel="00000000" w:rsidP="00000000" w:rsidRDefault="00000000" w:rsidRPr="00000000" w14:paraId="00000067">
      <w:pPr>
        <w:spacing w:after="0" w:before="60" w:lineRule="auto"/>
        <w:rPr>
          <w:rFonts w:ascii="Ubuntu" w:cs="Ubuntu" w:eastAsia="Ubuntu" w:hAnsi="Ubuntu"/>
        </w:rPr>
      </w:pPr>
      <w:r w:rsidDel="00000000" w:rsidR="00000000" w:rsidRPr="00000000">
        <w:rPr>
          <w:rtl w:val="0"/>
        </w:rPr>
      </w:r>
    </w:p>
    <w:p w:rsidR="00000000" w:rsidDel="00000000" w:rsidP="00000000" w:rsidRDefault="00000000" w:rsidRPr="00000000" w14:paraId="00000068">
      <w:pPr>
        <w:pStyle w:val="Heading2"/>
        <w:spacing w:after="80" w:before="240" w:lineRule="auto"/>
        <w:rPr>
          <w:rFonts w:ascii="Ubuntu" w:cs="Ubuntu" w:eastAsia="Ubuntu" w:hAnsi="Ubuntu"/>
        </w:rPr>
      </w:pPr>
      <w:r w:rsidDel="00000000" w:rsidR="00000000" w:rsidRPr="00000000">
        <w:rPr>
          <w:rFonts w:ascii="Ubuntu" w:cs="Ubuntu" w:eastAsia="Ubuntu" w:hAnsi="Ubuntu"/>
          <w:b w:val="1"/>
          <w:bCs w:val="1"/>
          <w:color w:val="0f6e56"/>
          <w:sz w:val="24"/>
          <w:szCs w:val="24"/>
          <w:rtl w:val="0"/>
        </w:rPr>
        <w:t xml:space="preserve">B3. Hosting Required</w:t>
      </w:r>
      <w:r w:rsidDel="00000000" w:rsidR="00000000" w:rsidRPr="00000000">
        <w:rPr>
          <w:rtl w:val="0"/>
        </w:rPr>
      </w:r>
    </w:p>
    <w:p w:rsidR="00000000" w:rsidDel="00000000" w:rsidP="00000000" w:rsidRDefault="00000000" w:rsidRPr="00000000" w14:paraId="00000069">
      <w:pPr>
        <w:spacing w:after="60" w:before="60" w:lineRule="auto"/>
        <w:rPr>
          <w:rFonts w:ascii="Ubuntu" w:cs="Ubuntu" w:eastAsia="Ubuntu" w:hAnsi="Ubuntu"/>
        </w:rPr>
      </w:pPr>
      <w:r w:rsidDel="00000000" w:rsidR="00000000" w:rsidRPr="00000000">
        <w:rPr>
          <w:rFonts w:ascii="Ubuntu" w:cs="Ubuntu" w:eastAsia="Ubuntu" w:hAnsi="Ubuntu"/>
          <w:color w:val="333333"/>
          <w:sz w:val="22"/>
          <w:szCs w:val="22"/>
          <w:rtl w:val="0"/>
        </w:rPr>
        <w:t xml:space="preserve">You must deploy the app and submit a live URL. We will not evaluate local screenshots or screen recordings. Use any one of options below or any you seem to be comfortable with:</w:t>
      </w:r>
      <w:r w:rsidDel="00000000" w:rsidR="00000000" w:rsidRPr="00000000">
        <w:rPr>
          <w:rtl w:val="0"/>
        </w:rPr>
      </w:r>
    </w:p>
    <w:p w:rsidR="00000000" w:rsidDel="00000000" w:rsidP="00000000" w:rsidRDefault="00000000" w:rsidRPr="00000000" w14:paraId="0000006A">
      <w:pPr>
        <w:spacing w:after="0" w:before="40" w:lineRule="auto"/>
        <w:rPr>
          <w:rFonts w:ascii="Ubuntu" w:cs="Ubuntu" w:eastAsia="Ubuntu" w:hAnsi="Ubuntu"/>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Netlify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Vercel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GitHub Pages </w:t>
      </w:r>
      <w:r w:rsidDel="00000000" w:rsidR="00000000" w:rsidRPr="00000000">
        <w:rPr>
          <w:rtl w:val="0"/>
        </w:rPr>
      </w:r>
    </w:p>
    <w:p w:rsidR="00000000" w:rsidDel="00000000" w:rsidP="00000000" w:rsidRDefault="00000000" w:rsidRPr="00000000" w14:paraId="0000006E">
      <w:pPr>
        <w:spacing w:after="0" w:before="60" w:lineRule="auto"/>
        <w:rPr>
          <w:rFonts w:ascii="Ubuntu" w:cs="Ubuntu" w:eastAsia="Ubuntu" w:hAnsi="Ubuntu"/>
        </w:rPr>
      </w:pPr>
      <w:r w:rsidDel="00000000" w:rsidR="00000000" w:rsidRPr="00000000">
        <w:rPr>
          <w:rtl w:val="0"/>
        </w:rPr>
      </w:r>
    </w:p>
    <w:p w:rsidR="00000000" w:rsidDel="00000000" w:rsidP="00000000" w:rsidRDefault="00000000" w:rsidRPr="00000000" w14:paraId="0000006F">
      <w:pPr>
        <w:pStyle w:val="Heading2"/>
        <w:spacing w:after="80" w:before="240" w:lineRule="auto"/>
        <w:rPr>
          <w:rFonts w:ascii="Ubuntu" w:cs="Ubuntu" w:eastAsia="Ubuntu" w:hAnsi="Ubuntu"/>
        </w:rPr>
      </w:pPr>
      <w:r w:rsidDel="00000000" w:rsidR="00000000" w:rsidRPr="00000000">
        <w:rPr>
          <w:rFonts w:ascii="Ubuntu" w:cs="Ubuntu" w:eastAsia="Ubuntu" w:hAnsi="Ubuntu"/>
          <w:b w:val="1"/>
          <w:bCs w:val="1"/>
          <w:color w:val="0f6e56"/>
          <w:sz w:val="24"/>
          <w:szCs w:val="24"/>
          <w:rtl w:val="0"/>
        </w:rPr>
        <w:t xml:space="preserve">B4. Stretch Feature (+5 bonus pts)</w:t>
      </w:r>
      <w:r w:rsidDel="00000000" w:rsidR="00000000" w:rsidRPr="00000000">
        <w:rPr>
          <w:rtl w:val="0"/>
        </w:rPr>
      </w:r>
    </w:p>
    <w:p w:rsidR="00000000" w:rsidDel="00000000" w:rsidP="00000000" w:rsidRDefault="00000000" w:rsidRPr="00000000" w14:paraId="00000070">
      <w:pPr>
        <w:spacing w:after="60" w:before="60" w:lineRule="auto"/>
        <w:rPr>
          <w:rFonts w:ascii="Ubuntu" w:cs="Ubuntu" w:eastAsia="Ubuntu" w:hAnsi="Ubuntu"/>
        </w:rPr>
      </w:pPr>
      <w:r w:rsidDel="00000000" w:rsidR="00000000" w:rsidRPr="00000000">
        <w:rPr>
          <w:rFonts w:ascii="Ubuntu" w:cs="Ubuntu" w:eastAsia="Ubuntu" w:hAnsi="Ubuntu"/>
          <w:color w:val="333333"/>
          <w:sz w:val="22"/>
          <w:szCs w:val="22"/>
          <w:rtl w:val="0"/>
        </w:rPr>
        <w:t xml:space="preserve">Add a 'What-if' currency adjuster: a slider or input that lets the user change the EUR/USD rate (range 0.80–1.10) and instantly see all EUR-denominated expenses and category totals recalculate in real time. A note should appear showing how much the total spend changes vs the base rate.</w:t>
      </w:r>
      <w:r w:rsidDel="00000000" w:rsidR="00000000" w:rsidRPr="00000000">
        <w:rPr>
          <w:rtl w:val="0"/>
        </w:rPr>
      </w:r>
    </w:p>
    <w:p w:rsidR="00000000" w:rsidDel="00000000" w:rsidP="00000000" w:rsidRDefault="00000000" w:rsidRPr="00000000" w14:paraId="00000071">
      <w:pPr>
        <w:spacing w:after="0" w:before="60" w:lineRule="auto"/>
        <w:rPr>
          <w:rFonts w:ascii="Ubuntu" w:cs="Ubuntu" w:eastAsia="Ubuntu" w:hAnsi="Ubuntu"/>
        </w:rPr>
      </w:pPr>
      <w:r w:rsidDel="00000000" w:rsidR="00000000" w:rsidRPr="00000000">
        <w:rPr>
          <w:rtl w:val="0"/>
        </w:rPr>
      </w:r>
    </w:p>
    <w:tbl>
      <w:tblPr>
        <w:tblStyle w:val="Table7"/>
        <w:tblW w:w="9360.0" w:type="dxa"/>
        <w:jc w:val="left"/>
        <w:tblLayout w:type="fixed"/>
        <w:tblLook w:val="0000"/>
      </w:tblPr>
      <w:tblGrid>
        <w:gridCol w:w="9360"/>
        <w:tblGridChange w:id="0">
          <w:tblGrid>
            <w:gridCol w:w="9360"/>
          </w:tblGrid>
        </w:tblGridChange>
      </w:tblGrid>
      <w:tr>
        <w:trPr>
          <w:cantSplit w:val="0"/>
          <w:tblHeader w:val="0"/>
        </w:trPr>
        <w:tc>
          <w:tcPr>
            <w:tcBorders>
              <w:top w:color="1d9e75" w:space="0" w:sz="8" w:val="single"/>
              <w:left w:color="cccccc" w:space="0" w:sz="4" w:val="single"/>
              <w:bottom w:color="cccccc" w:space="0" w:sz="4" w:val="single"/>
              <w:right w:color="cccccc" w:space="0" w:sz="4" w:val="single"/>
            </w:tcBorders>
            <w:shd w:fill="e1f5ee" w:val="clear"/>
          </w:tcPr>
          <w:p w:rsidR="00000000" w:rsidDel="00000000" w:rsidP="00000000" w:rsidRDefault="00000000" w:rsidRPr="00000000" w14:paraId="00000072">
            <w:pPr>
              <w:widowControl w:val="0"/>
              <w:spacing w:after="60" w:before="0" w:lineRule="auto"/>
              <w:rPr>
                <w:rFonts w:ascii="Ubuntu" w:cs="Ubuntu" w:eastAsia="Ubuntu" w:hAnsi="Ubuntu"/>
              </w:rPr>
            </w:pPr>
            <w:r w:rsidDel="00000000" w:rsidR="00000000" w:rsidRPr="00000000">
              <w:rPr>
                <w:rFonts w:ascii="Ubuntu" w:cs="Ubuntu" w:eastAsia="Ubuntu" w:hAnsi="Ubuntu"/>
                <w:b w:val="1"/>
                <w:bCs w:val="1"/>
                <w:color w:val="1d9e75"/>
                <w:sz w:val="18"/>
                <w:szCs w:val="18"/>
                <w:rtl w:val="0"/>
              </w:rPr>
              <w:t xml:space="preserve">What we're looking for</w:t>
            </w:r>
            <w:r w:rsidDel="00000000" w:rsidR="00000000" w:rsidRPr="00000000">
              <w:rPr>
                <w:rtl w:val="0"/>
              </w:rPr>
            </w:r>
          </w:p>
          <w:p w:rsidR="00000000" w:rsidDel="00000000" w:rsidP="00000000" w:rsidRDefault="00000000" w:rsidRPr="00000000" w14:paraId="00000073">
            <w:pPr>
              <w:widowControl w:val="0"/>
              <w:spacing w:after="40" w:before="0" w:lineRule="auto"/>
              <w:rPr>
                <w:rFonts w:ascii="Ubuntu" w:cs="Ubuntu" w:eastAsia="Ubuntu" w:hAnsi="Ubuntu"/>
              </w:rPr>
            </w:pPr>
            <w:r w:rsidDel="00000000" w:rsidR="00000000" w:rsidRPr="00000000">
              <w:rPr>
                <w:rFonts w:ascii="Ubuntu" w:cs="Ubuntu" w:eastAsia="Ubuntu" w:hAnsi="Ubuntu"/>
                <w:color w:val="0f6e56"/>
                <w:sz w:val="21"/>
                <w:szCs w:val="21"/>
                <w:rtl w:val="0"/>
              </w:rPr>
              <w:t xml:space="preserve">A working, deployed URL the app must load without errors.</w:t>
            </w:r>
            <w:r w:rsidDel="00000000" w:rsidR="00000000" w:rsidRPr="00000000">
              <w:rPr>
                <w:rtl w:val="0"/>
              </w:rPr>
            </w:r>
          </w:p>
          <w:p w:rsidR="00000000" w:rsidDel="00000000" w:rsidP="00000000" w:rsidRDefault="00000000" w:rsidRPr="00000000" w14:paraId="00000074">
            <w:pPr>
              <w:widowControl w:val="0"/>
              <w:spacing w:after="40" w:before="0" w:lineRule="auto"/>
              <w:rPr>
                <w:rFonts w:ascii="Ubuntu" w:cs="Ubuntu" w:eastAsia="Ubuntu" w:hAnsi="Ubuntu"/>
              </w:rPr>
            </w:pPr>
            <w:r w:rsidDel="00000000" w:rsidR="00000000" w:rsidRPr="00000000">
              <w:rPr>
                <w:rFonts w:ascii="Ubuntu" w:cs="Ubuntu" w:eastAsia="Ubuntu" w:hAnsi="Ubuntu"/>
                <w:color w:val="0f6e56"/>
                <w:sz w:val="21"/>
                <w:szCs w:val="21"/>
                <w:rtl w:val="0"/>
              </w:rPr>
              <w:t xml:space="preserve">Product judgment in what you include vs cut when under time pressure.</w:t>
            </w:r>
            <w:r w:rsidDel="00000000" w:rsidR="00000000" w:rsidRPr="00000000">
              <w:rPr>
                <w:rtl w:val="0"/>
              </w:rPr>
            </w:r>
          </w:p>
          <w:p w:rsidR="00000000" w:rsidDel="00000000" w:rsidP="00000000" w:rsidRDefault="00000000" w:rsidRPr="00000000" w14:paraId="00000075">
            <w:pPr>
              <w:widowControl w:val="0"/>
              <w:spacing w:after="40" w:before="0" w:lineRule="auto"/>
              <w:rPr>
                <w:rFonts w:ascii="Ubuntu" w:cs="Ubuntu" w:eastAsia="Ubuntu" w:hAnsi="Ubuntu"/>
              </w:rPr>
            </w:pPr>
            <w:r w:rsidDel="00000000" w:rsidR="00000000" w:rsidRPr="00000000">
              <w:rPr>
                <w:rFonts w:ascii="Ubuntu" w:cs="Ubuntu" w:eastAsia="Ubuntu" w:hAnsi="Ubuntu"/>
                <w:color w:val="0f6e56"/>
                <w:sz w:val="21"/>
                <w:szCs w:val="21"/>
                <w:rtl w:val="0"/>
              </w:rPr>
              <w:t xml:space="preserve">Code a teammate could read and extend.</w:t>
            </w:r>
            <w:r w:rsidDel="00000000" w:rsidR="00000000" w:rsidRPr="00000000">
              <w:rPr>
                <w:rtl w:val="0"/>
              </w:rPr>
            </w:r>
          </w:p>
          <w:p w:rsidR="00000000" w:rsidDel="00000000" w:rsidP="00000000" w:rsidRDefault="00000000" w:rsidRPr="00000000" w14:paraId="00000076">
            <w:pPr>
              <w:widowControl w:val="0"/>
              <w:spacing w:after="0" w:before="0" w:lineRule="auto"/>
              <w:rPr>
                <w:rFonts w:ascii="Ubuntu" w:cs="Ubuntu" w:eastAsia="Ubuntu" w:hAnsi="Ubuntu"/>
              </w:rPr>
            </w:pPr>
            <w:r w:rsidDel="00000000" w:rsidR="00000000" w:rsidRPr="00000000">
              <w:rPr>
                <w:rFonts w:ascii="Ubuntu" w:cs="Ubuntu" w:eastAsia="Ubuntu" w:hAnsi="Ubuntu"/>
                <w:color w:val="0f6e56"/>
                <w:sz w:val="21"/>
                <w:szCs w:val="21"/>
                <w:rtl w:val="0"/>
              </w:rPr>
              <w:t xml:space="preserve">Correct math category totals must match your Part A logic.</w:t>
            </w:r>
            <w:r w:rsidDel="00000000" w:rsidR="00000000" w:rsidRPr="00000000">
              <w:rPr>
                <w:rtl w:val="0"/>
              </w:rPr>
            </w:r>
          </w:p>
        </w:tc>
      </w:tr>
    </w:tbl>
    <w:p w:rsidR="00000000" w:rsidDel="00000000" w:rsidP="00000000" w:rsidRDefault="00000000" w:rsidRPr="00000000" w14:paraId="00000077">
      <w:pPr>
        <w:spacing w:after="0" w:before="120" w:lineRule="auto"/>
        <w:rPr>
          <w:rFonts w:ascii="Ubuntu" w:cs="Ubuntu" w:eastAsia="Ubuntu" w:hAnsi="Ubuntu"/>
        </w:rPr>
      </w:pPr>
      <w:r w:rsidDel="00000000" w:rsidR="00000000" w:rsidRPr="00000000">
        <w:rPr>
          <w:rtl w:val="0"/>
        </w:rPr>
      </w:r>
    </w:p>
    <w:p w:rsidR="00000000" w:rsidDel="00000000" w:rsidP="00000000" w:rsidRDefault="00000000" w:rsidRPr="00000000" w14:paraId="00000078">
      <w:pPr>
        <w:pStyle w:val="Heading1"/>
        <w:pBdr>
          <w:bottom w:color="1d9e75" w:space="6" w:sz="6" w:val="single"/>
        </w:pBdr>
        <w:spacing w:after="120" w:before="360" w:lineRule="auto"/>
        <w:rPr>
          <w:rFonts w:ascii="Ubuntu" w:cs="Ubuntu" w:eastAsia="Ubuntu" w:hAnsi="Ubuntu"/>
        </w:rPr>
      </w:pPr>
      <w:r w:rsidDel="00000000" w:rsidR="00000000" w:rsidRPr="00000000">
        <w:rPr>
          <w:rFonts w:ascii="Ubuntu" w:cs="Ubuntu" w:eastAsia="Ubuntu" w:hAnsi="Ubuntu"/>
          <w:b w:val="1"/>
          <w:bCs w:val="1"/>
          <w:color w:val="111111"/>
          <w:sz w:val="28"/>
          <w:szCs w:val="28"/>
          <w:rtl w:val="0"/>
        </w:rPr>
        <w:t xml:space="preserve">Part C  Documentation [25 pts]</w:t>
      </w:r>
      <w:r w:rsidDel="00000000" w:rsidR="00000000" w:rsidRPr="00000000">
        <w:rPr>
          <w:rtl w:val="0"/>
        </w:rPr>
      </w:r>
    </w:p>
    <w:p w:rsidR="00000000" w:rsidDel="00000000" w:rsidP="00000000" w:rsidRDefault="00000000" w:rsidRPr="00000000" w14:paraId="00000079">
      <w:pPr>
        <w:pStyle w:val="Heading2"/>
        <w:spacing w:after="80" w:before="240" w:lineRule="auto"/>
        <w:rPr>
          <w:rFonts w:ascii="Ubuntu" w:cs="Ubuntu" w:eastAsia="Ubuntu" w:hAnsi="Ubuntu"/>
        </w:rPr>
      </w:pPr>
      <w:r w:rsidDel="00000000" w:rsidR="00000000" w:rsidRPr="00000000">
        <w:rPr>
          <w:rFonts w:ascii="Ubuntu" w:cs="Ubuntu" w:eastAsia="Ubuntu" w:hAnsi="Ubuntu"/>
          <w:b w:val="1"/>
          <w:bCs w:val="1"/>
          <w:color w:val="0f6e56"/>
          <w:sz w:val="24"/>
          <w:szCs w:val="24"/>
          <w:rtl w:val="0"/>
        </w:rPr>
        <w:t xml:space="preserve">C1. The Case</w:t>
      </w:r>
      <w:r w:rsidDel="00000000" w:rsidR="00000000" w:rsidRPr="00000000">
        <w:rPr>
          <w:rtl w:val="0"/>
        </w:rPr>
      </w:r>
    </w:p>
    <w:p w:rsidR="00000000" w:rsidDel="00000000" w:rsidP="00000000" w:rsidRDefault="00000000" w:rsidRPr="00000000" w14:paraId="0000007A">
      <w:pPr>
        <w:spacing w:after="60" w:before="60" w:lineRule="auto"/>
        <w:rPr>
          <w:rFonts w:ascii="Ubuntu" w:cs="Ubuntu" w:eastAsia="Ubuntu" w:hAnsi="Ubuntu"/>
        </w:rPr>
      </w:pPr>
      <w:r w:rsidDel="00000000" w:rsidR="00000000" w:rsidRPr="00000000">
        <w:rPr>
          <w:rFonts w:ascii="Ubuntu" w:cs="Ubuntu" w:eastAsia="Ubuntu" w:hAnsi="Ubuntu"/>
          <w:color w:val="333333"/>
          <w:sz w:val="22"/>
          <w:szCs w:val="22"/>
          <w:rtl w:val="0"/>
        </w:rPr>
        <w:t xml:space="preserve">It is end of sprint. Your manager is going on holiday for two weeks. She needs to hand your project to a contractor who has never seen the codebase, and she also needs to brief the CEO on what you built and what comes next. She trusts you to be honest about what is and isn't finished.</w:t>
      </w:r>
      <w:r w:rsidDel="00000000" w:rsidR="00000000" w:rsidRPr="00000000">
        <w:rPr>
          <w:rtl w:val="0"/>
        </w:rPr>
      </w:r>
    </w:p>
    <w:p w:rsidR="00000000" w:rsidDel="00000000" w:rsidP="00000000" w:rsidRDefault="00000000" w:rsidRPr="00000000" w14:paraId="0000007B">
      <w:pPr>
        <w:spacing w:after="0" w:before="60" w:lineRule="auto"/>
        <w:rPr>
          <w:rFonts w:ascii="Ubuntu" w:cs="Ubuntu" w:eastAsia="Ubuntu" w:hAnsi="Ubuntu"/>
        </w:rPr>
      </w:pPr>
      <w:r w:rsidDel="00000000" w:rsidR="00000000" w:rsidRPr="00000000">
        <w:rPr>
          <w:rtl w:val="0"/>
        </w:rPr>
      </w:r>
    </w:p>
    <w:p w:rsidR="00000000" w:rsidDel="00000000" w:rsidP="00000000" w:rsidRDefault="00000000" w:rsidRPr="00000000" w14:paraId="0000007C">
      <w:pPr>
        <w:pStyle w:val="Heading2"/>
        <w:spacing w:after="80" w:before="240" w:lineRule="auto"/>
        <w:rPr>
          <w:rFonts w:ascii="Ubuntu" w:cs="Ubuntu" w:eastAsia="Ubuntu" w:hAnsi="Ubuntu"/>
        </w:rPr>
      </w:pPr>
      <w:r w:rsidDel="00000000" w:rsidR="00000000" w:rsidRPr="00000000">
        <w:rPr>
          <w:rFonts w:ascii="Ubuntu" w:cs="Ubuntu" w:eastAsia="Ubuntu" w:hAnsi="Ubuntu"/>
          <w:b w:val="1"/>
          <w:bCs w:val="1"/>
          <w:color w:val="0f6e56"/>
          <w:sz w:val="24"/>
          <w:szCs w:val="24"/>
          <w:rtl w:val="0"/>
        </w:rPr>
        <w:t xml:space="preserve">C2. Document 1 Technical Handoff [15 pts]</w:t>
      </w:r>
      <w:r w:rsidDel="00000000" w:rsidR="00000000" w:rsidRPr="00000000">
        <w:rPr>
          <w:rtl w:val="0"/>
        </w:rPr>
      </w:r>
    </w:p>
    <w:p w:rsidR="00000000" w:rsidDel="00000000" w:rsidP="00000000" w:rsidRDefault="00000000" w:rsidRPr="00000000" w14:paraId="0000007D">
      <w:pPr>
        <w:spacing w:after="60" w:before="60" w:lineRule="auto"/>
        <w:rPr>
          <w:rFonts w:ascii="Ubuntu" w:cs="Ubuntu" w:eastAsia="Ubuntu" w:hAnsi="Ubuntu"/>
        </w:rPr>
      </w:pPr>
      <w:r w:rsidDel="00000000" w:rsidR="00000000" w:rsidRPr="00000000">
        <w:rPr>
          <w:rFonts w:ascii="Ubuntu" w:cs="Ubuntu" w:eastAsia="Ubuntu" w:hAnsi="Ubuntu"/>
          <w:color w:val="333333"/>
          <w:sz w:val="22"/>
          <w:szCs w:val="22"/>
          <w:rtl w:val="0"/>
        </w:rPr>
        <w:t xml:space="preserve">Write a README.md in your repository (or a visible 'How this works' section in your app). It must cover:</w:t>
      </w:r>
      <w:r w:rsidDel="00000000" w:rsidR="00000000" w:rsidRPr="00000000">
        <w:rPr>
          <w:rtl w:val="0"/>
        </w:rPr>
      </w:r>
    </w:p>
    <w:p w:rsidR="00000000" w:rsidDel="00000000" w:rsidP="00000000" w:rsidRDefault="00000000" w:rsidRPr="00000000" w14:paraId="0000007E">
      <w:pPr>
        <w:spacing w:after="0" w:before="40" w:lineRule="auto"/>
        <w:rPr>
          <w:rFonts w:ascii="Ubuntu" w:cs="Ubuntu" w:eastAsia="Ubuntu" w:hAnsi="Ubuntu"/>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What the project does 2 to 3 sentences, no jargon.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How to run it locally (step-by-step, one command preferred) and the live URL.</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A brief description of each file or folder.</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Known limitations and what you would fix with another 4 hours.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Any assumptions the next developer needs to know.</w:t>
      </w:r>
      <w:r w:rsidDel="00000000" w:rsidR="00000000" w:rsidRPr="00000000">
        <w:rPr>
          <w:rtl w:val="0"/>
        </w:rPr>
      </w:r>
    </w:p>
    <w:p w:rsidR="00000000" w:rsidDel="00000000" w:rsidP="00000000" w:rsidRDefault="00000000" w:rsidRPr="00000000" w14:paraId="00000084">
      <w:pPr>
        <w:spacing w:after="0" w:before="60" w:lineRule="auto"/>
        <w:rPr>
          <w:rFonts w:ascii="Ubuntu" w:cs="Ubuntu" w:eastAsia="Ubuntu" w:hAnsi="Ubuntu"/>
        </w:rPr>
      </w:pPr>
      <w:r w:rsidDel="00000000" w:rsidR="00000000" w:rsidRPr="00000000">
        <w:rPr>
          <w:rtl w:val="0"/>
        </w:rPr>
      </w:r>
    </w:p>
    <w:p w:rsidR="00000000" w:rsidDel="00000000" w:rsidP="00000000" w:rsidRDefault="00000000" w:rsidRPr="00000000" w14:paraId="00000085">
      <w:pPr>
        <w:pStyle w:val="Heading2"/>
        <w:spacing w:after="80" w:before="240" w:lineRule="auto"/>
        <w:rPr>
          <w:rFonts w:ascii="Ubuntu" w:cs="Ubuntu" w:eastAsia="Ubuntu" w:hAnsi="Ubuntu"/>
        </w:rPr>
      </w:pPr>
      <w:r w:rsidDel="00000000" w:rsidR="00000000" w:rsidRPr="00000000">
        <w:rPr>
          <w:rFonts w:ascii="Ubuntu" w:cs="Ubuntu" w:eastAsia="Ubuntu" w:hAnsi="Ubuntu"/>
          <w:b w:val="1"/>
          <w:bCs w:val="1"/>
          <w:color w:val="0f6e56"/>
          <w:sz w:val="24"/>
          <w:szCs w:val="24"/>
          <w:rtl w:val="0"/>
        </w:rPr>
        <w:t xml:space="preserve">C3. Document 2 CEO Briefing Note [10 pts]</w:t>
      </w:r>
      <w:r w:rsidDel="00000000" w:rsidR="00000000" w:rsidRPr="00000000">
        <w:rPr>
          <w:rtl w:val="0"/>
        </w:rPr>
      </w:r>
    </w:p>
    <w:p w:rsidR="00000000" w:rsidDel="00000000" w:rsidP="00000000" w:rsidRDefault="00000000" w:rsidRPr="00000000" w14:paraId="00000086">
      <w:pPr>
        <w:spacing w:after="60" w:before="60" w:lineRule="auto"/>
        <w:rPr>
          <w:rFonts w:ascii="Ubuntu" w:cs="Ubuntu" w:eastAsia="Ubuntu" w:hAnsi="Ubuntu"/>
        </w:rPr>
      </w:pPr>
      <w:r w:rsidDel="00000000" w:rsidR="00000000" w:rsidRPr="00000000">
        <w:rPr>
          <w:rFonts w:ascii="Ubuntu" w:cs="Ubuntu" w:eastAsia="Ubuntu" w:hAnsi="Ubuntu"/>
          <w:color w:val="333333"/>
          <w:sz w:val="22"/>
          <w:szCs w:val="22"/>
          <w:rtl w:val="0"/>
        </w:rPr>
        <w:t xml:space="preserve">Write a one-page plain-English brief (no code, no jargon) as docs/ceo-brief.md or a visible 'About this project' page in your app. It should cover:</w:t>
      </w:r>
      <w:r w:rsidDel="00000000" w:rsidR="00000000" w:rsidRPr="00000000">
        <w:rPr>
          <w:rtl w:val="0"/>
        </w:rPr>
      </w:r>
    </w:p>
    <w:p w:rsidR="00000000" w:rsidDel="00000000" w:rsidP="00000000" w:rsidRDefault="00000000" w:rsidRPr="00000000" w14:paraId="00000087">
      <w:pPr>
        <w:spacing w:after="0" w:before="40" w:lineRule="auto"/>
        <w:rPr>
          <w:rFonts w:ascii="Ubuntu" w:cs="Ubuntu" w:eastAsia="Ubuntu" w:hAnsi="Ubuntu"/>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What you built and why it matters to Spendlens.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The three most important trade-offs you made and why.</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The three things you would prioritise in the next sprint and the expected impact of each.</w:t>
      </w:r>
      <w:r w:rsidDel="00000000" w:rsidR="00000000" w:rsidRPr="00000000">
        <w:rPr>
          <w:rtl w:val="0"/>
        </w:rPr>
      </w:r>
    </w:p>
    <w:p w:rsidR="00000000" w:rsidDel="00000000" w:rsidP="00000000" w:rsidRDefault="00000000" w:rsidRPr="00000000" w14:paraId="0000008B">
      <w:pPr>
        <w:spacing w:after="0" w:before="60" w:lineRule="auto"/>
        <w:rPr>
          <w:rFonts w:ascii="Ubuntu" w:cs="Ubuntu" w:eastAsia="Ubuntu" w:hAnsi="Ubuntu"/>
        </w:rPr>
      </w:pPr>
      <w:r w:rsidDel="00000000" w:rsidR="00000000" w:rsidRPr="00000000">
        <w:rPr>
          <w:rtl w:val="0"/>
        </w:rPr>
      </w:r>
    </w:p>
    <w:p w:rsidR="00000000" w:rsidDel="00000000" w:rsidP="00000000" w:rsidRDefault="00000000" w:rsidRPr="00000000" w14:paraId="0000008C">
      <w:pPr>
        <w:spacing w:after="60" w:before="60" w:lineRule="auto"/>
        <w:rPr>
          <w:rFonts w:ascii="Ubuntu" w:cs="Ubuntu" w:eastAsia="Ubuntu" w:hAnsi="Ubuntu"/>
        </w:rPr>
      </w:pPr>
      <w:r w:rsidDel="00000000" w:rsidR="00000000" w:rsidRPr="00000000">
        <w:rPr>
          <w:rFonts w:ascii="Ubuntu" w:cs="Ubuntu" w:eastAsia="Ubuntu" w:hAnsi="Ubuntu"/>
          <w:i w:val="1"/>
          <w:iCs w:val="1"/>
          <w:color w:val="666666"/>
          <w:sz w:val="22"/>
          <w:szCs w:val="22"/>
          <w:rtl w:val="0"/>
        </w:rPr>
        <w:t xml:space="preserve">Write as the analyst, not a vendor. Be direct. If something is half-finished, say so and explain the plan.</w:t>
      </w:r>
      <w:r w:rsidDel="00000000" w:rsidR="00000000" w:rsidRPr="00000000">
        <w:rPr>
          <w:rtl w:val="0"/>
        </w:rPr>
      </w:r>
    </w:p>
    <w:p w:rsidR="00000000" w:rsidDel="00000000" w:rsidP="00000000" w:rsidRDefault="00000000" w:rsidRPr="00000000" w14:paraId="0000008D">
      <w:pPr>
        <w:spacing w:after="0" w:before="60" w:lineRule="auto"/>
        <w:rPr>
          <w:rFonts w:ascii="Ubuntu" w:cs="Ubuntu" w:eastAsia="Ubuntu" w:hAnsi="Ubuntu"/>
        </w:rPr>
      </w:pPr>
      <w:r w:rsidDel="00000000" w:rsidR="00000000" w:rsidRPr="00000000">
        <w:rPr>
          <w:rtl w:val="0"/>
        </w:rPr>
      </w:r>
    </w:p>
    <w:tbl>
      <w:tblPr>
        <w:tblStyle w:val="Table8"/>
        <w:tblW w:w="9360.0" w:type="dxa"/>
        <w:jc w:val="left"/>
        <w:tblLayout w:type="fixed"/>
        <w:tblLook w:val="0000"/>
      </w:tblPr>
      <w:tblGrid>
        <w:gridCol w:w="9360"/>
        <w:tblGridChange w:id="0">
          <w:tblGrid>
            <w:gridCol w:w="9360"/>
          </w:tblGrid>
        </w:tblGridChange>
      </w:tblGrid>
      <w:tr>
        <w:trPr>
          <w:cantSplit w:val="0"/>
          <w:tblHeader w:val="0"/>
        </w:trPr>
        <w:tc>
          <w:tcPr>
            <w:tcBorders>
              <w:top w:color="1d9e75" w:space="0" w:sz="8" w:val="single"/>
              <w:left w:color="cccccc" w:space="0" w:sz="4" w:val="single"/>
              <w:bottom w:color="cccccc" w:space="0" w:sz="4" w:val="single"/>
              <w:right w:color="cccccc" w:space="0" w:sz="4" w:val="single"/>
            </w:tcBorders>
            <w:shd w:fill="e1f5ee" w:val="clear"/>
          </w:tcPr>
          <w:p w:rsidR="00000000" w:rsidDel="00000000" w:rsidP="00000000" w:rsidRDefault="00000000" w:rsidRPr="00000000" w14:paraId="0000008E">
            <w:pPr>
              <w:widowControl w:val="0"/>
              <w:spacing w:after="60" w:before="0" w:lineRule="auto"/>
              <w:rPr>
                <w:rFonts w:ascii="Ubuntu" w:cs="Ubuntu" w:eastAsia="Ubuntu" w:hAnsi="Ubuntu"/>
              </w:rPr>
            </w:pPr>
            <w:r w:rsidDel="00000000" w:rsidR="00000000" w:rsidRPr="00000000">
              <w:rPr>
                <w:rFonts w:ascii="Ubuntu" w:cs="Ubuntu" w:eastAsia="Ubuntu" w:hAnsi="Ubuntu"/>
                <w:b w:val="1"/>
                <w:bCs w:val="1"/>
                <w:color w:val="1d9e75"/>
                <w:sz w:val="18"/>
                <w:szCs w:val="18"/>
                <w:rtl w:val="0"/>
              </w:rPr>
              <w:t xml:space="preserve">What we're looking for</w:t>
            </w:r>
            <w:r w:rsidDel="00000000" w:rsidR="00000000" w:rsidRPr="00000000">
              <w:rPr>
                <w:rtl w:val="0"/>
              </w:rPr>
            </w:r>
          </w:p>
          <w:p w:rsidR="00000000" w:rsidDel="00000000" w:rsidP="00000000" w:rsidRDefault="00000000" w:rsidRPr="00000000" w14:paraId="0000008F">
            <w:pPr>
              <w:widowControl w:val="0"/>
              <w:spacing w:after="40" w:before="0" w:lineRule="auto"/>
              <w:rPr>
                <w:rFonts w:ascii="Ubuntu" w:cs="Ubuntu" w:eastAsia="Ubuntu" w:hAnsi="Ubuntu"/>
              </w:rPr>
            </w:pPr>
            <w:r w:rsidDel="00000000" w:rsidR="00000000" w:rsidRPr="00000000">
              <w:rPr>
                <w:rFonts w:ascii="Ubuntu" w:cs="Ubuntu" w:eastAsia="Ubuntu" w:hAnsi="Ubuntu"/>
                <w:color w:val="0f6e56"/>
                <w:sz w:val="21"/>
                <w:szCs w:val="21"/>
                <w:rtl w:val="0"/>
              </w:rPr>
              <w:t xml:space="preserve">Clarity and brevity no padding, no filler phrases.</w:t>
            </w:r>
            <w:r w:rsidDel="00000000" w:rsidR="00000000" w:rsidRPr="00000000">
              <w:rPr>
                <w:rtl w:val="0"/>
              </w:rPr>
            </w:r>
          </w:p>
          <w:p w:rsidR="00000000" w:rsidDel="00000000" w:rsidP="00000000" w:rsidRDefault="00000000" w:rsidRPr="00000000" w14:paraId="00000090">
            <w:pPr>
              <w:widowControl w:val="0"/>
              <w:spacing w:after="40" w:before="0" w:lineRule="auto"/>
              <w:rPr>
                <w:rFonts w:ascii="Ubuntu" w:cs="Ubuntu" w:eastAsia="Ubuntu" w:hAnsi="Ubuntu"/>
              </w:rPr>
            </w:pPr>
            <w:r w:rsidDel="00000000" w:rsidR="00000000" w:rsidRPr="00000000">
              <w:rPr>
                <w:rFonts w:ascii="Ubuntu" w:cs="Ubuntu" w:eastAsia="Ubuntu" w:hAnsi="Ubuntu"/>
                <w:color w:val="0f6e56"/>
                <w:sz w:val="21"/>
                <w:szCs w:val="21"/>
                <w:rtl w:val="0"/>
              </w:rPr>
              <w:t xml:space="preserve">Honest acknowledgement of limitations.</w:t>
            </w:r>
            <w:r w:rsidDel="00000000" w:rsidR="00000000" w:rsidRPr="00000000">
              <w:rPr>
                <w:rtl w:val="0"/>
              </w:rPr>
            </w:r>
          </w:p>
          <w:p w:rsidR="00000000" w:rsidDel="00000000" w:rsidP="00000000" w:rsidRDefault="00000000" w:rsidRPr="00000000" w14:paraId="00000091">
            <w:pPr>
              <w:widowControl w:val="0"/>
              <w:spacing w:after="40" w:before="0" w:lineRule="auto"/>
              <w:rPr>
                <w:rFonts w:ascii="Ubuntu" w:cs="Ubuntu" w:eastAsia="Ubuntu" w:hAnsi="Ubuntu"/>
              </w:rPr>
            </w:pPr>
            <w:r w:rsidDel="00000000" w:rsidR="00000000" w:rsidRPr="00000000">
              <w:rPr>
                <w:rFonts w:ascii="Ubuntu" w:cs="Ubuntu" w:eastAsia="Ubuntu" w:hAnsi="Ubuntu"/>
                <w:color w:val="0f6e56"/>
                <w:sz w:val="21"/>
                <w:szCs w:val="21"/>
                <w:rtl w:val="0"/>
              </w:rPr>
              <w:t xml:space="preserve">Audience awareness: the README is for an engineer, the brief is for a CEO.</w:t>
            </w:r>
            <w:r w:rsidDel="00000000" w:rsidR="00000000" w:rsidRPr="00000000">
              <w:rPr>
                <w:rtl w:val="0"/>
              </w:rPr>
            </w:r>
          </w:p>
          <w:p w:rsidR="00000000" w:rsidDel="00000000" w:rsidP="00000000" w:rsidRDefault="00000000" w:rsidRPr="00000000" w14:paraId="00000092">
            <w:pPr>
              <w:widowControl w:val="0"/>
              <w:spacing w:after="0" w:before="0" w:lineRule="auto"/>
              <w:rPr>
                <w:rFonts w:ascii="Ubuntu" w:cs="Ubuntu" w:eastAsia="Ubuntu" w:hAnsi="Ubuntu"/>
              </w:rPr>
            </w:pPr>
            <w:r w:rsidDel="00000000" w:rsidR="00000000" w:rsidRPr="00000000">
              <w:rPr>
                <w:rFonts w:ascii="Ubuntu" w:cs="Ubuntu" w:eastAsia="Ubuntu" w:hAnsi="Ubuntu"/>
                <w:color w:val="0f6e56"/>
                <w:sz w:val="21"/>
                <w:szCs w:val="21"/>
                <w:rtl w:val="0"/>
              </w:rPr>
              <w:t xml:space="preserve">Consistent formatting and professional tone throughout.</w:t>
            </w:r>
            <w:r w:rsidDel="00000000" w:rsidR="00000000" w:rsidRPr="00000000">
              <w:rPr>
                <w:rtl w:val="0"/>
              </w:rPr>
            </w:r>
          </w:p>
        </w:tc>
      </w:tr>
    </w:tbl>
    <w:p w:rsidR="00000000" w:rsidDel="00000000" w:rsidP="00000000" w:rsidRDefault="00000000" w:rsidRPr="00000000" w14:paraId="00000093">
      <w:pPr>
        <w:spacing w:after="0" w:before="120" w:lineRule="auto"/>
        <w:rPr>
          <w:rFonts w:ascii="Ubuntu" w:cs="Ubuntu" w:eastAsia="Ubuntu" w:hAnsi="Ubuntu"/>
        </w:rPr>
      </w:pPr>
      <w:r w:rsidDel="00000000" w:rsidR="00000000" w:rsidRPr="00000000">
        <w:rPr>
          <w:rtl w:val="0"/>
        </w:rPr>
      </w:r>
    </w:p>
    <w:p w:rsidR="00000000" w:rsidDel="00000000" w:rsidP="00000000" w:rsidRDefault="00000000" w:rsidRPr="00000000" w14:paraId="00000094">
      <w:pPr>
        <w:pStyle w:val="Heading1"/>
        <w:pBdr>
          <w:bottom w:color="1d9e75" w:space="6" w:sz="6" w:val="single"/>
        </w:pBdr>
        <w:spacing w:after="120" w:before="360" w:lineRule="auto"/>
        <w:rPr>
          <w:rFonts w:ascii="Ubuntu" w:cs="Ubuntu" w:eastAsia="Ubuntu" w:hAnsi="Ubuntu"/>
        </w:rPr>
      </w:pPr>
      <w:r w:rsidDel="00000000" w:rsidR="00000000" w:rsidRPr="00000000">
        <w:rPr>
          <w:rFonts w:ascii="Ubuntu" w:cs="Ubuntu" w:eastAsia="Ubuntu" w:hAnsi="Ubuntu"/>
          <w:b w:val="1"/>
          <w:bCs w:val="1"/>
          <w:color w:val="111111"/>
          <w:sz w:val="28"/>
          <w:szCs w:val="28"/>
          <w:rtl w:val="0"/>
        </w:rPr>
        <w:t xml:space="preserve">Bonus Edge Case Analysis [+10 pts]</w:t>
      </w:r>
      <w:r w:rsidDel="00000000" w:rsidR="00000000" w:rsidRPr="00000000">
        <w:rPr>
          <w:rtl w:val="0"/>
        </w:rPr>
      </w:r>
    </w:p>
    <w:p w:rsidR="00000000" w:rsidDel="00000000" w:rsidP="00000000" w:rsidRDefault="00000000" w:rsidRPr="00000000" w14:paraId="00000095">
      <w:pPr>
        <w:pStyle w:val="Heading2"/>
        <w:spacing w:after="80" w:before="240" w:lineRule="auto"/>
        <w:rPr>
          <w:rFonts w:ascii="Ubuntu" w:cs="Ubuntu" w:eastAsia="Ubuntu" w:hAnsi="Ubuntu"/>
        </w:rPr>
      </w:pPr>
      <w:r w:rsidDel="00000000" w:rsidR="00000000" w:rsidRPr="00000000">
        <w:rPr>
          <w:rFonts w:ascii="Ubuntu" w:cs="Ubuntu" w:eastAsia="Ubuntu" w:hAnsi="Ubuntu"/>
          <w:b w:val="1"/>
          <w:bCs w:val="1"/>
          <w:color w:val="0f6e56"/>
          <w:sz w:val="24"/>
          <w:szCs w:val="24"/>
          <w:rtl w:val="0"/>
        </w:rPr>
        <w:t xml:space="preserve">The Case</w:t>
      </w:r>
      <w:r w:rsidDel="00000000" w:rsidR="00000000" w:rsidRPr="00000000">
        <w:rPr>
          <w:rtl w:val="0"/>
        </w:rPr>
      </w:r>
    </w:p>
    <w:p w:rsidR="00000000" w:rsidDel="00000000" w:rsidP="00000000" w:rsidRDefault="00000000" w:rsidRPr="00000000" w14:paraId="00000096">
      <w:pPr>
        <w:spacing w:after="60" w:before="60" w:lineRule="auto"/>
        <w:rPr>
          <w:rFonts w:ascii="Ubuntu" w:cs="Ubuntu" w:eastAsia="Ubuntu" w:hAnsi="Ubuntu"/>
        </w:rPr>
      </w:pPr>
      <w:r w:rsidDel="00000000" w:rsidR="00000000" w:rsidRPr="00000000">
        <w:rPr>
          <w:rFonts w:ascii="Ubuntu" w:cs="Ubuntu" w:eastAsia="Ubuntu" w:hAnsi="Ubuntu"/>
          <w:color w:val="333333"/>
          <w:sz w:val="22"/>
          <w:szCs w:val="22"/>
          <w:rtl w:val="0"/>
        </w:rPr>
        <w:t xml:space="preserve">Before the contractor takes over, your manager says: "Think like someone trying to break your dashboard. Write down everything that could go wrong."</w:t>
      </w:r>
      <w:r w:rsidDel="00000000" w:rsidR="00000000" w:rsidRPr="00000000">
        <w:rPr>
          <w:rtl w:val="0"/>
        </w:rPr>
      </w:r>
    </w:p>
    <w:p w:rsidR="00000000" w:rsidDel="00000000" w:rsidP="00000000" w:rsidRDefault="00000000" w:rsidRPr="00000000" w14:paraId="00000097">
      <w:pPr>
        <w:spacing w:after="0" w:before="60" w:lineRule="auto"/>
        <w:rPr>
          <w:rFonts w:ascii="Ubuntu" w:cs="Ubuntu" w:eastAsia="Ubuntu" w:hAnsi="Ubuntu"/>
        </w:rPr>
      </w:pPr>
      <w:r w:rsidDel="00000000" w:rsidR="00000000" w:rsidRPr="00000000">
        <w:rPr>
          <w:rtl w:val="0"/>
        </w:rPr>
      </w:r>
    </w:p>
    <w:p w:rsidR="00000000" w:rsidDel="00000000" w:rsidP="00000000" w:rsidRDefault="00000000" w:rsidRPr="00000000" w14:paraId="00000098">
      <w:pPr>
        <w:pStyle w:val="Heading2"/>
        <w:spacing w:after="80" w:before="240" w:lineRule="auto"/>
        <w:rPr>
          <w:rFonts w:ascii="Ubuntu" w:cs="Ubuntu" w:eastAsia="Ubuntu" w:hAnsi="Ubuntu"/>
        </w:rPr>
      </w:pPr>
      <w:r w:rsidDel="00000000" w:rsidR="00000000" w:rsidRPr="00000000">
        <w:rPr>
          <w:rFonts w:ascii="Ubuntu" w:cs="Ubuntu" w:eastAsia="Ubuntu" w:hAnsi="Ubuntu"/>
          <w:b w:val="1"/>
          <w:bCs w:val="1"/>
          <w:color w:val="0f6e56"/>
          <w:sz w:val="24"/>
          <w:szCs w:val="24"/>
          <w:rtl w:val="0"/>
        </w:rPr>
        <w:t xml:space="preserve">Your Task</w:t>
      </w:r>
      <w:r w:rsidDel="00000000" w:rsidR="00000000" w:rsidRPr="00000000">
        <w:rPr>
          <w:rtl w:val="0"/>
        </w:rPr>
      </w:r>
    </w:p>
    <w:p w:rsidR="00000000" w:rsidDel="00000000" w:rsidP="00000000" w:rsidRDefault="00000000" w:rsidRPr="00000000" w14:paraId="00000099">
      <w:pPr>
        <w:spacing w:after="60" w:before="60" w:lineRule="auto"/>
        <w:rPr>
          <w:rFonts w:ascii="Ubuntu" w:cs="Ubuntu" w:eastAsia="Ubuntu" w:hAnsi="Ubuntu"/>
        </w:rPr>
      </w:pPr>
      <w:r w:rsidDel="00000000" w:rsidR="00000000" w:rsidRPr="00000000">
        <w:rPr>
          <w:rFonts w:ascii="Ubuntu" w:cs="Ubuntu" w:eastAsia="Ubuntu" w:hAnsi="Ubuntu"/>
          <w:color w:val="333333"/>
          <w:sz w:val="22"/>
          <w:szCs w:val="22"/>
          <w:rtl w:val="0"/>
        </w:rPr>
        <w:t xml:space="preserve">Write a short document (docs/edge-cases.md, or a visible section in your app) identifying at least 8 failure modes or edge cases. For each one, provide:</w:t>
      </w:r>
      <w:r w:rsidDel="00000000" w:rsidR="00000000" w:rsidRPr="00000000">
        <w:rPr>
          <w:rtl w:val="0"/>
        </w:rPr>
      </w:r>
    </w:p>
    <w:p w:rsidR="00000000" w:rsidDel="00000000" w:rsidP="00000000" w:rsidRDefault="00000000" w:rsidRPr="00000000" w14:paraId="0000009A">
      <w:pPr>
        <w:spacing w:after="0" w:before="40" w:lineRule="auto"/>
        <w:rPr>
          <w:rFonts w:ascii="Ubuntu" w:cs="Ubuntu" w:eastAsia="Ubuntu" w:hAnsi="Ubuntu"/>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What could go wrong</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How your code currently handles it (or doesn't)</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What the correct behaviour should be</w:t>
      </w:r>
      <w:r w:rsidDel="00000000" w:rsidR="00000000" w:rsidRPr="00000000">
        <w:rPr>
          <w:rtl w:val="0"/>
        </w:rPr>
      </w:r>
    </w:p>
    <w:p w:rsidR="00000000" w:rsidDel="00000000" w:rsidP="00000000" w:rsidRDefault="00000000" w:rsidRPr="00000000" w14:paraId="0000009E">
      <w:pPr>
        <w:spacing w:after="0" w:before="60" w:lineRule="auto"/>
        <w:rPr>
          <w:rFonts w:ascii="Ubuntu" w:cs="Ubuntu" w:eastAsia="Ubuntu" w:hAnsi="Ubuntu"/>
        </w:rPr>
      </w:pPr>
      <w:r w:rsidDel="00000000" w:rsidR="00000000" w:rsidRPr="00000000">
        <w:rPr>
          <w:rtl w:val="0"/>
        </w:rPr>
      </w:r>
    </w:p>
    <w:p w:rsidR="00000000" w:rsidDel="00000000" w:rsidP="00000000" w:rsidRDefault="00000000" w:rsidRPr="00000000" w14:paraId="0000009F">
      <w:pPr>
        <w:spacing w:after="60" w:before="60" w:lineRule="auto"/>
        <w:rPr>
          <w:rFonts w:ascii="Ubuntu" w:cs="Ubuntu" w:eastAsia="Ubuntu" w:hAnsi="Ubuntu"/>
        </w:rPr>
      </w:pPr>
      <w:r w:rsidDel="00000000" w:rsidR="00000000" w:rsidRPr="00000000">
        <w:rPr>
          <w:rFonts w:ascii="Ubuntu" w:cs="Ubuntu" w:eastAsia="Ubuntu" w:hAnsi="Ubuntu"/>
          <w:color w:val="333333"/>
          <w:sz w:val="22"/>
          <w:szCs w:val="22"/>
          <w:rtl w:val="0"/>
        </w:rPr>
        <w:t xml:space="preserve">Think about: a currency amount of 0 or negative, a merchant name with special characters, a rate of null or undefined, the 'add expense' form submitted with empty fields, very large amounts causing display overflow, filtering with no results, the app on a narrow mobile screen.</w:t>
      </w:r>
      <w:r w:rsidDel="00000000" w:rsidR="00000000" w:rsidRPr="00000000">
        <w:rPr>
          <w:rtl w:val="0"/>
        </w:rPr>
      </w:r>
    </w:p>
    <w:p w:rsidR="00000000" w:rsidDel="00000000" w:rsidP="00000000" w:rsidRDefault="00000000" w:rsidRPr="00000000" w14:paraId="000000A0">
      <w:pPr>
        <w:spacing w:after="0" w:before="60" w:lineRule="auto"/>
        <w:rPr>
          <w:rFonts w:ascii="Ubuntu" w:cs="Ubuntu" w:eastAsia="Ubuntu" w:hAnsi="Ubuntu"/>
        </w:rPr>
      </w:pPr>
      <w:r w:rsidDel="00000000" w:rsidR="00000000" w:rsidRPr="00000000">
        <w:rPr>
          <w:rtl w:val="0"/>
        </w:rPr>
      </w:r>
    </w:p>
    <w:tbl>
      <w:tblPr>
        <w:tblStyle w:val="Table9"/>
        <w:tblW w:w="9360.0" w:type="dxa"/>
        <w:jc w:val="left"/>
        <w:tblLayout w:type="fixed"/>
        <w:tblLook w:val="0000"/>
      </w:tblPr>
      <w:tblGrid>
        <w:gridCol w:w="9360"/>
        <w:tblGridChange w:id="0">
          <w:tblGrid>
            <w:gridCol w:w="9360"/>
          </w:tblGrid>
        </w:tblGridChange>
      </w:tblGrid>
      <w:tr>
        <w:trPr>
          <w:cantSplit w:val="0"/>
          <w:tblHeader w:val="0"/>
        </w:trPr>
        <w:tc>
          <w:tcPr>
            <w:tcBorders>
              <w:top w:color="ba7517" w:space="0" w:sz="8" w:val="single"/>
              <w:left w:color="cccccc" w:space="0" w:sz="4" w:val="single"/>
              <w:bottom w:color="cccccc" w:space="0" w:sz="4" w:val="single"/>
              <w:right w:color="cccccc" w:space="0" w:sz="4" w:val="single"/>
            </w:tcBorders>
            <w:shd w:fill="faeeda" w:val="clear"/>
          </w:tcPr>
          <w:p w:rsidR="00000000" w:rsidDel="00000000" w:rsidP="00000000" w:rsidRDefault="00000000" w:rsidRPr="00000000" w14:paraId="000000A1">
            <w:pPr>
              <w:widowControl w:val="0"/>
              <w:spacing w:after="60" w:before="0" w:lineRule="auto"/>
              <w:rPr>
                <w:rFonts w:ascii="Ubuntu" w:cs="Ubuntu" w:eastAsia="Ubuntu" w:hAnsi="Ubuntu"/>
              </w:rPr>
            </w:pPr>
            <w:r w:rsidDel="00000000" w:rsidR="00000000" w:rsidRPr="00000000">
              <w:rPr>
                <w:rFonts w:ascii="Ubuntu" w:cs="Ubuntu" w:eastAsia="Ubuntu" w:hAnsi="Ubuntu"/>
                <w:b w:val="1"/>
                <w:bCs w:val="1"/>
                <w:color w:val="ba7517"/>
                <w:sz w:val="18"/>
                <w:szCs w:val="18"/>
                <w:rtl w:val="0"/>
              </w:rPr>
              <w:t xml:space="preserve">Tip</w:t>
            </w:r>
            <w:r w:rsidDel="00000000" w:rsidR="00000000" w:rsidRPr="00000000">
              <w:rPr>
                <w:rtl w:val="0"/>
              </w:rPr>
            </w:r>
          </w:p>
          <w:p w:rsidR="00000000" w:rsidDel="00000000" w:rsidP="00000000" w:rsidRDefault="00000000" w:rsidRPr="00000000" w14:paraId="000000A2">
            <w:pPr>
              <w:widowControl w:val="0"/>
              <w:spacing w:after="0" w:before="0" w:lineRule="auto"/>
              <w:rPr>
                <w:rFonts w:ascii="Ubuntu" w:cs="Ubuntu" w:eastAsia="Ubuntu" w:hAnsi="Ubuntu"/>
              </w:rPr>
            </w:pPr>
            <w:r w:rsidDel="00000000" w:rsidR="00000000" w:rsidRPr="00000000">
              <w:rPr>
                <w:rFonts w:ascii="Ubuntu" w:cs="Ubuntu" w:eastAsia="Ubuntu" w:hAnsi="Ubuntu"/>
                <w:color w:val="ba7517"/>
                <w:sz w:val="21"/>
                <w:szCs w:val="21"/>
                <w:rtl w:val="0"/>
              </w:rPr>
              <w:t xml:space="preserve">We are not looking for coverage counts. One surprising edge case impresses us more than five obvious ones.</w:t>
            </w:r>
            <w:r w:rsidDel="00000000" w:rsidR="00000000" w:rsidRPr="00000000">
              <w:rPr>
                <w:rtl w:val="0"/>
              </w:rPr>
            </w:r>
          </w:p>
        </w:tc>
      </w:tr>
    </w:tbl>
    <w:p w:rsidR="00000000" w:rsidDel="00000000" w:rsidP="00000000" w:rsidRDefault="00000000" w:rsidRPr="00000000" w14:paraId="000000A3">
      <w:pPr>
        <w:spacing w:after="0" w:before="120" w:lineRule="auto"/>
        <w:rPr>
          <w:rFonts w:ascii="Ubuntu" w:cs="Ubuntu" w:eastAsia="Ubuntu" w:hAnsi="Ubuntu"/>
        </w:rPr>
      </w:pPr>
      <w:r w:rsidDel="00000000" w:rsidR="00000000" w:rsidRPr="00000000">
        <w:rPr>
          <w:rtl w:val="0"/>
        </w:rPr>
      </w:r>
    </w:p>
    <w:p w:rsidR="00000000" w:rsidDel="00000000" w:rsidP="00000000" w:rsidRDefault="00000000" w:rsidRPr="00000000" w14:paraId="000000A4">
      <w:pPr>
        <w:pStyle w:val="Heading1"/>
        <w:pBdr>
          <w:bottom w:color="1d9e75" w:space="6" w:sz="6" w:val="single"/>
        </w:pBdr>
        <w:spacing w:after="120" w:before="360" w:lineRule="auto"/>
        <w:rPr>
          <w:rFonts w:ascii="Ubuntu" w:cs="Ubuntu" w:eastAsia="Ubuntu" w:hAnsi="Ubuntu"/>
        </w:rPr>
      </w:pPr>
      <w:r w:rsidDel="00000000" w:rsidR="00000000" w:rsidRPr="00000000">
        <w:rPr>
          <w:rFonts w:ascii="Ubuntu" w:cs="Ubuntu" w:eastAsia="Ubuntu" w:hAnsi="Ubuntu"/>
          <w:b w:val="1"/>
          <w:bCs w:val="1"/>
          <w:color w:val="111111"/>
          <w:sz w:val="28"/>
          <w:szCs w:val="28"/>
          <w:rtl w:val="0"/>
        </w:rPr>
        <w:t xml:space="preserve">Scoring Rubric</w:t>
      </w:r>
      <w:r w:rsidDel="00000000" w:rsidR="00000000" w:rsidRPr="00000000">
        <w:rPr>
          <w:rtl w:val="0"/>
        </w:rPr>
      </w:r>
    </w:p>
    <w:tbl>
      <w:tblPr>
        <w:tblStyle w:val="Table10"/>
        <w:tblW w:w="9360.0" w:type="dxa"/>
        <w:jc w:val="left"/>
        <w:tblLayout w:type="fixed"/>
        <w:tblLook w:val="0000"/>
      </w:tblPr>
      <w:tblGrid>
        <w:gridCol w:w="2998"/>
        <w:gridCol w:w="5162"/>
        <w:gridCol w:w="1200"/>
        <w:tblGridChange w:id="0">
          <w:tblGrid>
            <w:gridCol w:w="2998"/>
            <w:gridCol w:w="5162"/>
            <w:gridCol w:w="1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11111" w:val="clear"/>
          </w:tcPr>
          <w:p w:rsidR="00000000" w:rsidDel="00000000" w:rsidP="00000000" w:rsidRDefault="00000000" w:rsidRPr="00000000" w14:paraId="000000A5">
            <w:pPr>
              <w:widowControl w:val="0"/>
              <w:rPr>
                <w:rFonts w:ascii="Ubuntu" w:cs="Ubuntu" w:eastAsia="Ubuntu" w:hAnsi="Ubuntu"/>
              </w:rPr>
            </w:pPr>
            <w:r w:rsidDel="00000000" w:rsidR="00000000" w:rsidRPr="00000000">
              <w:rPr>
                <w:rFonts w:ascii="Ubuntu" w:cs="Ubuntu" w:eastAsia="Ubuntu" w:hAnsi="Ubuntu"/>
                <w:b w:val="1"/>
                <w:bCs w:val="1"/>
                <w:color w:val="ffffff"/>
                <w:sz w:val="20"/>
                <w:szCs w:val="20"/>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111" w:val="clear"/>
          </w:tcPr>
          <w:p w:rsidR="00000000" w:rsidDel="00000000" w:rsidP="00000000" w:rsidRDefault="00000000" w:rsidRPr="00000000" w14:paraId="000000A6">
            <w:pPr>
              <w:widowControl w:val="0"/>
              <w:rPr>
                <w:rFonts w:ascii="Ubuntu" w:cs="Ubuntu" w:eastAsia="Ubuntu" w:hAnsi="Ubuntu"/>
              </w:rPr>
            </w:pPr>
            <w:r w:rsidDel="00000000" w:rsidR="00000000" w:rsidRPr="00000000">
              <w:rPr>
                <w:rFonts w:ascii="Ubuntu" w:cs="Ubuntu" w:eastAsia="Ubuntu" w:hAnsi="Ubuntu"/>
                <w:b w:val="1"/>
                <w:bCs w:val="1"/>
                <w:color w:val="ffffff"/>
                <w:sz w:val="20"/>
                <w:szCs w:val="20"/>
                <w:rtl w:val="0"/>
              </w:rPr>
              <w:t xml:space="preserve">What we assess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111" w:val="clear"/>
            <w:vAlign w:val="center"/>
          </w:tcPr>
          <w:p w:rsidR="00000000" w:rsidDel="00000000" w:rsidP="00000000" w:rsidRDefault="00000000" w:rsidRPr="00000000" w14:paraId="000000A7">
            <w:pPr>
              <w:widowControl w:val="0"/>
              <w:jc w:val="center"/>
              <w:rPr>
                <w:rFonts w:ascii="Ubuntu" w:cs="Ubuntu" w:eastAsia="Ubuntu" w:hAnsi="Ubuntu"/>
              </w:rPr>
            </w:pPr>
            <w:r w:rsidDel="00000000" w:rsidR="00000000" w:rsidRPr="00000000">
              <w:rPr>
                <w:rFonts w:ascii="Ubuntu" w:cs="Ubuntu" w:eastAsia="Ubuntu" w:hAnsi="Ubuntu"/>
                <w:b w:val="1"/>
                <w:bCs w:val="1"/>
                <w:color w:val="ffffff"/>
                <w:sz w:val="20"/>
                <w:szCs w:val="20"/>
                <w:rtl w:val="0"/>
              </w:rPr>
              <w:t xml:space="preserve">Marks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8">
            <w:pPr>
              <w:widowControl w:val="0"/>
              <w:rPr>
                <w:rFonts w:ascii="Ubuntu" w:cs="Ubuntu" w:eastAsia="Ubuntu" w:hAnsi="Ubuntu"/>
              </w:rPr>
            </w:pPr>
            <w:r w:rsidDel="00000000" w:rsidR="00000000" w:rsidRPr="00000000">
              <w:rPr>
                <w:rFonts w:ascii="Ubuntu" w:cs="Ubuntu" w:eastAsia="Ubuntu" w:hAnsi="Ubuntu"/>
                <w:b w:val="0"/>
                <w:bCs w:val="0"/>
                <w:color w:val="222222"/>
                <w:sz w:val="21"/>
                <w:szCs w:val="21"/>
                <w:rtl w:val="0"/>
              </w:rPr>
              <w:t xml:space="preserve">Part A Data &amp;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9">
            <w:pPr>
              <w:widowControl w:val="0"/>
              <w:rPr>
                <w:rFonts w:ascii="Ubuntu" w:cs="Ubuntu" w:eastAsia="Ubuntu" w:hAnsi="Ubuntu"/>
              </w:rPr>
            </w:pPr>
            <w:r w:rsidDel="00000000" w:rsidR="00000000" w:rsidRPr="00000000">
              <w:rPr>
                <w:rFonts w:ascii="Ubuntu" w:cs="Ubuntu" w:eastAsia="Ubuntu" w:hAnsi="Ubuntu"/>
                <w:b w:val="0"/>
                <w:bCs w:val="0"/>
                <w:color w:val="666666"/>
                <w:sz w:val="21"/>
                <w:szCs w:val="21"/>
                <w:rtl w:val="0"/>
              </w:rPr>
              <w:t xml:space="preserve">Correct conversion, category table, top merchants, written reflection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0AA">
            <w:pPr>
              <w:widowControl w:val="0"/>
              <w:jc w:val="center"/>
              <w:rPr>
                <w:rFonts w:ascii="Ubuntu" w:cs="Ubuntu" w:eastAsia="Ubuntu" w:hAnsi="Ubuntu"/>
              </w:rPr>
            </w:pPr>
            <w:r w:rsidDel="00000000" w:rsidR="00000000" w:rsidRPr="00000000">
              <w:rPr>
                <w:rFonts w:ascii="Ubuntu" w:cs="Ubuntu" w:eastAsia="Ubuntu" w:hAnsi="Ubuntu"/>
                <w:b w:val="1"/>
                <w:bCs w:val="1"/>
                <w:color w:val="0f6e56"/>
                <w:sz w:val="22"/>
                <w:szCs w:val="22"/>
                <w:rtl w:val="0"/>
              </w:rPr>
              <w:t xml:space="preserve">25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B">
            <w:pPr>
              <w:widowControl w:val="0"/>
              <w:rPr>
                <w:rFonts w:ascii="Ubuntu" w:cs="Ubuntu" w:eastAsia="Ubuntu" w:hAnsi="Ubuntu"/>
              </w:rPr>
            </w:pPr>
            <w:r w:rsidDel="00000000" w:rsidR="00000000" w:rsidRPr="00000000">
              <w:rPr>
                <w:rFonts w:ascii="Ubuntu" w:cs="Ubuntu" w:eastAsia="Ubuntu" w:hAnsi="Ubuntu"/>
                <w:b w:val="0"/>
                <w:bCs w:val="0"/>
                <w:color w:val="222222"/>
                <w:sz w:val="21"/>
                <w:szCs w:val="21"/>
                <w:rtl w:val="0"/>
              </w:rPr>
              <w:t xml:space="preserve">Part B Web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C">
            <w:pPr>
              <w:widowControl w:val="0"/>
              <w:rPr>
                <w:rFonts w:ascii="Ubuntu" w:cs="Ubuntu" w:eastAsia="Ubuntu" w:hAnsi="Ubuntu"/>
              </w:rPr>
            </w:pPr>
            <w:r w:rsidDel="00000000" w:rsidR="00000000" w:rsidRPr="00000000">
              <w:rPr>
                <w:rFonts w:ascii="Ubuntu" w:cs="Ubuntu" w:eastAsia="Ubuntu" w:hAnsi="Ubuntu"/>
                <w:b w:val="0"/>
                <w:bCs w:val="0"/>
                <w:color w:val="666666"/>
                <w:sz w:val="21"/>
                <w:szCs w:val="21"/>
                <w:rtl w:val="0"/>
              </w:rPr>
              <w:t xml:space="preserve">Working hosted URL, all 4 features, code quality, product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0AD">
            <w:pPr>
              <w:widowControl w:val="0"/>
              <w:jc w:val="center"/>
              <w:rPr>
                <w:rFonts w:ascii="Ubuntu" w:cs="Ubuntu" w:eastAsia="Ubuntu" w:hAnsi="Ubuntu"/>
              </w:rPr>
            </w:pPr>
            <w:r w:rsidDel="00000000" w:rsidR="00000000" w:rsidRPr="00000000">
              <w:rPr>
                <w:rFonts w:ascii="Ubuntu" w:cs="Ubuntu" w:eastAsia="Ubuntu" w:hAnsi="Ubuntu"/>
                <w:b w:val="1"/>
                <w:bCs w:val="1"/>
                <w:color w:val="0f6e56"/>
                <w:sz w:val="22"/>
                <w:szCs w:val="22"/>
                <w:rtl w:val="0"/>
              </w:rPr>
              <w:t xml:space="preserve">25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E">
            <w:pPr>
              <w:widowControl w:val="0"/>
              <w:rPr>
                <w:rFonts w:ascii="Ubuntu" w:cs="Ubuntu" w:eastAsia="Ubuntu" w:hAnsi="Ubuntu"/>
              </w:rPr>
            </w:pPr>
            <w:r w:rsidDel="00000000" w:rsidR="00000000" w:rsidRPr="00000000">
              <w:rPr>
                <w:rFonts w:ascii="Ubuntu" w:cs="Ubuntu" w:eastAsia="Ubuntu" w:hAnsi="Ubuntu"/>
                <w:b w:val="0"/>
                <w:bCs w:val="0"/>
                <w:color w:val="222222"/>
                <w:sz w:val="21"/>
                <w:szCs w:val="21"/>
                <w:rtl w:val="0"/>
              </w:rPr>
              <w:t xml:space="preserve">Part C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F">
            <w:pPr>
              <w:widowControl w:val="0"/>
              <w:rPr>
                <w:rFonts w:ascii="Ubuntu" w:cs="Ubuntu" w:eastAsia="Ubuntu" w:hAnsi="Ubuntu"/>
              </w:rPr>
            </w:pPr>
            <w:r w:rsidDel="00000000" w:rsidR="00000000" w:rsidRPr="00000000">
              <w:rPr>
                <w:rFonts w:ascii="Ubuntu" w:cs="Ubuntu" w:eastAsia="Ubuntu" w:hAnsi="Ubuntu"/>
                <w:b w:val="0"/>
                <w:bCs w:val="0"/>
                <w:color w:val="666666"/>
                <w:sz w:val="21"/>
                <w:szCs w:val="21"/>
                <w:rtl w:val="0"/>
              </w:rPr>
              <w:t xml:space="preserve">README clarity, CEO brief audience awareness, honesty about trade-offs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0B0">
            <w:pPr>
              <w:widowControl w:val="0"/>
              <w:jc w:val="center"/>
              <w:rPr>
                <w:rFonts w:ascii="Ubuntu" w:cs="Ubuntu" w:eastAsia="Ubuntu" w:hAnsi="Ubuntu"/>
              </w:rPr>
            </w:pPr>
            <w:r w:rsidDel="00000000" w:rsidR="00000000" w:rsidRPr="00000000">
              <w:rPr>
                <w:rFonts w:ascii="Ubuntu" w:cs="Ubuntu" w:eastAsia="Ubuntu" w:hAnsi="Ubuntu"/>
                <w:b w:val="1"/>
                <w:bCs w:val="1"/>
                <w:color w:val="0f6e56"/>
                <w:sz w:val="22"/>
                <w:szCs w:val="22"/>
                <w:rtl w:val="0"/>
              </w:rPr>
              <w:t xml:space="preserve">25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1">
            <w:pPr>
              <w:widowControl w:val="0"/>
              <w:rPr>
                <w:rFonts w:ascii="Ubuntu" w:cs="Ubuntu" w:eastAsia="Ubuntu" w:hAnsi="Ubuntu"/>
              </w:rPr>
            </w:pPr>
            <w:r w:rsidDel="00000000" w:rsidR="00000000" w:rsidRPr="00000000">
              <w:rPr>
                <w:rFonts w:ascii="Ubuntu" w:cs="Ubuntu" w:eastAsia="Ubuntu" w:hAnsi="Ubuntu"/>
                <w:b w:val="0"/>
                <w:bCs w:val="0"/>
                <w:color w:val="222222"/>
                <w:sz w:val="21"/>
                <w:szCs w:val="21"/>
                <w:rtl w:val="0"/>
              </w:rPr>
              <w:t xml:space="preserve">Bonus Edge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2">
            <w:pPr>
              <w:widowControl w:val="0"/>
              <w:rPr>
                <w:rFonts w:ascii="Ubuntu" w:cs="Ubuntu" w:eastAsia="Ubuntu" w:hAnsi="Ubuntu"/>
              </w:rPr>
            </w:pPr>
            <w:r w:rsidDel="00000000" w:rsidR="00000000" w:rsidRPr="00000000">
              <w:rPr>
                <w:rFonts w:ascii="Ubuntu" w:cs="Ubuntu" w:eastAsia="Ubuntu" w:hAnsi="Ubuntu"/>
                <w:b w:val="0"/>
                <w:bCs w:val="0"/>
                <w:color w:val="666666"/>
                <w:sz w:val="21"/>
                <w:szCs w:val="21"/>
                <w:rtl w:val="0"/>
              </w:rPr>
              <w:t xml:space="preserve">Adversarial thinking, surprising failure modes, actionable mitigations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0B3">
            <w:pPr>
              <w:widowControl w:val="0"/>
              <w:jc w:val="center"/>
              <w:rPr>
                <w:rFonts w:ascii="Ubuntu" w:cs="Ubuntu" w:eastAsia="Ubuntu" w:hAnsi="Ubuntu"/>
              </w:rPr>
            </w:pPr>
            <w:r w:rsidDel="00000000" w:rsidR="00000000" w:rsidRPr="00000000">
              <w:rPr>
                <w:rFonts w:ascii="Ubuntu" w:cs="Ubuntu" w:eastAsia="Ubuntu" w:hAnsi="Ubuntu"/>
                <w:b w:val="1"/>
                <w:bCs w:val="1"/>
                <w:color w:val="0f6e56"/>
                <w:sz w:val="22"/>
                <w:szCs w:val="22"/>
                <w:rtl w:val="0"/>
              </w:rPr>
              <w:t xml:space="preserve">+10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4">
            <w:pPr>
              <w:widowControl w:val="0"/>
              <w:rPr>
                <w:rFonts w:ascii="Ubuntu" w:cs="Ubuntu" w:eastAsia="Ubuntu" w:hAnsi="Ubuntu"/>
              </w:rPr>
            </w:pPr>
            <w:r w:rsidDel="00000000" w:rsidR="00000000" w:rsidRPr="00000000">
              <w:rPr>
                <w:rFonts w:ascii="Ubuntu" w:cs="Ubuntu" w:eastAsia="Ubuntu" w:hAnsi="Ubuntu"/>
                <w:b w:val="0"/>
                <w:bCs w:val="0"/>
                <w:color w:val="222222"/>
                <w:sz w:val="21"/>
                <w:szCs w:val="21"/>
                <w:rtl w:val="0"/>
              </w:rPr>
              <w:t xml:space="preserve">Bonus What-if slider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5">
            <w:pPr>
              <w:widowControl w:val="0"/>
              <w:rPr>
                <w:rFonts w:ascii="Ubuntu" w:cs="Ubuntu" w:eastAsia="Ubuntu" w:hAnsi="Ubuntu"/>
              </w:rPr>
            </w:pPr>
            <w:r w:rsidDel="00000000" w:rsidR="00000000" w:rsidRPr="00000000">
              <w:rPr>
                <w:rFonts w:ascii="Ubuntu" w:cs="Ubuntu" w:eastAsia="Ubuntu" w:hAnsi="Ubuntu"/>
                <w:b w:val="0"/>
                <w:bCs w:val="0"/>
                <w:color w:val="666666"/>
                <w:sz w:val="21"/>
                <w:szCs w:val="21"/>
                <w:rtl w:val="0"/>
              </w:rPr>
              <w:t xml:space="preserve">Real-time rate adjustment, correct recalculation, clear 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0B6">
            <w:pPr>
              <w:widowControl w:val="0"/>
              <w:jc w:val="center"/>
              <w:rPr>
                <w:rFonts w:ascii="Ubuntu" w:cs="Ubuntu" w:eastAsia="Ubuntu" w:hAnsi="Ubuntu"/>
              </w:rPr>
            </w:pPr>
            <w:r w:rsidDel="00000000" w:rsidR="00000000" w:rsidRPr="00000000">
              <w:rPr>
                <w:rFonts w:ascii="Ubuntu" w:cs="Ubuntu" w:eastAsia="Ubuntu" w:hAnsi="Ubuntu"/>
                <w:b w:val="1"/>
                <w:bCs w:val="1"/>
                <w:color w:val="0f6e56"/>
                <w:sz w:val="22"/>
                <w:szCs w:val="22"/>
                <w:rtl w:val="0"/>
              </w:rPr>
              <w:t xml:space="preserve">+5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11111" w:val="clear"/>
          </w:tcPr>
          <w:p w:rsidR="00000000" w:rsidDel="00000000" w:rsidP="00000000" w:rsidRDefault="00000000" w:rsidRPr="00000000" w14:paraId="000000B7">
            <w:pPr>
              <w:widowControl w:val="0"/>
              <w:rPr>
                <w:rFonts w:ascii="Ubuntu" w:cs="Ubuntu" w:eastAsia="Ubuntu" w:hAnsi="Ubuntu"/>
              </w:rPr>
            </w:pPr>
            <w:r w:rsidDel="00000000" w:rsidR="00000000" w:rsidRPr="00000000">
              <w:rPr>
                <w:rFonts w:ascii="Ubuntu" w:cs="Ubuntu" w:eastAsia="Ubuntu" w:hAnsi="Ubuntu"/>
                <w:b w:val="1"/>
                <w:bCs w:val="1"/>
                <w:color w:val="ffffff"/>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111" w:val="clear"/>
          </w:tcPr>
          <w:p w:rsidR="00000000" w:rsidDel="00000000" w:rsidP="00000000" w:rsidRDefault="00000000" w:rsidRPr="00000000" w14:paraId="000000B8">
            <w:pPr>
              <w:widowControl w:val="0"/>
              <w:rPr>
                <w:rFonts w:ascii="Ubuntu" w:cs="Ubuntu" w:eastAsia="Ubuntu" w:hAnsi="Ubuntu"/>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111" w:val="clear"/>
            <w:vAlign w:val="center"/>
          </w:tcPr>
          <w:p w:rsidR="00000000" w:rsidDel="00000000" w:rsidP="00000000" w:rsidRDefault="00000000" w:rsidRPr="00000000" w14:paraId="000000B9">
            <w:pPr>
              <w:widowControl w:val="0"/>
              <w:jc w:val="center"/>
              <w:rPr>
                <w:rFonts w:ascii="Ubuntu" w:cs="Ubuntu" w:eastAsia="Ubuntu" w:hAnsi="Ubuntu"/>
              </w:rPr>
            </w:pPr>
            <w:r w:rsidDel="00000000" w:rsidR="00000000" w:rsidRPr="00000000">
              <w:rPr>
                <w:rFonts w:ascii="Ubuntu" w:cs="Ubuntu" w:eastAsia="Ubuntu" w:hAnsi="Ubuntu"/>
                <w:b w:val="1"/>
                <w:bCs w:val="1"/>
                <w:color w:val="ffffff"/>
                <w:sz w:val="20"/>
                <w:szCs w:val="20"/>
                <w:rtl w:val="0"/>
              </w:rPr>
              <w:t xml:space="preserve">75 + 15</w:t>
            </w:r>
            <w:r w:rsidDel="00000000" w:rsidR="00000000" w:rsidRPr="00000000">
              <w:rPr>
                <w:rtl w:val="0"/>
              </w:rPr>
            </w:r>
          </w:p>
        </w:tc>
      </w:tr>
    </w:tbl>
    <w:p w:rsidR="00000000" w:rsidDel="00000000" w:rsidP="00000000" w:rsidRDefault="00000000" w:rsidRPr="00000000" w14:paraId="000000BA">
      <w:pPr>
        <w:spacing w:after="0" w:before="80" w:lineRule="auto"/>
        <w:rPr>
          <w:rFonts w:ascii="Ubuntu" w:cs="Ubuntu" w:eastAsia="Ubuntu" w:hAnsi="Ubuntu"/>
        </w:rPr>
      </w:pPr>
      <w:r w:rsidDel="00000000" w:rsidR="00000000" w:rsidRPr="00000000">
        <w:rPr>
          <w:rtl w:val="0"/>
        </w:rPr>
      </w:r>
    </w:p>
    <w:p w:rsidR="00000000" w:rsidDel="00000000" w:rsidP="00000000" w:rsidRDefault="00000000" w:rsidRPr="00000000" w14:paraId="000000BB">
      <w:pPr>
        <w:spacing w:after="60" w:before="60" w:lineRule="auto"/>
        <w:rPr>
          <w:rFonts w:ascii="Ubuntu" w:cs="Ubuntu" w:eastAsia="Ubuntu" w:hAnsi="Ubuntu"/>
        </w:rPr>
      </w:pPr>
      <w:r w:rsidDel="00000000" w:rsidR="00000000" w:rsidRPr="00000000">
        <w:rPr>
          <w:rFonts w:ascii="Ubuntu" w:cs="Ubuntu" w:eastAsia="Ubuntu" w:hAnsi="Ubuntu"/>
          <w:color w:val="333333"/>
          <w:sz w:val="22"/>
          <w:szCs w:val="22"/>
          <w:rtl w:val="0"/>
        </w:rPr>
        <w:t xml:space="preserve">Partial credit is awarded throughout. A partial but honest submission scores higher than an inflated one.</w:t>
      </w:r>
      <w:r w:rsidDel="00000000" w:rsidR="00000000" w:rsidRPr="00000000">
        <w:rPr>
          <w:rtl w:val="0"/>
        </w:rPr>
      </w:r>
    </w:p>
    <w:p w:rsidR="00000000" w:rsidDel="00000000" w:rsidP="00000000" w:rsidRDefault="00000000" w:rsidRPr="00000000" w14:paraId="000000BC">
      <w:pPr>
        <w:spacing w:after="0" w:before="120" w:lineRule="auto"/>
        <w:rPr>
          <w:rFonts w:ascii="Ubuntu" w:cs="Ubuntu" w:eastAsia="Ubuntu" w:hAnsi="Ubuntu"/>
        </w:rPr>
      </w:pPr>
      <w:r w:rsidDel="00000000" w:rsidR="00000000" w:rsidRPr="00000000">
        <w:rPr>
          <w:rtl w:val="0"/>
        </w:rPr>
      </w:r>
    </w:p>
    <w:p w:rsidR="00000000" w:rsidDel="00000000" w:rsidP="00000000" w:rsidRDefault="00000000" w:rsidRPr="00000000" w14:paraId="000000BD">
      <w:pPr>
        <w:pStyle w:val="Heading1"/>
        <w:pBdr>
          <w:bottom w:color="1d9e75" w:space="6" w:sz="6" w:val="single"/>
        </w:pBdr>
        <w:spacing w:after="120" w:before="360" w:lineRule="auto"/>
        <w:rPr>
          <w:rFonts w:ascii="Ubuntu" w:cs="Ubuntu" w:eastAsia="Ubuntu" w:hAnsi="Ubuntu"/>
        </w:rPr>
      </w:pPr>
      <w:r w:rsidDel="00000000" w:rsidR="00000000" w:rsidRPr="00000000">
        <w:rPr>
          <w:rFonts w:ascii="Ubuntu" w:cs="Ubuntu" w:eastAsia="Ubuntu" w:hAnsi="Ubuntu"/>
          <w:b w:val="1"/>
          <w:bCs w:val="1"/>
          <w:color w:val="111111"/>
          <w:sz w:val="28"/>
          <w:szCs w:val="28"/>
          <w:rtl w:val="0"/>
        </w:rPr>
        <w:t xml:space="preserve">Submission Checklist</w:t>
      </w:r>
      <w:r w:rsidDel="00000000" w:rsidR="00000000" w:rsidRPr="00000000">
        <w:rPr>
          <w:rtl w:val="0"/>
        </w:rPr>
      </w:r>
    </w:p>
    <w:p w:rsidR="00000000" w:rsidDel="00000000" w:rsidP="00000000" w:rsidRDefault="00000000" w:rsidRPr="00000000" w14:paraId="000000BE">
      <w:pPr>
        <w:spacing w:after="0" w:before="40" w:lineRule="auto"/>
        <w:rPr>
          <w:rFonts w:ascii="Ubuntu" w:cs="Ubuntu" w:eastAsia="Ubuntu" w:hAnsi="Ubuntu"/>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A live, publicly accessible URL (Netlify / Vercel / Lovable / Replit / GitHub Pages).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A GitHub repository link with a readable commit history.</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README.md at the root: setup, structure, assumptions, limitations, live URL.</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docs/ceo-brief.md the plain-English CEO note (or visible in the app).</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333333"/>
          <w:sz w:val="22"/>
          <w:szCs w:val="22"/>
          <w:u w:val="none"/>
          <w:shd w:fill="auto" w:val="clear"/>
          <w:vertAlign w:val="baseline"/>
          <w:rtl w:val="0"/>
        </w:rPr>
        <w:t xml:space="preserve">docs/edge-cases.md if attempting the bonus.</w:t>
      </w:r>
      <w:r w:rsidDel="00000000" w:rsidR="00000000" w:rsidRPr="00000000">
        <w:rPr>
          <w:rtl w:val="0"/>
        </w:rPr>
      </w:r>
    </w:p>
    <w:p w:rsidR="00000000" w:rsidDel="00000000" w:rsidP="00000000" w:rsidRDefault="00000000" w:rsidRPr="00000000" w14:paraId="000000C4">
      <w:pPr>
        <w:spacing w:after="0" w:before="80" w:lineRule="auto"/>
        <w:rPr>
          <w:rFonts w:ascii="Ubuntu" w:cs="Ubuntu" w:eastAsia="Ubuntu" w:hAnsi="Ubuntu"/>
        </w:rPr>
      </w:pPr>
      <w:r w:rsidDel="00000000" w:rsidR="00000000" w:rsidRPr="00000000">
        <w:rPr>
          <w:rtl w:val="0"/>
        </w:rPr>
      </w:r>
    </w:p>
    <w:tbl>
      <w:tblPr>
        <w:tblStyle w:val="Table11"/>
        <w:tblW w:w="9360.0" w:type="dxa"/>
        <w:jc w:val="left"/>
        <w:tblLayout w:type="fixed"/>
        <w:tblLook w:val="0000"/>
      </w:tblPr>
      <w:tblGrid>
        <w:gridCol w:w="9360"/>
        <w:tblGridChange w:id="0">
          <w:tblGrid>
            <w:gridCol w:w="9360"/>
          </w:tblGrid>
        </w:tblGridChange>
      </w:tblGrid>
      <w:tr>
        <w:trPr>
          <w:cantSplit w:val="0"/>
          <w:tblHeader w:val="0"/>
        </w:trPr>
        <w:tc>
          <w:tcPr>
            <w:tcBorders>
              <w:top w:color="ba7517" w:space="0" w:sz="8" w:val="single"/>
              <w:left w:color="cccccc" w:space="0" w:sz="4" w:val="single"/>
              <w:bottom w:color="cccccc" w:space="0" w:sz="4" w:val="single"/>
              <w:right w:color="cccccc" w:space="0" w:sz="4" w:val="single"/>
            </w:tcBorders>
            <w:shd w:fill="faeeda" w:val="clear"/>
          </w:tcPr>
          <w:p w:rsidR="00000000" w:rsidDel="00000000" w:rsidP="00000000" w:rsidRDefault="00000000" w:rsidRPr="00000000" w14:paraId="000000C5">
            <w:pPr>
              <w:widowControl w:val="0"/>
              <w:spacing w:after="60" w:before="0" w:lineRule="auto"/>
              <w:rPr>
                <w:rFonts w:ascii="Ubuntu" w:cs="Ubuntu" w:eastAsia="Ubuntu" w:hAnsi="Ubuntu"/>
              </w:rPr>
            </w:pPr>
            <w:r w:rsidDel="00000000" w:rsidR="00000000" w:rsidRPr="00000000">
              <w:rPr>
                <w:rFonts w:ascii="Ubuntu" w:cs="Ubuntu" w:eastAsia="Ubuntu" w:hAnsi="Ubuntu"/>
                <w:b w:val="1"/>
                <w:bCs w:val="1"/>
                <w:color w:val="ba7517"/>
                <w:sz w:val="18"/>
                <w:szCs w:val="18"/>
                <w:rtl w:val="0"/>
              </w:rPr>
              <w:t xml:space="preserve">How to submit</w:t>
            </w:r>
            <w:r w:rsidDel="00000000" w:rsidR="00000000" w:rsidRPr="00000000">
              <w:rPr>
                <w:rtl w:val="0"/>
              </w:rPr>
            </w:r>
          </w:p>
          <w:p w:rsidR="00000000" w:rsidDel="00000000" w:rsidP="00000000" w:rsidRDefault="00000000" w:rsidRPr="00000000" w14:paraId="000000C6">
            <w:pPr>
              <w:widowControl w:val="0"/>
              <w:spacing w:after="40" w:before="0" w:lineRule="auto"/>
              <w:rPr>
                <w:rFonts w:ascii="Ubuntu" w:cs="Ubuntu" w:eastAsia="Ubuntu" w:hAnsi="Ubuntu"/>
              </w:rPr>
            </w:pPr>
            <w:r w:rsidDel="00000000" w:rsidR="00000000" w:rsidRPr="00000000">
              <w:rPr>
                <w:rFonts w:ascii="Ubuntu" w:cs="Ubuntu" w:eastAsia="Ubuntu" w:hAnsi="Ubuntu"/>
                <w:color w:val="ba7517"/>
                <w:sz w:val="21"/>
                <w:szCs w:val="21"/>
                <w:rtl w:val="0"/>
              </w:rPr>
              <w:t xml:space="preserve">Email both the live URL and the GitHub repo link to your recruiter.</w:t>
            </w:r>
            <w:r w:rsidDel="00000000" w:rsidR="00000000" w:rsidRPr="00000000">
              <w:rPr>
                <w:rtl w:val="0"/>
              </w:rPr>
            </w:r>
          </w:p>
          <w:p w:rsidR="00000000" w:rsidDel="00000000" w:rsidP="00000000" w:rsidRDefault="00000000" w:rsidRPr="00000000" w14:paraId="000000C7">
            <w:pPr>
              <w:widowControl w:val="0"/>
              <w:spacing w:after="40" w:before="0" w:lineRule="auto"/>
              <w:rPr>
                <w:rFonts w:ascii="Ubuntu" w:cs="Ubuntu" w:eastAsia="Ubuntu" w:hAnsi="Ubuntu"/>
              </w:rPr>
            </w:pPr>
            <w:r w:rsidDel="00000000" w:rsidR="00000000" w:rsidRPr="00000000">
              <w:rPr>
                <w:rFonts w:ascii="Ubuntu" w:cs="Ubuntu" w:eastAsia="Ubuntu" w:hAnsi="Ubuntu"/>
                <w:color w:val="ba7517"/>
                <w:sz w:val="21"/>
                <w:szCs w:val="21"/>
                <w:rtl w:val="0"/>
              </w:rPr>
              <w:t xml:space="preserve">Subject line: Your Full Name – Dozee Product Analyst Intern</w:t>
            </w:r>
            <w:r w:rsidDel="00000000" w:rsidR="00000000" w:rsidRPr="00000000">
              <w:rPr>
                <w:rtl w:val="0"/>
              </w:rPr>
            </w:r>
          </w:p>
          <w:p w:rsidR="00000000" w:rsidDel="00000000" w:rsidP="00000000" w:rsidRDefault="00000000" w:rsidRPr="00000000" w14:paraId="000000C8">
            <w:pPr>
              <w:widowControl w:val="0"/>
              <w:spacing w:after="0" w:before="0" w:lineRule="auto"/>
              <w:rPr>
                <w:rFonts w:ascii="Ubuntu" w:cs="Ubuntu" w:eastAsia="Ubuntu" w:hAnsi="Ubuntu"/>
              </w:rPr>
            </w:pPr>
            <w:r w:rsidDel="00000000" w:rsidR="00000000" w:rsidRPr="00000000">
              <w:rPr>
                <w:rFonts w:ascii="Ubuntu" w:cs="Ubuntu" w:eastAsia="Ubuntu" w:hAnsi="Ubuntu"/>
                <w:color w:val="ba7517"/>
                <w:sz w:val="21"/>
                <w:szCs w:val="21"/>
                <w:rtl w:val="0"/>
              </w:rPr>
              <w:t xml:space="preserve">Deadline: 48 hours from the timestamp on this email. Late submissions will not be reviewed.</w:t>
            </w:r>
            <w:r w:rsidDel="00000000" w:rsidR="00000000" w:rsidRPr="00000000">
              <w:rPr>
                <w:rtl w:val="0"/>
              </w:rPr>
            </w:r>
          </w:p>
        </w:tc>
      </w:tr>
    </w:tbl>
    <w:p w:rsidR="00000000" w:rsidDel="00000000" w:rsidP="00000000" w:rsidRDefault="00000000" w:rsidRPr="00000000" w14:paraId="000000C9">
      <w:pPr>
        <w:spacing w:after="0" w:before="80" w:lineRule="auto"/>
        <w:rPr>
          <w:rFonts w:ascii="Ubuntu" w:cs="Ubuntu" w:eastAsia="Ubuntu" w:hAnsi="Ubuntu"/>
        </w:rPr>
      </w:pPr>
      <w:r w:rsidDel="00000000" w:rsidR="00000000" w:rsidRPr="00000000">
        <w:rPr>
          <w:rtl w:val="0"/>
        </w:rPr>
      </w:r>
    </w:p>
    <w:p w:rsidR="00000000" w:rsidDel="00000000" w:rsidP="00000000" w:rsidRDefault="00000000" w:rsidRPr="00000000" w14:paraId="000000CA">
      <w:pPr>
        <w:spacing w:after="60" w:before="60" w:lineRule="auto"/>
        <w:rPr>
          <w:rFonts w:ascii="Ubuntu" w:cs="Ubuntu" w:eastAsia="Ubuntu" w:hAnsi="Ubuntu"/>
        </w:rPr>
      </w:pPr>
      <w:r w:rsidDel="00000000" w:rsidR="00000000" w:rsidRPr="00000000">
        <w:rPr>
          <w:rFonts w:ascii="Ubuntu" w:cs="Ubuntu" w:eastAsia="Ubuntu" w:hAnsi="Ubuntu"/>
          <w:i w:val="1"/>
          <w:iCs w:val="1"/>
          <w:color w:val="666666"/>
          <w:sz w:val="22"/>
          <w:szCs w:val="22"/>
          <w:rtl w:val="0"/>
        </w:rPr>
        <w:t xml:space="preserve">If you run out of time, scope down and document what you skipped and why. That honesty is part of the evaluation.</w:t>
      </w:r>
      <w:r w:rsidDel="00000000" w:rsidR="00000000" w:rsidRPr="00000000">
        <w:rPr>
          <w:rtl w:val="0"/>
        </w:rPr>
      </w:r>
    </w:p>
    <w:p w:rsidR="00000000" w:rsidDel="00000000" w:rsidP="00000000" w:rsidRDefault="00000000" w:rsidRPr="00000000" w14:paraId="000000CB">
      <w:pPr>
        <w:spacing w:after="0" w:before="200" w:lineRule="auto"/>
        <w:rPr>
          <w:rFonts w:ascii="Ubuntu" w:cs="Ubuntu" w:eastAsia="Ubuntu" w:hAnsi="Ubuntu"/>
        </w:rPr>
      </w:pPr>
      <w:r w:rsidDel="00000000" w:rsidR="00000000" w:rsidRPr="00000000">
        <w:rPr>
          <w:rtl w:val="0"/>
        </w:rPr>
      </w:r>
    </w:p>
    <w:p w:rsidR="00000000" w:rsidDel="00000000" w:rsidP="00000000" w:rsidRDefault="00000000" w:rsidRPr="00000000" w14:paraId="000000CC">
      <w:pPr>
        <w:spacing w:after="60" w:before="60" w:lineRule="auto"/>
        <w:jc w:val="center"/>
        <w:rPr>
          <w:rFonts w:ascii="Ubuntu" w:cs="Ubuntu" w:eastAsia="Ubuntu" w:hAnsi="Ubuntu"/>
        </w:rPr>
      </w:pPr>
      <w:r w:rsidDel="00000000" w:rsidR="00000000" w:rsidRPr="00000000">
        <w:rPr>
          <w:rFonts w:ascii="Ubuntu" w:cs="Ubuntu" w:eastAsia="Ubuntu" w:hAnsi="Ubuntu"/>
          <w:i w:val="1"/>
          <w:iCs w:val="1"/>
          <w:color w:val="666666"/>
          <w:sz w:val="22"/>
          <w:szCs w:val="22"/>
          <w:rtl w:val="0"/>
        </w:rPr>
        <w:t xml:space="preserve">Good luck we look forward to opening your URL.</w:t>
      </w:r>
      <w:r w:rsidDel="00000000" w:rsidR="00000000" w:rsidRPr="00000000">
        <w:rPr>
          <w:rtl w:val="0"/>
        </w:rPr>
      </w:r>
    </w:p>
    <w:sectPr>
      <w:footerReference r:id="rId6" w:type="default"/>
      <w:pgSz w:h="15840" w:w="12240" w:orient="portrait"/>
      <w:pgMar w:bottom="1080" w:top="708" w:left="1080" w:right="1080"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ans"/>
  <w:font w:name="Georgia"/>
  <w:font w:name="Ubuntu"/>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Ubuntu" w:cs="Ubuntu" w:eastAsia="Ubuntu" w:hAnsi="Ubuntu"/>
      </w:rPr>
    </w:pPr>
    <w:r w:rsidDel="00000000" w:rsidR="00000000" w:rsidRPr="00000000">
      <w:rPr>
        <w:rtl w:val="0"/>
      </w:rPr>
    </w:r>
  </w:p>
  <w:tbl>
    <w:tblPr>
      <w:tblStyle w:val="Table12"/>
      <w:tblW w:w="9359.0" w:type="dxa"/>
      <w:jc w:val="left"/>
      <w:tblLayout w:type="fixed"/>
      <w:tblLook w:val="0000"/>
    </w:tblPr>
    <w:tblGrid>
      <w:gridCol w:w="5999"/>
      <w:gridCol w:w="3360"/>
      <w:tblGridChange w:id="0">
        <w:tblGrid>
          <w:gridCol w:w="5999"/>
          <w:gridCol w:w="3360"/>
        </w:tblGrid>
      </w:tblGridChange>
    </w:tblGrid>
    <w:tr>
      <w:trPr>
        <w:cantSplit w:val="0"/>
        <w:tblHeader w:val="0"/>
      </w:trPr>
      <w:tc>
        <w:tcPr>
          <w:tcBorders>
            <w:top w:color="cccccc" w:space="0" w:sz="4" w:val="single"/>
          </w:tcBorders>
        </w:tcPr>
        <w:p w:rsidR="00000000" w:rsidDel="00000000" w:rsidP="00000000" w:rsidRDefault="00000000" w:rsidRPr="00000000" w14:paraId="000000CE">
          <w:pPr>
            <w:widowControl w:val="0"/>
            <w:rPr/>
          </w:pPr>
          <w:r w:rsidDel="00000000" w:rsidR="00000000" w:rsidRPr="00000000">
            <w:rPr>
              <w:color w:val="666666"/>
              <w:sz w:val="18"/>
              <w:szCs w:val="18"/>
              <w:rtl w:val="0"/>
            </w:rPr>
            <w:t xml:space="preserve">Submit a live hosted URL · 48 hours from receipt</w:t>
          </w:r>
          <w:r w:rsidDel="00000000" w:rsidR="00000000" w:rsidRPr="00000000">
            <w:rPr>
              <w:rtl w:val="0"/>
            </w:rPr>
          </w:r>
        </w:p>
      </w:tc>
      <w:tc>
        <w:tcPr>
          <w:tcBorders>
            <w:top w:color="cccccc" w:space="0" w:sz="4" w:val="single"/>
          </w:tcBorders>
        </w:tcPr>
        <w:p w:rsidR="00000000" w:rsidDel="00000000" w:rsidP="00000000" w:rsidRDefault="00000000" w:rsidRPr="00000000" w14:paraId="000000CF">
          <w:pPr>
            <w:widowControl w:val="0"/>
            <w:jc w:val="right"/>
            <w:rPr/>
          </w:pPr>
          <w:r w:rsidDel="00000000" w:rsidR="00000000" w:rsidRPr="00000000">
            <w:rPr>
              <w:color w:val="666666"/>
              <w:sz w:val="18"/>
              <w:szCs w:val="18"/>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color w:val="666666"/>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0" w:hanging="28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560" w:hanging="28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rFonts w:ascii="Arial" w:cs="Arial" w:eastAsia="Arial" w:hAnsi="Arial"/>
      <w:b w:val="1"/>
      <w:bCs w:val="1"/>
      <w:sz w:val="28"/>
      <w:szCs w:val="28"/>
    </w:rPr>
  </w:style>
  <w:style w:type="paragraph" w:styleId="Heading2">
    <w:name w:val="heading 2"/>
    <w:basedOn w:val="Normal"/>
    <w:next w:val="Normal"/>
    <w:pPr>
      <w:keepNext w:val="1"/>
      <w:spacing w:after="80" w:before="240" w:lineRule="auto"/>
    </w:pPr>
    <w:rPr>
      <w:rFonts w:ascii="Arial" w:cs="Arial" w:eastAsia="Arial" w:hAnsi="Arial"/>
      <w:b w:val="1"/>
      <w:bCs w:val="1"/>
      <w:sz w:val="24"/>
      <w:szCs w:val="24"/>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300.0" w:type="dxa"/>
        <w:left w:w="400.0" w:type="dxa"/>
        <w:bottom w:w="300.0" w:type="dxa"/>
        <w:right w:w="40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100.0" w:type="dxa"/>
        <w:left w:w="160.0" w:type="dxa"/>
        <w:bottom w:w="100.0" w:type="dxa"/>
        <w:right w:w="160.0" w:type="dxa"/>
      </w:tblCellMar>
    </w:tblPr>
  </w:style>
  <w:style w:type="table" w:styleId="Table4">
    <w:basedOn w:val="TableNormal"/>
    <w:tblPr>
      <w:tblStyleRowBandSize w:val="1"/>
      <w:tblStyleColBandSize w:val="1"/>
      <w:tblCellMar>
        <w:top w:w="100.0" w:type="dxa"/>
        <w:left w:w="160.0" w:type="dxa"/>
        <w:bottom w:w="100.0" w:type="dxa"/>
        <w:right w:w="160.0" w:type="dxa"/>
      </w:tblCellMar>
    </w:tblPr>
  </w:style>
  <w:style w:type="table" w:styleId="Table5">
    <w:basedOn w:val="TableNormal"/>
    <w:tblPr>
      <w:tblStyleRowBandSize w:val="1"/>
      <w:tblStyleColBandSize w:val="1"/>
      <w:tblCellMar>
        <w:top w:w="100.0" w:type="dxa"/>
        <w:left w:w="200.0" w:type="dxa"/>
        <w:bottom w:w="100.0" w:type="dxa"/>
        <w:right w:w="200.0" w:type="dxa"/>
      </w:tblCellMar>
    </w:tblPr>
  </w:style>
  <w:style w:type="table" w:styleId="Table6">
    <w:basedOn w:val="TableNormal"/>
    <w:tblPr>
      <w:tblStyleRowBandSize w:val="1"/>
      <w:tblStyleColBandSize w:val="1"/>
      <w:tblCellMar>
        <w:top w:w="100.0" w:type="dxa"/>
        <w:left w:w="160.0" w:type="dxa"/>
        <w:bottom w:w="100.0" w:type="dxa"/>
        <w:right w:w="160.0" w:type="dxa"/>
      </w:tblCellMar>
    </w:tblPr>
  </w:style>
  <w:style w:type="table" w:styleId="Table7">
    <w:basedOn w:val="TableNormal"/>
    <w:tblPr>
      <w:tblStyleRowBandSize w:val="1"/>
      <w:tblStyleColBandSize w:val="1"/>
      <w:tblCellMar>
        <w:top w:w="100.0" w:type="dxa"/>
        <w:left w:w="160.0" w:type="dxa"/>
        <w:bottom w:w="100.0" w:type="dxa"/>
        <w:right w:w="160.0" w:type="dxa"/>
      </w:tblCellMar>
    </w:tblPr>
  </w:style>
  <w:style w:type="table" w:styleId="Table8">
    <w:basedOn w:val="TableNormal"/>
    <w:tblPr>
      <w:tblStyleRowBandSize w:val="1"/>
      <w:tblStyleColBandSize w:val="1"/>
      <w:tblCellMar>
        <w:top w:w="100.0" w:type="dxa"/>
        <w:left w:w="160.0" w:type="dxa"/>
        <w:bottom w:w="100.0" w:type="dxa"/>
        <w:right w:w="160.0" w:type="dxa"/>
      </w:tblCellMar>
    </w:tblPr>
  </w:style>
  <w:style w:type="table" w:styleId="Table9">
    <w:basedOn w:val="TableNormal"/>
    <w:tblPr>
      <w:tblStyleRowBandSize w:val="1"/>
      <w:tblStyleColBandSize w:val="1"/>
      <w:tblCellMar>
        <w:top w:w="100.0" w:type="dxa"/>
        <w:left w:w="160.0" w:type="dxa"/>
        <w:bottom w:w="100.0" w:type="dxa"/>
        <w:right w:w="160.0" w:type="dxa"/>
      </w:tblCellMar>
    </w:tblPr>
  </w:style>
  <w:style w:type="table" w:styleId="Table10">
    <w:basedOn w:val="TableNormal"/>
    <w:tblPr>
      <w:tblStyleRowBandSize w:val="1"/>
      <w:tblStyleColBandSize w:val="1"/>
      <w:tblCellMar>
        <w:top w:w="80.0" w:type="dxa"/>
        <w:left w:w="120.0" w:type="dxa"/>
        <w:bottom w:w="80.0" w:type="dxa"/>
        <w:right w:w="120.0" w:type="dxa"/>
      </w:tblCellMar>
    </w:tblPr>
  </w:style>
  <w:style w:type="table" w:styleId="Table11">
    <w:basedOn w:val="TableNormal"/>
    <w:tblPr>
      <w:tblStyleRowBandSize w:val="1"/>
      <w:tblStyleColBandSize w:val="1"/>
      <w:tblCellMar>
        <w:top w:w="100.0" w:type="dxa"/>
        <w:left w:w="160.0" w:type="dxa"/>
        <w:bottom w:w="100.0" w:type="dxa"/>
        <w:right w:w="160.0" w:type="dxa"/>
      </w:tblCellMar>
    </w:tblPr>
  </w:style>
  <w:style w:type="table" w:styleId="Table12">
    <w:basedOn w:val="TableNormal"/>
    <w:tblPr>
      <w:tblStyleRowBandSize w:val="1"/>
      <w:tblStyleColBandSize w:val="1"/>
      <w:tblCellMar>
        <w:top w:w="6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