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A1" w:rsidRPr="007B448B" w:rsidRDefault="00BA7CA1" w:rsidP="00D97C66">
      <w:pPr>
        <w:jc w:val="center"/>
        <w:rPr>
          <w:rFonts w:ascii="Calibri" w:hAnsi="Calibri" w:cs="Calibri"/>
          <w:b/>
          <w:u w:val="single"/>
        </w:rPr>
      </w:pPr>
      <w:r w:rsidRPr="003F4443">
        <w:rPr>
          <w:rFonts w:ascii="Calibri" w:hAnsi="Calibri" w:cs="Calibri"/>
          <w:b/>
          <w:u w:val="single"/>
        </w:rPr>
        <w:t>Assignment 4</w:t>
      </w:r>
    </w:p>
    <w:p w:rsidR="00A61CCB" w:rsidRDefault="00A61CCB" w:rsidP="00260D78">
      <w:pPr>
        <w:jc w:val="both"/>
        <w:rPr>
          <w:rFonts w:ascii="Calibri" w:hAnsi="Calibri" w:cs="Calibri"/>
        </w:rPr>
      </w:pPr>
    </w:p>
    <w:p w:rsidR="00B756D3" w:rsidRPr="003F4443" w:rsidRDefault="00BA7CA1" w:rsidP="00260D78">
      <w:pPr>
        <w:jc w:val="both"/>
        <w:rPr>
          <w:rFonts w:ascii="Calibri" w:hAnsi="Calibri" w:cs="Calibri"/>
        </w:rPr>
      </w:pPr>
      <w:r w:rsidRPr="003F4443">
        <w:rPr>
          <w:rFonts w:ascii="Calibri" w:hAnsi="Calibri" w:cs="Calibri"/>
        </w:rPr>
        <w:t>Source: -</w:t>
      </w:r>
      <w:r w:rsidR="00B756D3" w:rsidRPr="003F4443">
        <w:rPr>
          <w:rFonts w:ascii="Calibri" w:hAnsi="Calibri" w:cs="Calibri"/>
        </w:rPr>
        <w:t xml:space="preserve"> </w:t>
      </w:r>
      <w:hyperlink r:id="rId5" w:history="1">
        <w:r w:rsidRPr="003F4443">
          <w:rPr>
            <w:rStyle w:val="Hyperlink"/>
            <w:rFonts w:ascii="Calibri" w:hAnsi="Calibri" w:cs="Calibri"/>
          </w:rPr>
          <w:t>http://formula1.ferrari.com/en/inforacing-2015-red-season/</w:t>
        </w:r>
      </w:hyperlink>
    </w:p>
    <w:p w:rsidR="00B756D3" w:rsidRPr="003F4443" w:rsidRDefault="00B756D3" w:rsidP="00260D78">
      <w:pPr>
        <w:jc w:val="both"/>
        <w:rPr>
          <w:rFonts w:ascii="Calibri" w:hAnsi="Calibri" w:cs="Calibri"/>
        </w:rPr>
      </w:pPr>
    </w:p>
    <w:p w:rsidR="004D1D8A" w:rsidRPr="003F4443" w:rsidRDefault="004D1D8A" w:rsidP="00260D78">
      <w:pPr>
        <w:jc w:val="both"/>
        <w:rPr>
          <w:rFonts w:ascii="Calibri" w:hAnsi="Calibri" w:cs="Calibri"/>
        </w:rPr>
      </w:pPr>
      <w:r w:rsidRPr="003F4443">
        <w:rPr>
          <w:rFonts w:ascii="Calibri" w:hAnsi="Calibri" w:cs="Calibri"/>
        </w:rPr>
        <w:t xml:space="preserve">When we think of sports data visualizations, the first thing that pops </w:t>
      </w:r>
      <w:r w:rsidR="00D37CA3" w:rsidRPr="003F4443">
        <w:rPr>
          <w:rFonts w:ascii="Calibri" w:hAnsi="Calibri" w:cs="Calibri"/>
        </w:rPr>
        <w:t>into</w:t>
      </w:r>
      <w:r w:rsidRPr="003F4443">
        <w:rPr>
          <w:rFonts w:ascii="Calibri" w:hAnsi="Calibri" w:cs="Calibri"/>
        </w:rPr>
        <w:t xml:space="preserve"> </w:t>
      </w:r>
      <w:r w:rsidR="00260D78">
        <w:rPr>
          <w:rFonts w:ascii="Calibri" w:hAnsi="Calibri" w:cs="Calibri"/>
        </w:rPr>
        <w:t xml:space="preserve">your mind are comparison visuals where </w:t>
      </w:r>
      <w:r w:rsidRPr="003F4443">
        <w:rPr>
          <w:rFonts w:ascii="Calibri" w:hAnsi="Calibri" w:cs="Calibri"/>
        </w:rPr>
        <w:t xml:space="preserve">two teams </w:t>
      </w:r>
      <w:r w:rsidR="00260D78">
        <w:rPr>
          <w:rFonts w:ascii="Calibri" w:hAnsi="Calibri" w:cs="Calibri"/>
        </w:rPr>
        <w:t>are</w:t>
      </w:r>
      <w:r w:rsidRPr="003F4443">
        <w:rPr>
          <w:rFonts w:ascii="Calibri" w:hAnsi="Calibri" w:cs="Calibri"/>
        </w:rPr>
        <w:t xml:space="preserve"> against each other. </w:t>
      </w:r>
      <w:r w:rsidR="00450D02" w:rsidRPr="003F4443">
        <w:rPr>
          <w:rFonts w:ascii="Calibri" w:hAnsi="Calibri" w:cs="Calibri"/>
        </w:rPr>
        <w:t xml:space="preserve">Not that often we find visualizations that have taken a different spin on the data. Through this visualization, Ferrari has managed to take us through the entire 2015 Formula 1 season while also conveying to us very vital information that helps us understand how things unfolded over the course of the season. </w:t>
      </w:r>
    </w:p>
    <w:p w:rsidR="0099785B" w:rsidRPr="003F4443" w:rsidRDefault="0099785B" w:rsidP="00260D78">
      <w:pPr>
        <w:jc w:val="both"/>
        <w:rPr>
          <w:rFonts w:ascii="Calibri" w:hAnsi="Calibri" w:cs="Calibri"/>
        </w:rPr>
      </w:pPr>
    </w:p>
    <w:p w:rsidR="0099785B" w:rsidRPr="003F4443" w:rsidRDefault="0099785B" w:rsidP="00260D78">
      <w:pPr>
        <w:jc w:val="both"/>
        <w:rPr>
          <w:rFonts w:ascii="Calibri" w:hAnsi="Calibri" w:cs="Calibri"/>
        </w:rPr>
      </w:pPr>
      <w:r w:rsidRPr="003F4443">
        <w:rPr>
          <w:rFonts w:ascii="Calibri" w:hAnsi="Calibri" w:cs="Calibri"/>
        </w:rPr>
        <w:t>Since the visualization is on the Formula 1 section of Ferrari’s website, the primary audience of this interactive graphic is Formula 1 enthusiasts.</w:t>
      </w:r>
      <w:r w:rsidR="008010B9" w:rsidRPr="003F4443">
        <w:rPr>
          <w:rFonts w:ascii="Calibri" w:hAnsi="Calibri" w:cs="Calibri"/>
        </w:rPr>
        <w:t xml:space="preserve"> </w:t>
      </w:r>
      <w:r w:rsidRPr="003F4443">
        <w:rPr>
          <w:rFonts w:ascii="Calibri" w:hAnsi="Calibri" w:cs="Calibri"/>
        </w:rPr>
        <w:t xml:space="preserve">Many car magazine and websites have also referenced this visualization on articles, so automotive fans come as a secondary audience. </w:t>
      </w:r>
    </w:p>
    <w:p w:rsidR="008010B9" w:rsidRPr="003F4443" w:rsidRDefault="008010B9" w:rsidP="00260D78">
      <w:pPr>
        <w:jc w:val="both"/>
        <w:rPr>
          <w:rFonts w:ascii="Calibri" w:hAnsi="Calibri" w:cs="Calibri"/>
        </w:rPr>
      </w:pPr>
    </w:p>
    <w:p w:rsidR="0099785B" w:rsidRPr="003F4443" w:rsidRDefault="008010B9" w:rsidP="00260D78">
      <w:pPr>
        <w:jc w:val="both"/>
        <w:rPr>
          <w:rFonts w:ascii="Calibri" w:hAnsi="Calibri" w:cs="Calibri"/>
        </w:rPr>
      </w:pPr>
      <w:r w:rsidRPr="003F4443">
        <w:rPr>
          <w:rFonts w:ascii="Calibri" w:hAnsi="Calibri" w:cs="Calibri"/>
        </w:rPr>
        <w:t xml:space="preserve">The graphic doesn’t mention its data source explicitly. </w:t>
      </w:r>
      <w:r w:rsidR="0099785B" w:rsidRPr="003F4443">
        <w:rPr>
          <w:rFonts w:ascii="Calibri" w:hAnsi="Calibri" w:cs="Calibri"/>
        </w:rPr>
        <w:t xml:space="preserve"> </w:t>
      </w:r>
      <w:r w:rsidRPr="003F4443">
        <w:rPr>
          <w:rFonts w:ascii="Calibri" w:hAnsi="Calibri" w:cs="Calibri"/>
        </w:rPr>
        <w:t>But, since Ferrari is a participan</w:t>
      </w:r>
      <w:r w:rsidR="001D55AC" w:rsidRPr="003F4443">
        <w:rPr>
          <w:rFonts w:ascii="Calibri" w:hAnsi="Calibri" w:cs="Calibri"/>
        </w:rPr>
        <w:t xml:space="preserve">t in Formula 1, it collects </w:t>
      </w:r>
      <w:r w:rsidRPr="003F4443">
        <w:rPr>
          <w:rFonts w:ascii="Calibri" w:hAnsi="Calibri" w:cs="Calibri"/>
        </w:rPr>
        <w:t>data. Also, the graphic po</w:t>
      </w:r>
      <w:r w:rsidR="003A4098" w:rsidRPr="003F4443">
        <w:rPr>
          <w:rFonts w:ascii="Calibri" w:hAnsi="Calibri" w:cs="Calibri"/>
        </w:rPr>
        <w:t>r</w:t>
      </w:r>
      <w:r w:rsidRPr="003F4443">
        <w:rPr>
          <w:rFonts w:ascii="Calibri" w:hAnsi="Calibri" w:cs="Calibri"/>
        </w:rPr>
        <w:t xml:space="preserve">trays publicly available information such as race results, lap times, the points table, and other general information about each race. </w:t>
      </w:r>
      <w:r w:rsidR="00260D78">
        <w:rPr>
          <w:rFonts w:ascii="Calibri" w:hAnsi="Calibri" w:cs="Calibri"/>
        </w:rPr>
        <w:t>Thus, the dataset can be easily fetched from internet sources.</w:t>
      </w:r>
    </w:p>
    <w:p w:rsidR="007411A9" w:rsidRPr="003F4443" w:rsidRDefault="007411A9" w:rsidP="00260D78">
      <w:pPr>
        <w:jc w:val="both"/>
        <w:rPr>
          <w:rFonts w:ascii="Calibri" w:hAnsi="Calibri" w:cs="Calibri"/>
        </w:rPr>
      </w:pPr>
    </w:p>
    <w:p w:rsidR="007411A9" w:rsidRPr="003F4443" w:rsidRDefault="00265CF2" w:rsidP="00260D78">
      <w:pPr>
        <w:jc w:val="both"/>
        <w:rPr>
          <w:rFonts w:ascii="Calibri" w:hAnsi="Calibri" w:cs="Calibri"/>
        </w:rPr>
      </w:pPr>
      <w:r w:rsidRPr="003F4443">
        <w:rPr>
          <w:rFonts w:ascii="Calibri" w:hAnsi="Calibri" w:cs="Calibri"/>
        </w:rPr>
        <w:t>Strengths</w:t>
      </w:r>
    </w:p>
    <w:p w:rsidR="007333B1" w:rsidRPr="003F4443" w:rsidRDefault="00675E59" w:rsidP="00260D78">
      <w:pPr>
        <w:pStyle w:val="ListParagraph"/>
        <w:numPr>
          <w:ilvl w:val="0"/>
          <w:numId w:val="3"/>
        </w:numPr>
        <w:jc w:val="both"/>
        <w:rPr>
          <w:rFonts w:ascii="Calibri" w:hAnsi="Calibri" w:cs="Calibri"/>
        </w:rPr>
      </w:pPr>
      <w:r w:rsidRPr="003F4443">
        <w:rPr>
          <w:rFonts w:ascii="Calibri" w:hAnsi="Calibri" w:cs="Calibri"/>
        </w:rPr>
        <w:t>The choice of design</w:t>
      </w:r>
      <w:r w:rsidR="00862409" w:rsidRPr="003F4443">
        <w:rPr>
          <w:rFonts w:ascii="Calibri" w:hAnsi="Calibri" w:cs="Calibri"/>
        </w:rPr>
        <w:t xml:space="preserve"> [1]</w:t>
      </w:r>
      <w:r w:rsidR="00FB3DDD" w:rsidRPr="003F4443">
        <w:rPr>
          <w:rFonts w:ascii="Calibri" w:hAnsi="Calibri" w:cs="Calibri"/>
        </w:rPr>
        <w:t xml:space="preserve">. </w:t>
      </w:r>
      <w:r w:rsidR="00C4523D" w:rsidRPr="003F4443">
        <w:rPr>
          <w:rFonts w:ascii="Calibri" w:hAnsi="Calibri" w:cs="Calibri"/>
        </w:rPr>
        <w:t>The visualization correctly portrays the essence of Formula 1. The way they have tried to depict the data is ingenious. Gives you useful information and highlights</w:t>
      </w:r>
      <w:r w:rsidR="00260D78">
        <w:rPr>
          <w:rFonts w:ascii="Calibri" w:hAnsi="Calibri" w:cs="Calibri"/>
        </w:rPr>
        <w:t xml:space="preserve"> of races in 2015.</w:t>
      </w:r>
    </w:p>
    <w:p w:rsidR="00C4523D" w:rsidRPr="003F4443" w:rsidRDefault="00886FF0" w:rsidP="00260D78">
      <w:pPr>
        <w:pStyle w:val="ListParagraph"/>
        <w:numPr>
          <w:ilvl w:val="0"/>
          <w:numId w:val="3"/>
        </w:numPr>
        <w:jc w:val="both"/>
        <w:rPr>
          <w:rFonts w:ascii="Calibri" w:eastAsia="Times New Roman" w:hAnsi="Calibri" w:cs="Calibri"/>
        </w:rPr>
      </w:pPr>
      <w:r w:rsidRPr="003F4443">
        <w:rPr>
          <w:rFonts w:ascii="Calibri" w:eastAsia="Times New Roman" w:hAnsi="Calibri" w:cs="Calibri"/>
        </w:rPr>
        <w:t>Clear, detailed, and thorough labeling</w:t>
      </w:r>
      <w:r w:rsidRPr="003F4443">
        <w:rPr>
          <w:rFonts w:ascii="Calibri" w:eastAsia="Times New Roman" w:hAnsi="Calibri" w:cs="Calibri"/>
        </w:rPr>
        <w:t xml:space="preserve"> [1]. </w:t>
      </w:r>
      <w:r w:rsidR="00C4523D" w:rsidRPr="003F4443">
        <w:rPr>
          <w:rFonts w:ascii="Calibri" w:hAnsi="Calibri" w:cs="Calibri"/>
        </w:rPr>
        <w:t xml:space="preserve">The </w:t>
      </w:r>
      <w:r w:rsidR="0023565A" w:rsidRPr="003F4443">
        <w:rPr>
          <w:rFonts w:ascii="Calibri" w:hAnsi="Calibri" w:cs="Calibri"/>
        </w:rPr>
        <w:t xml:space="preserve">annotations and </w:t>
      </w:r>
      <w:r w:rsidR="006A708B" w:rsidRPr="003F4443">
        <w:rPr>
          <w:rFonts w:ascii="Calibri" w:hAnsi="Calibri" w:cs="Calibri"/>
        </w:rPr>
        <w:t>symbols</w:t>
      </w:r>
      <w:r w:rsidR="00C4523D" w:rsidRPr="003F4443">
        <w:rPr>
          <w:rFonts w:ascii="Calibri" w:hAnsi="Calibri" w:cs="Calibri"/>
        </w:rPr>
        <w:t xml:space="preserve"> they’ve used are self-explanatory (for the target audience) conveying </w:t>
      </w:r>
      <w:r w:rsidR="00260D78">
        <w:rPr>
          <w:rFonts w:ascii="Calibri" w:hAnsi="Calibri" w:cs="Calibri"/>
        </w:rPr>
        <w:t>information such pit stops, winners and crashes.</w:t>
      </w:r>
    </w:p>
    <w:p w:rsidR="00E153CB" w:rsidRPr="003F4443" w:rsidRDefault="00BC405A" w:rsidP="00260D78">
      <w:pPr>
        <w:pStyle w:val="ListParagraph"/>
        <w:numPr>
          <w:ilvl w:val="0"/>
          <w:numId w:val="3"/>
        </w:numPr>
        <w:jc w:val="both"/>
        <w:rPr>
          <w:rFonts w:ascii="Calibri" w:eastAsia="Times New Roman" w:hAnsi="Calibri" w:cs="Calibri"/>
        </w:rPr>
      </w:pPr>
      <w:r>
        <w:rPr>
          <w:rFonts w:ascii="Calibri" w:eastAsia="Times New Roman" w:hAnsi="Calibri" w:cs="Calibri"/>
        </w:rPr>
        <w:t xml:space="preserve">Principle of </w:t>
      </w:r>
      <w:r w:rsidR="00FD7D07" w:rsidRPr="003F4443">
        <w:rPr>
          <w:rFonts w:ascii="Calibri" w:eastAsia="Times New Roman" w:hAnsi="Calibri" w:cs="Calibri"/>
        </w:rPr>
        <w:t>Clear understanding</w:t>
      </w:r>
      <w:r w:rsidR="00737509" w:rsidRPr="003F4443">
        <w:rPr>
          <w:rFonts w:ascii="Calibri" w:eastAsia="Times New Roman" w:hAnsi="Calibri" w:cs="Calibri"/>
        </w:rPr>
        <w:t xml:space="preserve"> </w:t>
      </w:r>
      <w:r w:rsidR="00FD7D07" w:rsidRPr="003F4443">
        <w:rPr>
          <w:rFonts w:ascii="Calibri" w:eastAsia="Times New Roman" w:hAnsi="Calibri" w:cs="Calibri"/>
        </w:rPr>
        <w:t>[2]</w:t>
      </w:r>
      <w:r w:rsidR="00FD7D07" w:rsidRPr="003F4443">
        <w:rPr>
          <w:rFonts w:ascii="Calibri" w:eastAsia="Times New Roman" w:hAnsi="Calibri" w:cs="Calibri"/>
        </w:rPr>
        <w:t xml:space="preserve">. </w:t>
      </w:r>
      <w:r w:rsidR="00C4523D" w:rsidRPr="003F4443">
        <w:rPr>
          <w:rFonts w:ascii="Calibri" w:hAnsi="Calibri" w:cs="Calibri"/>
        </w:rPr>
        <w:t>Data is very accurately represented</w:t>
      </w:r>
      <w:r w:rsidR="00006F30">
        <w:rPr>
          <w:rFonts w:ascii="Calibri" w:hAnsi="Calibri" w:cs="Calibri"/>
        </w:rPr>
        <w:t xml:space="preserve"> and easily </w:t>
      </w:r>
      <w:r w:rsidR="00260D78">
        <w:rPr>
          <w:rFonts w:ascii="Calibri" w:hAnsi="Calibri" w:cs="Calibri"/>
        </w:rPr>
        <w:t>understandable.</w:t>
      </w:r>
    </w:p>
    <w:p w:rsidR="00C4523D" w:rsidRPr="003F4443" w:rsidRDefault="00C4523D" w:rsidP="00260D78">
      <w:pPr>
        <w:ind w:left="360"/>
        <w:jc w:val="both"/>
        <w:rPr>
          <w:rFonts w:ascii="Calibri" w:hAnsi="Calibri" w:cs="Calibri"/>
        </w:rPr>
      </w:pPr>
    </w:p>
    <w:p w:rsidR="007333B1" w:rsidRPr="003F4443" w:rsidRDefault="007333B1" w:rsidP="00260D78">
      <w:pPr>
        <w:jc w:val="both"/>
        <w:rPr>
          <w:rFonts w:ascii="Calibri" w:hAnsi="Calibri" w:cs="Calibri"/>
        </w:rPr>
      </w:pPr>
      <w:r w:rsidRPr="003F4443">
        <w:rPr>
          <w:rFonts w:ascii="Calibri" w:hAnsi="Calibri" w:cs="Calibri"/>
        </w:rPr>
        <w:t>Weaknesses</w:t>
      </w:r>
    </w:p>
    <w:p w:rsidR="00FD530C" w:rsidRPr="00FD530C" w:rsidRDefault="00FD530C" w:rsidP="00FD530C">
      <w:pPr>
        <w:pStyle w:val="ListParagraph"/>
        <w:numPr>
          <w:ilvl w:val="0"/>
          <w:numId w:val="2"/>
        </w:numPr>
        <w:jc w:val="both"/>
        <w:rPr>
          <w:rFonts w:ascii="Calibri" w:hAnsi="Calibri" w:cs="Calibri"/>
        </w:rPr>
      </w:pPr>
      <w:r>
        <w:rPr>
          <w:rFonts w:ascii="Calibri" w:eastAsia="Times New Roman" w:hAnsi="Calibri" w:cs="Calibri"/>
        </w:rPr>
        <w:t>Principle of c</w:t>
      </w:r>
      <w:r w:rsidRPr="003F4443">
        <w:rPr>
          <w:rFonts w:ascii="Calibri" w:eastAsia="Times New Roman" w:hAnsi="Calibri" w:cs="Calibri"/>
        </w:rPr>
        <w:t>lear vision - Do not allow data labels in the data region to interfere with the quantitative data or to clutter the graph [2]. The symbols used occupy a lot of space and their animations overlap</w:t>
      </w:r>
    </w:p>
    <w:p w:rsidR="007333B1" w:rsidRPr="003F4443" w:rsidRDefault="00FD530C" w:rsidP="00260D78">
      <w:pPr>
        <w:pStyle w:val="ListParagraph"/>
        <w:numPr>
          <w:ilvl w:val="0"/>
          <w:numId w:val="2"/>
        </w:numPr>
        <w:jc w:val="both"/>
        <w:rPr>
          <w:rFonts w:ascii="Calibri" w:hAnsi="Calibri" w:cs="Calibri"/>
        </w:rPr>
      </w:pPr>
      <w:r>
        <w:rPr>
          <w:rFonts w:ascii="Calibri" w:eastAsia="Times New Roman" w:hAnsi="Calibri" w:cs="Calibri"/>
        </w:rPr>
        <w:t xml:space="preserve">Principle of </w:t>
      </w:r>
      <w:r>
        <w:rPr>
          <w:rFonts w:ascii="Calibri" w:eastAsia="Times New Roman" w:hAnsi="Calibri" w:cs="Calibri"/>
        </w:rPr>
        <w:t>c</w:t>
      </w:r>
      <w:r w:rsidR="00D421FA" w:rsidRPr="003F4443">
        <w:rPr>
          <w:rFonts w:ascii="Calibri" w:eastAsia="Times New Roman" w:hAnsi="Calibri" w:cs="Calibri"/>
        </w:rPr>
        <w:t>lear understanding</w:t>
      </w:r>
      <w:r w:rsidR="00D421FA" w:rsidRPr="003F4443">
        <w:rPr>
          <w:rFonts w:ascii="Calibri" w:eastAsia="Times New Roman" w:hAnsi="Calibri" w:cs="Calibri"/>
          <w:vertAlign w:val="superscript"/>
        </w:rPr>
        <w:t xml:space="preserve"> </w:t>
      </w:r>
      <w:r w:rsidR="00D421FA" w:rsidRPr="003F4443">
        <w:rPr>
          <w:rFonts w:ascii="Calibri" w:hAnsi="Calibri" w:cs="Calibri"/>
        </w:rPr>
        <w:t xml:space="preserve">[2]. </w:t>
      </w:r>
      <w:r w:rsidR="00C4523D" w:rsidRPr="003F4443">
        <w:rPr>
          <w:rFonts w:ascii="Calibri" w:hAnsi="Calibri" w:cs="Calibri"/>
        </w:rPr>
        <w:t>No legend</w:t>
      </w:r>
      <w:r w:rsidR="00D421FA" w:rsidRPr="003F4443">
        <w:rPr>
          <w:rFonts w:ascii="Calibri" w:hAnsi="Calibri" w:cs="Calibri"/>
        </w:rPr>
        <w:t xml:space="preserve"> for car colors</w:t>
      </w:r>
      <w:r w:rsidR="00C4523D" w:rsidRPr="003F4443">
        <w:rPr>
          <w:rFonts w:ascii="Calibri" w:hAnsi="Calibri" w:cs="Calibri"/>
        </w:rPr>
        <w:t>. Color representation</w:t>
      </w:r>
      <w:r w:rsidR="005F2A9D" w:rsidRPr="003F4443">
        <w:rPr>
          <w:rFonts w:ascii="Calibri" w:hAnsi="Calibri" w:cs="Calibri"/>
        </w:rPr>
        <w:t xml:space="preserve"> of the teams is</w:t>
      </w:r>
      <w:r w:rsidR="00C4523D" w:rsidRPr="003F4443">
        <w:rPr>
          <w:rFonts w:ascii="Calibri" w:hAnsi="Calibri" w:cs="Calibri"/>
        </w:rPr>
        <w:t xml:space="preserve"> not accurate</w:t>
      </w:r>
      <w:r w:rsidR="00D421FA" w:rsidRPr="003F4443">
        <w:rPr>
          <w:rFonts w:ascii="Calibri" w:hAnsi="Calibri" w:cs="Calibri"/>
        </w:rPr>
        <w:t>.</w:t>
      </w:r>
    </w:p>
    <w:p w:rsidR="00E153CB" w:rsidRPr="003F4443" w:rsidRDefault="00FD530C" w:rsidP="00260D78">
      <w:pPr>
        <w:pStyle w:val="ListParagraph"/>
        <w:numPr>
          <w:ilvl w:val="0"/>
          <w:numId w:val="2"/>
        </w:numPr>
        <w:jc w:val="both"/>
        <w:rPr>
          <w:rFonts w:ascii="Calibri" w:hAnsi="Calibri" w:cs="Calibri"/>
        </w:rPr>
      </w:pPr>
      <w:r>
        <w:rPr>
          <w:rFonts w:ascii="Calibri" w:eastAsia="Times New Roman" w:hAnsi="Calibri" w:cs="Calibri"/>
        </w:rPr>
        <w:t xml:space="preserve">Principle of </w:t>
      </w:r>
      <w:r w:rsidR="00372BA0" w:rsidRPr="003F4443">
        <w:rPr>
          <w:rFonts w:ascii="Calibri" w:hAnsi="Calibri" w:cs="Calibri"/>
        </w:rPr>
        <w:t>Proportion and Scale</w:t>
      </w:r>
      <w:r w:rsidR="00372BA0" w:rsidRPr="003F4443">
        <w:rPr>
          <w:rFonts w:ascii="Calibri" w:hAnsi="Calibri" w:cs="Calibri"/>
        </w:rPr>
        <w:t xml:space="preserve"> [2]. </w:t>
      </w:r>
      <w:r w:rsidR="00C4523D" w:rsidRPr="003F4443">
        <w:rPr>
          <w:rFonts w:ascii="Calibri" w:hAnsi="Calibri" w:cs="Calibri"/>
        </w:rPr>
        <w:t>Poor use of space</w:t>
      </w:r>
      <w:r w:rsidR="00934B04" w:rsidRPr="003F4443">
        <w:rPr>
          <w:rFonts w:ascii="Calibri" w:hAnsi="Calibri" w:cs="Calibri"/>
        </w:rPr>
        <w:t xml:space="preserve">, </w:t>
      </w:r>
      <w:r w:rsidR="00C4523D" w:rsidRPr="003F4443">
        <w:rPr>
          <w:rFonts w:ascii="Calibri" w:hAnsi="Calibri" w:cs="Calibri"/>
        </w:rPr>
        <w:t>too clustered</w:t>
      </w:r>
      <w:r w:rsidR="008A3C49" w:rsidRPr="003F4443">
        <w:rPr>
          <w:rFonts w:ascii="Calibri" w:hAnsi="Calibri" w:cs="Calibri"/>
        </w:rPr>
        <w:t>. There is a big blank red bar at the bottom which can be removed/shrunk to make room for the visualization. The flags on the X-axis could be spaced for clarity.</w:t>
      </w:r>
    </w:p>
    <w:p w:rsidR="00265CF2" w:rsidRPr="003F4443" w:rsidRDefault="00265CF2" w:rsidP="00260D78">
      <w:pPr>
        <w:jc w:val="both"/>
        <w:rPr>
          <w:rFonts w:ascii="Calibri" w:hAnsi="Calibri" w:cs="Calibri"/>
        </w:rPr>
      </w:pPr>
    </w:p>
    <w:p w:rsidR="0060372D" w:rsidRPr="003F4443" w:rsidRDefault="0060372D" w:rsidP="00260D78">
      <w:pPr>
        <w:jc w:val="both"/>
        <w:rPr>
          <w:rFonts w:ascii="Calibri" w:hAnsi="Calibri" w:cs="Calibri"/>
        </w:rPr>
      </w:pPr>
      <w:r w:rsidRPr="003F4443">
        <w:rPr>
          <w:rFonts w:ascii="Calibri" w:hAnsi="Calibri" w:cs="Calibri"/>
        </w:rPr>
        <w:t>My opinions</w:t>
      </w:r>
    </w:p>
    <w:p w:rsidR="00C4523D" w:rsidRDefault="0060372D" w:rsidP="00260D78">
      <w:pPr>
        <w:jc w:val="both"/>
        <w:rPr>
          <w:rFonts w:ascii="Calibri" w:hAnsi="Calibri" w:cs="Calibri"/>
        </w:rPr>
      </w:pPr>
      <w:r w:rsidRPr="003F4443">
        <w:rPr>
          <w:rFonts w:ascii="Calibri" w:hAnsi="Calibri" w:cs="Calibri"/>
        </w:rPr>
        <w:t xml:space="preserve">The visualization is a very innovative, giving the user </w:t>
      </w:r>
      <w:r w:rsidR="009C490A">
        <w:rPr>
          <w:rFonts w:ascii="Calibri" w:hAnsi="Calibri" w:cs="Calibri"/>
        </w:rPr>
        <w:t xml:space="preserve">the </w:t>
      </w:r>
      <w:r w:rsidRPr="003F4443">
        <w:rPr>
          <w:rFonts w:ascii="Calibri" w:hAnsi="Calibri" w:cs="Calibri"/>
        </w:rPr>
        <w:t>feeling that he is experiencing a Formula 1 race</w:t>
      </w:r>
      <w:r w:rsidR="009C490A">
        <w:rPr>
          <w:rFonts w:ascii="Calibri" w:hAnsi="Calibri" w:cs="Calibri"/>
        </w:rPr>
        <w:t xml:space="preserve"> live</w:t>
      </w:r>
      <w:r w:rsidRPr="003F4443">
        <w:rPr>
          <w:rFonts w:ascii="Calibri" w:hAnsi="Calibri" w:cs="Calibri"/>
        </w:rPr>
        <w:t xml:space="preserve">. The user can go into </w:t>
      </w:r>
      <w:r w:rsidR="009C490A">
        <w:rPr>
          <w:rFonts w:ascii="Calibri" w:hAnsi="Calibri" w:cs="Calibri"/>
        </w:rPr>
        <w:t xml:space="preserve">details of </w:t>
      </w:r>
      <w:r w:rsidRPr="003F4443">
        <w:rPr>
          <w:rFonts w:ascii="Calibri" w:hAnsi="Calibri" w:cs="Calibri"/>
        </w:rPr>
        <w:t xml:space="preserve">every race, and see the highlights of the race, with important events being depicted. </w:t>
      </w:r>
      <w:r w:rsidR="009C490A">
        <w:rPr>
          <w:rFonts w:ascii="Calibri" w:hAnsi="Calibri" w:cs="Calibri"/>
        </w:rPr>
        <w:t>The visualization is one of its kind, which would surely captivate the user to follow the formula 1 race throughout the season. The visualization needs some subtle changes to be more informative and captivating.</w:t>
      </w:r>
    </w:p>
    <w:p w:rsidR="009C490A" w:rsidRPr="003F4443" w:rsidRDefault="009C490A" w:rsidP="00260D78">
      <w:pPr>
        <w:jc w:val="both"/>
        <w:rPr>
          <w:rFonts w:ascii="Calibri" w:hAnsi="Calibri" w:cs="Calibri"/>
        </w:rPr>
      </w:pPr>
    </w:p>
    <w:p w:rsidR="006E0F5D" w:rsidRPr="003F4443" w:rsidRDefault="00C4523D" w:rsidP="00260D78">
      <w:pPr>
        <w:jc w:val="both"/>
        <w:rPr>
          <w:rFonts w:ascii="Calibri" w:hAnsi="Calibri" w:cs="Calibri"/>
        </w:rPr>
      </w:pPr>
      <w:r w:rsidRPr="003F4443">
        <w:rPr>
          <w:rFonts w:ascii="Calibri" w:hAnsi="Calibri" w:cs="Calibri"/>
        </w:rPr>
        <w:t>What would I do differently?</w:t>
      </w:r>
    </w:p>
    <w:p w:rsidR="00C4523D" w:rsidRPr="003F4443" w:rsidRDefault="000C6078" w:rsidP="00260D78">
      <w:pPr>
        <w:jc w:val="both"/>
        <w:rPr>
          <w:rFonts w:ascii="Calibri" w:hAnsi="Calibri" w:cs="Calibri"/>
        </w:rPr>
      </w:pPr>
      <w:r w:rsidRPr="003F4443">
        <w:rPr>
          <w:rFonts w:ascii="Calibri" w:hAnsi="Calibri" w:cs="Calibri"/>
        </w:rPr>
        <w:t>The visualization requires a lot of human interaction</w:t>
      </w:r>
      <w:r w:rsidR="005F1F74" w:rsidRPr="003F4443">
        <w:rPr>
          <w:rFonts w:ascii="Calibri" w:hAnsi="Calibri" w:cs="Calibri"/>
        </w:rPr>
        <w:t xml:space="preserve"> </w:t>
      </w:r>
      <w:r w:rsidRPr="003F4443">
        <w:rPr>
          <w:rFonts w:ascii="Calibri" w:hAnsi="Calibri" w:cs="Calibri"/>
        </w:rPr>
        <w:t>(the constant scrolling), hence I would</w:t>
      </w:r>
      <w:r w:rsidR="005F1F74" w:rsidRPr="003F4443">
        <w:rPr>
          <w:rFonts w:ascii="Calibri" w:hAnsi="Calibri" w:cs="Calibri"/>
        </w:rPr>
        <w:t xml:space="preserve"> have added an option of “auto-play”. I would have used a better representation of the colors for the teams and arranged them in a better way, i.e</w:t>
      </w:r>
      <w:r w:rsidR="00D22004" w:rsidRPr="003F4443">
        <w:rPr>
          <w:rFonts w:ascii="Calibri" w:hAnsi="Calibri" w:cs="Calibri"/>
        </w:rPr>
        <w:t>.</w:t>
      </w:r>
      <w:r w:rsidR="005F1F74" w:rsidRPr="003F4443">
        <w:rPr>
          <w:rFonts w:ascii="Calibri" w:hAnsi="Calibri" w:cs="Calibri"/>
        </w:rPr>
        <w:t xml:space="preserve">, make better use of the </w:t>
      </w:r>
      <w:r w:rsidR="008A3C49" w:rsidRPr="003F4443">
        <w:rPr>
          <w:rFonts w:ascii="Calibri" w:hAnsi="Calibri" w:cs="Calibri"/>
        </w:rPr>
        <w:t>empty space</w:t>
      </w:r>
      <w:r w:rsidR="005F1F74" w:rsidRPr="003F4443">
        <w:rPr>
          <w:rFonts w:ascii="Calibri" w:hAnsi="Calibri" w:cs="Calibri"/>
        </w:rPr>
        <w:t xml:space="preserve">. In order to see a particular race, you have to scroll to the very bottom and click on the particular race. Its cumbersome, my alternative would be to make the flags clickable and they will redirect you to the respective race. </w:t>
      </w:r>
    </w:p>
    <w:p w:rsidR="00FD7D07" w:rsidRPr="003F4443" w:rsidRDefault="00FD7D07" w:rsidP="00260D78">
      <w:pPr>
        <w:jc w:val="both"/>
        <w:rPr>
          <w:rFonts w:ascii="Calibri" w:hAnsi="Calibri" w:cs="Calibri"/>
        </w:rPr>
      </w:pPr>
    </w:p>
    <w:p w:rsidR="00A61CCB" w:rsidRDefault="00A61CCB" w:rsidP="00260D78">
      <w:pPr>
        <w:jc w:val="both"/>
        <w:rPr>
          <w:rFonts w:ascii="Calibri" w:hAnsi="Calibri" w:cs="Calibri"/>
        </w:rPr>
      </w:pPr>
    </w:p>
    <w:p w:rsidR="00A61CCB" w:rsidRDefault="00A61CCB" w:rsidP="00260D78">
      <w:pPr>
        <w:jc w:val="both"/>
        <w:rPr>
          <w:rFonts w:ascii="Calibri" w:hAnsi="Calibri" w:cs="Calibri"/>
        </w:rPr>
      </w:pPr>
    </w:p>
    <w:p w:rsidR="00FD7D07" w:rsidRPr="003F4443" w:rsidRDefault="009B648A" w:rsidP="00260D78">
      <w:pPr>
        <w:jc w:val="both"/>
        <w:rPr>
          <w:rFonts w:ascii="Calibri" w:hAnsi="Calibri" w:cs="Calibri"/>
        </w:rPr>
      </w:pPr>
      <w:r>
        <w:rPr>
          <w:rFonts w:ascii="Calibri" w:hAnsi="Calibri" w:cs="Calibri"/>
        </w:rPr>
        <w:t>Principles u</w:t>
      </w:r>
      <w:r w:rsidR="00FD7D07" w:rsidRPr="003F4443">
        <w:rPr>
          <w:rFonts w:ascii="Calibri" w:hAnsi="Calibri" w:cs="Calibri"/>
        </w:rPr>
        <w:t>sed are given in the following books:</w:t>
      </w:r>
      <w:r w:rsidR="00CA602B" w:rsidRPr="003F4443">
        <w:rPr>
          <w:rFonts w:ascii="Calibri" w:hAnsi="Calibri" w:cs="Calibri"/>
        </w:rPr>
        <w:t xml:space="preserve"> </w:t>
      </w:r>
      <w:r w:rsidR="00FD7D07" w:rsidRPr="003F4443">
        <w:rPr>
          <w:rFonts w:ascii="Calibri" w:hAnsi="Calibri" w:cs="Calibri"/>
        </w:rPr>
        <w:t>-</w:t>
      </w:r>
    </w:p>
    <w:p w:rsidR="00FD7D07" w:rsidRPr="003F4443" w:rsidRDefault="00FD7D07" w:rsidP="00260D78">
      <w:pPr>
        <w:jc w:val="both"/>
        <w:rPr>
          <w:rFonts w:ascii="Calibri" w:eastAsia="Times New Roman" w:hAnsi="Calibri" w:cs="Calibri"/>
        </w:rPr>
      </w:pPr>
      <w:r w:rsidRPr="003F4443">
        <w:rPr>
          <w:rFonts w:ascii="Calibri" w:hAnsi="Calibri" w:cs="Calibri"/>
        </w:rPr>
        <w:t xml:space="preserve">[1] </w:t>
      </w:r>
      <w:r w:rsidRPr="003F4443">
        <w:rPr>
          <w:rFonts w:ascii="Calibri" w:eastAsia="Times New Roman" w:hAnsi="Calibri" w:cs="Calibri"/>
        </w:rPr>
        <w:t>Edward Tufte (The Visual Display of Qua</w:t>
      </w:r>
      <w:r w:rsidRPr="003F4443">
        <w:rPr>
          <w:rFonts w:ascii="Calibri" w:eastAsia="Times New Roman" w:hAnsi="Calibri" w:cs="Calibri"/>
        </w:rPr>
        <w:t>ntitative Information (2nd ed.)</w:t>
      </w:r>
    </w:p>
    <w:p w:rsidR="00FD7D07" w:rsidRPr="00A61CCB" w:rsidRDefault="00FD7D07" w:rsidP="00260D78">
      <w:pPr>
        <w:jc w:val="both"/>
        <w:rPr>
          <w:rFonts w:ascii="Calibri" w:eastAsia="Times New Roman" w:hAnsi="Calibri" w:cs="Calibri"/>
        </w:rPr>
      </w:pPr>
      <w:r w:rsidRPr="003F4443">
        <w:rPr>
          <w:rFonts w:ascii="Calibri" w:eastAsia="Times New Roman" w:hAnsi="Calibri" w:cs="Calibri"/>
        </w:rPr>
        <w:t xml:space="preserve">[2] </w:t>
      </w:r>
      <w:r w:rsidR="007113F3" w:rsidRPr="003F4443">
        <w:rPr>
          <w:rFonts w:ascii="Calibri" w:eastAsia="Times New Roman" w:hAnsi="Calibri" w:cs="Calibri"/>
        </w:rPr>
        <w:t>The Elements of Graphing Data (1985)</w:t>
      </w:r>
    </w:p>
    <w:p w:rsidR="00FD7D07" w:rsidRDefault="00FD7D07" w:rsidP="00260D78">
      <w:pPr>
        <w:jc w:val="both"/>
        <w:rPr>
          <w:rFonts w:ascii="Calibri" w:hAnsi="Calibri" w:cs="Calibri"/>
        </w:rPr>
      </w:pPr>
    </w:p>
    <w:p w:rsidR="007270AF" w:rsidRDefault="007270AF" w:rsidP="00260D78">
      <w:pPr>
        <w:jc w:val="both"/>
        <w:rPr>
          <w:rFonts w:ascii="Calibri" w:hAnsi="Calibri" w:cs="Calibri"/>
        </w:rPr>
      </w:pPr>
      <w:r>
        <w:rPr>
          <w:rFonts w:ascii="Calibri" w:hAnsi="Calibri" w:cs="Calibri"/>
        </w:rPr>
        <w:t xml:space="preserve">Visualization: </w:t>
      </w:r>
      <w:bookmarkStart w:id="0" w:name="_GoBack"/>
      <w:bookmarkEnd w:id="0"/>
      <w:r>
        <w:rPr>
          <w:rFonts w:ascii="Calibri" w:hAnsi="Calibri" w:cs="Calibri"/>
        </w:rPr>
        <w:t>-</w:t>
      </w:r>
    </w:p>
    <w:p w:rsidR="007270AF" w:rsidRDefault="007270AF" w:rsidP="00260D78">
      <w:pPr>
        <w:jc w:val="both"/>
        <w:rPr>
          <w:rFonts w:ascii="Calibri" w:hAnsi="Calibri" w:cs="Calibri"/>
        </w:rPr>
      </w:pPr>
    </w:p>
    <w:p w:rsidR="007270AF" w:rsidRPr="003F4443" w:rsidRDefault="007270AF" w:rsidP="00260D78">
      <w:pPr>
        <w:jc w:val="both"/>
        <w:rPr>
          <w:rFonts w:ascii="Calibri" w:hAnsi="Calibri" w:cs="Calibri"/>
        </w:rPr>
      </w:pPr>
      <w:r>
        <w:rPr>
          <w:rFonts w:ascii="Calibri" w:hAnsi="Calibri" w:cs="Calibri"/>
          <w:noProof/>
        </w:rPr>
        <w:drawing>
          <wp:inline distT="0" distB="0" distL="0" distR="0">
            <wp:extent cx="6858000" cy="4005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4 at 9.09.21 PM.png"/>
                    <pic:cNvPicPr/>
                  </pic:nvPicPr>
                  <pic:blipFill>
                    <a:blip r:embed="rId6">
                      <a:extLst>
                        <a:ext uri="{28A0092B-C50C-407E-A947-70E740481C1C}">
                          <a14:useLocalDpi xmlns:a14="http://schemas.microsoft.com/office/drawing/2010/main" val="0"/>
                        </a:ext>
                      </a:extLst>
                    </a:blip>
                    <a:stretch>
                      <a:fillRect/>
                    </a:stretch>
                  </pic:blipFill>
                  <pic:spPr>
                    <a:xfrm>
                      <a:off x="0" y="0"/>
                      <a:ext cx="6858000" cy="4005580"/>
                    </a:xfrm>
                    <a:prstGeom prst="rect">
                      <a:avLst/>
                    </a:prstGeom>
                  </pic:spPr>
                </pic:pic>
              </a:graphicData>
            </a:graphic>
          </wp:inline>
        </w:drawing>
      </w:r>
    </w:p>
    <w:sectPr w:rsidR="007270AF" w:rsidRPr="003F4443" w:rsidSect="00D421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00F65"/>
    <w:multiLevelType w:val="hybridMultilevel"/>
    <w:tmpl w:val="942A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37600"/>
    <w:multiLevelType w:val="hybridMultilevel"/>
    <w:tmpl w:val="82D2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44164"/>
    <w:multiLevelType w:val="hybridMultilevel"/>
    <w:tmpl w:val="B3F6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5B"/>
    <w:rsid w:val="00006F30"/>
    <w:rsid w:val="000C6078"/>
    <w:rsid w:val="001D55AC"/>
    <w:rsid w:val="0023565A"/>
    <w:rsid w:val="00254817"/>
    <w:rsid w:val="00260D78"/>
    <w:rsid w:val="00265CF2"/>
    <w:rsid w:val="00372BA0"/>
    <w:rsid w:val="00386774"/>
    <w:rsid w:val="003A4098"/>
    <w:rsid w:val="003F4443"/>
    <w:rsid w:val="00450D02"/>
    <w:rsid w:val="00466000"/>
    <w:rsid w:val="0047487B"/>
    <w:rsid w:val="004D1D8A"/>
    <w:rsid w:val="0050295F"/>
    <w:rsid w:val="005454F1"/>
    <w:rsid w:val="005F1F74"/>
    <w:rsid w:val="005F2A9D"/>
    <w:rsid w:val="0060372D"/>
    <w:rsid w:val="006540BF"/>
    <w:rsid w:val="00675E59"/>
    <w:rsid w:val="006A708B"/>
    <w:rsid w:val="006B1104"/>
    <w:rsid w:val="006E0F5D"/>
    <w:rsid w:val="007113F3"/>
    <w:rsid w:val="007270AF"/>
    <w:rsid w:val="007333B1"/>
    <w:rsid w:val="00737509"/>
    <w:rsid w:val="007411A9"/>
    <w:rsid w:val="007702FB"/>
    <w:rsid w:val="007B448B"/>
    <w:rsid w:val="008010B9"/>
    <w:rsid w:val="00856945"/>
    <w:rsid w:val="00862409"/>
    <w:rsid w:val="00886FF0"/>
    <w:rsid w:val="008A3C49"/>
    <w:rsid w:val="008D4DF7"/>
    <w:rsid w:val="00934B04"/>
    <w:rsid w:val="00934B14"/>
    <w:rsid w:val="009529A8"/>
    <w:rsid w:val="0099785B"/>
    <w:rsid w:val="009B648A"/>
    <w:rsid w:val="009C490A"/>
    <w:rsid w:val="00A04315"/>
    <w:rsid w:val="00A61CCB"/>
    <w:rsid w:val="00B32D60"/>
    <w:rsid w:val="00B506D4"/>
    <w:rsid w:val="00B756D3"/>
    <w:rsid w:val="00B87945"/>
    <w:rsid w:val="00BA7CA1"/>
    <w:rsid w:val="00BB7F7A"/>
    <w:rsid w:val="00BC405A"/>
    <w:rsid w:val="00C4523D"/>
    <w:rsid w:val="00CA602B"/>
    <w:rsid w:val="00D22004"/>
    <w:rsid w:val="00D37CA3"/>
    <w:rsid w:val="00D421FA"/>
    <w:rsid w:val="00D535D5"/>
    <w:rsid w:val="00D71D27"/>
    <w:rsid w:val="00D97C66"/>
    <w:rsid w:val="00E153CB"/>
    <w:rsid w:val="00E73F36"/>
    <w:rsid w:val="00FB3DDD"/>
    <w:rsid w:val="00FB6ADA"/>
    <w:rsid w:val="00FD530C"/>
    <w:rsid w:val="00FD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694ED"/>
  <w14:defaultImageDpi w14:val="32767"/>
  <w15:chartTrackingRefBased/>
  <w15:docId w15:val="{051F9633-90F2-384C-A14F-E13E49DC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CF2"/>
    <w:pPr>
      <w:ind w:left="720"/>
      <w:contextualSpacing/>
    </w:pPr>
  </w:style>
  <w:style w:type="character" w:styleId="Hyperlink">
    <w:name w:val="Hyperlink"/>
    <w:basedOn w:val="DefaultParagraphFont"/>
    <w:uiPriority w:val="99"/>
    <w:unhideWhenUsed/>
    <w:rsid w:val="00BA7CA1"/>
    <w:rPr>
      <w:color w:val="0563C1" w:themeColor="hyperlink"/>
      <w:u w:val="single"/>
    </w:rPr>
  </w:style>
  <w:style w:type="character" w:styleId="UnresolvedMention">
    <w:name w:val="Unresolved Mention"/>
    <w:basedOn w:val="DefaultParagraphFont"/>
    <w:uiPriority w:val="99"/>
    <w:rsid w:val="00BA7C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988">
      <w:bodyDiv w:val="1"/>
      <w:marLeft w:val="0"/>
      <w:marRight w:val="0"/>
      <w:marTop w:val="0"/>
      <w:marBottom w:val="0"/>
      <w:divBdr>
        <w:top w:val="none" w:sz="0" w:space="0" w:color="auto"/>
        <w:left w:val="none" w:sz="0" w:space="0" w:color="auto"/>
        <w:bottom w:val="none" w:sz="0" w:space="0" w:color="auto"/>
        <w:right w:val="none" w:sz="0" w:space="0" w:color="auto"/>
      </w:divBdr>
    </w:div>
    <w:div w:id="309750719">
      <w:bodyDiv w:val="1"/>
      <w:marLeft w:val="0"/>
      <w:marRight w:val="0"/>
      <w:marTop w:val="0"/>
      <w:marBottom w:val="0"/>
      <w:divBdr>
        <w:top w:val="none" w:sz="0" w:space="0" w:color="auto"/>
        <w:left w:val="none" w:sz="0" w:space="0" w:color="auto"/>
        <w:bottom w:val="none" w:sz="0" w:space="0" w:color="auto"/>
        <w:right w:val="none" w:sz="0" w:space="0" w:color="auto"/>
      </w:divBdr>
    </w:div>
    <w:div w:id="1336037987">
      <w:bodyDiv w:val="1"/>
      <w:marLeft w:val="0"/>
      <w:marRight w:val="0"/>
      <w:marTop w:val="0"/>
      <w:marBottom w:val="0"/>
      <w:divBdr>
        <w:top w:val="none" w:sz="0" w:space="0" w:color="auto"/>
        <w:left w:val="none" w:sz="0" w:space="0" w:color="auto"/>
        <w:bottom w:val="none" w:sz="0" w:space="0" w:color="auto"/>
        <w:right w:val="none" w:sz="0" w:space="0" w:color="auto"/>
      </w:divBdr>
    </w:div>
    <w:div w:id="1352603645">
      <w:bodyDiv w:val="1"/>
      <w:marLeft w:val="0"/>
      <w:marRight w:val="0"/>
      <w:marTop w:val="0"/>
      <w:marBottom w:val="0"/>
      <w:divBdr>
        <w:top w:val="none" w:sz="0" w:space="0" w:color="auto"/>
        <w:left w:val="none" w:sz="0" w:space="0" w:color="auto"/>
        <w:bottom w:val="none" w:sz="0" w:space="0" w:color="auto"/>
        <w:right w:val="none" w:sz="0" w:space="0" w:color="auto"/>
      </w:divBdr>
    </w:div>
    <w:div w:id="1624994611">
      <w:bodyDiv w:val="1"/>
      <w:marLeft w:val="0"/>
      <w:marRight w:val="0"/>
      <w:marTop w:val="0"/>
      <w:marBottom w:val="0"/>
      <w:divBdr>
        <w:top w:val="none" w:sz="0" w:space="0" w:color="auto"/>
        <w:left w:val="none" w:sz="0" w:space="0" w:color="auto"/>
        <w:bottom w:val="none" w:sz="0" w:space="0" w:color="auto"/>
        <w:right w:val="none" w:sz="0" w:space="0" w:color="auto"/>
      </w:divBdr>
    </w:div>
    <w:div w:id="1639845226">
      <w:bodyDiv w:val="1"/>
      <w:marLeft w:val="0"/>
      <w:marRight w:val="0"/>
      <w:marTop w:val="0"/>
      <w:marBottom w:val="0"/>
      <w:divBdr>
        <w:top w:val="none" w:sz="0" w:space="0" w:color="auto"/>
        <w:left w:val="none" w:sz="0" w:space="0" w:color="auto"/>
        <w:bottom w:val="none" w:sz="0" w:space="0" w:color="auto"/>
        <w:right w:val="none" w:sz="0" w:space="0" w:color="auto"/>
      </w:divBdr>
    </w:div>
    <w:div w:id="205372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formula1.ferrari.com/en/inforacing-2015-red-sea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2018-04-03T00:27:00Z</dcterms:created>
  <dcterms:modified xsi:type="dcterms:W3CDTF">2018-04-05T04:10:00Z</dcterms:modified>
</cp:coreProperties>
</file>