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1F4E78"/>
          <w:sz w:val="48"/>
          <w:szCs w:val="48"/>
        </w:rPr>
        <w:t xml:space="preserve">AWS S3</w:t>
      </w:r>
    </w:p>
    <w:p>
      <w:pPr>
        <w:spacing w:after="120"/>
        <w:jc w:val="center"/>
      </w:pPr>
      <w:r>
        <w:rPr>
          <w:i/>
          <w:iCs/>
          <w:color w:val="595959"/>
          <w:sz w:val="24"/>
          <w:szCs w:val="24"/>
        </w:rPr>
        <w:t xml:space="preserve">Simple Storage Service</w:t>
      </w:r>
    </w:p>
    <w:p>
      <w:pPr>
        <w:spacing w:after="360"/>
        <w:jc w:val="center"/>
      </w:pPr>
      <w:r>
        <w:rPr>
          <w:color w:val="808080"/>
          <w:sz w:val="22"/>
          <w:szCs w:val="22"/>
        </w:rPr>
        <w:t xml:space="preserve">Comprehensive Study Guide</w:t>
      </w:r>
    </w:p>
    <w:p>
      <w:pPr>
        <w:pStyle w:val="Heading1"/>
      </w:pPr>
      <w:r>
        <w:t xml:space="preserve">Overview</w:t>
      </w:r>
    </w:p>
    <w:p>
      <w:pPr>
        <w:spacing w:after="120"/>
      </w:pPr>
      <w:r>
        <w:t xml:space="preserve">AWS S3 (Simple Storage Service) is a scalable, highly available, secure, and cost-effective cloud storage solution. It allows users to store and retrieve any amount of data from anywhere on the web using HTTP protocol.</w:t>
      </w:r>
    </w:p>
    <w:p>
      <w:pPr>
        <w:pStyle w:val="Heading2"/>
      </w:pPr>
      <w:r>
        <w:t xml:space="preserve">Key Features &amp; Benefits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Scalability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Automatically scales to handle any volume of data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 Availability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99.99% uptime guarantee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IAM, SSL/TLS, encryption at rest &amp; in transit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Durability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 nines (99.999999999%) durability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Cost-Effective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 per GB stored, per request, and per data transfer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Global Access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Access via HTTP from anywhere in the world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Core Characteristics</w:t>
      </w:r>
    </w:p>
    <w:p>
      <w:pPr>
        <w:pStyle w:val="ListParagraph"/>
        <w:numPr>
          <w:ilvl w:val="0"/>
          <w:numId w:val="2"/>
        </w:numPr>
      </w:pPr>
      <w:r>
        <w:t xml:space="preserve">Scalable: Handles any amount of data without capacity planning</w:t>
      </w:r>
    </w:p>
    <w:p>
      <w:pPr>
        <w:pStyle w:val="ListParagraph"/>
        <w:numPr>
          <w:ilvl w:val="0"/>
          <w:numId w:val="2"/>
        </w:numPr>
      </w:pPr>
      <w:r>
        <w:t xml:space="preserve">Highly Available (HA): Designed for 99.99% availability</w:t>
      </w:r>
    </w:p>
    <w:p>
      <w:pPr>
        <w:pStyle w:val="ListParagraph"/>
        <w:numPr>
          <w:ilvl w:val="0"/>
          <w:numId w:val="2"/>
        </w:numPr>
      </w:pPr>
      <w:r>
        <w:t xml:space="preserve">Secure: Multiple security layers and encryption options</w:t>
      </w:r>
    </w:p>
    <w:p>
      <w:pPr>
        <w:pStyle w:val="ListParagraph"/>
        <w:numPr>
          <w:ilvl w:val="0"/>
          <w:numId w:val="2"/>
        </w:numPr>
      </w:pPr>
      <w:r>
        <w:t xml:space="preserve">Cost-Effective: Pay only for what you use</w:t>
      </w:r>
    </w:p>
    <w:p>
      <w:pPr>
        <w:pStyle w:val="ListParagraph"/>
        <w:numPr>
          <w:ilvl w:val="0"/>
          <w:numId w:val="2"/>
        </w:numPr>
      </w:pPr>
      <w:r>
        <w:t xml:space="preserve">Reliable: 11 nines (99.999999999%) of durability</w:t>
      </w:r>
    </w:p>
    <w:p>
      <w:pPr>
        <w:pStyle w:val="ListParagraph"/>
        <w:numPr>
          <w:ilvl w:val="0"/>
          <w:numId w:val="2"/>
        </w:numPr>
      </w:pPr>
      <w:r>
        <w:t xml:space="preserve">High Performance: Optimized for various access patterns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Global Accessibility: Access objects from anywhere on the web</w:t>
      </w:r>
    </w:p>
    <w:p>
      <w:pPr>
        <w:pStyle w:val="Heading2"/>
      </w:pPr>
      <w:r>
        <w:t xml:space="preserve">Data Storage Model</w:t>
      </w:r>
    </w:p>
    <w:p>
      <w:pPr>
        <w:pStyle w:val="Heading3"/>
      </w:pPr>
      <w:r>
        <w:t xml:space="preserve">Objects</w:t>
      </w:r>
    </w:p>
    <w:p>
      <w:pPr>
        <w:spacing w:after="120"/>
      </w:pPr>
      <w:r>
        <w:t xml:space="preserve">All data in S3 is stored as objects. An object consists of:</w:t>
      </w:r>
    </w:p>
    <w:p>
      <w:pPr>
        <w:pStyle w:val="ListParagraph"/>
        <w:numPr>
          <w:ilvl w:val="0"/>
          <w:numId w:val="2"/>
        </w:numPr>
      </w:pPr>
      <w:r>
        <w:t xml:space="preserve">Key: Unique identifier for the object within a bucket</w:t>
      </w:r>
    </w:p>
    <w:p>
      <w:pPr>
        <w:pStyle w:val="ListParagraph"/>
        <w:numPr>
          <w:ilvl w:val="0"/>
          <w:numId w:val="2"/>
        </w:numPr>
      </w:pPr>
      <w:r>
        <w:t xml:space="preserve">Value: The actual data/content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Metadata: Additional information about the object</w:t>
      </w:r>
    </w:p>
    <w:p>
      <w:pPr>
        <w:pStyle w:val="Heading3"/>
      </w:pPr>
      <w:r>
        <w:t xml:space="preserve">Buckets</w:t>
      </w:r>
    </w:p>
    <w:p>
      <w:pPr>
        <w:spacing w:after="240"/>
      </w:pPr>
      <w:r>
        <w:t xml:space="preserve">S3 uses a bucket-based structure to organize objects. Bucket names must be globally unique across all AWS accounts.</w:t>
      </w:r>
    </w:p>
    <w:p>
      <w:pPr>
        <w:pStyle w:val="Heading2"/>
      </w:pPr>
      <w:r>
        <w:t xml:space="preserve">Capacity &amp; Size Limits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5850"/>
      </w:tblGrid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Limit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Maximum Object Size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TB (Terabytes)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Minimum Object Size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 bytes (empty object allowed)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Storage Per Bucket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Unlimited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 of Buckets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 per account (soft limit, can be increased)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Upload Methods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PUT (up to 5GB), Multipart Upload (up to 5TB)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Access &amp; Protocol</w:t>
      </w:r>
    </w:p>
    <w:p>
      <w:pPr>
        <w:pStyle w:val="ListParagraph"/>
        <w:numPr>
          <w:ilvl w:val="0"/>
          <w:numId w:val="2"/>
        </w:numPr>
      </w:pPr>
      <w:r>
        <w:t xml:space="preserve">Protocol: HTTP/HTTPS</w:t>
      </w:r>
    </w:p>
    <w:p>
      <w:pPr>
        <w:pStyle w:val="ListParagraph"/>
        <w:numPr>
          <w:ilvl w:val="0"/>
          <w:numId w:val="2"/>
        </w:numPr>
      </w:pPr>
      <w:r>
        <w:t xml:space="preserve">Global Accessibility: Objects are globally accessible via HTTP protocol</w:t>
      </w:r>
    </w:p>
    <w:p>
      <w:pPr>
        <w:pStyle w:val="ListParagraph"/>
        <w:numPr>
          <w:ilvl w:val="0"/>
          <w:numId w:val="2"/>
        </w:numPr>
      </w:pPr>
      <w:r>
        <w:t xml:space="preserve">No upload restrictions: Any type and any amount of data can be uploaded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URL Format: https://bucket-name.s3.amazonaws.com/object-key</w:t>
      </w:r>
    </w:p>
    <w:p>
      <w:pPr>
        <w:pStyle w:val="Heading2"/>
      </w:pPr>
      <w:r>
        <w:t xml:space="preserve">Reliability &amp; Durability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5850"/>
      </w:tblGrid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Durability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 nines (99.999999999%)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Availability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99.99% (Standard)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Replication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Automatically replicated across multiple AZs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Redundancy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Multiple copies stored in different locations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SLA Coverage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Automatic failover and recovery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Common Use Cases</w:t>
      </w:r>
    </w:p>
    <w:p>
      <w:pPr>
        <w:pStyle w:val="ListParagraph"/>
        <w:numPr>
          <w:ilvl w:val="0"/>
          <w:numId w:val="2"/>
        </w:numPr>
      </w:pPr>
      <w:r>
        <w:t xml:space="preserve">Backup and Archive: Long-term data storage</w:t>
      </w:r>
    </w:p>
    <w:p>
      <w:pPr>
        <w:pStyle w:val="ListParagraph"/>
        <w:numPr>
          <w:ilvl w:val="0"/>
          <w:numId w:val="2"/>
        </w:numPr>
      </w:pPr>
      <w:r>
        <w:t xml:space="preserve">Static Website Hosting: Hosting HTML, CSS, JS files</w:t>
      </w:r>
    </w:p>
    <w:p>
      <w:pPr>
        <w:pStyle w:val="ListParagraph"/>
        <w:numPr>
          <w:ilvl w:val="0"/>
          <w:numId w:val="2"/>
        </w:numPr>
      </w:pPr>
      <w:r>
        <w:t xml:space="preserve">Media Distribution: Storing images, videos, audio files</w:t>
      </w:r>
    </w:p>
    <w:p>
      <w:pPr>
        <w:pStyle w:val="ListParagraph"/>
        <w:numPr>
          <w:ilvl w:val="0"/>
          <w:numId w:val="2"/>
        </w:numPr>
      </w:pPr>
      <w:r>
        <w:t xml:space="preserve">Data Lake: Central repository for big data analytics</w:t>
      </w:r>
    </w:p>
    <w:p>
      <w:pPr>
        <w:pStyle w:val="ListParagraph"/>
        <w:numPr>
          <w:ilvl w:val="0"/>
          <w:numId w:val="2"/>
        </w:numPr>
      </w:pPr>
      <w:r>
        <w:t xml:space="preserve">Application Data: Storing app files and configurations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Disaster Recovery: As part of backup and recovery strategies</w:t>
      </w:r>
    </w:p>
    <w:p>
      <w:pPr>
        <w:pStyle w:val="Heading2"/>
      </w:pPr>
      <w:r>
        <w:t xml:space="preserve">Quick Reference: Key Facts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Storage Model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Objects stored in Buckets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Access Protocol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HTTP/HTTPS (REST API)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Maximum File Size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TB per object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Global Reach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Accessible from anywhere on the web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Upload Restrictions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None - no limits on object types or amounts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Pricing Model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Storage, Requests, Data Transfer</w:t>
            </w:r>
          </w:p>
        </w:tc>
      </w:tr>
    </w:tbl>
    <w:p>
      <w:pPr>
        <w:spacing w:after="24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2026-04-11T13:56:03.455Z</dcterms:created>
  <dcterms:modified xsi:type="dcterms:W3CDTF">2026-04-11T13:56:03.457Z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