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– DevOps Interview Question Notes</w:t>
      </w:r>
    </w:p>
    <w:p>
      <w:r>
        <w:t>Interview-focused revision notes from the Terraform preparation session.</w:t>
      </w:r>
    </w:p>
    <w:p>
      <w:pPr>
        <w:pStyle w:val="Heading1"/>
      </w:pPr>
      <w:r>
        <w:t>1. Terraform Fundamentals</w:t>
      </w:r>
    </w:p>
    <w:p>
      <w:pPr>
        <w:pStyle w:val="Heading2"/>
      </w:pPr>
      <w:r>
        <w:t>What is Terraform?</w:t>
      </w:r>
    </w:p>
    <w:p>
      <w:r>
        <w:t>Terraform is a declarative Infrastructure as Code (IaC) tool used to provision and manage infrastructure. It is cloud-agnostic.</w:t>
      </w:r>
    </w:p>
    <w:p>
      <w:pPr>
        <w:pStyle w:val="Heading2"/>
      </w:pPr>
      <w:r>
        <w:t>Declarative vs Imperative</w:t>
      </w:r>
    </w:p>
    <w:p>
      <w:r>
        <w:t>Imperative describes HOW to perform steps. Declarative describes the desired state/WHAT you want; Terraform determines the required actions.</w:t>
      </w:r>
    </w:p>
    <w:p>
      <w:pPr>
        <w:pStyle w:val="Heading2"/>
      </w:pPr>
      <w:r>
        <w:t>Provider vs Resource</w:t>
      </w:r>
    </w:p>
    <w:p>
      <w:r>
        <w:t>A provider connects Terraform to a platform such as AWS. A resource defines what Terraform creates or manages.</w:t>
      </w:r>
    </w:p>
    <w:p>
      <w:pPr>
        <w:pStyle w:val="Heading2"/>
      </w:pPr>
      <w:r>
        <w:t>Basic workflow</w:t>
      </w:r>
    </w:p>
    <w:p>
      <w:r>
        <w:t>terraform init → terraform plan → terraform apply. init initializes and downloads providers/modules; plan previews changes; apply executes changes.</w:t>
      </w:r>
    </w:p>
    <w:p>
      <w:pPr>
        <w:pStyle w:val="Heading2"/>
      </w:pPr>
      <w:r>
        <w:t>fmt / validate / plan</w:t>
      </w:r>
    </w:p>
    <w:p>
      <w:r>
        <w:t>terraform fmt formats code; terraform validate checks configuration validity; terraform plan previews infrastructure changes.</w:t>
      </w:r>
    </w:p>
    <w:p>
      <w:pPr>
        <w:pStyle w:val="Heading1"/>
      </w:pPr>
      <w:r>
        <w:t>2. Terraform State</w:t>
      </w:r>
    </w:p>
    <w:p>
      <w:pPr>
        <w:pStyle w:val="Heading2"/>
      </w:pPr>
      <w:r>
        <w:t>State</w:t>
      </w:r>
    </w:p>
    <w:p>
      <w:r>
        <w:t>Terraform state tracks the known mapping between Terraform resource addresses and real infrastructure, plus resource metadata. Configuration is the desired state; state is not the desired state itself.</w:t>
      </w:r>
    </w:p>
    <w:p>
      <w:pPr>
        <w:pStyle w:val="Heading2"/>
      </w:pPr>
      <w:r>
        <w:t>Remote state</w:t>
      </w:r>
    </w:p>
    <w:p>
      <w:r>
        <w:t>Local state is difficult for teams because different users can have different state files. Production commonly uses shared remote state.</w:t>
      </w:r>
    </w:p>
    <w:p>
      <w:pPr>
        <w:pStyle w:val="Heading2"/>
      </w:pPr>
      <w:r>
        <w:t>State locking</w:t>
      </w:r>
    </w:p>
    <w:p>
      <w:r>
        <w:t>Locking prevents concurrent Terraform operations from modifying the same state at the same time.</w:t>
      </w:r>
    </w:p>
    <w:p>
      <w:pPr>
        <w:pStyle w:val="Heading2"/>
      </w:pPr>
      <w:r>
        <w:t>S3 backend</w:t>
      </w:r>
    </w:p>
    <w:p>
      <w:r>
        <w:t>S3 can store remote state. Use encryption, restricted IAM/bucket access, Block Public Access and versioning. Modern S3 backends support native lockfiles; DynamoDB locking is a legacy approach.</w:t>
      </w:r>
    </w:p>
    <w:p>
      <w:pPr>
        <w:pStyle w:val="Heading2"/>
      </w:pPr>
      <w:r>
        <w:t>Drift</w:t>
      </w:r>
    </w:p>
    <w:p>
      <w:r>
        <w:t>Terraform can refresh/read infrastructure through the provider during planning. Manual changes are detected as drift and Terraform can propose reconciliation.</w:t>
      </w:r>
    </w:p>
    <w:p>
      <w:pPr>
        <w:pStyle w:val="Heading2"/>
      </w:pPr>
      <w:r>
        <w:t>State commands</w:t>
      </w:r>
    </w:p>
    <w:p>
      <w:r>
        <w:t>terraform state list lists tracked resources; terraform state show shows one resource's state; terraform state rm removes a resource from state without deleting the real infrastructure.</w:t>
      </w:r>
    </w:p>
    <w:p>
      <w:pPr>
        <w:pStyle w:val="Heading1"/>
      </w:pPr>
      <w:r>
        <w:t>3. Variables, tfvars, Locals and Outputs</w:t>
      </w:r>
    </w:p>
    <w:p>
      <w:pPr>
        <w:pStyle w:val="Heading2"/>
      </w:pPr>
      <w:r>
        <w:t>Variables</w:t>
      </w:r>
    </w:p>
    <w:p>
      <w:r>
        <w:t>Input variables make configuration configurable and reusable. The variable block declares the input; values can come from tfvars, -var, etc.</w:t>
      </w:r>
    </w:p>
    <w:p>
      <w:pPr>
        <w:pStyle w:val="Heading2"/>
      </w:pPr>
      <w:r>
        <w:t>tfvars</w:t>
      </w:r>
    </w:p>
    <w:p>
      <w:r>
        <w:t>.tfvars files supply values for declared variables. Explicit supplied values override defaults.</w:t>
      </w:r>
    </w:p>
    <w:p>
      <w:pPr>
        <w:pStyle w:val="Heading2"/>
      </w:pPr>
      <w:r>
        <w:t>Locals</w:t>
      </w:r>
    </w:p>
    <w:p>
      <w:r>
        <w:t>locals are internal reusable values or calculations. They reduce repetition and centralize derived values.</w:t>
      </w:r>
    </w:p>
    <w:p>
      <w:pPr>
        <w:pStyle w:val="Heading2"/>
      </w:pPr>
      <w:r>
        <w:t>Outputs</w:t>
      </w:r>
    </w:p>
    <w:p>
      <w:r>
        <w:t>output blocks expose useful values from resources or modules, such as an instance public IP.</w:t>
      </w:r>
    </w:p>
    <w:p>
      <w:pPr>
        <w:pStyle w:val="Heading2"/>
      </w:pPr>
      <w:r>
        <w:t>Sensitive values</w:t>
      </w:r>
    </w:p>
    <w:p>
      <w:r>
        <w:t>sensitive = true redacts normal CLI output but does not magically secure values. Sensitive data may still exist in state, so state must be protected.</w:t>
      </w:r>
    </w:p>
    <w:p>
      <w:pPr>
        <w:pStyle w:val="Heading1"/>
      </w:pPr>
      <w:r>
        <w:t>4. Resources, Data Sources and Dependencies</w:t>
      </w:r>
    </w:p>
    <w:p>
      <w:pPr>
        <w:pStyle w:val="Heading2"/>
      </w:pPr>
      <w:r>
        <w:t>Resource vs Data Source</w:t>
      </w:r>
    </w:p>
    <w:p>
      <w:r>
        <w:t>resource creates/manages infrastructure; data reads information about existing infrastructure that Terraform does not manage.</w:t>
      </w:r>
    </w:p>
    <w:p>
      <w:pPr>
        <w:pStyle w:val="Heading2"/>
      </w:pPr>
      <w:r>
        <w:t>Implicit dependency</w:t>
      </w:r>
    </w:p>
    <w:p>
      <w:r>
        <w:t>Terraform infers dependencies from references such as subnet_id = aws_vpc.main.id.</w:t>
      </w:r>
    </w:p>
    <w:p>
      <w:pPr>
        <w:pStyle w:val="Heading2"/>
      </w:pPr>
      <w:r>
        <w:t>Explicit dependency</w:t>
      </w:r>
    </w:p>
    <w:p>
      <w:r>
        <w:t>depends_on declares a dependency when Terraform cannot infer the required ordering.</w:t>
      </w:r>
    </w:p>
    <w:p>
      <w:pPr>
        <w:pStyle w:val="Heading2"/>
      </w:pPr>
      <w:r>
        <w:t>count vs for_each</w:t>
      </w:r>
    </w:p>
    <w:p>
      <w:r>
        <w:t>count uses numeric indexes; for_each uses stable keys. Removing a middle count item can shift indexes, while for_each keys remain stable.</w:t>
      </w:r>
    </w:p>
    <w:p>
      <w:pPr>
        <w:pStyle w:val="Heading1"/>
      </w:pPr>
      <w:r>
        <w:t>5. Modules, Providers and Environments</w:t>
      </w:r>
    </w:p>
    <w:p>
      <w:pPr>
        <w:pStyle w:val="Heading2"/>
      </w:pPr>
      <w:r>
        <w:t>Modules</w:t>
      </w:r>
    </w:p>
    <w:p>
      <w:r>
        <w:t>Modules are reusable Terraform configurations called by a root module.</w:t>
      </w:r>
    </w:p>
    <w:p>
      <w:pPr>
        <w:pStyle w:val="Heading2"/>
      </w:pPr>
      <w:r>
        <w:t>Module structure</w:t>
      </w:r>
    </w:p>
    <w:p>
      <w:r>
        <w:t>main.tf commonly contains resources/configuration, variables.tf declares inputs, and outputs.tf exposes values. Provider configuration is generally kept in the root module; child modules declare required providers.</w:t>
      </w:r>
    </w:p>
    <w:p>
      <w:pPr>
        <w:pStyle w:val="Heading2"/>
      </w:pPr>
      <w:r>
        <w:t>Module source</w:t>
      </w:r>
    </w:p>
    <w:p>
      <w:r>
        <w:t>source tells Terraform where module code comes from, such as the Registry, Git repository or local path.</w:t>
      </w:r>
    </w:p>
    <w:p>
      <w:pPr>
        <w:pStyle w:val="Heading2"/>
      </w:pPr>
      <w:r>
        <w:t>Module versioning</w:t>
      </w:r>
    </w:p>
    <w:p>
      <w:r>
        <w:t>Version constraints make deployments predictable and reduce risk from unexpected or breaking module changes.</w:t>
      </w:r>
    </w:p>
    <w:p>
      <w:pPr>
        <w:pStyle w:val="Heading2"/>
      </w:pPr>
      <w:r>
        <w:t>Provider versioning</w:t>
      </w:r>
    </w:p>
    <w:p>
      <w:r>
        <w:t>required_providers defines provider source and allowed versions, helping keep environments consistent.</w:t>
      </w:r>
    </w:p>
    <w:p>
      <w:pPr>
        <w:pStyle w:val="Heading2"/>
      </w:pPr>
      <w:r>
        <w:t>Provider aliases</w:t>
      </w:r>
    </w:p>
    <w:p>
      <w:r>
        <w:t>Aliases allow multiple configurations of the same provider, such as different AWS regions/accounts, and resources can explicitly select an alias.</w:t>
      </w:r>
    </w:p>
    <w:p>
      <w:pPr>
        <w:pStyle w:val="Heading2"/>
      </w:pPr>
      <w:r>
        <w:t>Environments</w:t>
      </w:r>
    </w:p>
    <w:p>
      <w:r>
        <w:t>Separate root configurations/state for dev, staging and prod are a common production approach while reusing modules.</w:t>
      </w:r>
    </w:p>
    <w:p>
      <w:pPr>
        <w:pStyle w:val="Heading2"/>
      </w:pPr>
      <w:r>
        <w:t>Workspaces</w:t>
      </w:r>
    </w:p>
    <w:p>
      <w:r>
        <w:t>Workspaces provide separate state instances for the same configuration but are not complete environment isolation.</w:t>
      </w:r>
    </w:p>
    <w:p>
      <w:pPr>
        <w:pStyle w:val="Heading1"/>
      </w:pPr>
      <w:r>
        <w:t>6. Lifecycle, Import, Rename and Replacement</w:t>
      </w:r>
    </w:p>
    <w:p>
      <w:pPr>
        <w:pStyle w:val="Heading2"/>
      </w:pPr>
      <w:r>
        <w:t>Lifecycle</w:t>
      </w:r>
    </w:p>
    <w:p>
      <w:r>
        <w:t>prevent_destroy blocks Terraform from intentionally destroying a resource; create_before_destroy creates a replacement before the old resource when possible; ignore_changes ignores specified attribute changes.</w:t>
      </w:r>
    </w:p>
    <w:p>
      <w:pPr>
        <w:pStyle w:val="Heading2"/>
      </w:pPr>
      <w:r>
        <w:t>terraform import</w:t>
      </w:r>
    </w:p>
    <w:p>
      <w:r>
        <w:t>Define the resource block, run terraform import &lt;address&gt; &lt;id&gt;, then run plan and align configuration. Import associates existing infrastructure with state.</w:t>
      </w:r>
    </w:p>
    <w:p>
      <w:pPr>
        <w:pStyle w:val="Heading2"/>
      </w:pPr>
      <w:r>
        <w:t>moved block</w:t>
      </w:r>
    </w:p>
    <w:p>
      <w:r>
        <w:t>moved tells Terraform that a resource address was renamed or moved, including into a module, so the real resource need not be unnecessarily recreated.</w:t>
      </w:r>
    </w:p>
    <w:p>
      <w:pPr>
        <w:pStyle w:val="Heading2"/>
      </w:pPr>
      <w:r>
        <w:t>Modern replacement</w:t>
      </w:r>
    </w:p>
    <w:p>
      <w:r>
        <w:t>terraform apply -replace=&lt;address&gt; is the modern approach for requesting replacement of a specific resource. terraform taint is an older/deprecated command.</w:t>
      </w:r>
    </w:p>
    <w:p>
      <w:pPr>
        <w:pStyle w:val="Heading2"/>
      </w:pPr>
      <w:r>
        <w:t>Plan symbols</w:t>
      </w:r>
    </w:p>
    <w:p>
      <w:r>
        <w:t>~ = modify in place; -/+ = destroy and recreate; + = create; - = destroy.</w:t>
      </w:r>
    </w:p>
    <w:p>
      <w:pPr>
        <w:pStyle w:val="Heading1"/>
      </w:pPr>
      <w:r>
        <w:t>7. Terraform with CI/CD</w:t>
      </w:r>
    </w:p>
    <w:p>
      <w:pPr>
        <w:pStyle w:val="Heading2"/>
      </w:pPr>
      <w:r>
        <w:t>Production flow</w:t>
      </w:r>
    </w:p>
    <w:p>
      <w:r>
        <w:t>Git/PR → fmt → validate → plan → review/approval → apply. This provides controlled, auditable infrastructure changes instead of direct production applies from laptops.</w:t>
      </w:r>
    </w:p>
    <w:p>
      <w:pPr>
        <w:pStyle w:val="Heading2"/>
      </w:pPr>
      <w:r>
        <w:t>Why approval?</w:t>
      </w:r>
    </w:p>
    <w:p>
      <w:r>
        <w:t>Unexpected production destruction should be investigated before apply. Review the plan and recent Git/PR changes first.</w:t>
      </w:r>
    </w:p>
    <w:p>
      <w:pPr>
        <w:pStyle w:val="Heading1"/>
      </w:pPr>
      <w:r>
        <w:t>8. Production Scenarios</w:t>
      </w:r>
    </w:p>
    <w:p>
      <w:pPr>
        <w:pStyle w:val="Heading2"/>
      </w:pPr>
      <w:r>
        <w:t>Unexpected destroy</w:t>
      </w:r>
    </w:p>
    <w:p>
      <w:r>
        <w:t>Do not blindly apply. Identify the resources and check configuration changes, renames, module changes, drift, state and recent PR changes.</w:t>
      </w:r>
    </w:p>
    <w:p>
      <w:pPr>
        <w:pStyle w:val="Heading2"/>
      </w:pPr>
      <w:r>
        <w:t>Partial apply failure</w:t>
      </w:r>
    </w:p>
    <w:p>
      <w:r>
        <w:t>Do not manually delete successful resources. Fix failed resources and run plan/apply again; Terraform state tracks successful resources.</w:t>
      </w:r>
    </w:p>
    <w:p>
      <w:pPr>
        <w:pStyle w:val="Heading2"/>
      </w:pPr>
      <w:r>
        <w:t>Manual deletion</w:t>
      </w:r>
    </w:p>
    <w:p>
      <w:r>
        <w:t>Terraform can detect a managed resource is missing and normally plan to recreate it. prevent_destroy does not prevent manual deletion in AWS.</w:t>
      </w:r>
    </w:p>
    <w:p>
      <w:pPr>
        <w:pStyle w:val="Heading2"/>
      </w:pPr>
      <w:r>
        <w:t>Manual instance-type change</w:t>
      </w:r>
    </w:p>
    <w:p>
      <w:r>
        <w:t>Terraform detects drift. Whether the change is in-place or replacement depends on resource/attribute behavior; inspect terraform plan.</w:t>
      </w:r>
    </w:p>
    <w:p>
      <w:pPr>
        <w:pStyle w:val="Heading1"/>
      </w:pPr>
      <w:r>
        <w:t>9. Key Commands</w:t>
      </w:r>
    </w:p>
    <w:p>
      <w:pPr>
        <w:pStyle w:val="Heading2"/>
      </w:pPr>
      <w:r>
        <w:t>terraform init</w:t>
      </w:r>
    </w:p>
    <w:p>
      <w:r>
        <w:t>Initialize working directory and download providers/modules.</w:t>
      </w:r>
    </w:p>
    <w:p>
      <w:pPr>
        <w:pStyle w:val="Heading2"/>
      </w:pPr>
      <w:r>
        <w:t>terraform fmt</w:t>
      </w:r>
    </w:p>
    <w:p>
      <w:r>
        <w:t>Format Terraform code.</w:t>
      </w:r>
    </w:p>
    <w:p>
      <w:pPr>
        <w:pStyle w:val="Heading2"/>
      </w:pPr>
      <w:r>
        <w:t>terraform validate</w:t>
      </w:r>
    </w:p>
    <w:p>
      <w:r>
        <w:t>Validate configuration.</w:t>
      </w:r>
    </w:p>
    <w:p>
      <w:pPr>
        <w:pStyle w:val="Heading2"/>
      </w:pPr>
      <w:r>
        <w:t>terraform plan</w:t>
      </w:r>
    </w:p>
    <w:p>
      <w:r>
        <w:t>Preview changes.</w:t>
      </w:r>
    </w:p>
    <w:p>
      <w:pPr>
        <w:pStyle w:val="Heading2"/>
      </w:pPr>
      <w:r>
        <w:t>terraform apply</w:t>
      </w:r>
    </w:p>
    <w:p>
      <w:r>
        <w:t>Apply changes.</w:t>
      </w:r>
    </w:p>
    <w:p>
      <w:pPr>
        <w:pStyle w:val="Heading2"/>
      </w:pPr>
      <w:r>
        <w:t>terraform plan -destroy</w:t>
      </w:r>
    </w:p>
    <w:p>
      <w:r>
        <w:t>Preview destruction.</w:t>
      </w:r>
    </w:p>
    <w:p>
      <w:pPr>
        <w:pStyle w:val="Heading2"/>
      </w:pPr>
      <w:r>
        <w:t>terraform destroy</w:t>
      </w:r>
    </w:p>
    <w:p>
      <w:r>
        <w:t>Destroy managed infrastructure.</w:t>
      </w:r>
    </w:p>
    <w:p>
      <w:pPr>
        <w:pStyle w:val="Heading2"/>
      </w:pPr>
      <w:r>
        <w:t>terraform state list</w:t>
      </w:r>
    </w:p>
    <w:p>
      <w:r>
        <w:t>List resources tracked in state.</w:t>
      </w:r>
    </w:p>
    <w:p>
      <w:pPr>
        <w:pStyle w:val="Heading2"/>
      </w:pPr>
      <w:r>
        <w:t>terraform state show &lt;address&gt;</w:t>
      </w:r>
    </w:p>
    <w:p>
      <w:r>
        <w:t>Show state details.</w:t>
      </w:r>
    </w:p>
    <w:p>
      <w:pPr>
        <w:pStyle w:val="Heading2"/>
      </w:pPr>
      <w:r>
        <w:t>terraform state rm &lt;address&gt;</w:t>
      </w:r>
    </w:p>
    <w:p>
      <w:r>
        <w:t>Remove tracking without deleting real infrastructure.</w:t>
      </w:r>
    </w:p>
    <w:p>
      <w:pPr>
        <w:pStyle w:val="Heading2"/>
      </w:pPr>
      <w:r>
        <w:t>terraform import &lt;address&gt; &lt;id&gt;</w:t>
      </w:r>
    </w:p>
    <w:p>
      <w:r>
        <w:t>Import an existing resource into state.</w:t>
      </w:r>
    </w:p>
    <w:p>
      <w:pPr>
        <w:pStyle w:val="Heading2"/>
      </w:pPr>
      <w:r>
        <w:t>terraform apply -replace=&lt;address&gt;</w:t>
      </w:r>
    </w:p>
    <w:p>
      <w:r>
        <w:t>Force replacement of a specific resource.</w:t>
      </w:r>
    </w:p>
    <w:p>
      <w:pPr>
        <w:pStyle w:val="Heading1"/>
      </w:pPr>
      <w:r>
        <w:t>10. Needs Attention / Revision</w:t>
      </w:r>
    </w:p>
    <w:p>
      <w:pPr>
        <w:pStyle w:val="ListBullet"/>
      </w:pPr>
      <w:r>
        <w:t>State terminology: configuration is desired state; state tracks Terraform's known mapping/current metadata.</w:t>
      </w:r>
    </w:p>
    <w:p>
      <w:pPr>
        <w:pStyle w:val="ListBullet"/>
      </w:pPr>
      <w:r>
        <w:t>State security: sensitive values can exist in state; protect remote state with encryption and restrictive access.</w:t>
      </w:r>
    </w:p>
    <w:p>
      <w:pPr>
        <w:pStyle w:val="ListBullet"/>
      </w:pPr>
      <w:r>
        <w:t>Lifecycle rules: prevent_destroy / create_before_destroy / ignore_changes.</w:t>
      </w:r>
    </w:p>
    <w:p>
      <w:pPr>
        <w:pStyle w:val="ListBullet"/>
      </w:pPr>
      <w:r>
        <w:t>terraform import: basic command and the need to align configuration afterward.</w:t>
      </w:r>
    </w:p>
    <w:p>
      <w:pPr>
        <w:pStyle w:val="ListBullet"/>
      </w:pPr>
      <w:r>
        <w:t>Provider and module version constraints for predictable deployments.</w:t>
      </w:r>
    </w:p>
    <w:p>
      <w:pPr>
        <w:pStyle w:val="ListBullet"/>
      </w:pPr>
      <w:r>
        <w:t>Provider aliases for multiple AWS regions/accounts.</w:t>
      </w:r>
    </w:p>
    <w:p>
      <w:pPr>
        <w:pStyle w:val="ListBullet"/>
      </w:pPr>
      <w:r>
        <w:t>terraform state list/show/rm.</w:t>
      </w:r>
    </w:p>
    <w:p>
      <w:pPr>
        <w:pStyle w:val="ListBullet"/>
      </w:pPr>
      <w:r>
        <w:t>Modern replacement with terraform apply -replace.</w:t>
      </w:r>
    </w:p>
    <w:p>
      <w:pPr>
        <w:pStyle w:val="Heading1"/>
      </w:pPr>
      <w:r>
        <w:t>11. Interview Quick Memory</w:t>
      </w:r>
    </w:p>
    <w:p>
      <w:pPr>
        <w:pStyle w:val="Heading2"/>
      </w:pPr>
      <w:r>
        <w:t>Resource vs data</w:t>
      </w:r>
    </w:p>
    <w:p>
      <w:r>
        <w:t>Resource creates/manages; data reads existing information.</w:t>
      </w:r>
    </w:p>
    <w:p>
      <w:pPr>
        <w:pStyle w:val="Heading2"/>
      </w:pPr>
      <w:r>
        <w:t>Implicit vs explicit dependency</w:t>
      </w:r>
    </w:p>
    <w:p>
      <w:r>
        <w:t>Terraform infers references; depends_on explicitly declares ordering.</w:t>
      </w:r>
    </w:p>
    <w:p>
      <w:pPr>
        <w:pStyle w:val="Heading2"/>
      </w:pPr>
      <w:r>
        <w:t>count vs for_each</w:t>
      </w:r>
    </w:p>
    <w:p>
      <w:r>
        <w:t>count uses indexes; for_each uses stable keys.</w:t>
      </w:r>
    </w:p>
    <w:p>
      <w:pPr>
        <w:pStyle w:val="Heading2"/>
      </w:pPr>
      <w:r>
        <w:t>Plan vs apply</w:t>
      </w:r>
    </w:p>
    <w:p>
      <w:r>
        <w:t>Plan previews; apply executes.</w:t>
      </w:r>
    </w:p>
    <w:p>
      <w:pPr>
        <w:pStyle w:val="Heading2"/>
      </w:pPr>
      <w:r>
        <w:t>Drift</w:t>
      </w:r>
    </w:p>
    <w:p>
      <w:r>
        <w:t>Difference between desired configuration and actual infrastructure.</w:t>
      </w:r>
    </w:p>
    <w:p>
      <w:pPr>
        <w:pStyle w:val="Heading2"/>
      </w:pPr>
      <w:r>
        <w:t>moved</w:t>
      </w:r>
    </w:p>
    <w:p>
      <w:r>
        <w:t>Change a Terraform address without unnecessarily recreating the real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