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Cambria" w:hAnsi="Cambria" w:eastAsia="SimSun" w:cs="Cambria"/>
          <w:b/>
          <w:bCs/>
          <w:sz w:val="32"/>
          <w:szCs w:val="32"/>
        </w:rPr>
      </w:pPr>
      <w:r>
        <w:rPr>
          <w:rFonts w:hint="default" w:ascii="Cambria" w:hAnsi="Cambria" w:eastAsia="SimSun" w:cs="Cambria"/>
          <w:b/>
          <w:bCs/>
          <w:sz w:val="32"/>
          <w:szCs w:val="32"/>
        </w:rPr>
        <w:fldChar w:fldCharType="begin"/>
      </w:r>
      <w:r>
        <w:rPr>
          <w:rFonts w:hint="default" w:ascii="Cambria" w:hAnsi="Cambria" w:eastAsia="SimSun" w:cs="Cambria"/>
          <w:b/>
          <w:bCs/>
          <w:sz w:val="32"/>
          <w:szCs w:val="32"/>
        </w:rPr>
        <w:instrText xml:space="preserve"> HYPERLINK "https://en.wikipedia.org/wiki/ISO_8583" </w:instrText>
      </w:r>
      <w:r>
        <w:rPr>
          <w:rFonts w:hint="default" w:ascii="Cambria" w:hAnsi="Cambria" w:eastAsia="SimSun" w:cs="Cambria"/>
          <w:b/>
          <w:bCs/>
          <w:sz w:val="32"/>
          <w:szCs w:val="32"/>
        </w:rPr>
        <w:fldChar w:fldCharType="separate"/>
      </w:r>
      <w:r>
        <w:rPr>
          <w:rStyle w:val="6"/>
          <w:rFonts w:hint="default" w:ascii="Cambria" w:hAnsi="Cambria" w:eastAsia="SimSun" w:cs="Cambria"/>
          <w:b/>
          <w:bCs/>
          <w:sz w:val="32"/>
          <w:szCs w:val="32"/>
        </w:rPr>
        <w:t>BASE24 External Message Data Elements</w:t>
      </w:r>
      <w:r>
        <w:rPr>
          <w:rFonts w:hint="default" w:ascii="Cambria" w:hAnsi="Cambria" w:eastAsia="SimSun" w:cs="Cambria"/>
          <w:b/>
          <w:bCs/>
          <w:sz w:val="32"/>
          <w:szCs w:val="32"/>
        </w:rPr>
        <w:fldChar w:fldCharType="end"/>
      </w:r>
    </w:p>
    <w:p>
      <w:pPr>
        <w:jc w:val="both"/>
        <w:rPr>
          <w:rFonts w:hint="default" w:ascii="Cambria" w:hAnsi="Cambria" w:eastAsia="SimSun" w:cs="Cambria"/>
          <w:b/>
          <w:bCs/>
          <w:sz w:val="32"/>
          <w:szCs w:val="32"/>
        </w:rPr>
      </w:pPr>
    </w:p>
    <w:tbl>
      <w:tblPr>
        <w:tblStyle w:val="9"/>
        <w:tblW w:w="985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5"/>
        <w:gridCol w:w="82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cs="Cambria"/>
                <w:vertAlign w:val="baseline"/>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cs="Cambria"/>
                <w:vertAlign w:val="baseline"/>
                <w:lang w:val="en-IN"/>
              </w:rPr>
            </w:pPr>
            <w:r>
              <w:rPr>
                <w:rFonts w:hint="default" w:ascii="Cambria" w:hAnsi="Cambria" w:eastAsia="sans-serif" w:cs="Cambria"/>
                <w:i w:val="0"/>
                <w:caps w:val="0"/>
                <w:color w:val="auto"/>
                <w:spacing w:val="0"/>
                <w:kern w:val="0"/>
                <w:sz w:val="24"/>
                <w:szCs w:val="24"/>
                <w:lang w:val="en-IN" w:eastAsia="zh-CN" w:bidi="ar"/>
              </w:rP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cs="Cambria"/>
                <w:vertAlign w:val="baseline"/>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cs="Cambria"/>
                <w:vertAlign w:val="baseline"/>
              </w:rPr>
            </w:pPr>
            <w:r>
              <w:rPr>
                <w:rFonts w:hint="default" w:ascii="Cambria" w:hAnsi="Cambria" w:eastAsia="sans-serif" w:cs="Cambria"/>
                <w:i w:val="0"/>
                <w:caps w:val="0"/>
                <w:color w:val="auto"/>
                <w:spacing w:val="0"/>
                <w:kern w:val="0"/>
                <w:sz w:val="24"/>
                <w:szCs w:val="24"/>
                <w:lang w:val="en-US" w:eastAsia="zh-CN" w:bidi="ar"/>
              </w:rPr>
              <w:t>b 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ans-serif" w:cs="Cambria"/>
                <w:i w:val="0"/>
                <w:caps w:val="0"/>
                <w:color w:val="auto"/>
                <w:spacing w:val="0"/>
                <w:kern w:val="0"/>
                <w:sz w:val="24"/>
                <w:szCs w:val="24"/>
                <w:lang w:val="en-US" w:eastAsia="zh-CN" w:bidi="ar"/>
              </w:rPr>
              <w:t>Bitmap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 xml:space="preserve">The secondary bit map in BASE24 shows whether data elements 65 to 128 are included in the message, similar to how the primary bit map handles elements 1 to 64. </w:t>
            </w:r>
          </w:p>
          <w:p>
            <w:pPr>
              <w:keepNext w:val="0"/>
              <w:keepLines w:val="0"/>
              <w:widowControl/>
              <w:numPr>
                <w:ilvl w:val="0"/>
                <w:numId w:val="1"/>
              </w:numPr>
              <w:suppressLineNumbers w:val="0"/>
              <w:ind w:left="420" w:leftChars="0" w:hanging="420" w:firstLine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 xml:space="preserve">It is only used if </w:t>
            </w:r>
            <w:bookmarkStart w:id="0" w:name="_GoBack"/>
            <w:bookmarkEnd w:id="0"/>
            <w:r>
              <w:rPr>
                <w:rFonts w:hint="default" w:ascii="Cambria" w:hAnsi="Cambria" w:eastAsia="SimSun" w:cs="Cambria"/>
                <w:sz w:val="24"/>
                <w:szCs w:val="24"/>
              </w:rPr>
              <w:t xml:space="preserve">any data elements from 65 to 128 are present. </w:t>
            </w:r>
          </w:p>
          <w:p>
            <w:pPr>
              <w:keepNext w:val="0"/>
              <w:keepLines w:val="0"/>
              <w:widowControl/>
              <w:numPr>
                <w:ilvl w:val="0"/>
                <w:numId w:val="1"/>
              </w:numPr>
              <w:suppressLineNumbers w:val="0"/>
              <w:ind w:left="420" w:leftChars="0" w:hanging="420" w:firstLine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 xml:space="preserve">The primary bit map's first bit indicates if the secondary bit map is included. </w:t>
            </w:r>
          </w:p>
          <w:p>
            <w:pPr>
              <w:keepNext w:val="0"/>
              <w:keepLines w:val="0"/>
              <w:widowControl/>
              <w:numPr>
                <w:ilvl w:val="0"/>
                <w:numId w:val="1"/>
              </w:numPr>
              <w:suppressLineNumbers w:val="0"/>
              <w:ind w:left="420" w:leftChars="0" w:hanging="420" w:firstLine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If the secondary bit map is missing, elements 65 to 128 cannot be included.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lang w:val="en-IN"/>
              </w:rPr>
            </w:pPr>
            <w:r>
              <w:rPr>
                <w:rFonts w:hint="default" w:ascii="Cambria" w:hAnsi="Cambria" w:eastAsia="SimSun" w:cs="Cambria"/>
                <w:sz w:val="24"/>
                <w:szCs w:val="24"/>
                <w:lang w:val="en-IN"/>
              </w:rPr>
              <w:t>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lang w:val="en-IN"/>
              </w:rPr>
            </w:pPr>
            <w:r>
              <w:rPr>
                <w:rFonts w:hint="default" w:ascii="Cambria" w:hAnsi="Cambria" w:eastAsia="sans-serif" w:cs="Cambria"/>
                <w:i w:val="0"/>
                <w:caps w:val="0"/>
                <w:color w:val="auto"/>
                <w:spacing w:val="0"/>
                <w:kern w:val="0"/>
                <w:sz w:val="24"/>
                <w:szCs w:val="24"/>
                <w:lang w:val="en-US" w:eastAsia="zh-CN" w:bidi="ar"/>
              </w:rPr>
              <w:t>n..19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ans-serif" w:cs="Cambria"/>
                <w:i w:val="0"/>
                <w:caps w:val="0"/>
                <w:color w:val="auto"/>
                <w:spacing w:val="0"/>
                <w:kern w:val="0"/>
                <w:sz w:val="24"/>
                <w:szCs w:val="24"/>
                <w:lang w:val="en-US" w:eastAsia="zh-CN" w:bidi="ar"/>
              </w:rPr>
              <w:t>Primary account number (PAN)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The Primary Account Number (PAN) identifies the cardholder account involved in a transaction or update request.</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If the PAN is present but Track 2 Data (P-35) is missing, BASE24 sets the Track 2 start sentinel to "M" in the internal message.</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PAN is not required in external messages since PAN from Track 2 (P-35) or Track 1 (P-45) is used.</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If both Track 2 and Track 1 data are missing, the PAN from this data element is used (if available).</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For outgoing messages, the PAN is derived from the Track data in the internal message.</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Same handling as BASE24-atm — PAN is not required but can be included if Track 2 data is missing.</w:t>
            </w:r>
          </w:p>
          <w:p>
            <w:pPr>
              <w:keepNext w:val="0"/>
              <w:keepLines w:val="0"/>
              <w:widowControl/>
              <w:numPr>
                <w:ilvl w:val="0"/>
                <w:numId w:val="1"/>
              </w:numPr>
              <w:suppressLineNumbers w:val="0"/>
              <w:ind w:left="420" w:leftChars="0" w:hanging="420" w:firstLine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On incoming messages, PAN from Track 2 or Track 1 is used if available; otherwise, the PAN from this element is used.</w:t>
            </w:r>
          </w:p>
          <w:p>
            <w:pPr>
              <w:keepNext w:val="0"/>
              <w:keepLines w:val="0"/>
              <w:widowControl/>
              <w:numPr>
                <w:ilvl w:val="0"/>
                <w:numId w:val="1"/>
              </w:numPr>
              <w:suppressLineNumbers w:val="0"/>
              <w:ind w:left="420" w:leftChars="0" w:hanging="420" w:firstLine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For outgoing messages, PAN is derived from the Track data in the internal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IN" w:eastAsia="zh-CN" w:bidi="ar"/>
              </w:rPr>
              <w:t>P-</w:t>
            </w:r>
            <w:r>
              <w:rPr>
                <w:rFonts w:hint="default" w:ascii="Cambria" w:hAnsi="Cambria" w:eastAsia="sans-serif" w:cs="Cambria"/>
                <w:i w:val="0"/>
                <w:caps w:val="0"/>
                <w:color w:val="auto"/>
                <w:spacing w:val="0"/>
                <w:kern w:val="0"/>
                <w:sz w:val="24"/>
                <w:szCs w:val="24"/>
                <w:lang w:val="en-US" w:eastAsia="zh-CN" w:bidi="ar"/>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ans-serif" w:cs="Cambria"/>
                <w:i w:val="0"/>
                <w:caps w:val="0"/>
                <w:color w:val="auto"/>
                <w:spacing w:val="0"/>
                <w:kern w:val="0"/>
                <w:sz w:val="24"/>
                <w:szCs w:val="24"/>
                <w:lang w:val="en-IN" w:eastAsia="zh-CN" w:bidi="ar"/>
              </w:rPr>
            </w:pPr>
            <w:r>
              <w:rPr>
                <w:rFonts w:hint="default" w:ascii="Cambria" w:hAnsi="Cambria" w:eastAsia="sans-serif" w:cs="Cambria"/>
                <w:i w:val="0"/>
                <w:caps w:val="0"/>
                <w:color w:val="auto"/>
                <w:spacing w:val="0"/>
                <w:kern w:val="0"/>
                <w:sz w:val="24"/>
                <w:szCs w:val="24"/>
                <w:lang w:val="en-US" w:eastAsia="zh-CN" w:bidi="ar"/>
              </w:rPr>
              <w:t>n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ans-serif" w:cs="Cambria"/>
                <w:i w:val="0"/>
                <w:caps w:val="0"/>
                <w:color w:val="auto"/>
                <w:spacing w:val="0"/>
                <w:kern w:val="0"/>
                <w:sz w:val="24"/>
                <w:szCs w:val="24"/>
                <w:lang w:val="en-US" w:eastAsia="zh-CN" w:bidi="ar"/>
              </w:rPr>
              <w:t>Processing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The Processing Code describes how a transaction affects the customer’s account and other linked accounts.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It is mandatory for all messages except network management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BASE24 translates internal transaction codes to/from external transaction codes through the ISO Host Interface.</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On incoming messages – Processing code is translated and placed in TRAN-CDE, FROM-ACCT-TYP, and TO-ACCT-TYP fields of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On outgoing messages – Processing code is translated from these fields and placed in this element.</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imSun" w:cs="Cambria"/>
                <w:b/>
                <w:bCs/>
                <w:sz w:val="24"/>
                <w:szCs w:val="24"/>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b/>
                <w:bCs/>
                <w:sz w:val="24"/>
                <w:szCs w:val="24"/>
              </w:rPr>
            </w:pPr>
            <w:r>
              <w:rPr>
                <w:rFonts w:hint="default" w:ascii="Cambria" w:hAnsi="Cambria" w:eastAsia="SimSun" w:cs="Cambria"/>
                <w:b/>
                <w:bCs/>
                <w:sz w:val="24"/>
                <w:szCs w:val="24"/>
              </w:rPr>
              <w:t>Non-Reconciliation Control Messages:</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On incoming messages – Processing code is translated and placed in TRAN.TRAN-CDE.TC, TRAN.TRAN-CDE.T, and TRAN.TRAN-CDE.AA fields of the PSTM.</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On outgoing messages – These fields are translated and placed in the processing code element.</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b/>
                <w:bCs/>
                <w:sz w:val="24"/>
                <w:szCs w:val="24"/>
              </w:rPr>
              <w:t>Reconciliation Control Messages:</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On outgoing reconciliation messages – The processing code is set based on the SETL-TYP field in the 0500-series message: </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0 – Batch record → 900000</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1 – Shift record → 910000</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2 – Daily record → 920000</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3 – Network record → 930000</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9 – Service record → 99XYZZ </w:t>
            </w:r>
          </w:p>
          <w:p>
            <w:pPr>
              <w:keepNext w:val="0"/>
              <w:keepLines w:val="0"/>
              <w:widowControl/>
              <w:numPr>
                <w:ilvl w:val="0"/>
                <w:numId w:val="0"/>
              </w:numPr>
              <w:suppressLineNumbers w:val="0"/>
              <w:tabs>
                <w:tab w:val="left" w:pos="420"/>
              </w:tabs>
              <w:ind w:left="840" w:leftChars="0"/>
              <w:jc w:val="left"/>
              <w:rPr>
                <w:rFonts w:hint="default" w:ascii="Cambria" w:hAnsi="Cambria" w:eastAsia="SimSun" w:cs="Cambria"/>
                <w:sz w:val="24"/>
                <w:szCs w:val="24"/>
              </w:rPr>
            </w:pPr>
            <w:r>
              <w:rPr>
                <w:rFonts w:hint="default" w:ascii="Cambria" w:hAnsi="Cambria" w:eastAsia="SimSun" w:cs="Cambria"/>
                <w:sz w:val="24"/>
                <w:szCs w:val="24"/>
              </w:rPr>
              <w:t>(X = message number, Y = total messages, ZZ = number of service totals)</w:t>
            </w:r>
          </w:p>
          <w:p>
            <w:pPr>
              <w:keepNext w:val="0"/>
              <w:keepLines w:val="0"/>
              <w:widowControl/>
              <w:numPr>
                <w:ilvl w:val="0"/>
                <w:numId w:val="0"/>
              </w:numPr>
              <w:suppressLineNumbers w:val="0"/>
              <w:tabs>
                <w:tab w:val="left" w:pos="420"/>
              </w:tabs>
              <w:ind w:left="840" w:left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Example: 993308 → Message 3 of 3 with 8 service totals.</w:t>
            </w:r>
          </w:p>
          <w:p>
            <w:pPr>
              <w:keepNext w:val="0"/>
              <w:keepLines w:val="0"/>
              <w:widowControl/>
              <w:numPr>
                <w:ilvl w:val="0"/>
                <w:numId w:val="1"/>
              </w:numPr>
              <w:suppressLineNumbers w:val="0"/>
              <w:ind w:left="420" w:leftChars="0" w:hanging="420" w:firstLine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Incoming reconciliation control messages are not supported.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IN" w:eastAsia="zh-CN" w:bidi="ar"/>
              </w:rPr>
              <w:t>P-</w:t>
            </w:r>
            <w:r>
              <w:rPr>
                <w:rFonts w:hint="default" w:ascii="Cambria" w:hAnsi="Cambria" w:eastAsia="sans-serif" w:cs="Cambria"/>
                <w:i w:val="0"/>
                <w:caps w:val="0"/>
                <w:color w:val="auto"/>
                <w:spacing w:val="0"/>
                <w:kern w:val="0"/>
                <w:sz w:val="24"/>
                <w:szCs w:val="24"/>
                <w:lang w:val="en-US" w:eastAsia="zh-CN" w:bidi="ar"/>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n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Amount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The Transaction Amount represents the amount of funds requested (for debit or credit) in the source currency of the transaction.</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Decimalization is based on the Transaction Currency Code (P-49).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Example: 000000001000 = $10.00 (if currency is USD) or 1000 lire (if currency is lire).</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Mandatory for all financial and reversal messages (zero-filled if not applicable).</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b/>
                <w:bCs/>
                <w:sz w:val="24"/>
                <w:szCs w:val="24"/>
              </w:rPr>
              <w:t>Incoming messages:</w:t>
            </w:r>
            <w:r>
              <w:rPr>
                <w:rFonts w:hint="default" w:ascii="Cambria" w:hAnsi="Cambria" w:eastAsia="SimSun" w:cs="Cambria"/>
                <w:sz w:val="24"/>
                <w:szCs w:val="24"/>
              </w:rPr>
              <w:t xml:space="preserve"> Amount is placed in RQST.AMT-1 field of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b/>
                <w:bCs/>
                <w:sz w:val="24"/>
                <w:szCs w:val="24"/>
              </w:rPr>
              <w:t xml:space="preserve">Outgoing messages: </w:t>
            </w:r>
            <w:r>
              <w:rPr>
                <w:rFonts w:hint="default" w:ascii="Cambria" w:hAnsi="Cambria" w:eastAsia="SimSun" w:cs="Cambria"/>
                <w:sz w:val="24"/>
                <w:szCs w:val="24"/>
              </w:rPr>
              <w:t>Amount is taken from RQST.AMT-1 and placed in this data element.</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b/>
                <w:bCs/>
                <w:sz w:val="24"/>
                <w:szCs w:val="24"/>
              </w:rPr>
              <w:t>Surcharges:</w:t>
            </w:r>
            <w:r>
              <w:rPr>
                <w:rFonts w:hint="default" w:ascii="Cambria" w:hAnsi="Cambria" w:eastAsia="SimSun" w:cs="Cambria"/>
                <w:sz w:val="24"/>
                <w:szCs w:val="24"/>
              </w:rPr>
              <w:t xml:space="preserve"> Value in RQST.AMT-1 includes the value from ORIG-FEE (Surcharge Data token).</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b/>
                <w:bCs/>
                <w:sz w:val="24"/>
                <w:szCs w:val="24"/>
              </w:rPr>
              <w:t xml:space="preserve">Adjustment Transactions: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For deposit adjustments: </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Adjustment = RQST.AMT-2 – RQST.AMT-1</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Negative result → Processing Code (P-3) starts with 02 (debit adjustment).</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Positive result → Processing Code (P-3) starts with 22 (credit adjustment).</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Transaction amount = Absolute value of result.</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For withdrawal adjustments: </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Adjustment = RQST.AMT-1 – RQST.AMT-2</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Negative result → Processing Code (P-3) starts with 02 (debit adjustment).</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Positive result → Processing Code (P-3) starts with 22 (credit adjustment).</w:t>
            </w:r>
          </w:p>
          <w:p>
            <w:pPr>
              <w:keepNext w:val="0"/>
              <w:keepLines w:val="0"/>
              <w:widowControl/>
              <w:numPr>
                <w:ilvl w:val="2"/>
                <w:numId w:val="1"/>
              </w:numPr>
              <w:suppressLineNumbers w:val="0"/>
              <w:tabs>
                <w:tab w:val="left" w:pos="420"/>
                <w:tab w:val="clear" w:pos="1260"/>
              </w:tabs>
              <w:ind w:left="126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Transaction amount = Absolute value of result.</w:t>
            </w:r>
          </w:p>
          <w:p>
            <w:pPr>
              <w:keepNext w:val="0"/>
              <w:keepLines w:val="0"/>
              <w:widowControl/>
              <w:numPr>
                <w:ilvl w:val="0"/>
                <w:numId w:val="1"/>
              </w:numPr>
              <w:suppressLineNumbers w:val="0"/>
              <w:ind w:left="420" w:leftChars="0" w:hanging="420" w:firstLineChars="0"/>
              <w:jc w:val="left"/>
              <w:rPr>
                <w:rFonts w:hint="default" w:ascii="Cambria" w:hAnsi="Cambria" w:eastAsia="sans-serif" w:cs="Cambria"/>
                <w:i w:val="0"/>
                <w:caps w:val="0"/>
                <w:color w:val="auto"/>
                <w:spacing w:val="0"/>
                <w:kern w:val="0"/>
                <w:sz w:val="24"/>
                <w:szCs w:val="24"/>
                <w:lang w:val="en-US" w:eastAsia="zh-CN" w:bidi="ar"/>
              </w:rPr>
            </w:pPr>
            <w:r>
              <w:rPr>
                <w:rFonts w:hint="default" w:ascii="Cambria" w:hAnsi="Cambria" w:eastAsia="SimSun" w:cs="Cambria"/>
                <w:sz w:val="24"/>
                <w:szCs w:val="24"/>
              </w:rPr>
              <w:t>Hosts must handle balance inquiries, PIN changes, and PIN unblock transactions with positive amounts (due to access fees).</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Mandatory for all authorization, financial, and reversal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b/>
                <w:bCs/>
                <w:sz w:val="24"/>
                <w:szCs w:val="24"/>
              </w:rPr>
              <w:t>Incoming messages:</w:t>
            </w:r>
            <w:r>
              <w:rPr>
                <w:rFonts w:hint="default" w:ascii="Cambria" w:hAnsi="Cambria" w:eastAsia="SimSun" w:cs="Cambria"/>
                <w:sz w:val="24"/>
                <w:szCs w:val="24"/>
              </w:rPr>
              <w:t xml:space="preserve"> Amount is placed in TRAN.AMT-1 field in the PSTM.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b/>
                <w:bCs/>
                <w:sz w:val="24"/>
                <w:szCs w:val="24"/>
              </w:rPr>
              <w:t>Outgoing messages:</w:t>
            </w:r>
            <w:r>
              <w:rPr>
                <w:rFonts w:hint="default" w:ascii="Cambria" w:hAnsi="Cambria" w:eastAsia="SimSun" w:cs="Cambria"/>
                <w:sz w:val="24"/>
                <w:szCs w:val="24"/>
              </w:rPr>
              <w:t xml:space="preserve"> Amount is taken from TRAN.AMT-1 and placed in this element.</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b/>
                <w:bCs/>
                <w:sz w:val="24"/>
                <w:szCs w:val="24"/>
              </w:rPr>
              <w:t xml:space="preserve">Negative values: </w:t>
            </w:r>
            <w:r>
              <w:rPr>
                <w:rFonts w:hint="default" w:ascii="Cambria" w:hAnsi="Cambria" w:eastAsia="SimSun" w:cs="Cambria"/>
                <w:sz w:val="24"/>
                <w:szCs w:val="24"/>
              </w:rPr>
              <w:t>First byte contains a minus sign (–) for balance inquiries.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b/>
                <w:bCs/>
                <w:sz w:val="24"/>
                <w:szCs w:val="24"/>
              </w:rPr>
            </w:pPr>
            <w:r>
              <w:rPr>
                <w:rFonts w:hint="default" w:ascii="Cambria" w:hAnsi="Cambria" w:eastAsia="SimSun" w:cs="Cambria"/>
                <w:b/>
                <w:bCs/>
                <w:sz w:val="24"/>
                <w:szCs w:val="24"/>
              </w:rPr>
              <w:t xml:space="preserve">Purchase with cash back: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Contains the total amount (purchase + cash back).</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Cash back amount → Data element P-54.</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Adjusted cash back → Data element S-95.</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Partially approved transactions (P-39 = 10):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This element contains the authorized amount in the response (may differ from the requested 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IN" w:eastAsia="zh-CN" w:bidi="ar"/>
              </w:rPr>
              <w:t>P-</w:t>
            </w:r>
            <w:r>
              <w:rPr>
                <w:rFonts w:hint="default" w:ascii="Cambria" w:hAnsi="Cambria" w:eastAsia="sans-serif" w:cs="Cambria"/>
                <w:i w:val="0"/>
                <w:caps w:val="0"/>
                <w:color w:val="auto"/>
                <w:spacing w:val="0"/>
                <w:kern w:val="0"/>
                <w:sz w:val="24"/>
                <w:szCs w:val="24"/>
                <w:lang w:val="en-US" w:eastAsia="zh-CN" w:bidi="ar"/>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n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Transmission date &amp;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Contains the Greenwich Mean Time (GMT) when the message is initiated by the sender.</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Mandatory for all message types.</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Incoming messages: Information is dropped.</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Outgoing messages: Current GMT is placed in this element.</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Incoming messages: Information is dropped.</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Outgoing messages: Current GMT is placed in this element.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lang w:val="en-IN"/>
              </w:rPr>
            </w:pPr>
            <w:r>
              <w:rPr>
                <w:rFonts w:hint="default" w:ascii="Cambria" w:hAnsi="Cambria" w:eastAsia="SimSun" w:cs="Cambria"/>
                <w:sz w:val="24"/>
                <w:szCs w:val="24"/>
                <w:lang w:val="en-IN"/>
              </w:rPr>
              <w:t>P-11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n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System trace audit number (STAN)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A unique number set by the message sender and echoed by the receiver to match responses with original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It does not remain constant throughout a transaction’s life (e.g., reversal may have a different number).</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Mandatory for all BASE24 messages (except telebanking, where it exists in both internal and external messages).</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Network Management:</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Used to match network management requests and responses: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Generated in 0800 messages and expected in 0810 responses.</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In 0810 responses, the number from the corresponding 0800 request is echoed.</w:t>
            </w:r>
          </w:p>
          <w:p>
            <w:pPr>
              <w:keepNext w:val="0"/>
              <w:keepLines w:val="0"/>
              <w:widowControl/>
              <w:numPr>
                <w:ilvl w:val="0"/>
                <w:numId w:val="0"/>
              </w:numPr>
              <w:suppressLineNumbers w:val="0"/>
              <w:tabs>
                <w:tab w:val="left" w:pos="420"/>
              </w:tabs>
              <w:ind w:left="420"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BASE24-from Host Maintenance:</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For file update messages: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If the host generates the value in 0300 messages, the ISO Host Interface process returns it in the corresponding 0310 messages.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lang w:val="en-IN"/>
              </w:rPr>
            </w:pPr>
            <w:r>
              <w:rPr>
                <w:rFonts w:hint="default" w:ascii="Cambria" w:hAnsi="Cambria" w:eastAsia="SimSun" w:cs="Cambria"/>
                <w:sz w:val="24"/>
                <w:szCs w:val="24"/>
                <w:lang w:val="en-IN"/>
              </w:rPr>
              <w:t>P-12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n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Local transaction time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Contains the local time (in HHMMSS format) when the transaction started at the card acceptor location.</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Time zone offsets for terminals are maintained by BASE24 to adjust the system date and time to local transaction time.</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Internally stored as HHMMSShh (includes hundredths of seconds), but hundredths are set to zeros in incoming messages and truncated in outgoing messages.</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Mandatory for: 0200, 0205, 0210, 0215, 0220, 0221, 0420, and 0421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Incoming messages: Time is placed in TRAN-TIM field in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Outgoing messages: Time is taken from TRAN-TIM field in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Terminal time offsets are maintained in the Terminal Data File.</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rPr>
            </w:pPr>
            <w:r>
              <w:rPr>
                <w:rFonts w:hint="default" w:ascii="Cambria" w:hAnsi="Cambria" w:eastAsia="SimSun" w:cs="Cambria"/>
                <w:b/>
                <w:bCs/>
                <w:sz w:val="24"/>
                <w:szCs w:val="24"/>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Mandatory for: 0100, 0110, 0120, 0121, 0200, 0210, 0220, 0221, 0402, 0420, 0421, and outbound 430 messages to an e-commerce host.</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Incoming messages: Time is placed in TRAN-TIM field in the PSTM.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Outgoing messages: Time is taken from TRAN-TIM field in the PSTM.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Terminal time offsets are maintained in the Terminal Data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keepNext w:val="0"/>
              <w:keepLines w:val="0"/>
              <w:widowControl/>
              <w:numPr>
                <w:ilvl w:val="0"/>
                <w:numId w:val="0"/>
              </w:numPr>
              <w:suppressLineNumbers w:val="0"/>
              <w:ind w:leftChars="0"/>
              <w:jc w:val="left"/>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vAlign w:val="top"/>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vAlign w:val="top"/>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n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shd w:val="clear" w:color="auto" w:fill="auto"/>
            <w:vAlign w:val="center"/>
          </w:tcPr>
          <w:p>
            <w:pPr>
              <w:keepNext w:val="0"/>
              <w:keepLines w:val="0"/>
              <w:widowControl/>
              <w:suppressLineNumbers w:val="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Settlement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vAlign w:val="top"/>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Holds the interchange settlement date (the date a transaction is settled by the interchange).</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If an interchange is involved, this element holds the settlement date on the interchange system, while Capture Date (P-17) holds the settlement date on the BASE24 system.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 xml:space="preserve">Format: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External format: MMDD</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Internal format: YYMMDD (year added internally and truncated in outgoing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rPr>
              <w:t>Required only if an interchange is involved (considered conditional).</w:t>
            </w:r>
          </w:p>
          <w:p>
            <w:pPr>
              <w:keepNext w:val="0"/>
              <w:keepLines w:val="0"/>
              <w:widowControl/>
              <w:numPr>
                <w:ilvl w:val="0"/>
                <w:numId w:val="0"/>
              </w:numPr>
              <w:suppressLineNumbers w:val="0"/>
              <w:ind w:leftChars="0"/>
              <w:jc w:val="left"/>
              <w:rPr>
                <w:rFonts w:hint="default" w:ascii="Cambria" w:hAnsi="Cambria" w:eastAsia="SimSun" w:cs="Cambria"/>
                <w:sz w:val="24"/>
                <w:szCs w:val="24"/>
              </w:rPr>
            </w:pPr>
          </w:p>
          <w:p>
            <w:pPr>
              <w:keepNext w:val="0"/>
              <w:keepLines w:val="0"/>
              <w:widowControl/>
              <w:numPr>
                <w:ilvl w:val="0"/>
                <w:numId w:val="0"/>
              </w:numPr>
              <w:suppressLineNumbers w:val="0"/>
              <w:ind w:leftChars="0"/>
              <w:jc w:val="left"/>
              <w:rPr>
                <w:rFonts w:hint="default" w:ascii="Cambria" w:hAnsi="Cambria" w:eastAsia="SimSun" w:cs="Cambria"/>
                <w:b/>
                <w:bCs/>
                <w:sz w:val="24"/>
                <w:szCs w:val="24"/>
                <w:lang w:val="en-US" w:eastAsia="zh-CN"/>
              </w:rPr>
            </w:pPr>
            <w:r>
              <w:rPr>
                <w:rFonts w:hint="default" w:ascii="Cambria" w:hAnsi="Cambria" w:eastAsia="SimSun" w:cs="Cambria"/>
                <w:b/>
                <w:bCs/>
                <w:sz w:val="24"/>
                <w:szCs w:val="24"/>
                <w:lang w:val="en-US" w:eastAsia="zh-CN"/>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Conditional for: 0200 (outgoing), 0210, 0220, 0221, 0420, and 0421 messages.</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lang w:val="en-US" w:eastAsia="zh-CN"/>
              </w:rPr>
            </w:pPr>
            <w:r>
              <w:rPr>
                <w:rFonts w:hint="default" w:ascii="Cambria" w:hAnsi="Cambria" w:eastAsia="SimSun" w:cs="Cambria"/>
                <w:b/>
                <w:bCs/>
                <w:sz w:val="24"/>
                <w:szCs w:val="24"/>
                <w:lang w:val="en-US" w:eastAsia="zh-CN"/>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Cs w:val="24"/>
              </w:rPr>
            </w:pPr>
            <w:r>
              <w:rPr>
                <w:rFonts w:hint="default" w:ascii="Cambria" w:hAnsi="Cambria" w:eastAsia="SimSun" w:cs="Cambria"/>
                <w:sz w:val="24"/>
                <w:szCs w:val="24"/>
                <w:lang w:val="en-US" w:eastAsia="zh-CN"/>
              </w:rPr>
              <w:t>Conditional for: 0100, 0110, 0120, 0121, 0200, 0210, 0220, 0221, 0402, 0420, and 0421 messages.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vAlign w:val="top"/>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vAlign w:val="top"/>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n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Merchant type, or merchant category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Contains the Standard Industrial Classification (SIC) code of the retailer involved in the transaction.</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lang w:val="en-US" w:eastAsia="zh-CN"/>
              </w:rPr>
            </w:pPr>
            <w:r>
              <w:rPr>
                <w:rFonts w:hint="default" w:ascii="Cambria" w:hAnsi="Cambria" w:eastAsia="SimSun" w:cs="Cambria"/>
                <w:b/>
                <w:bCs/>
                <w:sz w:val="24"/>
                <w:szCs w:val="24"/>
                <w:lang w:val="en-US" w:eastAsia="zh-CN"/>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Incoming messages: Code is placed in RETL-SIC-CDE field in the PSTM.</w:t>
            </w:r>
          </w:p>
          <w:p>
            <w:pPr>
              <w:keepNext w:val="0"/>
              <w:keepLines w:val="0"/>
              <w:widowControl/>
              <w:numPr>
                <w:ilvl w:val="0"/>
                <w:numId w:val="1"/>
              </w:numPr>
              <w:suppressLineNumbers w:val="0"/>
              <w:ind w:left="420" w:leftChars="0" w:hanging="420" w:firstLineChars="0"/>
              <w:jc w:val="left"/>
              <w:rPr>
                <w:rFonts w:hint="default" w:ascii="SimSun" w:hAnsi="SimSun" w:eastAsia="SimSun" w:cs="SimSun"/>
                <w:sz w:val="24"/>
                <w:szCs w:val="24"/>
              </w:rPr>
            </w:pPr>
            <w:r>
              <w:rPr>
                <w:rFonts w:hint="default" w:ascii="Cambria" w:hAnsi="Cambria" w:eastAsia="SimSun" w:cs="Cambria"/>
                <w:sz w:val="24"/>
                <w:szCs w:val="24"/>
                <w:lang w:val="en-US" w:eastAsia="zh-CN"/>
              </w:rPr>
              <w:t>Outgoing messages: Code is taken from RETL-SIC-CDE field in the PSTM.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n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Point of service entry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US"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 xml:space="preserve">Contains two codes: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First code (2 digits) → Method of entering Track data or PAN.</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Second code (1 digit) → Entry capabilities at the point of service.</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Value 01 → Track data entered manually; PIN entry capabilities unknown.</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lang w:val="en-US" w:eastAsia="zh-CN"/>
              </w:rPr>
            </w:pPr>
            <w:r>
              <w:rPr>
                <w:rFonts w:hint="default" w:ascii="Cambria" w:hAnsi="Cambria" w:eastAsia="SimSun" w:cs="Cambria"/>
                <w:b/>
                <w:bCs/>
                <w:sz w:val="24"/>
                <w:szCs w:val="24"/>
                <w:lang w:val="en-US" w:eastAsia="zh-CN"/>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Conditional for 0200 request messages from a host.</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Required if Track 2 data is manually entered.</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 xml:space="preserve">Incoming messages: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If value = 010, sets M in the first byte of RQST.TRACK2 field (indicating incomplete Track 2 data).</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Outgoing messages: Not used.</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lang w:val="en-US" w:eastAsia="zh-CN"/>
              </w:rPr>
            </w:pPr>
            <w:r>
              <w:rPr>
                <w:rFonts w:hint="default" w:ascii="Cambria" w:hAnsi="Cambria" w:eastAsia="SimSun" w:cs="Cambria"/>
                <w:b/>
                <w:bCs/>
                <w:sz w:val="24"/>
                <w:szCs w:val="24"/>
                <w:lang w:val="en-US" w:eastAsia="zh-CN"/>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Mandatory for 0100 messages; conditional for other authorization, financial, and reversal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 xml:space="preserve">Incoming messages: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Value placed in PT-SRV-ENTRY-MDE field in PSTM.</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If first code = 01, sets M in the start sentinel of Track data (P-35).</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lang w:val="en-US" w:eastAsia="zh-CN"/>
              </w:rPr>
              <w:t>Outgoing messages: Value taken from PT-SRV-ENTRY-MDE field in PSTM.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vAlign w:val="top"/>
          </w:tcPr>
          <w:p>
            <w:pPr>
              <w:widowControl w:val="0"/>
              <w:jc w:val="both"/>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n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Application PAN sequence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Contains the BASE24 member number to differentiate multiple cards with the same card number.</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Must be right-justified and zero-filled or contain three zeros.</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br w:type="textWrapping"/>
            </w:r>
            <w:r>
              <w:rPr>
                <w:rFonts w:hint="default" w:ascii="Cambria" w:hAnsi="Cambria" w:eastAsia="SimSun" w:cs="Cambria"/>
                <w:b/>
                <w:bCs/>
                <w:sz w:val="24"/>
                <w:szCs w:val="24"/>
                <w:lang w:val="en-US" w:eastAsia="zh-CN"/>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Default: Not included in the message.</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Incoming messages: Value placed in RQST.MBR-NUM field in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Outgoing messages: Value from RQST.MBR-NUM field is placed in this element.</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lang w:val="en-US" w:eastAsia="zh-CN"/>
              </w:rPr>
            </w:pPr>
            <w:r>
              <w:rPr>
                <w:rFonts w:hint="default" w:ascii="Cambria" w:hAnsi="Cambria" w:eastAsia="SimSun" w:cs="Cambria"/>
                <w:b/>
                <w:bCs/>
                <w:sz w:val="24"/>
                <w:szCs w:val="24"/>
                <w:lang w:val="en-US" w:eastAsia="zh-CN"/>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Conditional for 0500, 0520, and 0521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Incoming messages: Value placed in TRAN.MBR-NUM field in the PSTM.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 xml:space="preserve">Outgoing messages: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For 0500 or 0520 → Value from SETL.HEAD.CRD.CARD.MBR-NUM (settlement message).</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lang w:val="en-US" w:eastAsia="zh-CN"/>
              </w:rPr>
              <w:t>For others → Value from TRAN.MBR-NUM field in the PSTM.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n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Point of service condition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Identifies the condition under which the transaction is occurring at the point of service.</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Conditional for: 0200, 0210, 0220, 0230, 0420, and 0430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 xml:space="preserve">Incoming messages: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If present → Value placed in PT-SRV-COND-CDE field in the PSTM.</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If absent → PT-SRV-COND-CDE is set to 00.</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 xml:space="preserve">Outgoing messages: </w:t>
            </w:r>
          </w:p>
          <w:p>
            <w:pPr>
              <w:keepNext w:val="0"/>
              <w:keepLines w:val="0"/>
              <w:widowControl/>
              <w:numPr>
                <w:ilvl w:val="1"/>
                <w:numId w:val="1"/>
              </w:numPr>
              <w:suppressLineNumbers w:val="0"/>
              <w:tabs>
                <w:tab w:val="left" w:pos="420"/>
                <w:tab w:val="clear" w:pos="840"/>
              </w:tabs>
              <w:ind w:left="84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lang w:val="en-US" w:eastAsia="zh-CN"/>
              </w:rPr>
              <w:t>Value taken from PT-SRV-COND-CDE field in the PSTM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shd w:val="clear" w:color="auto" w:fill="auto"/>
            <w:vAlign w:val="center"/>
          </w:tcPr>
          <w:p>
            <w:pPr>
              <w:keepNext w:val="0"/>
              <w:keepLines w:val="0"/>
              <w:widowControl/>
              <w:suppressLineNumbers w:val="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n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Acquiring institution identification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Identifies the acquiring institution or its agent.</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 the U.S., usually represents a Federal Reserve routing number</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br w:type="textWrapping"/>
            </w:r>
            <w:r>
              <w:rPr>
                <w:rFonts w:hint="default" w:ascii="Cambria" w:hAnsi="Cambria" w:eastAsia="SimSun" w:cs="Cambria"/>
                <w:b/>
                <w:bCs/>
                <w:sz w:val="24"/>
                <w:szCs w:val="24"/>
                <w:lang w:val="en-US" w:eastAsia="zh-CN"/>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Mandatory for all financial and reversal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Incoming messages: Value placed in RQST.ACQ-INST-ID-NUM field in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Outgoing messages: Value taken from RQST.ACQ-INST-ID-NUM field in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If terminal is directly connected, value is set from INST-ID-NUM field in the Terminal Data File.</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Mandatory for all authorization, financial, and reversal messages.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Incoming messages: Value placed in ACQ-INST-ID-NUM field in the PSTM.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Outgoing messages: Value taken from ACQ-INST-ID-NUM field in the PSTM.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lang w:val="en-US" w:eastAsia="zh-CN"/>
              </w:rPr>
              <w:t>If terminal is directly connected, value is set from RTTN field in the POS Terminal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shd w:val="clear" w:color="auto" w:fill="auto"/>
            <w:vAlign w:val="center"/>
          </w:tcPr>
          <w:p>
            <w:pPr>
              <w:keepNext w:val="0"/>
              <w:keepLines w:val="0"/>
              <w:widowControl/>
              <w:suppressLineNumbers w:val="0"/>
              <w:jc w:val="left"/>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n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ans-serif" w:cs="Cambria"/>
                <w:i w:val="0"/>
                <w:caps w:val="0"/>
                <w:color w:val="auto"/>
                <w:spacing w:val="0"/>
                <w:kern w:val="0"/>
                <w:sz w:val="24"/>
                <w:szCs w:val="24"/>
                <w:lang w:val="en-US" w:eastAsia="zh-CN" w:bidi="ar"/>
              </w:rPr>
              <w:t>Forwarding institution identification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Identifies the BASE24 service provider.</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lang w:val="en-US" w:eastAsia="zh-CN"/>
              </w:rPr>
            </w:pPr>
            <w:r>
              <w:rPr>
                <w:rFonts w:hint="default" w:ascii="Cambria" w:hAnsi="Cambria" w:eastAsia="SimSun" w:cs="Cambria"/>
                <w:b/>
                <w:bCs/>
                <w:sz w:val="24"/>
                <w:szCs w:val="24"/>
                <w:lang w:val="en-US" w:eastAsia="zh-CN"/>
              </w:rPr>
              <w:t>BASE24-atm: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Incoming messages: Value placed in FRWD-INST-ID-NUM field in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Outgoing messages: Value taken from FRWD-INST-ID-NUM field in the 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Initially obtained from ATM-FORWARD-INST-ID parameter in LCONF.</w:t>
            </w:r>
          </w:p>
          <w:p>
            <w:pPr>
              <w:keepNext w:val="0"/>
              <w:keepLines w:val="0"/>
              <w:widowControl/>
              <w:numPr>
                <w:ilvl w:val="0"/>
                <w:numId w:val="0"/>
              </w:numPr>
              <w:suppressLineNumbers w:val="0"/>
              <w:ind w:leftChars="0"/>
              <w:jc w:val="left"/>
              <w:rPr>
                <w:rFonts w:hint="default" w:ascii="Cambria" w:hAnsi="Cambria" w:eastAsia="SimSun" w:cs="Cambria"/>
                <w:sz w:val="24"/>
                <w:szCs w:val="24"/>
                <w:lang w:val="en-US" w:eastAsia="zh-CN"/>
              </w:rPr>
            </w:pPr>
          </w:p>
          <w:p>
            <w:pPr>
              <w:keepNext w:val="0"/>
              <w:keepLines w:val="0"/>
              <w:widowControl/>
              <w:numPr>
                <w:ilvl w:val="0"/>
                <w:numId w:val="0"/>
              </w:numPr>
              <w:suppressLineNumbers w:val="0"/>
              <w:ind w:leftChars="0"/>
              <w:jc w:val="left"/>
              <w:rPr>
                <w:rFonts w:hint="default" w:ascii="Cambria" w:hAnsi="Cambria" w:eastAsia="SimSun" w:cs="Cambria"/>
                <w:b/>
                <w:bCs/>
                <w:sz w:val="24"/>
                <w:szCs w:val="24"/>
                <w:lang w:val="en-US" w:eastAsia="zh-CN"/>
              </w:rPr>
            </w:pPr>
            <w:r>
              <w:rPr>
                <w:rFonts w:hint="default" w:ascii="Cambria" w:hAnsi="Cambria" w:eastAsia="SimSun" w:cs="Cambria"/>
                <w:b/>
                <w:bCs/>
                <w:sz w:val="24"/>
                <w:szCs w:val="24"/>
                <w:lang w:val="en-US" w:eastAsia="zh-CN"/>
              </w:rPr>
              <w:t>BASE24-pos:</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Incoming messages: Value placed in FRWD-INST-ID-NUM field in the PSTM.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lang w:val="en-US" w:eastAsia="zh-CN"/>
              </w:rPr>
            </w:pPr>
            <w:r>
              <w:rPr>
                <w:rFonts w:hint="default" w:ascii="Cambria" w:hAnsi="Cambria" w:eastAsia="SimSun" w:cs="Cambria"/>
                <w:sz w:val="24"/>
                <w:szCs w:val="24"/>
                <w:lang w:val="en-US" w:eastAsia="zh-CN"/>
              </w:rPr>
              <w:t>Outgoing messages: Value taken from FRWD-INST-ID-NUM field in the PSTM.</w:t>
            </w:r>
          </w:p>
          <w:p>
            <w:pPr>
              <w:keepNext w:val="0"/>
              <w:keepLines w:val="0"/>
              <w:widowControl/>
              <w:numPr>
                <w:ilvl w:val="0"/>
                <w:numId w:val="1"/>
              </w:numPr>
              <w:suppressLineNumbers w:val="0"/>
              <w:ind w:left="420" w:leftChars="0" w:hanging="420" w:firstLineChars="0"/>
              <w:jc w:val="left"/>
              <w:rPr>
                <w:rFonts w:hint="default" w:ascii="Cambria" w:hAnsi="Cambria" w:eastAsia="SimSun" w:cs="Cambria"/>
                <w:sz w:val="24"/>
                <w:szCs w:val="24"/>
              </w:rPr>
            </w:pPr>
            <w:r>
              <w:rPr>
                <w:rFonts w:hint="default" w:ascii="Cambria" w:hAnsi="Cambria" w:eastAsia="SimSun" w:cs="Cambria"/>
                <w:sz w:val="24"/>
                <w:szCs w:val="24"/>
                <w:lang w:val="en-US" w:eastAsia="zh-CN"/>
              </w:rPr>
              <w:t>Initially obtained from POS-FORWARD-INST-ID parameter in LCONF.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4" w:hRule="atLeast"/>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AN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Retrieval Reference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Uniquely identifies a transaction throughout its lifecycle.</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If initiated from BASE24 → Number is generated by BASE24.</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If initiated from an acquirer host → Number comes from the original 0200 message.</w:t>
            </w:r>
          </w:p>
          <w:p>
            <w:pPr>
              <w:widowControl w:val="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BASE24-atm: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financial, reversal, and statement print messages.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Incoming messages: Value placed in SEQ-NUM field in the 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Outgoing messages: Value taken from SEQ-NUM field in the 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If from a directly connected terminal → Generated by ATM or BASE24-atm Device Handler.</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BASE24-pos: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authorization, financial, reversal, and reconciliation control messages.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Incoming messages: Value placed in SEQ-NUM field in the PSTM.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Outgoing messages: Value taken from SEQ-NUM field in the PSTM.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If from a directly connected terminal → Generated by POS device or BASE24-pos Device Handler</w:t>
            </w:r>
            <w:r>
              <w:rPr>
                <w:rFonts w:hint="default" w:ascii="Cambria" w:hAnsi="Cambria" w:eastAsia="SimSun" w:cs="Cambria"/>
                <w:sz w:val="24"/>
                <w:szCs w:val="24"/>
                <w:lang w:val="en-I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AN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Authorization Identification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Contains a response ID assigned by the authorizing institution.</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Generated internally by BASE24-pos and BASE24-telebanking or by an interchange/host.</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unless specified otherwise in the EMF (External Message Format).</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BASE24-atm: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0210, 0220, 0221, 0420, and 0421 messages.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BASE24-atm does not generate these IDs but accepts them from an interchange or host.</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Incoming messages: Value placed in AUTH-ID-RESP field in the 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Outgoing messages: Value taken from AUTH-ID-RESP field in the STM.</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BASE24-pos: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0110, 0120, 0121, 0210, 0220, 0221, 0420, and 0421 messages.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Incoming messages: Value placed in TRAN.APPRV-CDE field in the PSTM.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Outgoing messages: Value taken from TRAN.APPRV-CDE field in the PSTM (last two bytes are dropped).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AN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Response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Contains a code that indicates the outcome or status of a transaction.</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Used to communicate approval, denial, or errors in transaction processing.</w:t>
            </w:r>
          </w:p>
          <w:p>
            <w:pPr>
              <w:widowControl w:val="0"/>
              <w:numPr>
                <w:ilvl w:val="0"/>
                <w:numId w:val="0"/>
              </w:numPr>
              <w:ind w:leftChars="0"/>
              <w:jc w:val="both"/>
              <w:rPr>
                <w:rFonts w:hint="default" w:ascii="Cambria" w:hAnsi="Cambria" w:eastAsia="SimSun" w:cs="Cambria"/>
                <w:sz w:val="24"/>
                <w:szCs w:val="24"/>
              </w:rPr>
            </w:pPr>
            <w:r>
              <w:rPr>
                <w:rFonts w:hint="default" w:ascii="Cambria" w:hAnsi="Cambria" w:eastAsia="SimSun" w:cs="Cambria"/>
                <w:sz w:val="24"/>
                <w:szCs w:val="24"/>
              </w:rPr>
              <w:br w:type="textWrapping"/>
            </w:r>
            <w:r>
              <w:rPr>
                <w:rFonts w:hint="default" w:ascii="Cambria" w:hAnsi="Cambria" w:eastAsia="SimSun" w:cs="Cambria"/>
                <w:b/>
                <w:bCs/>
                <w:sz w:val="24"/>
                <w:szCs w:val="24"/>
              </w:rPr>
              <w:t>Network Management:</w:t>
            </w:r>
          </w:p>
          <w:p>
            <w:pPr>
              <w:widowControl w:val="0"/>
              <w:numPr>
                <w:ilvl w:val="0"/>
                <w:numId w:val="3"/>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in 0810 messages.</w:t>
            </w:r>
          </w:p>
          <w:p>
            <w:pPr>
              <w:widowControl w:val="0"/>
              <w:numPr>
                <w:ilvl w:val="0"/>
                <w:numId w:val="3"/>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 xml:space="preserve">Common response codes: </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sz w:val="24"/>
                <w:szCs w:val="24"/>
              </w:rPr>
            </w:pPr>
            <w:r>
              <w:rPr>
                <w:rFonts w:hint="default" w:ascii="Cambria" w:hAnsi="Cambria" w:eastAsia="SimSun" w:cs="Cambria"/>
                <w:sz w:val="24"/>
                <w:szCs w:val="24"/>
              </w:rPr>
              <w:t>00 = Approved</w:t>
            </w:r>
          </w:p>
          <w:p>
            <w:pPr>
              <w:widowControl w:val="0"/>
              <w:numPr>
                <w:ilvl w:val="0"/>
                <w:numId w:val="0"/>
              </w:numPr>
              <w:ind w:leftChars="0"/>
              <w:jc w:val="both"/>
              <w:rPr>
                <w:rFonts w:hint="default" w:ascii="Cambria" w:hAnsi="Cambria" w:eastAsia="SimSun" w:cs="Cambria"/>
                <w:sz w:val="24"/>
                <w:szCs w:val="24"/>
              </w:rPr>
            </w:pPr>
            <w:r>
              <w:rPr>
                <w:rFonts w:hint="default" w:ascii="Cambria" w:hAnsi="Cambria" w:eastAsia="SimSun" w:cs="Cambria"/>
                <w:sz w:val="24"/>
                <w:szCs w:val="24"/>
              </w:rPr>
              <w:t>05 = Denied</w:t>
            </w:r>
          </w:p>
          <w:p>
            <w:pPr>
              <w:widowControl w:val="0"/>
              <w:numPr>
                <w:ilvl w:val="0"/>
                <w:numId w:val="0"/>
              </w:numPr>
              <w:ind w:leftChars="0"/>
              <w:jc w:val="both"/>
              <w:rPr>
                <w:rFonts w:hint="default" w:ascii="Cambria" w:hAnsi="Cambria" w:eastAsia="SimSun" w:cs="Cambria"/>
                <w:sz w:val="24"/>
                <w:szCs w:val="24"/>
              </w:rPr>
            </w:pPr>
            <w:r>
              <w:rPr>
                <w:rFonts w:hint="default" w:ascii="Cambria" w:hAnsi="Cambria" w:eastAsia="SimSun" w:cs="Cambria"/>
                <w:sz w:val="24"/>
                <w:szCs w:val="24"/>
              </w:rPr>
              <w:t>12 = Bad check digits</w:t>
            </w:r>
          </w:p>
          <w:p>
            <w:pPr>
              <w:widowControl w:val="0"/>
              <w:numPr>
                <w:ilvl w:val="0"/>
                <w:numId w:val="0"/>
              </w:numPr>
              <w:ind w:leftChars="0"/>
              <w:jc w:val="both"/>
              <w:rPr>
                <w:rFonts w:hint="default" w:ascii="Cambria" w:hAnsi="Cambria" w:eastAsia="SimSun" w:cs="Cambria"/>
                <w:sz w:val="24"/>
                <w:szCs w:val="24"/>
              </w:rPr>
            </w:pPr>
            <w:r>
              <w:rPr>
                <w:rFonts w:hint="default" w:ascii="Cambria" w:hAnsi="Cambria" w:eastAsia="SimSun" w:cs="Cambria"/>
                <w:sz w:val="24"/>
                <w:szCs w:val="24"/>
              </w:rPr>
              <w:t>91 = DPC down</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BASE24-atm: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all BASE24-atm financial transactions, statement prints, and reversals (except 0200 messages).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The ISO Host Interface translates internal response codes to/from ISO codes.</w:t>
            </w:r>
          </w:p>
          <w:p>
            <w:pPr>
              <w:widowControl w:val="0"/>
              <w:numPr>
                <w:ilvl w:val="0"/>
                <w:numId w:val="0"/>
              </w:numPr>
              <w:ind w:leftChars="0"/>
              <w:jc w:val="both"/>
              <w:rPr>
                <w:rFonts w:hint="default" w:ascii="Cambria" w:hAnsi="Cambria" w:eastAsia="SimSun" w:cs="Cambria"/>
                <w:sz w:val="24"/>
                <w:szCs w:val="24"/>
              </w:rPr>
            </w:pPr>
          </w:p>
          <w:tbl>
            <w:tblPr>
              <w:tblStyle w:val="9"/>
              <w:tblW w:w="65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7"/>
              <w:gridCol w:w="4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37" w:type="dxa"/>
                  <w:vAlign w:val="center"/>
                </w:tcPr>
                <w:p>
                  <w:pPr>
                    <w:widowControl w:val="0"/>
                    <w:numPr>
                      <w:ilvl w:val="0"/>
                      <w:numId w:val="0"/>
                    </w:numPr>
                    <w:ind w:leftChars="0"/>
                    <w:jc w:val="center"/>
                    <w:rPr>
                      <w:rFonts w:hint="default" w:ascii="Cambria" w:hAnsi="Cambria" w:eastAsia="SimSun" w:cs="Cambria"/>
                      <w:b/>
                      <w:bCs/>
                      <w:sz w:val="24"/>
                      <w:szCs w:val="24"/>
                    </w:rPr>
                  </w:pPr>
                  <w:r>
                    <w:rPr>
                      <w:rFonts w:hint="default" w:ascii="Cambria" w:hAnsi="Cambria" w:eastAsia="SimSun" w:cs="Cambria"/>
                      <w:b/>
                      <w:bCs/>
                      <w:sz w:val="24"/>
                      <w:szCs w:val="24"/>
                    </w:rPr>
                    <w:t>Message Type</w:t>
                  </w:r>
                </w:p>
              </w:tc>
              <w:tc>
                <w:tcPr>
                  <w:tcW w:w="4733" w:type="dxa"/>
                  <w:vAlign w:val="center"/>
                </w:tcPr>
                <w:p>
                  <w:pPr>
                    <w:widowControl w:val="0"/>
                    <w:numPr>
                      <w:ilvl w:val="0"/>
                      <w:numId w:val="0"/>
                    </w:numPr>
                    <w:ind w:leftChars="0"/>
                    <w:jc w:val="center"/>
                    <w:rPr>
                      <w:rFonts w:hint="default" w:ascii="Cambria" w:hAnsi="Cambria" w:eastAsia="SimSun" w:cs="Cambria"/>
                      <w:b/>
                      <w:bCs/>
                      <w:sz w:val="24"/>
                      <w:szCs w:val="24"/>
                    </w:rPr>
                  </w:pPr>
                  <w:r>
                    <w:rPr>
                      <w:rFonts w:hint="default" w:ascii="Cambria" w:hAnsi="Cambria" w:eastAsia="SimSun" w:cs="Cambria"/>
                      <w:b/>
                      <w:bCs/>
                      <w:sz w:val="24"/>
                      <w:szCs w:val="24"/>
                    </w:rPr>
                    <w:t>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37" w:type="dxa"/>
                  <w:vAlign w:val="center"/>
                </w:tcPr>
                <w:p>
                  <w:pPr>
                    <w:widowControl w:val="0"/>
                    <w:numPr>
                      <w:ilvl w:val="0"/>
                      <w:numId w:val="0"/>
                    </w:numPr>
                    <w:ind w:leftChars="0"/>
                    <w:jc w:val="center"/>
                    <w:rPr>
                      <w:rFonts w:hint="default" w:ascii="Cambria" w:hAnsi="Cambria" w:eastAsia="SimSun" w:cs="Cambria"/>
                      <w:sz w:val="24"/>
                      <w:szCs w:val="24"/>
                    </w:rPr>
                  </w:pPr>
                  <w:r>
                    <w:rPr>
                      <w:rFonts w:hint="default" w:ascii="Cambria" w:hAnsi="Cambria" w:eastAsia="SimSun" w:cs="Cambria"/>
                      <w:sz w:val="24"/>
                      <w:szCs w:val="24"/>
                    </w:rPr>
                    <w:t>0210/0215</w:t>
                  </w:r>
                </w:p>
              </w:tc>
              <w:tc>
                <w:tcPr>
                  <w:tcW w:w="4733" w:type="dxa"/>
                  <w:vAlign w:val="center"/>
                </w:tcPr>
                <w:p>
                  <w:pPr>
                    <w:widowControl w:val="0"/>
                    <w:numPr>
                      <w:ilvl w:val="0"/>
                      <w:numId w:val="0"/>
                    </w:numPr>
                    <w:ind w:leftChars="0"/>
                    <w:jc w:val="left"/>
                    <w:rPr>
                      <w:rFonts w:hint="default" w:ascii="Cambria" w:hAnsi="Cambria" w:eastAsia="SimSun" w:cs="Cambria"/>
                      <w:sz w:val="24"/>
                      <w:szCs w:val="24"/>
                    </w:rPr>
                  </w:pPr>
                  <w:r>
                    <w:rPr>
                      <w:rFonts w:hint="default" w:ascii="Cambria" w:hAnsi="Cambria" w:eastAsia="SimSun" w:cs="Cambria"/>
                      <w:sz w:val="24"/>
                      <w:szCs w:val="24"/>
                    </w:rPr>
                    <w:t>Indicates request approval or denial; translated and placed in RQST.RESP field of STM.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37" w:type="dxa"/>
                  <w:vAlign w:val="center"/>
                </w:tcPr>
                <w:p>
                  <w:pPr>
                    <w:widowControl w:val="0"/>
                    <w:numPr>
                      <w:ilvl w:val="0"/>
                      <w:numId w:val="0"/>
                    </w:numPr>
                    <w:ind w:leftChars="0"/>
                    <w:jc w:val="center"/>
                    <w:rPr>
                      <w:rFonts w:hint="default" w:ascii="Cambria" w:hAnsi="Cambria" w:eastAsia="SimSun" w:cs="Cambria"/>
                      <w:sz w:val="24"/>
                      <w:szCs w:val="24"/>
                    </w:rPr>
                  </w:pPr>
                  <w:r>
                    <w:rPr>
                      <w:rFonts w:hint="default" w:ascii="Cambria" w:hAnsi="Cambria" w:eastAsia="SimSun" w:cs="Cambria"/>
                      <w:sz w:val="24"/>
                      <w:szCs w:val="24"/>
                    </w:rPr>
                    <w:t>0220/0221</w:t>
                  </w:r>
                </w:p>
              </w:tc>
              <w:tc>
                <w:tcPr>
                  <w:tcW w:w="4733" w:type="dxa"/>
                  <w:vAlign w:val="center"/>
                </w:tcPr>
                <w:p>
                  <w:pPr>
                    <w:widowControl w:val="0"/>
                    <w:numPr>
                      <w:ilvl w:val="0"/>
                      <w:numId w:val="0"/>
                    </w:numPr>
                    <w:ind w:leftChars="0"/>
                    <w:jc w:val="left"/>
                    <w:rPr>
                      <w:rFonts w:hint="default" w:ascii="Cambria" w:hAnsi="Cambria" w:eastAsia="SimSun" w:cs="Cambria"/>
                      <w:sz w:val="24"/>
                      <w:szCs w:val="24"/>
                    </w:rPr>
                  </w:pPr>
                  <w:r>
                    <w:rPr>
                      <w:rFonts w:hint="default" w:ascii="Cambria" w:hAnsi="Cambria" w:eastAsia="SimSun" w:cs="Cambria"/>
                      <w:sz w:val="24"/>
                      <w:szCs w:val="24"/>
                    </w:rPr>
                    <w:t>Indicates transaction completion status; on outgoing 0220 (adjustment) messages, translated from RQST.RVSL-CDE.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37" w:type="dxa"/>
                  <w:vAlign w:val="center"/>
                </w:tcPr>
                <w:p>
                  <w:pPr>
                    <w:widowControl w:val="0"/>
                    <w:numPr>
                      <w:ilvl w:val="0"/>
                      <w:numId w:val="0"/>
                    </w:numPr>
                    <w:ind w:leftChars="0"/>
                    <w:jc w:val="center"/>
                    <w:rPr>
                      <w:rFonts w:hint="default" w:ascii="Cambria" w:hAnsi="Cambria" w:eastAsia="SimSun" w:cs="Cambria"/>
                      <w:sz w:val="24"/>
                      <w:szCs w:val="24"/>
                    </w:rPr>
                  </w:pPr>
                  <w:r>
                    <w:rPr>
                      <w:rFonts w:hint="default" w:ascii="Cambria" w:hAnsi="Cambria" w:eastAsia="SimSun" w:cs="Cambria"/>
                      <w:sz w:val="24"/>
                      <w:szCs w:val="24"/>
                    </w:rPr>
                    <w:t>0230</w:t>
                  </w:r>
                </w:p>
              </w:tc>
              <w:tc>
                <w:tcPr>
                  <w:tcW w:w="4733" w:type="dxa"/>
                  <w:vAlign w:val="center"/>
                </w:tcPr>
                <w:p>
                  <w:pPr>
                    <w:widowControl w:val="0"/>
                    <w:numPr>
                      <w:ilvl w:val="0"/>
                      <w:numId w:val="0"/>
                    </w:numPr>
                    <w:ind w:leftChars="0"/>
                    <w:jc w:val="left"/>
                    <w:rPr>
                      <w:rFonts w:hint="default" w:ascii="Cambria" w:hAnsi="Cambria" w:eastAsia="SimSun" w:cs="Cambria"/>
                      <w:sz w:val="24"/>
                      <w:szCs w:val="24"/>
                    </w:rPr>
                  </w:pPr>
                  <w:r>
                    <w:rPr>
                      <w:rFonts w:hint="default" w:ascii="Cambria" w:hAnsi="Cambria" w:eastAsia="SimSun" w:cs="Cambria"/>
                      <w:sz w:val="24"/>
                      <w:szCs w:val="24"/>
                    </w:rPr>
                    <w:t>Set to 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37" w:type="dxa"/>
                  <w:vAlign w:val="center"/>
                </w:tcPr>
                <w:p>
                  <w:pPr>
                    <w:widowControl w:val="0"/>
                    <w:numPr>
                      <w:ilvl w:val="0"/>
                      <w:numId w:val="0"/>
                    </w:numPr>
                    <w:ind w:leftChars="0"/>
                    <w:jc w:val="center"/>
                    <w:rPr>
                      <w:rFonts w:hint="default" w:ascii="Cambria" w:hAnsi="Cambria" w:eastAsia="SimSun" w:cs="Cambria"/>
                      <w:sz w:val="24"/>
                      <w:szCs w:val="24"/>
                    </w:rPr>
                  </w:pPr>
                  <w:r>
                    <w:rPr>
                      <w:rFonts w:hint="default" w:ascii="Cambria" w:hAnsi="Cambria" w:eastAsia="SimSun" w:cs="Cambria"/>
                      <w:sz w:val="24"/>
                      <w:szCs w:val="24"/>
                    </w:rPr>
                    <w:t>0420/0421</w:t>
                  </w:r>
                </w:p>
              </w:tc>
              <w:tc>
                <w:tcPr>
                  <w:tcW w:w="4733" w:type="dxa"/>
                  <w:vAlign w:val="center"/>
                </w:tcPr>
                <w:p>
                  <w:pPr>
                    <w:widowControl w:val="0"/>
                    <w:numPr>
                      <w:ilvl w:val="0"/>
                      <w:numId w:val="0"/>
                    </w:numPr>
                    <w:ind w:leftChars="0"/>
                    <w:jc w:val="left"/>
                    <w:rPr>
                      <w:rFonts w:hint="default" w:ascii="Cambria" w:hAnsi="Cambria" w:eastAsia="SimSun" w:cs="Cambria"/>
                      <w:sz w:val="24"/>
                      <w:szCs w:val="24"/>
                    </w:rPr>
                  </w:pPr>
                  <w:r>
                    <w:rPr>
                      <w:rFonts w:hint="default" w:ascii="Cambria" w:hAnsi="Cambria" w:eastAsia="SimSun" w:cs="Cambria"/>
                      <w:sz w:val="24"/>
                      <w:szCs w:val="24"/>
                      <w:lang w:val="en-IN"/>
                    </w:rPr>
                    <w:t>I</w:t>
                  </w:r>
                  <w:r>
                    <w:rPr>
                      <w:rFonts w:hint="default" w:ascii="Cambria" w:hAnsi="Cambria" w:eastAsia="SimSun" w:cs="Cambria"/>
                      <w:sz w:val="24"/>
                      <w:szCs w:val="24"/>
                    </w:rPr>
                    <w:t>ndicates reason for reversal; translated and placed in RQST.RVSL-CDE field of STM.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37" w:type="dxa"/>
                  <w:vAlign w:val="center"/>
                </w:tcPr>
                <w:p>
                  <w:pPr>
                    <w:widowControl w:val="0"/>
                    <w:numPr>
                      <w:ilvl w:val="0"/>
                      <w:numId w:val="0"/>
                    </w:numPr>
                    <w:ind w:leftChars="0"/>
                    <w:jc w:val="center"/>
                    <w:rPr>
                      <w:rFonts w:hint="default" w:ascii="Cambria" w:hAnsi="Cambria" w:eastAsia="SimSun" w:cs="Cambria"/>
                      <w:sz w:val="24"/>
                      <w:szCs w:val="24"/>
                    </w:rPr>
                  </w:pPr>
                  <w:r>
                    <w:rPr>
                      <w:rFonts w:hint="default" w:ascii="Cambria" w:hAnsi="Cambria" w:eastAsia="SimSun" w:cs="Cambria"/>
                      <w:sz w:val="24"/>
                      <w:szCs w:val="24"/>
                    </w:rPr>
                    <w:t>0430</w:t>
                  </w:r>
                </w:p>
              </w:tc>
              <w:tc>
                <w:tcPr>
                  <w:tcW w:w="4733" w:type="dxa"/>
                  <w:vAlign w:val="center"/>
                </w:tcPr>
                <w:p>
                  <w:pPr>
                    <w:widowControl w:val="0"/>
                    <w:numPr>
                      <w:ilvl w:val="0"/>
                      <w:numId w:val="0"/>
                    </w:numPr>
                    <w:ind w:leftChars="0"/>
                    <w:jc w:val="left"/>
                    <w:rPr>
                      <w:rFonts w:hint="default" w:ascii="Cambria" w:hAnsi="Cambria" w:eastAsia="SimSun" w:cs="Cambria"/>
                      <w:sz w:val="24"/>
                      <w:szCs w:val="24"/>
                    </w:rPr>
                  </w:pPr>
                  <w:r>
                    <w:rPr>
                      <w:rFonts w:hint="default" w:ascii="Cambria" w:hAnsi="Cambria" w:eastAsia="SimSun" w:cs="Cambria"/>
                      <w:sz w:val="24"/>
                      <w:szCs w:val="24"/>
                    </w:rPr>
                    <w:t>Set to 00.</w:t>
                  </w:r>
                </w:p>
              </w:tc>
            </w:tr>
          </w:tbl>
          <w:p>
            <w:pPr>
              <w:widowControl w:val="0"/>
              <w:numPr>
                <w:ilvl w:val="0"/>
                <w:numId w:val="0"/>
              </w:numPr>
              <w:ind w:leftChars="0"/>
              <w:jc w:val="both"/>
              <w:rPr>
                <w:rFonts w:hint="default" w:ascii="Cambria" w:hAnsi="Cambria" w:eastAsia="SimSun" w:cs="Cambria"/>
                <w:sz w:val="24"/>
                <w:szCs w:val="24"/>
                <w:lang w:val="en-IN"/>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BASE24-pos: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all BASE24-pos authorization, financial transactions, and reversals (except 0100 and 0200 messages).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The ISO Host Interface translates internal response codes to/from ISO codes.</w:t>
            </w:r>
          </w:p>
          <w:p>
            <w:pPr>
              <w:widowControl w:val="0"/>
              <w:numPr>
                <w:ilvl w:val="0"/>
                <w:numId w:val="0"/>
              </w:numPr>
              <w:ind w:leftChars="0"/>
              <w:jc w:val="both"/>
              <w:rPr>
                <w:rFonts w:hint="default" w:ascii="Cambria" w:hAnsi="Cambria" w:eastAsia="SimSun" w:cs="Cambria"/>
                <w:sz w:val="24"/>
                <w:szCs w:val="24"/>
              </w:rPr>
            </w:pPr>
          </w:p>
          <w:tbl>
            <w:tblPr>
              <w:tblStyle w:val="9"/>
              <w:tblW w:w="668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3"/>
              <w:gridCol w:w="4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03" w:type="dxa"/>
                  <w:vAlign w:val="center"/>
                </w:tcPr>
                <w:p>
                  <w:pPr>
                    <w:widowControl w:val="0"/>
                    <w:numPr>
                      <w:ilvl w:val="0"/>
                      <w:numId w:val="0"/>
                    </w:numPr>
                    <w:ind w:leftChars="0"/>
                    <w:jc w:val="center"/>
                    <w:rPr>
                      <w:rFonts w:hint="default" w:ascii="Cambria" w:hAnsi="Cambria" w:eastAsia="SimSun" w:cs="Cambria"/>
                      <w:b/>
                      <w:bCs/>
                      <w:sz w:val="24"/>
                      <w:szCs w:val="24"/>
                      <w:lang w:val="en-IN"/>
                    </w:rPr>
                  </w:pPr>
                  <w:r>
                    <w:rPr>
                      <w:rFonts w:hint="default" w:ascii="Cambria" w:hAnsi="Cambria" w:eastAsia="SimSun" w:cs="Cambria"/>
                      <w:b/>
                      <w:bCs/>
                      <w:sz w:val="24"/>
                      <w:szCs w:val="24"/>
                    </w:rPr>
                    <w:t>Message Type</w:t>
                  </w:r>
                </w:p>
              </w:tc>
              <w:tc>
                <w:tcPr>
                  <w:tcW w:w="4878" w:type="dxa"/>
                  <w:vAlign w:val="center"/>
                </w:tcPr>
                <w:p>
                  <w:pPr>
                    <w:widowControl w:val="0"/>
                    <w:numPr>
                      <w:ilvl w:val="0"/>
                      <w:numId w:val="0"/>
                    </w:numPr>
                    <w:ind w:leftChars="0"/>
                    <w:jc w:val="center"/>
                    <w:rPr>
                      <w:rFonts w:hint="default" w:ascii="Cambria" w:hAnsi="Cambria" w:eastAsia="SimSun" w:cs="Cambria"/>
                      <w:b/>
                      <w:bCs/>
                      <w:sz w:val="24"/>
                      <w:szCs w:val="24"/>
                      <w:lang w:val="en-IN"/>
                    </w:rPr>
                  </w:pPr>
                  <w:r>
                    <w:rPr>
                      <w:rFonts w:hint="default" w:ascii="Cambria" w:hAnsi="Cambria" w:eastAsia="SimSun" w:cs="Cambria"/>
                      <w:b/>
                      <w:bCs/>
                      <w:sz w:val="24"/>
                      <w:szCs w:val="24"/>
                    </w:rPr>
                    <w:t>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03" w:type="dxa"/>
                  <w:vAlign w:val="center"/>
                </w:tcPr>
                <w:p>
                  <w:pPr>
                    <w:widowControl w:val="0"/>
                    <w:numPr>
                      <w:ilvl w:val="0"/>
                      <w:numId w:val="0"/>
                    </w:numPr>
                    <w:ind w:leftChars="0"/>
                    <w:jc w:val="center"/>
                    <w:rPr>
                      <w:rFonts w:hint="default" w:ascii="Cambria" w:hAnsi="Cambria" w:eastAsia="SimSun" w:cs="Cambria"/>
                      <w:sz w:val="24"/>
                      <w:szCs w:val="24"/>
                      <w:lang w:val="en-IN"/>
                    </w:rPr>
                  </w:pPr>
                  <w:r>
                    <w:rPr>
                      <w:rFonts w:hint="default" w:ascii="Cambria" w:hAnsi="Cambria" w:eastAsia="SimSun" w:cs="Cambria"/>
                      <w:sz w:val="24"/>
                      <w:szCs w:val="24"/>
                    </w:rPr>
                    <w:t>0210</w:t>
                  </w:r>
                </w:p>
              </w:tc>
              <w:tc>
                <w:tcPr>
                  <w:tcW w:w="4878" w:type="dxa"/>
                  <w:vAlign w:val="center"/>
                </w:tcPr>
                <w:p>
                  <w:pPr>
                    <w:widowControl w:val="0"/>
                    <w:numPr>
                      <w:ilvl w:val="0"/>
                      <w:numId w:val="0"/>
                    </w:numPr>
                    <w:ind w:leftChars="0"/>
                    <w:jc w:val="left"/>
                    <w:rPr>
                      <w:rFonts w:hint="default" w:ascii="Cambria" w:hAnsi="Cambria" w:eastAsia="SimSun" w:cs="Cambria"/>
                      <w:sz w:val="24"/>
                      <w:szCs w:val="24"/>
                      <w:lang w:val="en-IN"/>
                    </w:rPr>
                  </w:pPr>
                  <w:r>
                    <w:rPr>
                      <w:rFonts w:hint="default" w:ascii="Cambria" w:hAnsi="Cambria" w:eastAsia="SimSun" w:cs="Cambria"/>
                      <w:sz w:val="24"/>
                      <w:szCs w:val="24"/>
                    </w:rPr>
                    <w:t>On incoming messages, translated and placed in TRAN.RESP-CDE field in PSTM; on outgoing, value taken from TRAN.RESP-CDE.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03" w:type="dxa"/>
                  <w:vAlign w:val="center"/>
                </w:tcPr>
                <w:p>
                  <w:pPr>
                    <w:widowControl w:val="0"/>
                    <w:numPr>
                      <w:ilvl w:val="0"/>
                      <w:numId w:val="0"/>
                    </w:numPr>
                    <w:ind w:leftChars="0"/>
                    <w:jc w:val="center"/>
                    <w:rPr>
                      <w:rFonts w:hint="default" w:ascii="Cambria" w:hAnsi="Cambria" w:eastAsia="SimSun" w:cs="Cambria"/>
                      <w:sz w:val="24"/>
                      <w:szCs w:val="24"/>
                      <w:lang w:val="en-IN"/>
                    </w:rPr>
                  </w:pPr>
                  <w:r>
                    <w:rPr>
                      <w:rFonts w:hint="default" w:ascii="Cambria" w:hAnsi="Cambria" w:eastAsia="SimSun" w:cs="Cambria"/>
                      <w:sz w:val="24"/>
                      <w:szCs w:val="24"/>
                    </w:rPr>
                    <w:t>0200/0220 (Adjustments)</w:t>
                  </w:r>
                </w:p>
              </w:tc>
              <w:tc>
                <w:tcPr>
                  <w:tcW w:w="4878" w:type="dxa"/>
                  <w:vAlign w:val="center"/>
                </w:tcPr>
                <w:p>
                  <w:pPr>
                    <w:widowControl w:val="0"/>
                    <w:numPr>
                      <w:ilvl w:val="0"/>
                      <w:numId w:val="0"/>
                    </w:numPr>
                    <w:ind w:leftChars="0"/>
                    <w:jc w:val="left"/>
                    <w:rPr>
                      <w:rFonts w:hint="default" w:ascii="Cambria" w:hAnsi="Cambria" w:eastAsia="SimSun" w:cs="Cambria"/>
                      <w:sz w:val="24"/>
                      <w:szCs w:val="24"/>
                      <w:lang w:val="en-IN"/>
                    </w:rPr>
                  </w:pPr>
                  <w:r>
                    <w:rPr>
                      <w:rFonts w:hint="default" w:ascii="Cambria" w:hAnsi="Cambria" w:eastAsia="SimSun" w:cs="Cambria"/>
                      <w:sz w:val="24"/>
                      <w:szCs w:val="24"/>
                    </w:rPr>
                    <w:t>If first two digits of P-3 (Processing Code) = 02, 14, 19, or 22, value moved to TRAN.RVSL-CDE field in PSTM.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03" w:type="dxa"/>
                  <w:vAlign w:val="center"/>
                </w:tcPr>
                <w:p>
                  <w:pPr>
                    <w:widowControl w:val="0"/>
                    <w:numPr>
                      <w:ilvl w:val="0"/>
                      <w:numId w:val="0"/>
                    </w:numPr>
                    <w:ind w:leftChars="0"/>
                    <w:jc w:val="center"/>
                    <w:rPr>
                      <w:rFonts w:hint="default" w:ascii="Cambria" w:hAnsi="Cambria" w:eastAsia="SimSun" w:cs="Cambria"/>
                      <w:sz w:val="24"/>
                      <w:szCs w:val="24"/>
                      <w:lang w:val="en-IN"/>
                    </w:rPr>
                  </w:pPr>
                  <w:r>
                    <w:rPr>
                      <w:rFonts w:hint="default" w:ascii="Cambria" w:hAnsi="Cambria" w:eastAsia="SimSun" w:cs="Cambria"/>
                      <w:sz w:val="24"/>
                      <w:szCs w:val="24"/>
                    </w:rPr>
                    <w:t>0220 (Adjustments)</w:t>
                  </w:r>
                </w:p>
              </w:tc>
              <w:tc>
                <w:tcPr>
                  <w:tcW w:w="4878" w:type="dxa"/>
                  <w:vAlign w:val="center"/>
                </w:tcPr>
                <w:p>
                  <w:pPr>
                    <w:widowControl w:val="0"/>
                    <w:numPr>
                      <w:ilvl w:val="0"/>
                      <w:numId w:val="0"/>
                    </w:numPr>
                    <w:ind w:leftChars="0"/>
                    <w:jc w:val="left"/>
                    <w:rPr>
                      <w:rFonts w:hint="default" w:ascii="Cambria" w:hAnsi="Cambria" w:eastAsia="SimSun" w:cs="Cambria"/>
                      <w:sz w:val="24"/>
                      <w:szCs w:val="24"/>
                      <w:lang w:val="en-IN"/>
                    </w:rPr>
                  </w:pPr>
                  <w:r>
                    <w:rPr>
                      <w:rFonts w:hint="default" w:ascii="Cambria" w:hAnsi="Cambria" w:eastAsia="SimSun" w:cs="Cambria"/>
                      <w:sz w:val="24"/>
                      <w:szCs w:val="24"/>
                    </w:rPr>
                    <w:t>If TRAN-CDE in PSTM = 21, 22, 23, or 24, value taken from TRAN.RVSL-CDE or TRAN.RESP-CDE (based on ADJ-ADVICE-RC setting).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03" w:type="dxa"/>
                  <w:vAlign w:val="center"/>
                </w:tcPr>
                <w:p>
                  <w:pPr>
                    <w:widowControl w:val="0"/>
                    <w:numPr>
                      <w:ilvl w:val="0"/>
                      <w:numId w:val="0"/>
                    </w:numPr>
                    <w:ind w:leftChars="0"/>
                    <w:jc w:val="center"/>
                    <w:rPr>
                      <w:rFonts w:hint="default" w:ascii="Cambria" w:hAnsi="Cambria" w:eastAsia="SimSun" w:cs="Cambria"/>
                      <w:sz w:val="24"/>
                      <w:szCs w:val="24"/>
                      <w:lang w:val="en-IN"/>
                    </w:rPr>
                  </w:pPr>
                  <w:r>
                    <w:rPr>
                      <w:rFonts w:hint="default" w:ascii="Cambria" w:hAnsi="Cambria" w:eastAsia="SimSun" w:cs="Cambria"/>
                      <w:sz w:val="24"/>
                      <w:szCs w:val="24"/>
                    </w:rPr>
                    <w:t>0230</w:t>
                  </w:r>
                </w:p>
              </w:tc>
              <w:tc>
                <w:tcPr>
                  <w:tcW w:w="4878" w:type="dxa"/>
                  <w:vAlign w:val="center"/>
                </w:tcPr>
                <w:p>
                  <w:pPr>
                    <w:widowControl w:val="0"/>
                    <w:numPr>
                      <w:ilvl w:val="0"/>
                      <w:numId w:val="0"/>
                    </w:numPr>
                    <w:ind w:leftChars="0"/>
                    <w:jc w:val="left"/>
                    <w:rPr>
                      <w:rFonts w:hint="default" w:ascii="Cambria" w:hAnsi="Cambria" w:eastAsia="SimSun" w:cs="Cambria"/>
                      <w:sz w:val="24"/>
                      <w:szCs w:val="24"/>
                      <w:lang w:val="en-IN"/>
                    </w:rPr>
                  </w:pPr>
                  <w:r>
                    <w:rPr>
                      <w:rFonts w:hint="default" w:ascii="Cambria" w:hAnsi="Cambria" w:eastAsia="SimSun" w:cs="Cambria"/>
                      <w:sz w:val="24"/>
                      <w:szCs w:val="24"/>
                    </w:rPr>
                    <w:t>Set to 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03" w:type="dxa"/>
                  <w:vAlign w:val="center"/>
                </w:tcPr>
                <w:p>
                  <w:pPr>
                    <w:widowControl w:val="0"/>
                    <w:numPr>
                      <w:ilvl w:val="0"/>
                      <w:numId w:val="0"/>
                    </w:numPr>
                    <w:ind w:leftChars="0"/>
                    <w:jc w:val="center"/>
                    <w:rPr>
                      <w:rFonts w:hint="default" w:ascii="Cambria" w:hAnsi="Cambria" w:eastAsia="SimSun" w:cs="Cambria"/>
                      <w:sz w:val="24"/>
                      <w:szCs w:val="24"/>
                      <w:lang w:val="en-IN"/>
                    </w:rPr>
                  </w:pPr>
                  <w:r>
                    <w:rPr>
                      <w:rFonts w:hint="default" w:ascii="Cambria" w:hAnsi="Cambria" w:eastAsia="SimSun" w:cs="Cambria"/>
                      <w:sz w:val="24"/>
                      <w:szCs w:val="24"/>
                    </w:rPr>
                    <w:t>0402/0420</w:t>
                  </w:r>
                </w:p>
              </w:tc>
              <w:tc>
                <w:tcPr>
                  <w:tcW w:w="4878" w:type="dxa"/>
                  <w:vAlign w:val="center"/>
                </w:tcPr>
                <w:p>
                  <w:pPr>
                    <w:widowControl w:val="0"/>
                    <w:numPr>
                      <w:ilvl w:val="0"/>
                      <w:numId w:val="0"/>
                    </w:numPr>
                    <w:ind w:leftChars="0"/>
                    <w:jc w:val="left"/>
                    <w:rPr>
                      <w:rFonts w:hint="default" w:ascii="Cambria" w:hAnsi="Cambria" w:eastAsia="SimSun" w:cs="Cambria"/>
                      <w:sz w:val="24"/>
                      <w:szCs w:val="24"/>
                      <w:lang w:val="en-IN"/>
                    </w:rPr>
                  </w:pPr>
                  <w:r>
                    <w:rPr>
                      <w:rFonts w:hint="default" w:ascii="Cambria" w:hAnsi="Cambria" w:eastAsia="SimSun" w:cs="Cambria"/>
                      <w:sz w:val="24"/>
                      <w:szCs w:val="24"/>
                    </w:rPr>
                    <w:t>Translated and placed in TRAN.RVSL-CDE field in PSTM; on outgoing, value taken from TRAN.RVSL-CDE.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803" w:type="dxa"/>
                  <w:vAlign w:val="center"/>
                </w:tcPr>
                <w:p>
                  <w:pPr>
                    <w:widowControl w:val="0"/>
                    <w:numPr>
                      <w:ilvl w:val="0"/>
                      <w:numId w:val="0"/>
                    </w:numPr>
                    <w:ind w:leftChars="0"/>
                    <w:jc w:val="center"/>
                    <w:rPr>
                      <w:rFonts w:hint="default" w:ascii="Cambria" w:hAnsi="Cambria" w:eastAsia="SimSun" w:cs="Cambria"/>
                      <w:sz w:val="24"/>
                      <w:szCs w:val="24"/>
                      <w:lang w:val="en-IN"/>
                    </w:rPr>
                  </w:pPr>
                  <w:r>
                    <w:rPr>
                      <w:rFonts w:hint="default" w:ascii="Cambria" w:hAnsi="Cambria" w:eastAsia="SimSun" w:cs="Cambria"/>
                      <w:sz w:val="24"/>
                      <w:szCs w:val="24"/>
                    </w:rPr>
                    <w:t>0430</w:t>
                  </w:r>
                </w:p>
              </w:tc>
              <w:tc>
                <w:tcPr>
                  <w:tcW w:w="4878" w:type="dxa"/>
                  <w:vAlign w:val="center"/>
                </w:tcPr>
                <w:p>
                  <w:pPr>
                    <w:widowControl w:val="0"/>
                    <w:numPr>
                      <w:ilvl w:val="0"/>
                      <w:numId w:val="0"/>
                    </w:numPr>
                    <w:ind w:leftChars="0"/>
                    <w:jc w:val="left"/>
                    <w:rPr>
                      <w:rFonts w:hint="default" w:ascii="Cambria" w:hAnsi="Cambria" w:eastAsia="SimSun" w:cs="Cambria"/>
                      <w:sz w:val="24"/>
                      <w:szCs w:val="24"/>
                      <w:lang w:val="en-IN"/>
                    </w:rPr>
                  </w:pPr>
                  <w:r>
                    <w:rPr>
                      <w:rFonts w:hint="default" w:ascii="Cambria" w:hAnsi="Cambria" w:eastAsia="SimSun" w:cs="Cambria"/>
                      <w:sz w:val="24"/>
                      <w:szCs w:val="24"/>
                    </w:rPr>
                    <w:t>Set to 00.</w:t>
                  </w:r>
                </w:p>
              </w:tc>
            </w:tr>
          </w:tbl>
          <w:p>
            <w:pPr>
              <w:widowControl w:val="0"/>
              <w:jc w:val="both"/>
              <w:rPr>
                <w:rFonts w:hint="default" w:ascii="Cambria" w:hAnsi="Cambria" w:eastAsia="SimSun" w:cs="Cambria"/>
                <w:sz w:val="24"/>
                <w:szCs w:val="24"/>
                <w:lang w:val="en-IN"/>
              </w:rPr>
            </w:pPr>
          </w:p>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ANS 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Card Acceptor Terminal Identification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Contains a unique code identifying the terminal at the card acceptor location.</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BASE24 products use 16 bytes for terminal identification (ISO8583 standard specifies 8 bytes).</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BASE24-atm: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in all financial transaction, reversal, and statement print messages.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b/>
                <w:bCs/>
                <w:sz w:val="24"/>
                <w:szCs w:val="24"/>
              </w:rPr>
              <w:t>Incoming Messages:</w:t>
            </w:r>
            <w:r>
              <w:rPr>
                <w:rFonts w:hint="default" w:ascii="Cambria" w:hAnsi="Cambria" w:eastAsia="SimSun" w:cs="Cambria"/>
                <w:sz w:val="24"/>
                <w:szCs w:val="24"/>
              </w:rPr>
              <w:t xml:space="preserve"> </w:t>
            </w:r>
          </w:p>
          <w:p>
            <w:pPr>
              <w:widowControl w:val="0"/>
              <w:numPr>
                <w:ilvl w:val="1"/>
                <w:numId w:val="2"/>
              </w:numPr>
              <w:tabs>
                <w:tab w:val="left" w:pos="420"/>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Code from this data element is placed in the TERM-ID field in the 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 xml:space="preserve">Outgoing Messages: </w:t>
            </w:r>
          </w:p>
          <w:p>
            <w:pPr>
              <w:widowControl w:val="0"/>
              <w:numPr>
                <w:ilvl w:val="1"/>
                <w:numId w:val="2"/>
              </w:numPr>
              <w:tabs>
                <w:tab w:val="left" w:pos="420"/>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Code for this data element is taken from the TERM-ID field in the 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 xml:space="preserve">Directly Connected Terminals: </w:t>
            </w:r>
          </w:p>
          <w:p>
            <w:pPr>
              <w:widowControl w:val="0"/>
              <w:numPr>
                <w:ilvl w:val="1"/>
                <w:numId w:val="2"/>
              </w:numPr>
              <w:tabs>
                <w:tab w:val="left" w:pos="420"/>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Code is taken from the TERM-ID field in the Terminal Data File record for the terminal.</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BASE24-pos: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in all authorization, financial transaction, and reversal messages.</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 xml:space="preserve">Incoming Messages: </w:t>
            </w:r>
          </w:p>
          <w:p>
            <w:pPr>
              <w:widowControl w:val="0"/>
              <w:numPr>
                <w:ilvl w:val="1"/>
                <w:numId w:val="2"/>
              </w:numPr>
              <w:tabs>
                <w:tab w:val="left" w:pos="420"/>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Code from this data element is placed in the TERM-ID field in the PSTM.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 xml:space="preserve">Outgoing Messages: </w:t>
            </w:r>
          </w:p>
          <w:p>
            <w:pPr>
              <w:widowControl w:val="0"/>
              <w:numPr>
                <w:ilvl w:val="1"/>
                <w:numId w:val="2"/>
              </w:numPr>
              <w:tabs>
                <w:tab w:val="left" w:pos="420"/>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Code for this data element is taken from the TERM-ID field in the PSTM.</w:t>
            </w:r>
          </w:p>
          <w:p>
            <w:pPr>
              <w:widowControl w:val="0"/>
              <w:numPr>
                <w:ilvl w:val="0"/>
                <w:numId w:val="2"/>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 xml:space="preserve">Directly Connected Terminals: </w:t>
            </w:r>
          </w:p>
          <w:p>
            <w:pPr>
              <w:widowControl w:val="0"/>
              <w:numPr>
                <w:ilvl w:val="1"/>
                <w:numId w:val="2"/>
              </w:numPr>
              <w:tabs>
                <w:tab w:val="left" w:pos="420"/>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Code is taken from the TERM-ID field in the POS Terminal Data File record for the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ANS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Card Acceptor Identification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Contains a code used to identify the card acceptor in a transaction if the card acceptor is different from the acquiring institution.</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First 11 bytes are used; any remaining bytes are truncated to the right.</w:t>
            </w:r>
          </w:p>
          <w:p>
            <w:pPr>
              <w:widowControl w:val="0"/>
              <w:numPr>
                <w:ilvl w:val="0"/>
                <w:numId w:val="0"/>
              </w:numPr>
              <w:jc w:val="both"/>
              <w:rPr>
                <w:rFonts w:hint="default" w:ascii="Cambria" w:hAnsi="Cambria" w:eastAsia="SimSun" w:cs="Cambria"/>
                <w:sz w:val="24"/>
                <w:szCs w:val="24"/>
              </w:rPr>
            </w:pPr>
          </w:p>
          <w:p>
            <w:pPr>
              <w:widowControl w:val="0"/>
              <w:numPr>
                <w:ilvl w:val="0"/>
                <w:numId w:val="0"/>
              </w:numPr>
              <w:jc w:val="both"/>
              <w:rPr>
                <w:rFonts w:hint="default" w:ascii="Cambria" w:hAnsi="Cambria" w:eastAsia="SimSun" w:cs="Cambria"/>
                <w:b/>
                <w:bCs/>
                <w:sz w:val="24"/>
                <w:szCs w:val="24"/>
              </w:rPr>
            </w:pPr>
            <w:r>
              <w:rPr>
                <w:rFonts w:hint="default" w:ascii="Cambria" w:hAnsi="Cambria" w:eastAsia="SimSun" w:cs="Cambria"/>
                <w:b/>
                <w:bCs/>
                <w:sz w:val="24"/>
                <w:szCs w:val="24"/>
              </w:rPr>
              <w:t>BASE24-atm:</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Conditional for the following messages:</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0200, 0210, 0220, 0221, 0420, and 0421</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Incoming Messages:</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First 11 bytes of the code are placed in the</w:t>
            </w:r>
            <w:r>
              <w:rPr>
                <w:rFonts w:hint="default" w:ascii="Cambria" w:hAnsi="Cambria" w:eastAsia="SimSun" w:cs="Cambria"/>
                <w:sz w:val="24"/>
                <w:szCs w:val="24"/>
                <w:lang w:val="en-IN"/>
              </w:rPr>
              <w:t xml:space="preserve"> </w:t>
            </w:r>
            <w:r>
              <w:rPr>
                <w:rFonts w:hint="default" w:ascii="Cambria" w:hAnsi="Cambria" w:eastAsia="SimSun" w:cs="Cambria"/>
                <w:sz w:val="24"/>
                <w:szCs w:val="24"/>
              </w:rPr>
              <w:t>CRD-ACCPT-ID-NUM field in the STM.</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Remaining bytes are truncated.</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Outgoing Messages:</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Value from the CRD-ACCPT-ID-NUM field in the STM is placed in the first 11 bytes of this data element.</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Remaining positions are set to blanks.</w:t>
            </w:r>
          </w:p>
          <w:p>
            <w:pPr>
              <w:widowControl w:val="0"/>
              <w:numPr>
                <w:ilvl w:val="0"/>
                <w:numId w:val="0"/>
              </w:numPr>
              <w:jc w:val="both"/>
              <w:rPr>
                <w:rFonts w:hint="default" w:ascii="Cambria" w:hAnsi="Cambria" w:eastAsia="SimSun" w:cs="Cambria"/>
                <w:sz w:val="24"/>
                <w:szCs w:val="24"/>
              </w:rPr>
            </w:pPr>
          </w:p>
          <w:p>
            <w:pPr>
              <w:widowControl w:val="0"/>
              <w:numPr>
                <w:ilvl w:val="0"/>
                <w:numId w:val="0"/>
              </w:numPr>
              <w:jc w:val="both"/>
              <w:rPr>
                <w:rFonts w:hint="default" w:ascii="Cambria" w:hAnsi="Cambria" w:eastAsia="SimSun" w:cs="Cambria"/>
                <w:b/>
                <w:bCs/>
                <w:sz w:val="24"/>
                <w:szCs w:val="24"/>
              </w:rPr>
            </w:pPr>
            <w:r>
              <w:rPr>
                <w:rFonts w:hint="default" w:ascii="Cambria" w:hAnsi="Cambria" w:eastAsia="SimSun" w:cs="Cambria"/>
                <w:b/>
                <w:bCs/>
                <w:sz w:val="24"/>
                <w:szCs w:val="24"/>
              </w:rPr>
              <w:t>BASE24-pos:</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Conditional for all authorization, financial transaction, and reversal messages, except:</w:t>
            </w:r>
          </w:p>
          <w:p>
            <w:pPr>
              <w:widowControl w:val="0"/>
              <w:numPr>
                <w:ilvl w:val="1"/>
                <w:numId w:val="4"/>
              </w:numPr>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0130, 0230, 0412, and 0430 messages.</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Incoming Messages:</w:t>
            </w:r>
          </w:p>
          <w:p>
            <w:pPr>
              <w:widowControl w:val="0"/>
              <w:numPr>
                <w:ilvl w:val="1"/>
                <w:numId w:val="4"/>
              </w:numPr>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First 11 bytes of the code are placed in the CRD-ACCPT-ID-NUM field in the PSTM.</w:t>
            </w:r>
          </w:p>
          <w:p>
            <w:pPr>
              <w:widowControl w:val="0"/>
              <w:numPr>
                <w:ilvl w:val="1"/>
                <w:numId w:val="4"/>
              </w:numPr>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Remaining bytes are truncated.</w:t>
            </w:r>
          </w:p>
          <w:p>
            <w:pPr>
              <w:widowControl w:val="0"/>
              <w:numPr>
                <w:ilvl w:val="0"/>
                <w:numId w:val="4"/>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Outgoing Messages:</w:t>
            </w:r>
          </w:p>
          <w:p>
            <w:pPr>
              <w:widowControl w:val="0"/>
              <w:numPr>
                <w:ilvl w:val="1"/>
                <w:numId w:val="4"/>
              </w:numPr>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If the CRD-ACCPT-ID-NUM field in the PSTM is not set to blanks or zeros, the value is placed in the first 11 bytes of this data element.</w:t>
            </w:r>
          </w:p>
          <w:p>
            <w:pPr>
              <w:widowControl w:val="0"/>
              <w:numPr>
                <w:ilvl w:val="1"/>
                <w:numId w:val="4"/>
              </w:numPr>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Remaining positions are set to blanks.</w:t>
            </w:r>
          </w:p>
          <w:p>
            <w:pPr>
              <w:widowControl w:val="0"/>
              <w:numPr>
                <w:ilvl w:val="0"/>
                <w:numId w:val="0"/>
              </w:numPr>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ANS 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Card Acceptor Name/Location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5"/>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Contains the name and location of the card acceptor, defining the point of service in both local and interchange environments.</w:t>
            </w:r>
          </w:p>
          <w:p>
            <w:pPr>
              <w:widowControl w:val="0"/>
              <w:numPr>
                <w:ilvl w:val="0"/>
                <w:numId w:val="5"/>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most transaction types, including financial, authorization, and reversal messages.</w:t>
            </w:r>
          </w:p>
          <w:p>
            <w:pPr>
              <w:widowControl w:val="0"/>
              <w:jc w:val="both"/>
              <w:rPr>
                <w:rFonts w:hint="default" w:ascii="Cambria" w:hAnsi="Cambria" w:eastAsia="SimSun" w:cs="Cambria"/>
                <w:sz w:val="24"/>
                <w:szCs w:val="24"/>
              </w:rPr>
            </w:pPr>
          </w:p>
          <w:p>
            <w:pPr>
              <w:widowControl w:val="0"/>
              <w:jc w:val="both"/>
              <w:rPr>
                <w:rFonts w:hint="default" w:ascii="Cambria" w:hAnsi="Cambria" w:eastAsia="SimSun" w:cs="Cambria"/>
                <w:b/>
                <w:bCs/>
                <w:sz w:val="24"/>
                <w:szCs w:val="24"/>
              </w:rPr>
            </w:pPr>
            <w:r>
              <w:rPr>
                <w:rFonts w:hint="default" w:ascii="Cambria" w:hAnsi="Cambria" w:eastAsia="SimSun" w:cs="Cambria"/>
                <w:b/>
                <w:bCs/>
                <w:sz w:val="24"/>
                <w:szCs w:val="24"/>
              </w:rPr>
              <w:t>BASE24-atm:</w:t>
            </w:r>
          </w:p>
          <w:p>
            <w:pPr>
              <w:widowControl w:val="0"/>
              <w:numPr>
                <w:ilvl w:val="0"/>
                <w:numId w:val="6"/>
              </w:numPr>
              <w:tabs>
                <w:tab w:val="clear" w:pos="420"/>
              </w:tabs>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the following messages:</w:t>
            </w:r>
          </w:p>
          <w:p>
            <w:pPr>
              <w:widowControl w:val="0"/>
              <w:numPr>
                <w:ilvl w:val="1"/>
                <w:numId w:val="6"/>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0200, 0220, 0221, 0420, and 0421</w:t>
            </w:r>
          </w:p>
          <w:p>
            <w:pPr>
              <w:widowControl w:val="0"/>
              <w:numPr>
                <w:ilvl w:val="0"/>
                <w:numId w:val="6"/>
              </w:numPr>
              <w:tabs>
                <w:tab w:val="clear" w:pos="420"/>
              </w:tabs>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Reversal Handling:</w:t>
            </w:r>
          </w:p>
          <w:p>
            <w:pPr>
              <w:widowControl w:val="0"/>
              <w:numPr>
                <w:ilvl w:val="1"/>
                <w:numId w:val="6"/>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If a reversal (0420) is due to a late or unsolicited approval response, the following text is inserted instead of the regular data:</w:t>
            </w:r>
          </w:p>
          <w:p>
            <w:pPr>
              <w:widowControl w:val="0"/>
              <w:numPr>
                <w:ilvl w:val="0"/>
                <w:numId w:val="0"/>
              </w:numPr>
              <w:ind w:left="420" w:leftChars="0"/>
              <w:jc w:val="both"/>
              <w:rPr>
                <w:rFonts w:hint="default" w:ascii="Cambria" w:hAnsi="Cambria" w:eastAsia="SimSun" w:cs="Cambria"/>
                <w:sz w:val="24"/>
                <w:szCs w:val="24"/>
              </w:rPr>
            </w:pPr>
            <w:r>
              <w:rPr>
                <w:rFonts w:hint="default" w:ascii="Cambria" w:hAnsi="Cambria" w:eastAsia="SimSun" w:cs="Cambria"/>
                <w:sz w:val="24"/>
                <w:szCs w:val="24"/>
              </w:rPr>
              <w:t>** REVERSAL FOR LATE/UNSOL RESPONSE **</w:t>
            </w:r>
          </w:p>
          <w:p>
            <w:pPr>
              <w:widowControl w:val="0"/>
              <w:numPr>
                <w:ilvl w:val="0"/>
                <w:numId w:val="6"/>
              </w:numPr>
              <w:tabs>
                <w:tab w:val="clear" w:pos="420"/>
              </w:tabs>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In other reversal cases, the value is copied from the original request.</w:t>
            </w:r>
            <w:r>
              <w:rPr>
                <w:rFonts w:hint="default" w:ascii="Cambria" w:hAnsi="Cambria" w:eastAsia="SimSun" w:cs="Cambria"/>
                <w:sz w:val="24"/>
                <w:szCs w:val="24"/>
              </w:rPr>
              <w:br w:type="textWrapping"/>
            </w: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BASE24-pos:</w:t>
            </w:r>
          </w:p>
          <w:p>
            <w:pPr>
              <w:widowControl w:val="0"/>
              <w:numPr>
                <w:ilvl w:val="0"/>
                <w:numId w:val="6"/>
              </w:numPr>
              <w:tabs>
                <w:tab w:val="clear" w:pos="420"/>
              </w:tabs>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the following messages:</w:t>
            </w:r>
          </w:p>
          <w:p>
            <w:pPr>
              <w:widowControl w:val="0"/>
              <w:numPr>
                <w:ilvl w:val="1"/>
                <w:numId w:val="6"/>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0100, 0120, 0121, 0200, 0220, 0221, 0402, 0420, and 0421</w:t>
            </w:r>
          </w:p>
          <w:p>
            <w:pPr>
              <w:widowControl w:val="0"/>
              <w:numPr>
                <w:ilvl w:val="0"/>
                <w:numId w:val="6"/>
              </w:numPr>
              <w:tabs>
                <w:tab w:val="clear" w:pos="420"/>
              </w:tabs>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Reversal Handling:</w:t>
            </w:r>
          </w:p>
          <w:p>
            <w:pPr>
              <w:widowControl w:val="0"/>
              <w:numPr>
                <w:ilvl w:val="1"/>
                <w:numId w:val="6"/>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If a reversal (0420) is due to a late or unsolicited approval response, the following text is inserted instead of the regular data:</w:t>
            </w:r>
          </w:p>
          <w:p>
            <w:pPr>
              <w:widowControl w:val="0"/>
              <w:numPr>
                <w:ilvl w:val="0"/>
                <w:numId w:val="0"/>
              </w:numPr>
              <w:ind w:left="420" w:leftChars="0"/>
              <w:jc w:val="both"/>
              <w:rPr>
                <w:rFonts w:hint="default" w:ascii="Cambria" w:hAnsi="Cambria" w:eastAsia="SimSun" w:cs="Cambria"/>
                <w:sz w:val="24"/>
                <w:szCs w:val="24"/>
              </w:rPr>
            </w:pPr>
            <w:r>
              <w:rPr>
                <w:rFonts w:hint="default" w:ascii="Cambria" w:hAnsi="Cambria" w:eastAsia="SimSun" w:cs="Cambria"/>
                <w:sz w:val="24"/>
                <w:szCs w:val="24"/>
              </w:rPr>
              <w:t>** REVERSAL FOR LATE/UNSOL RESPONSE **</w:t>
            </w:r>
          </w:p>
          <w:p>
            <w:pPr>
              <w:widowControl w:val="0"/>
              <w:numPr>
                <w:ilvl w:val="0"/>
                <w:numId w:val="6"/>
              </w:numPr>
              <w:tabs>
                <w:tab w:val="clear" w:pos="420"/>
              </w:tabs>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In other reversal cases, the value is copied from the original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ANS 47 (includes a 3-position field length indicator)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BASE24-atm Additional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7"/>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 xml:space="preserve">The Additional Data element in BASE24-atm carries sharing information used to determine if not-on-us transactions are allowed. </w:t>
            </w:r>
          </w:p>
          <w:p>
            <w:pPr>
              <w:widowControl w:val="0"/>
              <w:numPr>
                <w:ilvl w:val="1"/>
                <w:numId w:val="7"/>
              </w:numPr>
              <w:ind w:left="840" w:leftChars="0" w:hanging="420" w:firstLineChars="0"/>
              <w:jc w:val="both"/>
              <w:rPr>
                <w:rFonts w:hint="default" w:ascii="Cambria" w:hAnsi="Cambria" w:eastAsia="SimSun" w:cs="Cambria"/>
                <w:sz w:val="24"/>
                <w:szCs w:val="24"/>
              </w:rPr>
            </w:pPr>
            <w:r>
              <w:rPr>
                <w:rFonts w:hint="default" w:ascii="Cambria" w:hAnsi="Cambria" w:eastAsia="SimSun" w:cs="Cambria"/>
                <w:b/>
                <w:bCs/>
                <w:sz w:val="24"/>
                <w:szCs w:val="24"/>
              </w:rPr>
              <w:t>Not-on-us transaction</w:t>
            </w:r>
            <w:r>
              <w:rPr>
                <w:rFonts w:hint="default" w:ascii="Cambria" w:hAnsi="Cambria" w:eastAsia="SimSun" w:cs="Cambria"/>
                <w:sz w:val="24"/>
                <w:szCs w:val="24"/>
              </w:rPr>
              <w:t xml:space="preserve"> – A transaction where the card issuer and card acceptor are different entities.</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BASE24-atm:</w:t>
            </w:r>
          </w:p>
          <w:p>
            <w:pPr>
              <w:widowControl w:val="0"/>
              <w:numPr>
                <w:ilvl w:val="0"/>
                <w:numId w:val="7"/>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incoming 0200 messages.</w:t>
            </w:r>
          </w:p>
          <w:p>
            <w:pPr>
              <w:widowControl w:val="0"/>
              <w:numPr>
                <w:ilvl w:val="0"/>
                <w:numId w:val="7"/>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BASE24-atm Authorization Process checks the sharing parameters from this element before sending a 0200 message to the host.</w:t>
            </w:r>
          </w:p>
          <w:p>
            <w:pPr>
              <w:widowControl w:val="0"/>
              <w:numPr>
                <w:ilvl w:val="0"/>
                <w:numId w:val="7"/>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Not required in outgoing 0200 messages since the sharing check is already performed at the authorization stage.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numPr>
                <w:ilvl w:val="0"/>
                <w:numId w:val="0"/>
              </w:numPr>
              <w:ind w:leftChars="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lang w:val="en-IN"/>
              </w:rPr>
              <w:t>P-48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ANS 30 (includes a 3-position field length indicator)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rPr>
            </w:pPr>
            <w:r>
              <w:rPr>
                <w:rFonts w:hint="default" w:ascii="Cambria" w:hAnsi="Cambria" w:eastAsia="SimSun" w:cs="Cambria"/>
                <w:sz w:val="24"/>
                <w:szCs w:val="24"/>
              </w:rPr>
              <w:t>BASE24-pos Retailer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8"/>
              </w:numPr>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The Retailer Data element in BASE24-pos contains information used to identify the retailer involved in the transaction.</w:t>
            </w:r>
          </w:p>
          <w:p>
            <w:pPr>
              <w:widowControl w:val="0"/>
              <w:numPr>
                <w:ilvl w:val="0"/>
                <w:numId w:val="0"/>
              </w:numPr>
              <w:ind w:leftChars="0"/>
              <w:jc w:val="both"/>
              <w:rPr>
                <w:rFonts w:hint="default" w:ascii="Cambria" w:hAnsi="Cambria" w:eastAsia="SimSun" w:cs="Cambria"/>
                <w:sz w:val="24"/>
                <w:szCs w:val="24"/>
              </w:rPr>
            </w:pPr>
          </w:p>
          <w:p>
            <w:pPr>
              <w:widowControl w:val="0"/>
              <w:numPr>
                <w:ilvl w:val="0"/>
                <w:numId w:val="0"/>
              </w:numPr>
              <w:ind w:leftChars="0"/>
              <w:jc w:val="both"/>
              <w:rPr>
                <w:rFonts w:hint="default" w:ascii="Cambria" w:hAnsi="Cambria" w:eastAsia="SimSun" w:cs="Cambria"/>
                <w:b/>
                <w:bCs/>
                <w:sz w:val="24"/>
                <w:szCs w:val="24"/>
              </w:rPr>
            </w:pPr>
            <w:r>
              <w:rPr>
                <w:rFonts w:hint="default" w:ascii="Cambria" w:hAnsi="Cambria" w:eastAsia="SimSun" w:cs="Cambria"/>
                <w:b/>
                <w:bCs/>
                <w:sz w:val="24"/>
                <w:szCs w:val="24"/>
              </w:rPr>
              <w:t>BASE24-pos:</w:t>
            </w:r>
          </w:p>
          <w:p>
            <w:pPr>
              <w:widowControl w:val="0"/>
              <w:numPr>
                <w:ilvl w:val="0"/>
                <w:numId w:val="9"/>
              </w:numPr>
              <w:tabs>
                <w:tab w:val="clear" w:pos="420"/>
              </w:tabs>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Mandatory for all:</w:t>
            </w:r>
          </w:p>
          <w:p>
            <w:pPr>
              <w:widowControl w:val="0"/>
              <w:numPr>
                <w:ilvl w:val="1"/>
                <w:numId w:val="9"/>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Authorization messages</w:t>
            </w:r>
          </w:p>
          <w:p>
            <w:pPr>
              <w:widowControl w:val="0"/>
              <w:numPr>
                <w:ilvl w:val="1"/>
                <w:numId w:val="9"/>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Financial transaction messages</w:t>
            </w:r>
          </w:p>
          <w:p>
            <w:pPr>
              <w:widowControl w:val="0"/>
              <w:numPr>
                <w:ilvl w:val="1"/>
                <w:numId w:val="9"/>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Reversal messages</w:t>
            </w:r>
          </w:p>
          <w:p>
            <w:pPr>
              <w:widowControl w:val="0"/>
              <w:numPr>
                <w:ilvl w:val="1"/>
                <w:numId w:val="9"/>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Reconciliation control messages</w:t>
            </w:r>
          </w:p>
          <w:p>
            <w:pPr>
              <w:widowControl w:val="0"/>
              <w:numPr>
                <w:ilvl w:val="0"/>
                <w:numId w:val="9"/>
              </w:numPr>
              <w:tabs>
                <w:tab w:val="clear" w:pos="420"/>
              </w:tabs>
              <w:ind w:left="42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Not required for the following message types:</w:t>
            </w:r>
          </w:p>
          <w:p>
            <w:pPr>
              <w:widowControl w:val="0"/>
              <w:numPr>
                <w:ilvl w:val="1"/>
                <w:numId w:val="9"/>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0130 – Account Verification</w:t>
            </w:r>
          </w:p>
          <w:p>
            <w:pPr>
              <w:widowControl w:val="0"/>
              <w:numPr>
                <w:ilvl w:val="1"/>
                <w:numId w:val="9"/>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0230 – Financial Advice Response</w:t>
            </w:r>
          </w:p>
          <w:p>
            <w:pPr>
              <w:widowControl w:val="0"/>
              <w:numPr>
                <w:ilvl w:val="1"/>
                <w:numId w:val="9"/>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0412 – Batch Upload</w:t>
            </w:r>
          </w:p>
          <w:p>
            <w:pPr>
              <w:widowControl w:val="0"/>
              <w:numPr>
                <w:ilvl w:val="1"/>
                <w:numId w:val="9"/>
              </w:numPr>
              <w:tabs>
                <w:tab w:val="clear" w:pos="840"/>
              </w:tabs>
              <w:ind w:left="840" w:leftChars="0" w:hanging="420" w:firstLineChars="0"/>
              <w:jc w:val="both"/>
              <w:rPr>
                <w:rFonts w:hint="default" w:ascii="Cambria" w:hAnsi="Cambria" w:eastAsia="SimSun" w:cs="Cambria"/>
                <w:sz w:val="24"/>
                <w:szCs w:val="24"/>
              </w:rPr>
            </w:pPr>
            <w:r>
              <w:rPr>
                <w:rFonts w:hint="default" w:ascii="Cambria" w:hAnsi="Cambria" w:eastAsia="SimSun" w:cs="Cambria"/>
                <w:sz w:val="24"/>
                <w:szCs w:val="24"/>
              </w:rPr>
              <w:t>0430 – Reversal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N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Transaction Currency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keepNext w:val="0"/>
              <w:keepLines w:val="0"/>
              <w:widowControl/>
              <w:numPr>
                <w:ilvl w:val="0"/>
                <w:numId w:val="10"/>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Transaction Currency Code data element contains a code that defines the currency of the source location of the transaction.</w:t>
            </w:r>
          </w:p>
          <w:p>
            <w:pPr>
              <w:keepNext w:val="0"/>
              <w:keepLines w:val="0"/>
              <w:widowControl/>
              <w:numPr>
                <w:ilvl w:val="0"/>
                <w:numId w:val="10"/>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BASE24 products use numeric currency codes only</w:t>
            </w:r>
          </w:p>
          <w:p>
            <w:pPr>
              <w:keepNext w:val="0"/>
              <w:keepLines w:val="0"/>
              <w:widowControl/>
              <w:numPr>
                <w:ilvl w:val="0"/>
                <w:numId w:val="0"/>
              </w:numPr>
              <w:suppressLineNumbers w:val="0"/>
              <w:spacing w:before="0" w:beforeAutospacing="1" w:after="0" w:afterAutospacing="1"/>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BASE24-atm:</w:t>
            </w:r>
          </w:p>
          <w:p>
            <w:pPr>
              <w:keepNext w:val="0"/>
              <w:keepLines w:val="0"/>
              <w:widowControl/>
              <w:numPr>
                <w:ilvl w:val="0"/>
                <w:numId w:val="10"/>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code in the Transaction Currency Code identifies the currency that applies to:</w:t>
            </w:r>
          </w:p>
          <w:p>
            <w:pPr>
              <w:keepNext w:val="0"/>
              <w:keepLines w:val="0"/>
              <w:widowControl/>
              <w:numPr>
                <w:ilvl w:val="1"/>
                <w:numId w:val="10"/>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Transaction Amount (P-4)</w:t>
            </w:r>
          </w:p>
          <w:p>
            <w:pPr>
              <w:keepNext w:val="0"/>
              <w:keepLines w:val="0"/>
              <w:widowControl/>
              <w:numPr>
                <w:ilvl w:val="1"/>
                <w:numId w:val="10"/>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Transaction Fee Amount (P-28)</w:t>
            </w:r>
          </w:p>
          <w:p>
            <w:pPr>
              <w:keepNext w:val="0"/>
              <w:keepLines w:val="0"/>
              <w:widowControl/>
              <w:numPr>
                <w:ilvl w:val="0"/>
                <w:numId w:val="10"/>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for all:</w:t>
            </w:r>
          </w:p>
          <w:p>
            <w:pPr>
              <w:keepNext w:val="0"/>
              <w:keepLines w:val="0"/>
              <w:widowControl/>
              <w:numPr>
                <w:ilvl w:val="1"/>
                <w:numId w:val="10"/>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Financial transaction messages</w:t>
            </w:r>
          </w:p>
          <w:p>
            <w:pPr>
              <w:keepNext w:val="0"/>
              <w:keepLines w:val="0"/>
              <w:widowControl/>
              <w:numPr>
                <w:ilvl w:val="1"/>
                <w:numId w:val="10"/>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Reversal messages</w:t>
            </w:r>
          </w:p>
          <w:p>
            <w:pPr>
              <w:keepNext w:val="0"/>
              <w:keepLines w:val="0"/>
              <w:widowControl/>
              <w:numPr>
                <w:ilvl w:val="0"/>
                <w:numId w:val="10"/>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Incoming Messages:</w:t>
            </w:r>
          </w:p>
          <w:p>
            <w:pPr>
              <w:keepNext w:val="0"/>
              <w:keepLines w:val="0"/>
              <w:widowControl/>
              <w:numPr>
                <w:ilvl w:val="1"/>
                <w:numId w:val="10"/>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code from this data element is placed in the RQST.ORIG-CRNCY-CDE field in the STM.</w:t>
            </w:r>
          </w:p>
          <w:p>
            <w:pPr>
              <w:keepNext w:val="0"/>
              <w:keepLines w:val="0"/>
              <w:widowControl/>
              <w:numPr>
                <w:ilvl w:val="0"/>
                <w:numId w:val="10"/>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Outgoing Messages:</w:t>
            </w:r>
          </w:p>
          <w:p>
            <w:pPr>
              <w:keepNext w:val="0"/>
              <w:keepLines w:val="0"/>
              <w:widowControl/>
              <w:numPr>
                <w:ilvl w:val="1"/>
                <w:numId w:val="10"/>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value for this data element is taken from the RQST.ORIG-CRNCY-CDE field in the STM.</w:t>
            </w:r>
          </w:p>
          <w:p>
            <w:pPr>
              <w:keepNext w:val="0"/>
              <w:keepLines w:val="0"/>
              <w:widowControl/>
              <w:numPr>
                <w:ilvl w:val="0"/>
                <w:numId w:val="10"/>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Initialization:</w:t>
            </w:r>
          </w:p>
          <w:p>
            <w:pPr>
              <w:keepNext w:val="0"/>
              <w:keepLines w:val="0"/>
              <w:widowControl/>
              <w:numPr>
                <w:ilvl w:val="1"/>
                <w:numId w:val="10"/>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Direct Terminal Connection: Initially set from the Terminal Data File (in the HOPPERx.CRNCY-CDE field).</w:t>
            </w:r>
          </w:p>
          <w:p>
            <w:pPr>
              <w:keepNext w:val="0"/>
              <w:keepLines w:val="0"/>
              <w:widowControl/>
              <w:numPr>
                <w:ilvl w:val="0"/>
                <w:numId w:val="10"/>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Interchange: Initially set from the CRNCY-CDE field in the Base segment of the ICF or ICFE.</w:t>
            </w:r>
          </w:p>
          <w:p>
            <w:pPr>
              <w:keepNext w:val="0"/>
              <w:keepLines w:val="0"/>
              <w:widowControl/>
              <w:numPr>
                <w:ilvl w:val="0"/>
                <w:numId w:val="0"/>
              </w:numPr>
              <w:suppressLineNumbers w:val="0"/>
              <w:spacing w:before="0" w:beforeAutospacing="1" w:after="0" w:afterAutospacing="1"/>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BASE24-pos:</w:t>
            </w:r>
          </w:p>
          <w:p>
            <w:pPr>
              <w:keepNext w:val="0"/>
              <w:keepLines w:val="0"/>
              <w:widowControl/>
              <w:numPr>
                <w:ilvl w:val="0"/>
                <w:numId w:val="11"/>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code in the Transaction Currency Code identifies the currency that applies to:</w:t>
            </w:r>
          </w:p>
          <w:p>
            <w:pPr>
              <w:keepNext w:val="0"/>
              <w:keepLines w:val="0"/>
              <w:widowControl/>
              <w:numPr>
                <w:ilvl w:val="1"/>
                <w:numId w:val="11"/>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Transaction Amount (P-4)</w:t>
            </w:r>
          </w:p>
          <w:p>
            <w:pPr>
              <w:keepNext w:val="0"/>
              <w:keepLines w:val="0"/>
              <w:widowControl/>
              <w:numPr>
                <w:ilvl w:val="0"/>
                <w:numId w:val="11"/>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for all:</w:t>
            </w:r>
          </w:p>
          <w:p>
            <w:pPr>
              <w:keepNext w:val="0"/>
              <w:keepLines w:val="0"/>
              <w:widowControl/>
              <w:numPr>
                <w:ilvl w:val="1"/>
                <w:numId w:val="11"/>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Authorization messages</w:t>
            </w:r>
          </w:p>
          <w:p>
            <w:pPr>
              <w:keepNext w:val="0"/>
              <w:keepLines w:val="0"/>
              <w:widowControl/>
              <w:numPr>
                <w:ilvl w:val="1"/>
                <w:numId w:val="11"/>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Financial transaction messages</w:t>
            </w:r>
          </w:p>
          <w:p>
            <w:pPr>
              <w:keepNext w:val="0"/>
              <w:keepLines w:val="0"/>
              <w:widowControl/>
              <w:numPr>
                <w:ilvl w:val="1"/>
                <w:numId w:val="11"/>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Reversal messages</w:t>
            </w:r>
          </w:p>
          <w:p>
            <w:pPr>
              <w:keepNext w:val="0"/>
              <w:keepLines w:val="0"/>
              <w:widowControl/>
              <w:numPr>
                <w:ilvl w:val="1"/>
                <w:numId w:val="11"/>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Reconciliation control messages</w:t>
            </w:r>
          </w:p>
          <w:p>
            <w:pPr>
              <w:keepNext w:val="0"/>
              <w:keepLines w:val="0"/>
              <w:widowControl/>
              <w:numPr>
                <w:ilvl w:val="0"/>
                <w:numId w:val="11"/>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Incoming Messages:</w:t>
            </w:r>
          </w:p>
          <w:p>
            <w:pPr>
              <w:keepNext w:val="0"/>
              <w:keepLines w:val="0"/>
              <w:widowControl/>
              <w:numPr>
                <w:ilvl w:val="1"/>
                <w:numId w:val="11"/>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code from this data element is placed in the ORIG-CRNCY-CDE field in the PSTM.</w:t>
            </w:r>
          </w:p>
          <w:p>
            <w:pPr>
              <w:keepNext w:val="0"/>
              <w:keepLines w:val="0"/>
              <w:widowControl/>
              <w:numPr>
                <w:ilvl w:val="0"/>
                <w:numId w:val="11"/>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Outgoing Messages:</w:t>
            </w:r>
          </w:p>
          <w:p>
            <w:pPr>
              <w:keepNext w:val="0"/>
              <w:keepLines w:val="0"/>
              <w:widowControl/>
              <w:numPr>
                <w:ilvl w:val="1"/>
                <w:numId w:val="11"/>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value for this data element is taken from the CRNCY-CDE field in the PSTM.</w:t>
            </w:r>
          </w:p>
          <w:p>
            <w:pPr>
              <w:keepNext w:val="0"/>
              <w:keepLines w:val="0"/>
              <w:widowControl/>
              <w:numPr>
                <w:ilvl w:val="0"/>
                <w:numId w:val="11"/>
              </w:numPr>
              <w:suppressLineNumbers w:val="0"/>
              <w:tabs>
                <w:tab w:val="clear" w:pos="420"/>
              </w:tabs>
              <w:spacing w:before="0" w:beforeAutospacing="1" w:after="0" w:afterAutospacing="1"/>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Initialization:</w:t>
            </w:r>
          </w:p>
          <w:p>
            <w:pPr>
              <w:keepNext w:val="0"/>
              <w:keepLines w:val="0"/>
              <w:widowControl/>
              <w:numPr>
                <w:ilvl w:val="1"/>
                <w:numId w:val="11"/>
              </w:numPr>
              <w:suppressLineNumbers w:val="0"/>
              <w:tabs>
                <w:tab w:val="clear" w:pos="840"/>
              </w:tabs>
              <w:spacing w:before="0" w:beforeAutospacing="1" w:after="0" w:afterAutospacing="1"/>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Initially set from the ORIG-CRNCY-CDE field in the POS Terminal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AN 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Personal Identification Number (PIN)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PIN Data element contains a number assigned to a customer that uniquely identifies them at the point of service.</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This data element can contain the PIN itself or a derivative of the PIN.</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Key File (KEYF) or Key 6 File (KEY6) controls whether the PIN is encrypted or in the clear.</w:t>
            </w:r>
          </w:p>
          <w:p>
            <w:pPr>
              <w:widowControl w:val="0"/>
              <w:numPr>
                <w:ilvl w:val="0"/>
                <w:numId w:val="0"/>
              </w:numPr>
              <w:ind w:leftChars="0"/>
              <w:jc w:val="both"/>
              <w:rPr>
                <w:rFonts w:hint="default" w:ascii="Cambria" w:hAnsi="Cambria" w:eastAsia="SimSun" w:cs="Cambria"/>
                <w:sz w:val="24"/>
                <w:szCs w:val="24"/>
                <w:lang w:val="en-IN"/>
              </w:rPr>
            </w:pPr>
          </w:p>
          <w:p>
            <w:pPr>
              <w:widowControl w:val="0"/>
              <w:numPr>
                <w:ilvl w:val="0"/>
                <w:numId w:val="12"/>
              </w:numPr>
              <w:tabs>
                <w:tab w:val="clear" w:pos="420"/>
              </w:tabs>
              <w:ind w:left="420" w:leftChars="0" w:hanging="420" w:firstLine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BASE24-atm:</w:t>
            </w:r>
          </w:p>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for incoming 0200 messages</w:t>
            </w:r>
          </w:p>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Conditional for outgoing 0200 messages</w:t>
            </w:r>
          </w:p>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Incoming Messages:</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value from this data element is placed in the RQST.PIN field in the STM.</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the PIN is absent or filled with the pad character (specified by the PRE-VERIFIED-PIN-PAD-CHAR param in the LCONF, e.g., FFFFFFFFFFFFFFFF), BASE24-atm treats the PIN as pre-verified.</w:t>
            </w:r>
          </w:p>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Outgoing Messages:</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value from the RQST.PIN field in the STM is placed in this data element.</w:t>
            </w:r>
          </w:p>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BASE24 omits this data element from outgoing messages if:</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RQST.PIN-SIZE = 0</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RQST.PIN-TRIES = Z (indicating that the PIN has already been verified)</w:t>
            </w:r>
          </w:p>
          <w:p>
            <w:pPr>
              <w:widowControl w:val="0"/>
              <w:numPr>
                <w:ilvl w:val="0"/>
                <w:numId w:val="0"/>
              </w:numPr>
              <w:jc w:val="both"/>
              <w:rPr>
                <w:rFonts w:hint="default" w:ascii="Cambria" w:hAnsi="Cambria" w:eastAsia="SimSun" w:cs="Cambria"/>
                <w:sz w:val="24"/>
                <w:szCs w:val="24"/>
                <w:lang w:val="en-IN"/>
              </w:rPr>
            </w:pPr>
          </w:p>
          <w:p>
            <w:pPr>
              <w:widowControl w:val="0"/>
              <w:numPr>
                <w:ilvl w:val="0"/>
                <w:numId w:val="12"/>
              </w:numPr>
              <w:ind w:left="420" w:leftChars="0" w:hanging="420" w:firstLine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BASE24-pos:</w:t>
            </w:r>
          </w:p>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Conditional for 0100 and 0200 messages</w:t>
            </w:r>
          </w:p>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Incoming Messages:</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Required for transactions involving a PIN.</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the message contains a PIN:</w:t>
            </w:r>
          </w:p>
          <w:p>
            <w:pPr>
              <w:widowControl w:val="0"/>
              <w:numPr>
                <w:ilvl w:val="2"/>
                <w:numId w:val="12"/>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value is placed in the PIN field in the PSTM.</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the transaction does not include a PIN:</w:t>
            </w:r>
          </w:p>
          <w:p>
            <w:pPr>
              <w:widowControl w:val="0"/>
              <w:numPr>
                <w:ilvl w:val="2"/>
                <w:numId w:val="12"/>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data element is omitted or set to spaces (in this case, the PIN field in the PSTM is not set).</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the PIN is pre-verified:</w:t>
            </w:r>
          </w:p>
          <w:p>
            <w:pPr>
              <w:widowControl w:val="0"/>
              <w:numPr>
                <w:ilvl w:val="2"/>
                <w:numId w:val="12"/>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data element should be filled with the pad character (FFFFFFFFFFFFFFFF).</w:t>
            </w:r>
          </w:p>
          <w:p>
            <w:pPr>
              <w:widowControl w:val="0"/>
              <w:numPr>
                <w:ilvl w:val="2"/>
                <w:numId w:val="12"/>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PIN-TRIES field in the PSTM is set to Z.</w:t>
            </w:r>
          </w:p>
          <w:p>
            <w:pPr>
              <w:widowControl w:val="0"/>
              <w:numPr>
                <w:ilvl w:val="0"/>
                <w:numId w:val="12"/>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Outgoing Messages:</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PIN is taken from the PIN field in the PSTM.</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BASE24 sends this data element if:</w:t>
            </w:r>
          </w:p>
          <w:p>
            <w:pPr>
              <w:widowControl w:val="0"/>
              <w:numPr>
                <w:ilvl w:val="2"/>
                <w:numId w:val="12"/>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PINs have been pre-verified</w:t>
            </w:r>
          </w:p>
          <w:p>
            <w:pPr>
              <w:widowControl w:val="0"/>
              <w:numPr>
                <w:ilvl w:val="2"/>
                <w:numId w:val="12"/>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PINs are to be verified by the host</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the PIN-SIZE field in the PSTM is 0 and the PIN-TRIES field is Z:</w:t>
            </w:r>
          </w:p>
          <w:p>
            <w:pPr>
              <w:widowControl w:val="0"/>
              <w:numPr>
                <w:ilvl w:val="2"/>
                <w:numId w:val="12"/>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BASE24 sends this data element filled with the pad character (FFFFFFFFFFFFFFFF).</w:t>
            </w:r>
          </w:p>
          <w:p>
            <w:pPr>
              <w:widowControl w:val="0"/>
              <w:numPr>
                <w:ilvl w:val="1"/>
                <w:numId w:val="12"/>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the transaction does not include a PIN:</w:t>
            </w:r>
          </w:p>
          <w:p>
            <w:pPr>
              <w:widowControl w:val="0"/>
              <w:numPr>
                <w:ilvl w:val="2"/>
                <w:numId w:val="12"/>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BASE24 omits this data element.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ANS ..999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P-55 Through P-56 ISO 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Not used by BASE24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ANS 16 (includes a 3-position field length indicator)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Card Issuer and Authorizer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Card Issuer and Authorizer Data element uniquely identifies a financial institution within a BASE24 system. It also helps in identifying the transaction category and carrying additional response code data.</w:t>
            </w:r>
            <w:r>
              <w:rPr>
                <w:rFonts w:hint="default" w:ascii="Cambria" w:hAnsi="Cambria" w:eastAsia="SimSun" w:cs="Cambria"/>
                <w:sz w:val="24"/>
                <w:szCs w:val="24"/>
                <w:lang w:val="en-IN"/>
              </w:rPr>
              <w:br w:type="textWrapping"/>
            </w:r>
          </w:p>
          <w:p>
            <w:pPr>
              <w:widowControl w:val="0"/>
              <w:numPr>
                <w:ilvl w:val="0"/>
                <w:numId w:val="13"/>
              </w:numPr>
              <w:tabs>
                <w:tab w:val="clear" w:pos="420"/>
              </w:tabs>
              <w:ind w:left="420" w:leftChars="0" w:hanging="420" w:firstLine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BASE24-atm:</w:t>
            </w:r>
          </w:p>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in the following message types:</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0200 (outgoing)</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0210</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0220</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0221</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0420</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0421</w:t>
            </w:r>
          </w:p>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Purpose:</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Identifies the financial institution involved in the transaction.</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BASE24-atm uses this element to ensure the transaction is routed to the correct financial institution.</w:t>
            </w:r>
          </w:p>
          <w:p>
            <w:pPr>
              <w:widowControl w:val="0"/>
              <w:jc w:val="both"/>
              <w:rPr>
                <w:rFonts w:hint="default" w:ascii="Cambria" w:hAnsi="Cambria" w:eastAsia="SimSun" w:cs="Cambria"/>
                <w:sz w:val="24"/>
                <w:szCs w:val="24"/>
                <w:lang w:val="en-IN"/>
              </w:rPr>
            </w:pPr>
          </w:p>
          <w:p>
            <w:pPr>
              <w:widowControl w:val="0"/>
              <w:numPr>
                <w:ilvl w:val="0"/>
                <w:numId w:val="13"/>
              </w:numPr>
              <w:tabs>
                <w:tab w:val="clear" w:pos="420"/>
              </w:tabs>
              <w:ind w:left="420" w:leftChars="0" w:hanging="420" w:firstLine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BASE24-pos:</w:t>
            </w:r>
          </w:p>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for:</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Authorization messages</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Financial transaction messages</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Reversal messages</w:t>
            </w:r>
          </w:p>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Purpose:</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 xml:space="preserve">Carries: </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FIID (Financial Institution Identifier)</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Logical Network of the card issuer</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Transaction category</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Additional response code data</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Ensures proper routing and processing of transactions based on the card issuer’s network and category.</w:t>
            </w:r>
          </w:p>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ANS 19 (includes a 3-position field length indicator)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BASE24-atm PIN 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PIN Offset data element is used to carry the PIN offset value, which allows ATM customers to select and update their own PINs. This data element helps synchronize the host's PIN database with the BASE24-atm database when a customer changes their PIN at an ATM.</w:t>
            </w:r>
          </w:p>
          <w:p>
            <w:pPr>
              <w:widowControl w:val="0"/>
              <w:numPr>
                <w:ilvl w:val="0"/>
                <w:numId w:val="0"/>
              </w:numPr>
              <w:jc w:val="both"/>
              <w:rPr>
                <w:rFonts w:hint="default" w:ascii="Cambria" w:hAnsi="Cambria" w:eastAsia="SimSun" w:cs="Cambria"/>
                <w:sz w:val="24"/>
                <w:szCs w:val="24"/>
                <w:lang w:val="en-IN"/>
              </w:rPr>
            </w:pPr>
          </w:p>
          <w:p>
            <w:pPr>
              <w:widowControl w:val="0"/>
              <w:numPr>
                <w:ilvl w:val="0"/>
                <w:numId w:val="0"/>
              </w:numPr>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BASE24-atm:</w:t>
            </w:r>
          </w:p>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Conditional for the following message types:</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0200 (outgoing) – Transaction Request</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0210 – Transaction Response</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0220 – Financial Advice Request</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0221 – Financial Advice Response</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0420 – Reversal Request</w:t>
            </w:r>
          </w:p>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Purpose:</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Supports PIN change functionality at ATMs.</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a PIN change is initiated, the new PIN Offset is transmitted to the host.</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value is taken from the RQST.PIN-OFST field in the STM.</w:t>
            </w:r>
          </w:p>
          <w:p>
            <w:pPr>
              <w:widowControl w:val="0"/>
              <w:numPr>
                <w:ilvl w:val="0"/>
                <w:numId w:val="13"/>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Processing Behavior:</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Outgoing messages:</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RQST.PIN-OFST in the STM is non-blank, the PIN Offset value is included in the outbound message.</w:t>
            </w:r>
          </w:p>
          <w:p>
            <w:pPr>
              <w:widowControl w:val="0"/>
              <w:numPr>
                <w:ilvl w:val="1"/>
                <w:numId w:val="13"/>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Failed PIN change transaction:</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an outgoing 0210 message (PIN Change) fails:</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PIN Offset is present → Stored in RQST.PIN-OFST field in the STM.</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PIN Offset is absent → RQST.PIN-OFST field is set to ZZZZZZZZZZZZZZZZ.</w:t>
            </w:r>
          </w:p>
          <w:p>
            <w:pPr>
              <w:widowControl w:val="0"/>
              <w:numPr>
                <w:ilvl w:val="2"/>
                <w:numId w:val="13"/>
              </w:numPr>
              <w:ind w:left="126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ZZZZZZZZZZZZZZZZ indicates that the Authorization Process should not update the PIN-OFST field in the CAF (Customer Account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S-90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N 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Original Data Elements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14"/>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The Original Data Elements data element (P-90) contains a group of five sub-elements that identify the original transaction being reversed or adjusted. It is used primarily in reversal and adjustment messages to link back to the original transaction.</w:t>
            </w:r>
          </w:p>
          <w:p>
            <w:pPr>
              <w:widowControl w:val="0"/>
              <w:numPr>
                <w:ilvl w:val="0"/>
                <w:numId w:val="14"/>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Used to identify the original transaction in cases of:</w:t>
            </w:r>
          </w:p>
          <w:p>
            <w:pPr>
              <w:widowControl w:val="0"/>
              <w:numPr>
                <w:ilvl w:val="1"/>
                <w:numId w:val="14"/>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b/>
                <w:bCs/>
                <w:sz w:val="24"/>
                <w:szCs w:val="24"/>
                <w:lang w:val="en-IN"/>
              </w:rPr>
              <w:t>Reversal</w:t>
            </w:r>
            <w:r>
              <w:rPr>
                <w:rFonts w:hint="default" w:ascii="Cambria" w:hAnsi="Cambria" w:eastAsia="SimSun" w:cs="Cambria"/>
                <w:sz w:val="24"/>
                <w:szCs w:val="24"/>
                <w:lang w:val="en-IN"/>
              </w:rPr>
              <w:t xml:space="preserve"> – When a transaction is cancelled or rolled back.</w:t>
            </w:r>
          </w:p>
          <w:p>
            <w:pPr>
              <w:widowControl w:val="0"/>
              <w:numPr>
                <w:ilvl w:val="1"/>
                <w:numId w:val="14"/>
              </w:numPr>
              <w:ind w:left="840" w:leftChars="0" w:hanging="420" w:firstLineChars="0"/>
              <w:jc w:val="both"/>
              <w:rPr>
                <w:rFonts w:hint="default" w:ascii="Cambria" w:hAnsi="Cambria" w:eastAsia="SimSun" w:cs="Cambria"/>
                <w:sz w:val="24"/>
                <w:szCs w:val="24"/>
                <w:lang w:val="en-IN"/>
              </w:rPr>
            </w:pPr>
            <w:r>
              <w:rPr>
                <w:rFonts w:hint="default" w:ascii="Cambria" w:hAnsi="Cambria" w:eastAsia="SimSun" w:cs="Cambria"/>
                <w:b/>
                <w:bCs/>
                <w:sz w:val="24"/>
                <w:szCs w:val="24"/>
                <w:lang w:val="en-IN"/>
              </w:rPr>
              <w:t>Adjustment</w:t>
            </w:r>
            <w:r>
              <w:rPr>
                <w:rFonts w:hint="default" w:ascii="Cambria" w:hAnsi="Cambria" w:eastAsia="SimSun" w:cs="Cambria"/>
                <w:sz w:val="24"/>
                <w:szCs w:val="24"/>
                <w:lang w:val="en-IN"/>
              </w:rPr>
              <w:t xml:space="preserve"> – When the financial details of a transaction need to be corrected.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N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Receiving Institution Identification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Identifies the institution receiving a request message, essential for routing transactions accurately.</w:t>
            </w:r>
          </w:p>
          <w:p>
            <w:pPr>
              <w:widowControl w:val="0"/>
              <w:numPr>
                <w:ilvl w:val="0"/>
                <w:numId w:val="0"/>
              </w:numPr>
              <w:ind w:leftChars="0"/>
              <w:jc w:val="both"/>
              <w:rPr>
                <w:rFonts w:hint="default" w:ascii="Cambria" w:hAnsi="Cambria" w:eastAsia="SimSun" w:cs="Cambria"/>
                <w:sz w:val="24"/>
                <w:szCs w:val="24"/>
                <w:lang w:val="en-IN"/>
              </w:rPr>
            </w:pPr>
          </w:p>
          <w:p>
            <w:pPr>
              <w:widowControl w:val="0"/>
              <w:numPr>
                <w:ilvl w:val="0"/>
                <w:numId w:val="0"/>
              </w:numPr>
              <w:ind w:left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BASE24-atm Handling:</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in 0200 (outgoing), 0210, 0220, 0221, 0420, and 0421 messages.</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On 0420 messages, value is copied from the 0210 message.</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Stored in RCV-INST-ID-NUM field in the STM (incoming and outgoing).</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If authorized locally, value from INST-ID-NUM is used; if routed to host, host value is used.</w:t>
            </w:r>
          </w:p>
          <w:p>
            <w:pPr>
              <w:widowControl w:val="0"/>
              <w:numPr>
                <w:ilvl w:val="0"/>
                <w:numId w:val="0"/>
              </w:numPr>
              <w:ind w:leftChars="0"/>
              <w:jc w:val="both"/>
              <w:rPr>
                <w:rFonts w:hint="default" w:ascii="Cambria" w:hAnsi="Cambria" w:eastAsia="SimSun" w:cs="Cambria"/>
                <w:sz w:val="24"/>
                <w:szCs w:val="24"/>
                <w:lang w:val="en-IN"/>
              </w:rPr>
            </w:pPr>
          </w:p>
          <w:p>
            <w:pPr>
              <w:widowControl w:val="0"/>
              <w:numPr>
                <w:ilvl w:val="0"/>
                <w:numId w:val="0"/>
              </w:numPr>
              <w:ind w:left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BASE24-pos Handling:</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in 0100, 0110, 0120, 0121, 0200, 0210, 0220, 0221, 0402, 0420, and 0421 messages.</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Stored in RCV-INST-ID-NUM field in the PSTM (incoming and outgoing).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ANS ..28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Account Identification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Identifies a customer account, typically linked to a primary or card account. Left-justified and blank-filled to the right.</w:t>
            </w:r>
          </w:p>
          <w:p>
            <w:pPr>
              <w:widowControl w:val="0"/>
              <w:numPr>
                <w:ilvl w:val="0"/>
                <w:numId w:val="0"/>
              </w:numPr>
              <w:ind w:leftChars="0"/>
              <w:jc w:val="both"/>
              <w:rPr>
                <w:rFonts w:hint="default" w:ascii="Cambria" w:hAnsi="Cambria" w:eastAsia="SimSun" w:cs="Cambria"/>
                <w:sz w:val="24"/>
                <w:szCs w:val="24"/>
                <w:lang w:val="en-IN"/>
              </w:rPr>
            </w:pPr>
          </w:p>
          <w:p>
            <w:pPr>
              <w:widowControl w:val="0"/>
              <w:numPr>
                <w:ilvl w:val="0"/>
                <w:numId w:val="0"/>
              </w:numPr>
              <w:ind w:left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BASE24-atm Handling:</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for statement print messages.</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Conditional for financial and reversal messages (included if known to host).</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Stored in RQST.FROM-ACCT field in STM (incoming and outgoing).</w:t>
            </w:r>
          </w:p>
          <w:p>
            <w:pPr>
              <w:widowControl w:val="0"/>
              <w:numPr>
                <w:ilvl w:val="0"/>
                <w:numId w:val="0"/>
              </w:numPr>
              <w:ind w:leftChars="0"/>
              <w:jc w:val="both"/>
              <w:rPr>
                <w:rFonts w:hint="default" w:ascii="Cambria" w:hAnsi="Cambria" w:eastAsia="SimSun" w:cs="Cambria"/>
                <w:sz w:val="24"/>
                <w:szCs w:val="24"/>
                <w:lang w:val="en-IN"/>
              </w:rPr>
            </w:pPr>
          </w:p>
          <w:p>
            <w:pPr>
              <w:widowControl w:val="0"/>
              <w:numPr>
                <w:ilvl w:val="0"/>
                <w:numId w:val="0"/>
              </w:numPr>
              <w:ind w:left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BASE24-pos Handling:</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Mandatory for 0402 and 0412 messages.</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Conditional for authorization (except 0100), reversal, and financial (except 0200) messages.</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Stored in TRAN.ACCT field in PSTM (incoming and outgoing).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p>
        </w:tc>
        <w:tc>
          <w:tcPr>
            <w:tcW w:w="8229" w:type="dxa"/>
          </w:tcPr>
          <w:p>
            <w:pPr>
              <w:widowControl w:val="0"/>
              <w:jc w:val="both"/>
              <w:rPr>
                <w:rFonts w:hint="default" w:ascii="Cambria" w:hAnsi="Cambria" w:eastAsia="SimSun" w:cs="Cambria"/>
                <w:sz w:val="24"/>
                <w:szCs w:val="24"/>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Data field</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lang w:val="en-IN"/>
              </w:rPr>
              <w:t>P-103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Type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ANS ..28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US" w:eastAsia="zh-CN" w:bidi="ar"/>
              </w:rPr>
              <w:t>Usage</w:t>
            </w:r>
            <w:r>
              <w:rPr>
                <w:rFonts w:hint="default" w:ascii="Cambria" w:hAnsi="Cambria" w:eastAsia="sans-serif" w:cs="Cambria"/>
                <w:b/>
                <w:i w:val="0"/>
                <w:caps w:val="0"/>
                <w:color w:val="auto"/>
                <w:spacing w:val="0"/>
                <w:kern w:val="0"/>
                <w:sz w:val="24"/>
                <w:szCs w:val="24"/>
                <w:lang w:val="en-IN" w:eastAsia="zh-CN" w:bidi="ar"/>
              </w:rPr>
              <w:t>:</w:t>
            </w:r>
          </w:p>
        </w:tc>
        <w:tc>
          <w:tcPr>
            <w:tcW w:w="8229" w:type="dxa"/>
          </w:tcPr>
          <w:p>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Account Identification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25" w:type="dxa"/>
            <w:vAlign w:val="top"/>
          </w:tcPr>
          <w:p>
            <w:pPr>
              <w:widowControl w:val="0"/>
              <w:jc w:val="both"/>
              <w:rPr>
                <w:rFonts w:hint="default" w:ascii="Cambria" w:hAnsi="Cambria" w:eastAsia="sans-serif" w:cs="Cambria"/>
                <w:b/>
                <w:i w:val="0"/>
                <w:caps w:val="0"/>
                <w:color w:val="auto"/>
                <w:spacing w:val="0"/>
                <w:kern w:val="0"/>
                <w:sz w:val="24"/>
                <w:szCs w:val="24"/>
                <w:lang w:val="en-IN" w:eastAsia="zh-CN" w:bidi="ar"/>
              </w:rPr>
            </w:pPr>
            <w:r>
              <w:rPr>
                <w:rFonts w:hint="default" w:ascii="Cambria" w:hAnsi="Cambria" w:eastAsia="sans-serif" w:cs="Cambria"/>
                <w:b/>
                <w:i w:val="0"/>
                <w:caps w:val="0"/>
                <w:color w:val="auto"/>
                <w:spacing w:val="0"/>
                <w:kern w:val="0"/>
                <w:sz w:val="24"/>
                <w:szCs w:val="24"/>
                <w:lang w:val="en-IN" w:eastAsia="zh-CN" w:bidi="ar"/>
              </w:rPr>
              <w:t>Description:</w:t>
            </w:r>
          </w:p>
        </w:tc>
        <w:tc>
          <w:tcPr>
            <w:tcW w:w="8229" w:type="dxa"/>
          </w:tcPr>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Identifies a customer account, typically linked to a primary or card account. Left-justified and blank-filled to the right.</w:t>
            </w:r>
          </w:p>
          <w:p>
            <w:pPr>
              <w:widowControl w:val="0"/>
              <w:numPr>
                <w:ilvl w:val="0"/>
                <w:numId w:val="0"/>
              </w:numPr>
              <w:ind w:leftChars="0"/>
              <w:jc w:val="both"/>
              <w:rPr>
                <w:rFonts w:hint="default" w:ascii="Cambria" w:hAnsi="Cambria" w:eastAsia="SimSun" w:cs="Cambria"/>
                <w:sz w:val="24"/>
                <w:szCs w:val="24"/>
                <w:lang w:val="en-IN"/>
              </w:rPr>
            </w:pPr>
          </w:p>
          <w:p>
            <w:pPr>
              <w:widowControl w:val="0"/>
              <w:numPr>
                <w:ilvl w:val="0"/>
                <w:numId w:val="0"/>
              </w:numPr>
              <w:ind w:leftChars="0"/>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BASE24-atm Handling:</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Used for the to account in a transaction (e.g., credited account in a transfer).</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Conditional for all financial and reversal messages (except 0200).</w:t>
            </w:r>
          </w:p>
          <w:p>
            <w:pPr>
              <w:widowControl w:val="0"/>
              <w:numPr>
                <w:ilvl w:val="0"/>
                <w:numId w:val="15"/>
              </w:numPr>
              <w:ind w:left="420" w:leftChars="0" w:hanging="420" w:firstLineChars="0"/>
              <w:jc w:val="both"/>
              <w:rPr>
                <w:rFonts w:hint="default" w:ascii="Cambria" w:hAnsi="Cambria" w:eastAsia="SimSun" w:cs="Cambria"/>
                <w:sz w:val="24"/>
                <w:szCs w:val="24"/>
                <w:lang w:val="en-IN"/>
              </w:rPr>
            </w:pPr>
            <w:r>
              <w:rPr>
                <w:rFonts w:hint="default" w:ascii="Cambria" w:hAnsi="Cambria" w:eastAsia="SimSun" w:cs="Cambria"/>
                <w:sz w:val="24"/>
                <w:szCs w:val="24"/>
                <w:lang w:val="en-IN"/>
              </w:rPr>
              <w:t>Stored in RQST.TO-ACCT field in STM (incoming and outgoing).</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725EF7"/>
    <w:multiLevelType w:val="multilevel"/>
    <w:tmpl w:val="82725E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1">
    <w:nsid w:val="977D87EA"/>
    <w:multiLevelType w:val="multilevel"/>
    <w:tmpl w:val="977D87E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2">
    <w:nsid w:val="CD1F1B39"/>
    <w:multiLevelType w:val="multilevel"/>
    <w:tmpl w:val="CD1F1B3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3">
    <w:nsid w:val="E3AA57DF"/>
    <w:multiLevelType w:val="multilevel"/>
    <w:tmpl w:val="E3AA57D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4">
    <w:nsid w:val="F08B667F"/>
    <w:multiLevelType w:val="multilevel"/>
    <w:tmpl w:val="F08B667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F48BBA12"/>
    <w:multiLevelType w:val="multilevel"/>
    <w:tmpl w:val="F48BBA1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Symbol" w:hAnsi="Symbol"/>
      </w:rPr>
    </w:lvl>
    <w:lvl w:ilvl="2" w:tentative="0">
      <w:start w:val="1"/>
      <w:numFmt w:val="bullet"/>
      <w:lvlText w:val=""/>
      <w:lvlJc w:val="left"/>
      <w:pPr>
        <w:tabs>
          <w:tab w:val="left" w:pos="1260"/>
        </w:tabs>
        <w:ind w:left="1260" w:leftChars="0" w:hanging="420" w:firstLineChars="0"/>
      </w:pPr>
      <w:rPr>
        <w:rFonts w:hint="default" w:ascii="Symbol" w:hAnsi="Symbol"/>
      </w:rPr>
    </w:lvl>
    <w:lvl w:ilvl="3" w:tentative="0">
      <w:start w:val="1"/>
      <w:numFmt w:val="bullet"/>
      <w:lvlText w:val=""/>
      <w:lvlJc w:val="left"/>
      <w:pPr>
        <w:tabs>
          <w:tab w:val="left" w:pos="1680"/>
        </w:tabs>
        <w:ind w:left="1680" w:leftChars="0" w:hanging="420" w:firstLineChars="0"/>
      </w:pPr>
      <w:rPr>
        <w:rFonts w:hint="default" w:ascii="Symbol" w:hAnsi="Symbol"/>
      </w:rPr>
    </w:lvl>
    <w:lvl w:ilvl="4" w:tentative="0">
      <w:start w:val="1"/>
      <w:numFmt w:val="bullet"/>
      <w:lvlText w:val=""/>
      <w:lvlJc w:val="left"/>
      <w:pPr>
        <w:tabs>
          <w:tab w:val="left" w:pos="2100"/>
        </w:tabs>
        <w:ind w:left="2100" w:leftChars="0" w:hanging="420" w:firstLineChars="0"/>
      </w:pPr>
      <w:rPr>
        <w:rFonts w:hint="default" w:ascii="Symbol" w:hAnsi="Symbol"/>
      </w:rPr>
    </w:lvl>
    <w:lvl w:ilvl="5" w:tentative="0">
      <w:start w:val="1"/>
      <w:numFmt w:val="bullet"/>
      <w:lvlText w:val=""/>
      <w:lvlJc w:val="left"/>
      <w:pPr>
        <w:tabs>
          <w:tab w:val="left" w:pos="2520"/>
        </w:tabs>
        <w:ind w:left="2520" w:leftChars="0" w:hanging="420" w:firstLineChars="0"/>
      </w:pPr>
      <w:rPr>
        <w:rFonts w:hint="default" w:ascii="Symbol" w:hAnsi="Symbol"/>
      </w:rPr>
    </w:lvl>
    <w:lvl w:ilvl="6" w:tentative="0">
      <w:start w:val="1"/>
      <w:numFmt w:val="bullet"/>
      <w:lvlText w:val=""/>
      <w:lvlJc w:val="left"/>
      <w:pPr>
        <w:tabs>
          <w:tab w:val="left" w:pos="2940"/>
        </w:tabs>
        <w:ind w:left="2940" w:leftChars="0" w:hanging="420" w:firstLineChars="0"/>
      </w:pPr>
      <w:rPr>
        <w:rFonts w:hint="default" w:ascii="Symbol" w:hAnsi="Symbol"/>
      </w:rPr>
    </w:lvl>
    <w:lvl w:ilvl="7" w:tentative="0">
      <w:start w:val="1"/>
      <w:numFmt w:val="bullet"/>
      <w:lvlText w:val=""/>
      <w:lvlJc w:val="left"/>
      <w:pPr>
        <w:tabs>
          <w:tab w:val="left" w:pos="3360"/>
        </w:tabs>
        <w:ind w:left="3360" w:leftChars="0" w:hanging="420" w:firstLineChars="0"/>
      </w:pPr>
      <w:rPr>
        <w:rFonts w:hint="default" w:ascii="Symbol" w:hAnsi="Symbol"/>
      </w:rPr>
    </w:lvl>
    <w:lvl w:ilvl="8" w:tentative="0">
      <w:start w:val="1"/>
      <w:numFmt w:val="bullet"/>
      <w:lvlText w:val=""/>
      <w:lvlJc w:val="left"/>
      <w:pPr>
        <w:tabs>
          <w:tab w:val="left" w:pos="3780"/>
        </w:tabs>
        <w:ind w:left="3780" w:leftChars="0" w:hanging="420" w:firstLineChars="0"/>
      </w:pPr>
      <w:rPr>
        <w:rFonts w:hint="default" w:ascii="Symbol" w:hAnsi="Symbol"/>
      </w:rPr>
    </w:lvl>
  </w:abstractNum>
  <w:abstractNum w:abstractNumId="6">
    <w:nsid w:val="FB410282"/>
    <w:multiLevelType w:val="multilevel"/>
    <w:tmpl w:val="FB41028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Symbol" w:hAnsi="Symbol"/>
      </w:rPr>
    </w:lvl>
    <w:lvl w:ilvl="2" w:tentative="0">
      <w:start w:val="1"/>
      <w:numFmt w:val="bullet"/>
      <w:lvlText w:val=""/>
      <w:lvlJc w:val="left"/>
      <w:pPr>
        <w:tabs>
          <w:tab w:val="left" w:pos="1260"/>
        </w:tabs>
        <w:ind w:left="1260" w:leftChars="0" w:hanging="420" w:firstLineChars="0"/>
      </w:pPr>
      <w:rPr>
        <w:rFonts w:hint="default" w:ascii="Symbol" w:hAnsi="Symbol"/>
      </w:rPr>
    </w:lvl>
    <w:lvl w:ilvl="3" w:tentative="0">
      <w:start w:val="1"/>
      <w:numFmt w:val="bullet"/>
      <w:lvlText w:val=""/>
      <w:lvlJc w:val="left"/>
      <w:pPr>
        <w:tabs>
          <w:tab w:val="left" w:pos="1680"/>
        </w:tabs>
        <w:ind w:left="1680" w:leftChars="0" w:hanging="420" w:firstLineChars="0"/>
      </w:pPr>
      <w:rPr>
        <w:rFonts w:hint="default" w:ascii="Symbol" w:hAnsi="Symbol"/>
      </w:rPr>
    </w:lvl>
    <w:lvl w:ilvl="4" w:tentative="0">
      <w:start w:val="1"/>
      <w:numFmt w:val="bullet"/>
      <w:lvlText w:val=""/>
      <w:lvlJc w:val="left"/>
      <w:pPr>
        <w:tabs>
          <w:tab w:val="left" w:pos="2100"/>
        </w:tabs>
        <w:ind w:left="2100" w:leftChars="0" w:hanging="420" w:firstLineChars="0"/>
      </w:pPr>
      <w:rPr>
        <w:rFonts w:hint="default" w:ascii="Symbol" w:hAnsi="Symbol"/>
      </w:rPr>
    </w:lvl>
    <w:lvl w:ilvl="5" w:tentative="0">
      <w:start w:val="1"/>
      <w:numFmt w:val="bullet"/>
      <w:lvlText w:val=""/>
      <w:lvlJc w:val="left"/>
      <w:pPr>
        <w:tabs>
          <w:tab w:val="left" w:pos="2520"/>
        </w:tabs>
        <w:ind w:left="2520" w:leftChars="0" w:hanging="420" w:firstLineChars="0"/>
      </w:pPr>
      <w:rPr>
        <w:rFonts w:hint="default" w:ascii="Symbol" w:hAnsi="Symbol"/>
      </w:rPr>
    </w:lvl>
    <w:lvl w:ilvl="6" w:tentative="0">
      <w:start w:val="1"/>
      <w:numFmt w:val="bullet"/>
      <w:lvlText w:val=""/>
      <w:lvlJc w:val="left"/>
      <w:pPr>
        <w:tabs>
          <w:tab w:val="left" w:pos="2940"/>
        </w:tabs>
        <w:ind w:left="2940" w:leftChars="0" w:hanging="420" w:firstLineChars="0"/>
      </w:pPr>
      <w:rPr>
        <w:rFonts w:hint="default" w:ascii="Symbol" w:hAnsi="Symbol"/>
      </w:rPr>
    </w:lvl>
    <w:lvl w:ilvl="7" w:tentative="0">
      <w:start w:val="1"/>
      <w:numFmt w:val="bullet"/>
      <w:lvlText w:val=""/>
      <w:lvlJc w:val="left"/>
      <w:pPr>
        <w:tabs>
          <w:tab w:val="left" w:pos="3360"/>
        </w:tabs>
        <w:ind w:left="3360" w:leftChars="0" w:hanging="420" w:firstLineChars="0"/>
      </w:pPr>
      <w:rPr>
        <w:rFonts w:hint="default" w:ascii="Symbol" w:hAnsi="Symbol"/>
      </w:rPr>
    </w:lvl>
    <w:lvl w:ilvl="8" w:tentative="0">
      <w:start w:val="1"/>
      <w:numFmt w:val="bullet"/>
      <w:lvlText w:val=""/>
      <w:lvlJc w:val="left"/>
      <w:pPr>
        <w:tabs>
          <w:tab w:val="left" w:pos="3780"/>
        </w:tabs>
        <w:ind w:left="3780" w:leftChars="0" w:hanging="420" w:firstLineChars="0"/>
      </w:pPr>
      <w:rPr>
        <w:rFonts w:hint="default" w:ascii="Symbol" w:hAnsi="Symbol"/>
      </w:rPr>
    </w:lvl>
  </w:abstractNum>
  <w:abstractNum w:abstractNumId="7">
    <w:nsid w:val="023EFC20"/>
    <w:multiLevelType w:val="multilevel"/>
    <w:tmpl w:val="023EFC2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Symbol" w:hAnsi="Symbol"/>
      </w:rPr>
    </w:lvl>
    <w:lvl w:ilvl="2" w:tentative="0">
      <w:start w:val="1"/>
      <w:numFmt w:val="bullet"/>
      <w:lvlText w:val=""/>
      <w:lvlJc w:val="left"/>
      <w:pPr>
        <w:tabs>
          <w:tab w:val="left" w:pos="1260"/>
        </w:tabs>
        <w:ind w:left="1260" w:leftChars="0" w:hanging="420" w:firstLineChars="0"/>
      </w:pPr>
      <w:rPr>
        <w:rFonts w:hint="default" w:ascii="Symbol" w:hAnsi="Symbol"/>
      </w:rPr>
    </w:lvl>
    <w:lvl w:ilvl="3" w:tentative="0">
      <w:start w:val="1"/>
      <w:numFmt w:val="bullet"/>
      <w:lvlText w:val=""/>
      <w:lvlJc w:val="left"/>
      <w:pPr>
        <w:tabs>
          <w:tab w:val="left" w:pos="1680"/>
        </w:tabs>
        <w:ind w:left="1680" w:leftChars="0" w:hanging="420" w:firstLineChars="0"/>
      </w:pPr>
      <w:rPr>
        <w:rFonts w:hint="default" w:ascii="Symbol" w:hAnsi="Symbol"/>
      </w:rPr>
    </w:lvl>
    <w:lvl w:ilvl="4" w:tentative="0">
      <w:start w:val="1"/>
      <w:numFmt w:val="bullet"/>
      <w:lvlText w:val=""/>
      <w:lvlJc w:val="left"/>
      <w:pPr>
        <w:tabs>
          <w:tab w:val="left" w:pos="2100"/>
        </w:tabs>
        <w:ind w:left="2100" w:leftChars="0" w:hanging="420" w:firstLineChars="0"/>
      </w:pPr>
      <w:rPr>
        <w:rFonts w:hint="default" w:ascii="Symbol" w:hAnsi="Symbol"/>
      </w:rPr>
    </w:lvl>
    <w:lvl w:ilvl="5" w:tentative="0">
      <w:start w:val="1"/>
      <w:numFmt w:val="bullet"/>
      <w:lvlText w:val=""/>
      <w:lvlJc w:val="left"/>
      <w:pPr>
        <w:tabs>
          <w:tab w:val="left" w:pos="2520"/>
        </w:tabs>
        <w:ind w:left="2520" w:leftChars="0" w:hanging="420" w:firstLineChars="0"/>
      </w:pPr>
      <w:rPr>
        <w:rFonts w:hint="default" w:ascii="Symbol" w:hAnsi="Symbol"/>
      </w:rPr>
    </w:lvl>
    <w:lvl w:ilvl="6" w:tentative="0">
      <w:start w:val="1"/>
      <w:numFmt w:val="bullet"/>
      <w:lvlText w:val=""/>
      <w:lvlJc w:val="left"/>
      <w:pPr>
        <w:tabs>
          <w:tab w:val="left" w:pos="2940"/>
        </w:tabs>
        <w:ind w:left="2940" w:leftChars="0" w:hanging="420" w:firstLineChars="0"/>
      </w:pPr>
      <w:rPr>
        <w:rFonts w:hint="default" w:ascii="Symbol" w:hAnsi="Symbol"/>
      </w:rPr>
    </w:lvl>
    <w:lvl w:ilvl="7" w:tentative="0">
      <w:start w:val="1"/>
      <w:numFmt w:val="bullet"/>
      <w:lvlText w:val=""/>
      <w:lvlJc w:val="left"/>
      <w:pPr>
        <w:tabs>
          <w:tab w:val="left" w:pos="3360"/>
        </w:tabs>
        <w:ind w:left="3360" w:leftChars="0" w:hanging="420" w:firstLineChars="0"/>
      </w:pPr>
      <w:rPr>
        <w:rFonts w:hint="default" w:ascii="Symbol" w:hAnsi="Symbol"/>
      </w:rPr>
    </w:lvl>
    <w:lvl w:ilvl="8" w:tentative="0">
      <w:start w:val="1"/>
      <w:numFmt w:val="bullet"/>
      <w:lvlText w:val=""/>
      <w:lvlJc w:val="left"/>
      <w:pPr>
        <w:tabs>
          <w:tab w:val="left" w:pos="3780"/>
        </w:tabs>
        <w:ind w:left="3780" w:leftChars="0" w:hanging="420" w:firstLineChars="0"/>
      </w:pPr>
      <w:rPr>
        <w:rFonts w:hint="default" w:ascii="Symbol" w:hAnsi="Symbol"/>
      </w:rPr>
    </w:lvl>
  </w:abstractNum>
  <w:abstractNum w:abstractNumId="8">
    <w:nsid w:val="310880C1"/>
    <w:multiLevelType w:val="multilevel"/>
    <w:tmpl w:val="310880C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9">
    <w:nsid w:val="3D44E606"/>
    <w:multiLevelType w:val="singleLevel"/>
    <w:tmpl w:val="3D44E6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D28DDC7"/>
    <w:multiLevelType w:val="multilevel"/>
    <w:tmpl w:val="4D28DDC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11">
    <w:nsid w:val="5B20AF52"/>
    <w:multiLevelType w:val="multilevel"/>
    <w:tmpl w:val="5B20AF5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12">
    <w:nsid w:val="6A84B98F"/>
    <w:multiLevelType w:val="multilevel"/>
    <w:tmpl w:val="6A84B98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13">
    <w:nsid w:val="73EE9151"/>
    <w:multiLevelType w:val="multilevel"/>
    <w:tmpl w:val="73EE915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abstractNum w:abstractNumId="14">
    <w:nsid w:val="7796A849"/>
    <w:multiLevelType w:val="multilevel"/>
    <w:tmpl w:val="7796A84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cs="Wingdings"/>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Arial" w:hAnsi="Arial" w:cs="Arial"/>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Arial" w:hAnsi="Arial" w:cs="Arial"/>
      </w:rPr>
    </w:lvl>
    <w:lvl w:ilvl="8" w:tentative="0">
      <w:start w:val="1"/>
      <w:numFmt w:val="bullet"/>
      <w:lvlText w:val="#"/>
      <w:lvlJc w:val="left"/>
      <w:pPr>
        <w:tabs>
          <w:tab w:val="left" w:pos="3780"/>
        </w:tabs>
        <w:ind w:left="3780" w:leftChars="0" w:hanging="420" w:firstLineChars="0"/>
      </w:pPr>
      <w:rPr>
        <w:rFonts w:hint="default" w:ascii="Arial" w:hAnsi="Arial" w:cs="Arial"/>
      </w:rPr>
    </w:lvl>
  </w:abstractNum>
  <w:num w:numId="1">
    <w:abstractNumId w:val="4"/>
  </w:num>
  <w:num w:numId="2">
    <w:abstractNumId w:val="13"/>
  </w:num>
  <w:num w:numId="3">
    <w:abstractNumId w:val="7"/>
  </w:num>
  <w:num w:numId="4">
    <w:abstractNumId w:val="8"/>
  </w:num>
  <w:num w:numId="5">
    <w:abstractNumId w:val="5"/>
  </w:num>
  <w:num w:numId="6">
    <w:abstractNumId w:val="12"/>
  </w:num>
  <w:num w:numId="7">
    <w:abstractNumId w:val="3"/>
  </w:num>
  <w:num w:numId="8">
    <w:abstractNumId w:val="6"/>
  </w:num>
  <w:num w:numId="9">
    <w:abstractNumId w:val="2"/>
  </w:num>
  <w:num w:numId="10">
    <w:abstractNumId w:val="14"/>
  </w:num>
  <w:num w:numId="11">
    <w:abstractNumId w:val="1"/>
  </w:num>
  <w:num w:numId="12">
    <w:abstractNumId w:val="11"/>
  </w:num>
  <w:num w:numId="13">
    <w:abstractNumId w:val="0"/>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6911F5"/>
    <w:rsid w:val="11E009AD"/>
    <w:rsid w:val="525F6189"/>
    <w:rsid w:val="70484C7A"/>
    <w:rsid w:val="71691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HTML Code"/>
    <w:basedOn w:val="4"/>
    <w:uiPriority w:val="0"/>
    <w:rPr>
      <w:rFonts w:ascii="Courier New" w:hAnsi="Courier New" w:cs="Courier New"/>
      <w:sz w:val="20"/>
      <w:szCs w:val="20"/>
    </w:rPr>
  </w:style>
  <w:style w:type="character" w:styleId="6">
    <w:name w:val="Hyperlink"/>
    <w:basedOn w:val="4"/>
    <w:uiPriority w:val="0"/>
    <w:rPr>
      <w:color w:val="0000FF"/>
      <w:u w:val="single"/>
    </w:rPr>
  </w:style>
  <w:style w:type="character" w:styleId="7">
    <w:name w:val="Strong"/>
    <w:basedOn w:val="4"/>
    <w:qFormat/>
    <w:uiPriority w:val="0"/>
    <w:rPr>
      <w:b/>
      <w:bCs/>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4122</Words>
  <Characters>23010</Characters>
  <Lines>0</Lines>
  <Paragraphs>0</Paragraphs>
  <ScaleCrop>false</ScaleCrop>
  <LinksUpToDate>false</LinksUpToDate>
  <CharactersWithSpaces>26495</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2025-03-19T09:27:00Z</dcterms:created>
  <dc:creator>sagar.sharma</dc:creator>
  <cp:lastModifiedBy>sagar.sharma</cp:lastModifiedBy>
  <dcterms:modified xsi:type="dcterms:W3CDTF">2025-03-24T05:05:29Z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